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FF" w:rsidRDefault="000458FF">
      <w:pPr>
        <w:spacing w:line="9" w:lineRule="exact"/>
        <w:rPr>
          <w:sz w:val="24"/>
          <w:szCs w:val="24"/>
        </w:rPr>
      </w:pPr>
    </w:p>
    <w:p w:rsidR="00105210" w:rsidRDefault="000458FF">
      <w:pPr>
        <w:spacing w:line="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5791200</wp:posOffset>
            </wp:positionH>
            <wp:positionV relativeFrom="page">
              <wp:posOffset>424180</wp:posOffset>
            </wp:positionV>
            <wp:extent cx="117602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8FF" w:rsidRPr="00887F8D" w:rsidRDefault="000458FF" w:rsidP="000458FF">
      <w:pPr>
        <w:spacing w:line="276" w:lineRule="auto"/>
        <w:rPr>
          <w:b/>
          <w:bCs/>
        </w:rPr>
      </w:pPr>
      <w:r w:rsidRPr="00887F8D">
        <w:rPr>
          <w:b/>
          <w:bCs/>
        </w:rPr>
        <w:t xml:space="preserve">Click here to </w:t>
      </w:r>
      <w:proofErr w:type="gramStart"/>
      <w:r w:rsidRPr="00887F8D">
        <w:rPr>
          <w:b/>
          <w:bCs/>
        </w:rPr>
        <w:t>Buy</w:t>
      </w:r>
      <w:proofErr w:type="gramEnd"/>
      <w:r w:rsidRPr="00887F8D">
        <w:rPr>
          <w:b/>
          <w:bCs/>
        </w:rPr>
        <w:t xml:space="preserve"> </w:t>
      </w:r>
      <w:proofErr w:type="spellStart"/>
      <w:r w:rsidRPr="00887F8D">
        <w:rPr>
          <w:b/>
          <w:bCs/>
        </w:rPr>
        <w:t>Cv</w:t>
      </w:r>
      <w:proofErr w:type="spellEnd"/>
      <w:r w:rsidRPr="00887F8D">
        <w:rPr>
          <w:b/>
          <w:bCs/>
        </w:rPr>
        <w:t xml:space="preserve"> Contact:</w:t>
      </w:r>
    </w:p>
    <w:p w:rsidR="000458FF" w:rsidRDefault="000458FF" w:rsidP="000458FF">
      <w:pPr>
        <w:rPr>
          <w:rFonts w:ascii="Calibri" w:eastAsia="Calibri" w:hAnsi="Calibri" w:cs="Calibri"/>
          <w:b/>
          <w:bCs/>
          <w:sz w:val="24"/>
          <w:szCs w:val="24"/>
        </w:rPr>
      </w:pPr>
      <w:hyperlink r:id="rId6" w:history="1">
        <w:r w:rsidRPr="004D3AE3">
          <w:rPr>
            <w:rStyle w:val="Hyperlink"/>
            <w:bCs/>
          </w:rPr>
          <w:t>http://www.gulfjobseeker.com/employer/cvdatabaseservice.php</w:t>
        </w:r>
      </w:hyperlink>
    </w:p>
    <w:p w:rsidR="000458FF" w:rsidRDefault="000458F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Ahmed </w:t>
      </w:r>
    </w:p>
    <w:p w:rsidR="00105210" w:rsidRDefault="00BB2EBC">
      <w:pPr>
        <w:spacing w:line="238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Whatsapp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+971 50 4 75 36 86 </w:t>
      </w:r>
    </w:p>
    <w:p w:rsidR="00105210" w:rsidRDefault="00BB2EBC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Ahmed-399019@2freemail.com</w:t>
      </w:r>
    </w:p>
    <w:p w:rsidR="00105210" w:rsidRDefault="00105210">
      <w:pPr>
        <w:spacing w:line="200" w:lineRule="exact"/>
        <w:rPr>
          <w:sz w:val="24"/>
          <w:szCs w:val="24"/>
        </w:rPr>
      </w:pPr>
    </w:p>
    <w:p w:rsidR="00105210" w:rsidRDefault="00105210">
      <w:pPr>
        <w:spacing w:line="200" w:lineRule="exact"/>
        <w:rPr>
          <w:sz w:val="24"/>
          <w:szCs w:val="24"/>
        </w:rPr>
      </w:pPr>
    </w:p>
    <w:p w:rsidR="00105210" w:rsidRDefault="00105210">
      <w:pPr>
        <w:spacing w:line="332" w:lineRule="exact"/>
        <w:rPr>
          <w:sz w:val="24"/>
          <w:szCs w:val="24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Professional Summary</w:t>
      </w:r>
    </w:p>
    <w:p w:rsidR="00105210" w:rsidRDefault="000458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577913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210" w:rsidRDefault="00105210">
      <w:pPr>
        <w:spacing w:line="296" w:lineRule="exact"/>
        <w:rPr>
          <w:sz w:val="24"/>
          <w:szCs w:val="24"/>
        </w:rPr>
      </w:pPr>
    </w:p>
    <w:p w:rsidR="00105210" w:rsidRDefault="000458FF">
      <w:pPr>
        <w:spacing w:line="228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Bilingual professional with over 16 years of experience within retail management, sales, customer service and office management. Excellent communication skills</w:t>
      </w:r>
      <w:r>
        <w:rPr>
          <w:rFonts w:ascii="Calibri" w:eastAsia="Calibri" w:hAnsi="Calibri" w:cs="Calibri"/>
          <w:sz w:val="20"/>
          <w:szCs w:val="20"/>
        </w:rPr>
        <w:t xml:space="preserve"> in both Arabic and English with strong organizational abilities to work to deadlines. Adaptable personality who can work in various industries both in a team environment and alone to get the job done.</w:t>
      </w:r>
    </w:p>
    <w:p w:rsidR="00105210" w:rsidRDefault="00105210">
      <w:pPr>
        <w:spacing w:line="253" w:lineRule="exact"/>
        <w:rPr>
          <w:sz w:val="24"/>
          <w:szCs w:val="24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Professional Experience</w:t>
      </w:r>
    </w:p>
    <w:p w:rsidR="00105210" w:rsidRDefault="000458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577913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210" w:rsidRDefault="00105210">
      <w:pPr>
        <w:spacing w:line="200" w:lineRule="exact"/>
        <w:rPr>
          <w:sz w:val="24"/>
          <w:szCs w:val="24"/>
        </w:rPr>
      </w:pPr>
    </w:p>
    <w:p w:rsidR="00105210" w:rsidRDefault="00105210">
      <w:pPr>
        <w:spacing w:line="301" w:lineRule="exact"/>
        <w:rPr>
          <w:sz w:val="24"/>
          <w:szCs w:val="24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May, 2020 till Present</w:t>
      </w:r>
    </w:p>
    <w:p w:rsidR="00105210" w:rsidRDefault="000458FF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Stock Broker</w:t>
      </w:r>
    </w:p>
    <w:p w:rsidR="00105210" w:rsidRDefault="00105210">
      <w:pPr>
        <w:spacing w:line="256" w:lineRule="exact"/>
        <w:rPr>
          <w:sz w:val="24"/>
          <w:szCs w:val="24"/>
        </w:rPr>
      </w:pPr>
    </w:p>
    <w:p w:rsidR="00105210" w:rsidRDefault="000458FF">
      <w:pPr>
        <w:numPr>
          <w:ilvl w:val="0"/>
          <w:numId w:val="1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Place sales phone calls to potential customers to educate them on services offered by the company.</w:t>
      </w:r>
    </w:p>
    <w:p w:rsidR="00105210" w:rsidRDefault="00105210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1"/>
        </w:numPr>
        <w:tabs>
          <w:tab w:val="left" w:pos="360"/>
        </w:tabs>
        <w:spacing w:line="209" w:lineRule="auto"/>
        <w:ind w:left="360" w:right="108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market information to clients and organize trading support activities. Responsibilities commensurate with level assigned.</w:t>
      </w:r>
    </w:p>
    <w:p w:rsidR="00105210" w:rsidRDefault="000458FF">
      <w:pPr>
        <w:numPr>
          <w:ilvl w:val="0"/>
          <w:numId w:val="1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 and execute orders for various financial services offered by the firm.</w:t>
      </w:r>
    </w:p>
    <w:p w:rsidR="00105210" w:rsidRDefault="000458FF">
      <w:pPr>
        <w:numPr>
          <w:ilvl w:val="0"/>
          <w:numId w:val="1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 all activity for accuracy of account information.</w:t>
      </w:r>
    </w:p>
    <w:p w:rsidR="00105210" w:rsidRDefault="000458FF">
      <w:pPr>
        <w:numPr>
          <w:ilvl w:val="0"/>
          <w:numId w:val="1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Monitoring stock market performance on on-going basis.</w:t>
      </w:r>
    </w:p>
    <w:p w:rsidR="00105210" w:rsidRDefault="000458FF">
      <w:pPr>
        <w:numPr>
          <w:ilvl w:val="0"/>
          <w:numId w:val="1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all trades are booked to front office position keeping syst</w:t>
      </w:r>
      <w:r>
        <w:rPr>
          <w:rFonts w:ascii="Calibri" w:eastAsia="Calibri" w:hAnsi="Calibri" w:cs="Calibri"/>
          <w:sz w:val="20"/>
          <w:szCs w:val="20"/>
        </w:rPr>
        <w:t>em on the day they are executed.</w:t>
      </w:r>
    </w:p>
    <w:p w:rsidR="00105210" w:rsidRDefault="000458FF">
      <w:pPr>
        <w:numPr>
          <w:ilvl w:val="0"/>
          <w:numId w:val="1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Reconcile daily and/or monthly reports, as assigned.</w:t>
      </w:r>
    </w:p>
    <w:p w:rsidR="00105210" w:rsidRDefault="000458FF">
      <w:pPr>
        <w:numPr>
          <w:ilvl w:val="0"/>
          <w:numId w:val="1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daily market information to be disseminated to clients through sales team.</w:t>
      </w:r>
    </w:p>
    <w:p w:rsidR="00105210" w:rsidRDefault="000458FF">
      <w:pPr>
        <w:numPr>
          <w:ilvl w:val="0"/>
          <w:numId w:val="1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client general satisfaction and proactively seeks business with existing account</w:t>
      </w:r>
      <w:r>
        <w:rPr>
          <w:rFonts w:ascii="Calibri" w:eastAsia="Calibri" w:hAnsi="Calibri" w:cs="Calibri"/>
          <w:sz w:val="20"/>
          <w:szCs w:val="20"/>
        </w:rPr>
        <w:t>s.</w:t>
      </w:r>
    </w:p>
    <w:p w:rsidR="00105210" w:rsidRDefault="00105210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1"/>
        </w:numPr>
        <w:tabs>
          <w:tab w:val="left" w:pos="360"/>
        </w:tabs>
        <w:spacing w:line="209" w:lineRule="auto"/>
        <w:ind w:left="360" w:right="80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 in general administrative activity for the team (Account opening, AML investigations, Wire processing, Free Transfers, Account Maintenance, etc.</w:t>
      </w:r>
    </w:p>
    <w:p w:rsidR="00105210" w:rsidRDefault="00105210">
      <w:pPr>
        <w:spacing w:line="200" w:lineRule="exact"/>
        <w:rPr>
          <w:sz w:val="24"/>
          <w:szCs w:val="24"/>
        </w:rPr>
      </w:pPr>
    </w:p>
    <w:p w:rsidR="00105210" w:rsidRDefault="00105210">
      <w:pPr>
        <w:spacing w:line="292" w:lineRule="exact"/>
        <w:rPr>
          <w:sz w:val="24"/>
          <w:szCs w:val="24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Dec, 2019 till April, 2020</w:t>
      </w:r>
    </w:p>
    <w:p w:rsidR="00105210" w:rsidRDefault="000458FF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Bin Karam Furniture, Al Ain, UAE</w:t>
      </w:r>
    </w:p>
    <w:p w:rsidR="00105210" w:rsidRDefault="000458FF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Sales &amp; Customer Service</w:t>
      </w:r>
    </w:p>
    <w:p w:rsidR="00105210" w:rsidRDefault="00105210">
      <w:pPr>
        <w:spacing w:line="200" w:lineRule="exact"/>
        <w:rPr>
          <w:sz w:val="24"/>
          <w:szCs w:val="24"/>
        </w:rPr>
      </w:pPr>
    </w:p>
    <w:p w:rsidR="00105210" w:rsidRDefault="00105210">
      <w:pPr>
        <w:spacing w:line="327" w:lineRule="exact"/>
        <w:rPr>
          <w:sz w:val="24"/>
          <w:szCs w:val="24"/>
        </w:rPr>
      </w:pPr>
    </w:p>
    <w:p w:rsidR="00105210" w:rsidRDefault="000458FF">
      <w:pPr>
        <w:numPr>
          <w:ilvl w:val="0"/>
          <w:numId w:val="2"/>
        </w:numPr>
        <w:tabs>
          <w:tab w:val="left" w:pos="360"/>
        </w:tabs>
        <w:spacing w:line="209" w:lineRule="auto"/>
        <w:ind w:left="360" w:right="10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Supervise </w:t>
      </w:r>
      <w:r>
        <w:rPr>
          <w:rFonts w:ascii="Calibri" w:eastAsia="Calibri" w:hAnsi="Calibri" w:cs="Calibri"/>
          <w:sz w:val="20"/>
          <w:szCs w:val="20"/>
        </w:rPr>
        <w:t>and coordinates assigned retail sales functions and personnel under the guidance and direction of the showroom manager.</w:t>
      </w:r>
    </w:p>
    <w:p w:rsidR="00105210" w:rsidRDefault="000458FF">
      <w:pPr>
        <w:numPr>
          <w:ilvl w:val="0"/>
          <w:numId w:val="2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Use independent judgment and discretion in retail sales functions and personnel matters.</w:t>
      </w:r>
    </w:p>
    <w:p w:rsidR="00105210" w:rsidRDefault="000458FF">
      <w:pPr>
        <w:numPr>
          <w:ilvl w:val="0"/>
          <w:numId w:val="2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Schedules employees and ensures coverage throug</w:t>
      </w:r>
      <w:r>
        <w:rPr>
          <w:rFonts w:ascii="Calibri" w:eastAsia="Calibri" w:hAnsi="Calibri" w:cs="Calibri"/>
          <w:sz w:val="20"/>
          <w:szCs w:val="20"/>
        </w:rPr>
        <w:t>hout all business hours within budgeted matrix hours.</w:t>
      </w:r>
    </w:p>
    <w:p w:rsidR="00105210" w:rsidRDefault="000458FF">
      <w:pPr>
        <w:numPr>
          <w:ilvl w:val="0"/>
          <w:numId w:val="2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Answer questions from showroom personnel on products and procedures.</w:t>
      </w:r>
    </w:p>
    <w:p w:rsidR="00105210" w:rsidRDefault="00105210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2"/>
        </w:numPr>
        <w:tabs>
          <w:tab w:val="left" w:pos="360"/>
        </w:tabs>
        <w:spacing w:line="208" w:lineRule="auto"/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Keep sales personnel updated of new products, price, promotions, offers and other significant information pertaining to sales activi</w:t>
      </w:r>
      <w:r>
        <w:rPr>
          <w:rFonts w:ascii="Calibri" w:eastAsia="Calibri" w:hAnsi="Calibri" w:cs="Calibri"/>
          <w:sz w:val="20"/>
          <w:szCs w:val="20"/>
        </w:rPr>
        <w:t>ties.</w:t>
      </w:r>
    </w:p>
    <w:p w:rsidR="00105210" w:rsidRDefault="00105210">
      <w:pPr>
        <w:spacing w:line="62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2"/>
        </w:numPr>
        <w:tabs>
          <w:tab w:val="left" w:pos="360"/>
        </w:tabs>
        <w:spacing w:line="209" w:lineRule="auto"/>
        <w:ind w:left="360" w:right="10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sales representatives receive adequate training on new products to explain and demonstrate such products in an effective manner.</w:t>
      </w:r>
    </w:p>
    <w:p w:rsidR="00105210" w:rsidRDefault="00105210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2"/>
        </w:numPr>
        <w:tabs>
          <w:tab w:val="left" w:pos="360"/>
        </w:tabs>
        <w:spacing w:line="209" w:lineRule="auto"/>
        <w:ind w:left="36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that sales representatives adhere to all non-negotiable selling standards, and actively participate in sa</w:t>
      </w:r>
      <w:r>
        <w:rPr>
          <w:rFonts w:ascii="Calibri" w:eastAsia="Calibri" w:hAnsi="Calibri" w:cs="Calibri"/>
          <w:sz w:val="20"/>
          <w:szCs w:val="20"/>
        </w:rPr>
        <w:t>les promotions.</w:t>
      </w:r>
    </w:p>
    <w:p w:rsidR="00105210" w:rsidRDefault="00105210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2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Check, update and track inventory of available furniture pieces through company system.</w:t>
      </w:r>
    </w:p>
    <w:p w:rsidR="00105210" w:rsidRDefault="000458FF">
      <w:pPr>
        <w:numPr>
          <w:ilvl w:val="0"/>
          <w:numId w:val="2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Authorize customer discounts when sale items weren’t delivered on time or with any damage.</w:t>
      </w:r>
    </w:p>
    <w:p w:rsidR="00105210" w:rsidRDefault="00105210">
      <w:pPr>
        <w:sectPr w:rsidR="00105210">
          <w:pgSz w:w="11920" w:h="16845"/>
          <w:pgMar w:top="1440" w:right="1430" w:bottom="1440" w:left="1440" w:header="0" w:footer="0" w:gutter="0"/>
          <w:cols w:space="720" w:equalWidth="0">
            <w:col w:w="9040"/>
          </w:cols>
        </w:sect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July 2017 till Oct 2019</w:t>
      </w:r>
    </w:p>
    <w:p w:rsidR="00105210" w:rsidRDefault="000458FF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Top Organization – </w:t>
      </w:r>
      <w:r>
        <w:rPr>
          <w:rFonts w:ascii="Calibri" w:eastAsia="Calibri" w:hAnsi="Calibri" w:cs="Calibri"/>
          <w:b/>
          <w:bCs/>
          <w:sz w:val="20"/>
          <w:szCs w:val="20"/>
        </w:rPr>
        <w:t>Event Management, Jeddah KSA</w:t>
      </w:r>
    </w:p>
    <w:p w:rsidR="00105210" w:rsidRDefault="00105210">
      <w:pPr>
        <w:spacing w:line="12" w:lineRule="exact"/>
        <w:rPr>
          <w:sz w:val="20"/>
          <w:szCs w:val="20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Sales Supervisor</w:t>
      </w:r>
    </w:p>
    <w:p w:rsidR="00105210" w:rsidRDefault="00105210">
      <w:pPr>
        <w:spacing w:line="241" w:lineRule="exact"/>
        <w:rPr>
          <w:sz w:val="20"/>
          <w:szCs w:val="20"/>
        </w:rPr>
      </w:pPr>
    </w:p>
    <w:p w:rsidR="00105210" w:rsidRDefault="000458FF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revenue generation and also encouraging repeat business.</w:t>
      </w:r>
    </w:p>
    <w:p w:rsidR="00105210" w:rsidRDefault="000458FF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Working closely with exhibition organizers, stand designers and contractors.</w:t>
      </w:r>
    </w:p>
    <w:p w:rsidR="00105210" w:rsidRDefault="000458FF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Organize workflow and ensure that employees understand the</w:t>
      </w:r>
      <w:r>
        <w:rPr>
          <w:rFonts w:ascii="Calibri" w:eastAsia="Calibri" w:hAnsi="Calibri" w:cs="Calibri"/>
          <w:sz w:val="20"/>
          <w:szCs w:val="20"/>
        </w:rPr>
        <w:t>ir duties or delegated tasks.</w:t>
      </w:r>
    </w:p>
    <w:p w:rsidR="00105210" w:rsidRDefault="000458FF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 employee productivity and provide constructive feedback and coaching.</w:t>
      </w:r>
    </w:p>
    <w:p w:rsidR="00105210" w:rsidRDefault="000458FF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Follow up on the concepts and proposals approved by clients and put them into reality.</w:t>
      </w:r>
    </w:p>
    <w:p w:rsidR="00105210" w:rsidRDefault="000458FF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Organizing trade fairs, conferences, group meetings, outing d</w:t>
      </w:r>
      <w:r>
        <w:rPr>
          <w:rFonts w:ascii="Calibri" w:eastAsia="Calibri" w:hAnsi="Calibri" w:cs="Calibri"/>
          <w:sz w:val="20"/>
          <w:szCs w:val="20"/>
        </w:rPr>
        <w:t>ays, product launches.</w:t>
      </w:r>
    </w:p>
    <w:p w:rsidR="00105210" w:rsidRDefault="000458FF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all group rooms and banqueting processes and procedures.</w:t>
      </w:r>
    </w:p>
    <w:p w:rsidR="00105210" w:rsidRDefault="00105210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3"/>
        </w:numPr>
        <w:tabs>
          <w:tab w:val="left" w:pos="360"/>
        </w:tabs>
        <w:spacing w:line="208" w:lineRule="auto"/>
        <w:ind w:left="360" w:right="35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 and manage the set-up and production of the event on site, ensuring the delivery of a high quality event.</w:t>
      </w:r>
    </w:p>
    <w:p w:rsidR="00105210" w:rsidRDefault="0010521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Supervise and manage all suppliers and contracto</w:t>
      </w:r>
      <w:r>
        <w:rPr>
          <w:rFonts w:ascii="Calibri" w:eastAsia="Calibri" w:hAnsi="Calibri" w:cs="Calibri"/>
          <w:sz w:val="20"/>
          <w:szCs w:val="20"/>
        </w:rPr>
        <w:t>rs working on location.</w:t>
      </w:r>
    </w:p>
    <w:p w:rsidR="00105210" w:rsidRDefault="00105210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3"/>
        </w:numPr>
        <w:tabs>
          <w:tab w:val="left" w:pos="360"/>
        </w:tabs>
        <w:spacing w:line="209" w:lineRule="auto"/>
        <w:ind w:left="360" w:right="7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Key liaison between client, event managers, in-house designers and other 3rd party vendors leading up to the event, ensuring that both client and event requirements are met.</w:t>
      </w:r>
    </w:p>
    <w:p w:rsidR="00105210" w:rsidRDefault="000458FF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Maintaining a calendar of events for effective long term </w:t>
      </w:r>
      <w:r>
        <w:rPr>
          <w:rFonts w:ascii="Calibri" w:eastAsia="Calibri" w:hAnsi="Calibri" w:cs="Calibri"/>
          <w:sz w:val="20"/>
          <w:szCs w:val="20"/>
        </w:rPr>
        <w:t>planning &amp; management.</w:t>
      </w:r>
    </w:p>
    <w:p w:rsidR="00105210" w:rsidRDefault="000458FF">
      <w:pPr>
        <w:numPr>
          <w:ilvl w:val="0"/>
          <w:numId w:val="3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Follow up with the suppliers and clients to settle all transaction payments.</w:t>
      </w:r>
    </w:p>
    <w:p w:rsidR="00105210" w:rsidRDefault="00105210">
      <w:pPr>
        <w:spacing w:line="200" w:lineRule="exact"/>
        <w:rPr>
          <w:sz w:val="20"/>
          <w:szCs w:val="20"/>
        </w:rPr>
      </w:pPr>
    </w:p>
    <w:p w:rsidR="00105210" w:rsidRDefault="00105210">
      <w:pPr>
        <w:spacing w:line="200" w:lineRule="exact"/>
        <w:rPr>
          <w:sz w:val="20"/>
          <w:szCs w:val="20"/>
        </w:rPr>
      </w:pPr>
    </w:p>
    <w:p w:rsidR="00105210" w:rsidRDefault="00105210">
      <w:pPr>
        <w:spacing w:line="331" w:lineRule="exact"/>
        <w:rPr>
          <w:sz w:val="20"/>
          <w:szCs w:val="20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July 2014 to June 2017</w:t>
      </w:r>
    </w:p>
    <w:p w:rsidR="00105210" w:rsidRDefault="00105210">
      <w:pPr>
        <w:spacing w:line="11" w:lineRule="exact"/>
        <w:rPr>
          <w:sz w:val="20"/>
          <w:szCs w:val="20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Leader Health Care Co, Riyadh, KSA</w:t>
      </w:r>
    </w:p>
    <w:p w:rsidR="00105210" w:rsidRDefault="000458FF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Customer Service &amp; Office Administrator</w:t>
      </w:r>
    </w:p>
    <w:p w:rsidR="00105210" w:rsidRDefault="00105210">
      <w:pPr>
        <w:spacing w:line="242" w:lineRule="exact"/>
        <w:rPr>
          <w:sz w:val="20"/>
          <w:szCs w:val="20"/>
        </w:rPr>
      </w:pPr>
    </w:p>
    <w:p w:rsidR="00105210" w:rsidRDefault="000458F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Answer and direct telephone calls</w:t>
      </w:r>
    </w:p>
    <w:p w:rsidR="00105210" w:rsidRDefault="000458F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Handle large </w:t>
      </w:r>
      <w:r>
        <w:rPr>
          <w:rFonts w:ascii="Calibri" w:eastAsia="Calibri" w:hAnsi="Calibri" w:cs="Calibri"/>
          <w:sz w:val="20"/>
          <w:szCs w:val="20"/>
        </w:rPr>
        <w:t>amounts of paperwork and data.</w:t>
      </w:r>
    </w:p>
    <w:p w:rsidR="00105210" w:rsidRDefault="00105210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4"/>
        </w:numPr>
        <w:tabs>
          <w:tab w:val="left" w:pos="360"/>
        </w:tabs>
        <w:spacing w:line="208" w:lineRule="auto"/>
        <w:ind w:left="360" w:right="19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 within a busy office environment, and support office teams in order to ensure the smooth running of day-to-day activities.</w:t>
      </w:r>
    </w:p>
    <w:p w:rsidR="00105210" w:rsidRDefault="00105210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Communicate clearly with work colleagues using emails.</w:t>
      </w:r>
    </w:p>
    <w:p w:rsidR="00105210" w:rsidRDefault="000458F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updated systems for filing, inv</w:t>
      </w:r>
      <w:r>
        <w:rPr>
          <w:rFonts w:ascii="Calibri" w:eastAsia="Calibri" w:hAnsi="Calibri" w:cs="Calibri"/>
          <w:sz w:val="20"/>
          <w:szCs w:val="20"/>
        </w:rPr>
        <w:t>entory, mailing, and databases</w:t>
      </w:r>
    </w:p>
    <w:p w:rsidR="00105210" w:rsidRDefault="000458F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Organizing, preparing agendas for, and taking minutes of board meetings.</w:t>
      </w:r>
    </w:p>
    <w:p w:rsidR="00105210" w:rsidRDefault="000458F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Ordering and maintaining office stationery and equipment.</w:t>
      </w:r>
    </w:p>
    <w:p w:rsidR="00105210" w:rsidRDefault="000458F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Booking travel and accommodation for senior managers</w:t>
      </w:r>
    </w:p>
    <w:p w:rsidR="00105210" w:rsidRDefault="000458F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Answering incoming calls in a </w:t>
      </w:r>
      <w:r>
        <w:rPr>
          <w:rFonts w:ascii="Calibri" w:eastAsia="Calibri" w:hAnsi="Calibri" w:cs="Calibri"/>
          <w:sz w:val="20"/>
          <w:szCs w:val="20"/>
        </w:rPr>
        <w:t>professional manner</w:t>
      </w:r>
    </w:p>
    <w:p w:rsidR="00105210" w:rsidRDefault="000458F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Excellent knowledge of Word, Excel &amp; other specialist database tools &amp; software.</w:t>
      </w:r>
    </w:p>
    <w:p w:rsidR="00105210" w:rsidRDefault="000458F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Sending/receiving goods from/to the company's branches inside/outside KSA</w:t>
      </w:r>
    </w:p>
    <w:p w:rsidR="00105210" w:rsidRDefault="00105210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4"/>
        </w:numPr>
        <w:tabs>
          <w:tab w:val="left" w:pos="360"/>
        </w:tabs>
        <w:spacing w:line="208" w:lineRule="auto"/>
        <w:ind w:left="360" w:right="31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Riyadh warehouse, which is not only used as a place to store the</w:t>
      </w:r>
      <w:r>
        <w:rPr>
          <w:rFonts w:ascii="Calibri" w:eastAsia="Calibri" w:hAnsi="Calibri" w:cs="Calibri"/>
          <w:sz w:val="20"/>
          <w:szCs w:val="20"/>
        </w:rPr>
        <w:t xml:space="preserve"> goods safely, but also distributing large shipments to the remote areas related to Riyadh region.</w:t>
      </w:r>
    </w:p>
    <w:p w:rsidR="00105210" w:rsidRDefault="0010521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Ensuring all shipments are processed accurately and on-time to the customer.</w:t>
      </w:r>
    </w:p>
    <w:p w:rsidR="00105210" w:rsidRDefault="00105210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4"/>
        </w:numPr>
        <w:tabs>
          <w:tab w:val="left" w:pos="360"/>
        </w:tabs>
        <w:spacing w:line="208" w:lineRule="auto"/>
        <w:ind w:left="360" w:right="13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Deliver the shipment to public and private sector hospitals inside Riyadh and </w:t>
      </w:r>
      <w:r>
        <w:rPr>
          <w:rFonts w:ascii="Calibri" w:eastAsia="Calibri" w:hAnsi="Calibri" w:cs="Calibri"/>
          <w:sz w:val="20"/>
          <w:szCs w:val="20"/>
        </w:rPr>
        <w:t>get the temporary receiving note.</w:t>
      </w:r>
    </w:p>
    <w:p w:rsidR="00105210" w:rsidRDefault="0010521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the cash collection of the private sector entities.</w:t>
      </w:r>
    </w:p>
    <w:p w:rsidR="00105210" w:rsidRDefault="000458FF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the petty cash, thus purchasing the office needs and supplies.</w:t>
      </w:r>
    </w:p>
    <w:p w:rsidR="00105210" w:rsidRDefault="00105210">
      <w:pPr>
        <w:spacing w:line="236" w:lineRule="exact"/>
        <w:rPr>
          <w:sz w:val="20"/>
          <w:szCs w:val="20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Oct 2005 to April 2014</w:t>
      </w:r>
    </w:p>
    <w:p w:rsidR="00105210" w:rsidRDefault="00105210">
      <w:pPr>
        <w:spacing w:line="11" w:lineRule="exact"/>
        <w:rPr>
          <w:sz w:val="20"/>
          <w:szCs w:val="20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Mobinil (Orange), Egypt</w:t>
      </w:r>
    </w:p>
    <w:p w:rsidR="00105210" w:rsidRDefault="000458FF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Customer Center Team Lead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</w:p>
    <w:p w:rsidR="00105210" w:rsidRDefault="00105210">
      <w:pPr>
        <w:spacing w:line="302" w:lineRule="exact"/>
        <w:rPr>
          <w:sz w:val="20"/>
          <w:szCs w:val="20"/>
        </w:rPr>
      </w:pPr>
    </w:p>
    <w:p w:rsidR="00105210" w:rsidRDefault="000458FF">
      <w:pPr>
        <w:numPr>
          <w:ilvl w:val="0"/>
          <w:numId w:val="5"/>
        </w:numPr>
        <w:tabs>
          <w:tab w:val="left" w:pos="360"/>
        </w:tabs>
        <w:spacing w:line="208" w:lineRule="auto"/>
        <w:ind w:left="360" w:right="75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Shift team leader provides support to team members to deliver high level of service while leading customer center to achieve sales target.</w:t>
      </w:r>
    </w:p>
    <w:p w:rsidR="00105210" w:rsidRDefault="00105210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5"/>
        </w:numPr>
        <w:tabs>
          <w:tab w:val="left" w:pos="360"/>
        </w:tabs>
        <w:spacing w:line="208" w:lineRule="auto"/>
        <w:ind w:left="360" w:right="25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Coaching the team members, listening, asking focused questions, reflecting back, challenging, clarifying goals, </w:t>
      </w:r>
      <w:r>
        <w:rPr>
          <w:rFonts w:ascii="Calibri" w:eastAsia="Calibri" w:hAnsi="Calibri" w:cs="Calibri"/>
          <w:sz w:val="20"/>
          <w:szCs w:val="20"/>
        </w:rPr>
        <w:t>agreed-upon results and acting as a role model.</w:t>
      </w:r>
    </w:p>
    <w:p w:rsidR="00105210" w:rsidRDefault="00105210">
      <w:pPr>
        <w:spacing w:line="63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5"/>
        </w:numPr>
        <w:tabs>
          <w:tab w:val="left" w:pos="360"/>
        </w:tabs>
        <w:spacing w:line="208" w:lineRule="auto"/>
        <w:ind w:left="360" w:right="81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Motivating the staff by providing them with incentives, days out and other strategies to increase employee performance.</w:t>
      </w:r>
    </w:p>
    <w:p w:rsidR="00105210" w:rsidRDefault="00105210">
      <w:pPr>
        <w:sectPr w:rsidR="00105210">
          <w:pgSz w:w="11920" w:h="16845"/>
          <w:pgMar w:top="1440" w:right="1440" w:bottom="1071" w:left="1440" w:header="0" w:footer="0" w:gutter="0"/>
          <w:cols w:space="720" w:equalWidth="0">
            <w:col w:w="9030"/>
          </w:cols>
        </w:sectPr>
      </w:pPr>
    </w:p>
    <w:p w:rsidR="00105210" w:rsidRDefault="00105210">
      <w:pPr>
        <w:spacing w:line="5" w:lineRule="exact"/>
        <w:rPr>
          <w:sz w:val="20"/>
          <w:szCs w:val="20"/>
        </w:rPr>
      </w:pPr>
    </w:p>
    <w:p w:rsidR="00105210" w:rsidRDefault="000458FF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Reporting for interruption with the system through sending e-mails to </w:t>
      </w:r>
      <w:r>
        <w:rPr>
          <w:rFonts w:ascii="Calibri" w:eastAsia="Calibri" w:hAnsi="Calibri" w:cs="Calibri"/>
          <w:sz w:val="20"/>
          <w:szCs w:val="20"/>
        </w:rPr>
        <w:t>IT department.</w:t>
      </w:r>
    </w:p>
    <w:p w:rsidR="00105210" w:rsidRDefault="000458FF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closing the shift's daily stock and issuing sales reports.</w:t>
      </w:r>
    </w:p>
    <w:p w:rsidR="00105210" w:rsidRDefault="000458FF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 to direct manager all practices and operations, suggesting solutions for existing problems.</w:t>
      </w:r>
    </w:p>
    <w:p w:rsidR="00105210" w:rsidRDefault="000458FF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entry and exit of all products (lines, handsets, ha</w:t>
      </w:r>
      <w:r>
        <w:rPr>
          <w:rFonts w:ascii="Calibri" w:eastAsia="Calibri" w:hAnsi="Calibri" w:cs="Calibri"/>
          <w:sz w:val="20"/>
          <w:szCs w:val="20"/>
        </w:rPr>
        <w:t>ndset's accessories).</w:t>
      </w:r>
    </w:p>
    <w:p w:rsidR="00105210" w:rsidRDefault="00105210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6"/>
        </w:numPr>
        <w:tabs>
          <w:tab w:val="left" w:pos="360"/>
        </w:tabs>
        <w:spacing w:line="208" w:lineRule="auto"/>
        <w:ind w:left="360" w:right="21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Keeping the receipts and documents of the received/sent stock, arrange and file them regarding to their dates, type, shop and region.</w:t>
      </w:r>
    </w:p>
    <w:p w:rsidR="00105210" w:rsidRDefault="00105210">
      <w:pPr>
        <w:spacing w:line="63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6"/>
        </w:numPr>
        <w:tabs>
          <w:tab w:val="left" w:pos="360"/>
        </w:tabs>
        <w:spacing w:line="208" w:lineRule="auto"/>
        <w:ind w:left="360" w:right="19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Store the products and items received in their designated place to avoid time wasted searching for</w:t>
      </w:r>
      <w:r>
        <w:rPr>
          <w:rFonts w:ascii="Calibri" w:eastAsia="Calibri" w:hAnsi="Calibri" w:cs="Calibri"/>
          <w:sz w:val="20"/>
          <w:szCs w:val="20"/>
        </w:rPr>
        <w:t xml:space="preserve"> items and general confusion.</w:t>
      </w:r>
    </w:p>
    <w:p w:rsidR="00105210" w:rsidRDefault="00105210">
      <w:pPr>
        <w:spacing w:line="63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6"/>
        </w:numPr>
        <w:tabs>
          <w:tab w:val="left" w:pos="360"/>
        </w:tabs>
        <w:spacing w:line="208" w:lineRule="auto"/>
        <w:ind w:left="360" w:right="7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Day-to-day checking the quantity on the system and compare it with the physical quantity available in the stock room and the display.</w:t>
      </w:r>
    </w:p>
    <w:p w:rsidR="00105210" w:rsidRDefault="00105210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Following the store missing stock and directly inform the store manager.</w:t>
      </w:r>
    </w:p>
    <w:p w:rsidR="00105210" w:rsidRDefault="00105210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6"/>
        </w:numPr>
        <w:tabs>
          <w:tab w:val="left" w:pos="360"/>
        </w:tabs>
        <w:spacing w:line="208" w:lineRule="auto"/>
        <w:ind w:left="360" w:right="31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Monthly physical</w:t>
      </w:r>
      <w:r>
        <w:rPr>
          <w:rFonts w:ascii="Calibri" w:eastAsia="Calibri" w:hAnsi="Calibri" w:cs="Calibri"/>
          <w:sz w:val="20"/>
          <w:szCs w:val="20"/>
        </w:rPr>
        <w:t xml:space="preserve"> count to ensure that no missing items and prepare the damage sheet and items to be sent to the main warehouse.</w:t>
      </w:r>
    </w:p>
    <w:p w:rsidR="00105210" w:rsidRDefault="00105210">
      <w:pPr>
        <w:spacing w:line="63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6"/>
        </w:numPr>
        <w:tabs>
          <w:tab w:val="left" w:pos="360"/>
        </w:tabs>
        <w:spacing w:line="208" w:lineRule="auto"/>
        <w:ind w:left="360" w:right="27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Issuing finance daily reports and sending a daily e-mail to the financial department after closing of cash and visa balances.</w:t>
      </w:r>
    </w:p>
    <w:p w:rsidR="00105210" w:rsidRDefault="0010521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Responsible for </w:t>
      </w:r>
      <w:r>
        <w:rPr>
          <w:rFonts w:ascii="Calibri" w:eastAsia="Calibri" w:hAnsi="Calibri" w:cs="Calibri"/>
          <w:sz w:val="20"/>
          <w:szCs w:val="20"/>
        </w:rPr>
        <w:t>all cash issues especially for corporate accounts.</w:t>
      </w:r>
    </w:p>
    <w:p w:rsidR="00105210" w:rsidRDefault="00105210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6"/>
        </w:numPr>
        <w:tabs>
          <w:tab w:val="left" w:pos="360"/>
        </w:tabs>
        <w:spacing w:line="209" w:lineRule="auto"/>
        <w:ind w:left="360" w:right="37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visa machine issues, review the daily transaction details, checking the ending balance; settle the batch to send all transactions to the bank.</w:t>
      </w:r>
    </w:p>
    <w:p w:rsidR="00105210" w:rsidRDefault="000458FF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Solve problems of transactions on the system </w:t>
      </w:r>
      <w:r>
        <w:rPr>
          <w:rFonts w:ascii="Calibri" w:eastAsia="Calibri" w:hAnsi="Calibri" w:cs="Calibri"/>
          <w:sz w:val="20"/>
          <w:szCs w:val="20"/>
        </w:rPr>
        <w:t>with different departments, free/paid.</w:t>
      </w:r>
    </w:p>
    <w:p w:rsidR="00105210" w:rsidRDefault="000458FF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to solve cash problem resulting from transactions of team members.</w:t>
      </w:r>
    </w:p>
    <w:p w:rsidR="00105210" w:rsidRDefault="00105210">
      <w:pPr>
        <w:spacing w:line="251" w:lineRule="exact"/>
        <w:rPr>
          <w:sz w:val="20"/>
          <w:szCs w:val="20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Sep 2002 to Sep 2005</w:t>
      </w:r>
    </w:p>
    <w:p w:rsidR="00105210" w:rsidRDefault="000458FF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Insultec Company LTD, Egypt</w:t>
      </w:r>
    </w:p>
    <w:p w:rsidR="00105210" w:rsidRDefault="000458FF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Office Administrator</w:t>
      </w:r>
    </w:p>
    <w:p w:rsidR="00105210" w:rsidRDefault="00105210">
      <w:pPr>
        <w:spacing w:line="256" w:lineRule="exact"/>
        <w:rPr>
          <w:sz w:val="20"/>
          <w:szCs w:val="20"/>
        </w:rPr>
      </w:pPr>
    </w:p>
    <w:p w:rsidR="00105210" w:rsidRDefault="000458FF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Office administrator responsible for handling the paper work with </w:t>
      </w:r>
      <w:r>
        <w:rPr>
          <w:rFonts w:ascii="Calibri" w:eastAsia="Calibri" w:hAnsi="Calibri" w:cs="Calibri"/>
          <w:sz w:val="20"/>
          <w:szCs w:val="20"/>
        </w:rPr>
        <w:t>the project management officers.</w:t>
      </w:r>
    </w:p>
    <w:p w:rsidR="00105210" w:rsidRDefault="000458FF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purchasing stationery items, office supplies and staff needs.</w:t>
      </w:r>
    </w:p>
    <w:p w:rsidR="00105210" w:rsidRDefault="00105210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7"/>
        </w:numPr>
        <w:tabs>
          <w:tab w:val="left" w:pos="360"/>
        </w:tabs>
        <w:spacing w:line="208" w:lineRule="auto"/>
        <w:ind w:left="360" w:right="11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Company official representative in front of customs committee, responsible for entrance and exit of fixed assets.</w:t>
      </w:r>
    </w:p>
    <w:p w:rsidR="00105210" w:rsidRDefault="0010521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Responsible for purchasing </w:t>
      </w:r>
      <w:r>
        <w:rPr>
          <w:rFonts w:ascii="Calibri" w:eastAsia="Calibri" w:hAnsi="Calibri" w:cs="Calibri"/>
          <w:sz w:val="20"/>
          <w:szCs w:val="20"/>
        </w:rPr>
        <w:t>work shop needs and safety items for the labours.</w:t>
      </w:r>
    </w:p>
    <w:p w:rsidR="00105210" w:rsidRDefault="000458FF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the petty cash account.</w:t>
      </w:r>
    </w:p>
    <w:p w:rsidR="00105210" w:rsidRDefault="000458FF">
      <w:pPr>
        <w:numPr>
          <w:ilvl w:val="0"/>
          <w:numId w:val="7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Filing copies of letters that sent/received to/from the top management and the project management.</w:t>
      </w:r>
    </w:p>
    <w:p w:rsidR="00105210" w:rsidRDefault="00105210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105210" w:rsidRDefault="000458FF">
      <w:pPr>
        <w:numPr>
          <w:ilvl w:val="0"/>
          <w:numId w:val="7"/>
        </w:numPr>
        <w:tabs>
          <w:tab w:val="left" w:pos="360"/>
        </w:tabs>
        <w:spacing w:line="209" w:lineRule="auto"/>
        <w:ind w:left="360" w:right="65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Attending the safety weekly meeting held by the project management</w:t>
      </w:r>
      <w:r>
        <w:rPr>
          <w:rFonts w:ascii="Calibri" w:eastAsia="Calibri" w:hAnsi="Calibri" w:cs="Calibri"/>
          <w:sz w:val="20"/>
          <w:szCs w:val="20"/>
        </w:rPr>
        <w:t>, taking important notes and briefing the administrative team.</w:t>
      </w:r>
    </w:p>
    <w:p w:rsidR="00105210" w:rsidRDefault="00105210">
      <w:pPr>
        <w:spacing w:line="252" w:lineRule="exact"/>
        <w:rPr>
          <w:sz w:val="20"/>
          <w:szCs w:val="20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Education</w:t>
      </w:r>
    </w:p>
    <w:p w:rsidR="00105210" w:rsidRDefault="00045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577913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210" w:rsidRDefault="00105210">
      <w:pPr>
        <w:spacing w:line="246" w:lineRule="exact"/>
        <w:rPr>
          <w:sz w:val="20"/>
          <w:szCs w:val="20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2005</w:t>
      </w:r>
    </w:p>
    <w:p w:rsidR="00105210" w:rsidRDefault="000458FF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Microsoft Scholarship</w:t>
      </w:r>
    </w:p>
    <w:p w:rsidR="00105210" w:rsidRDefault="00105210">
      <w:pPr>
        <w:spacing w:line="12" w:lineRule="exact"/>
        <w:rPr>
          <w:sz w:val="20"/>
          <w:szCs w:val="20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Microsoft Office Specialist</w:t>
      </w:r>
    </w:p>
    <w:p w:rsidR="00105210" w:rsidRDefault="00105210">
      <w:pPr>
        <w:spacing w:line="236" w:lineRule="exact"/>
        <w:rPr>
          <w:sz w:val="20"/>
          <w:szCs w:val="20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2003</w:t>
      </w:r>
    </w:p>
    <w:p w:rsidR="00105210" w:rsidRDefault="000458FF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Alexandria University.</w:t>
      </w:r>
    </w:p>
    <w:p w:rsidR="00105210" w:rsidRDefault="00105210">
      <w:pPr>
        <w:spacing w:line="11" w:lineRule="exact"/>
        <w:rPr>
          <w:sz w:val="20"/>
          <w:szCs w:val="20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B.Sc. of Commerce (English Section) Major accounting</w:t>
      </w:r>
    </w:p>
    <w:p w:rsidR="00105210" w:rsidRDefault="00105210">
      <w:pPr>
        <w:spacing w:line="236" w:lineRule="exact"/>
        <w:rPr>
          <w:sz w:val="20"/>
          <w:szCs w:val="20"/>
        </w:rPr>
      </w:pPr>
    </w:p>
    <w:p w:rsidR="00105210" w:rsidRDefault="000458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Languages</w:t>
      </w:r>
    </w:p>
    <w:p w:rsidR="00105210" w:rsidRDefault="000458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17145</wp:posOffset>
            </wp:positionV>
            <wp:extent cx="577913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210" w:rsidRDefault="00105210">
      <w:pPr>
        <w:spacing w:line="266" w:lineRule="exact"/>
        <w:rPr>
          <w:sz w:val="20"/>
          <w:szCs w:val="20"/>
        </w:rPr>
      </w:pPr>
    </w:p>
    <w:p w:rsidR="00105210" w:rsidRDefault="000458FF">
      <w:pPr>
        <w:numPr>
          <w:ilvl w:val="0"/>
          <w:numId w:val="8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Arabic : native language</w:t>
      </w:r>
    </w:p>
    <w:p w:rsidR="00105210" w:rsidRDefault="000458FF">
      <w:pPr>
        <w:numPr>
          <w:ilvl w:val="0"/>
          <w:numId w:val="8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English: fluent (spoken &amp; written)</w:t>
      </w:r>
    </w:p>
    <w:sectPr w:rsidR="00105210" w:rsidSect="00105210">
      <w:pgSz w:w="11920" w:h="16845"/>
      <w:pgMar w:top="1440" w:right="1440" w:bottom="1440" w:left="1440" w:header="0" w:footer="0" w:gutter="0"/>
      <w:cols w:space="720" w:equalWidth="0">
        <w:col w:w="9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ADC79E6"/>
    <w:lvl w:ilvl="0" w:tplc="10D039F6">
      <w:start w:val="1"/>
      <w:numFmt w:val="bullet"/>
      <w:lvlText w:val=""/>
      <w:lvlJc w:val="left"/>
    </w:lvl>
    <w:lvl w:ilvl="1" w:tplc="0CEAD81E">
      <w:numFmt w:val="decimal"/>
      <w:lvlText w:val=""/>
      <w:lvlJc w:val="left"/>
    </w:lvl>
    <w:lvl w:ilvl="2" w:tplc="B15CA35E">
      <w:numFmt w:val="decimal"/>
      <w:lvlText w:val=""/>
      <w:lvlJc w:val="left"/>
    </w:lvl>
    <w:lvl w:ilvl="3" w:tplc="EA926F6A">
      <w:numFmt w:val="decimal"/>
      <w:lvlText w:val=""/>
      <w:lvlJc w:val="left"/>
    </w:lvl>
    <w:lvl w:ilvl="4" w:tplc="B9022780">
      <w:numFmt w:val="decimal"/>
      <w:lvlText w:val=""/>
      <w:lvlJc w:val="left"/>
    </w:lvl>
    <w:lvl w:ilvl="5" w:tplc="D5CC9EB6">
      <w:numFmt w:val="decimal"/>
      <w:lvlText w:val=""/>
      <w:lvlJc w:val="left"/>
    </w:lvl>
    <w:lvl w:ilvl="6" w:tplc="2764941C">
      <w:numFmt w:val="decimal"/>
      <w:lvlText w:val=""/>
      <w:lvlJc w:val="left"/>
    </w:lvl>
    <w:lvl w:ilvl="7" w:tplc="72DE2A74">
      <w:numFmt w:val="decimal"/>
      <w:lvlText w:val=""/>
      <w:lvlJc w:val="left"/>
    </w:lvl>
    <w:lvl w:ilvl="8" w:tplc="E9AADFC2">
      <w:numFmt w:val="decimal"/>
      <w:lvlText w:val=""/>
      <w:lvlJc w:val="left"/>
    </w:lvl>
  </w:abstractNum>
  <w:abstractNum w:abstractNumId="1">
    <w:nsid w:val="00000BB3"/>
    <w:multiLevelType w:val="hybridMultilevel"/>
    <w:tmpl w:val="B4F0FC7E"/>
    <w:lvl w:ilvl="0" w:tplc="37D45064">
      <w:start w:val="1"/>
      <w:numFmt w:val="bullet"/>
      <w:lvlText w:val=""/>
      <w:lvlJc w:val="left"/>
    </w:lvl>
    <w:lvl w:ilvl="1" w:tplc="A6CC6152">
      <w:numFmt w:val="decimal"/>
      <w:lvlText w:val=""/>
      <w:lvlJc w:val="left"/>
    </w:lvl>
    <w:lvl w:ilvl="2" w:tplc="17E85CC8">
      <w:numFmt w:val="decimal"/>
      <w:lvlText w:val=""/>
      <w:lvlJc w:val="left"/>
    </w:lvl>
    <w:lvl w:ilvl="3" w:tplc="BF442B8A">
      <w:numFmt w:val="decimal"/>
      <w:lvlText w:val=""/>
      <w:lvlJc w:val="left"/>
    </w:lvl>
    <w:lvl w:ilvl="4" w:tplc="A6C2FF14">
      <w:numFmt w:val="decimal"/>
      <w:lvlText w:val=""/>
      <w:lvlJc w:val="left"/>
    </w:lvl>
    <w:lvl w:ilvl="5" w:tplc="4E3A673A">
      <w:numFmt w:val="decimal"/>
      <w:lvlText w:val=""/>
      <w:lvlJc w:val="left"/>
    </w:lvl>
    <w:lvl w:ilvl="6" w:tplc="72EE8B3E">
      <w:numFmt w:val="decimal"/>
      <w:lvlText w:val=""/>
      <w:lvlJc w:val="left"/>
    </w:lvl>
    <w:lvl w:ilvl="7" w:tplc="34226594">
      <w:numFmt w:val="decimal"/>
      <w:lvlText w:val=""/>
      <w:lvlJc w:val="left"/>
    </w:lvl>
    <w:lvl w:ilvl="8" w:tplc="35567E54">
      <w:numFmt w:val="decimal"/>
      <w:lvlText w:val=""/>
      <w:lvlJc w:val="left"/>
    </w:lvl>
  </w:abstractNum>
  <w:abstractNum w:abstractNumId="2">
    <w:nsid w:val="00001649"/>
    <w:multiLevelType w:val="hybridMultilevel"/>
    <w:tmpl w:val="087AA27E"/>
    <w:lvl w:ilvl="0" w:tplc="5FBE68D8">
      <w:start w:val="1"/>
      <w:numFmt w:val="bullet"/>
      <w:lvlText w:val=""/>
      <w:lvlJc w:val="left"/>
    </w:lvl>
    <w:lvl w:ilvl="1" w:tplc="AFC82AD6">
      <w:numFmt w:val="decimal"/>
      <w:lvlText w:val=""/>
      <w:lvlJc w:val="left"/>
    </w:lvl>
    <w:lvl w:ilvl="2" w:tplc="C70EDB4C">
      <w:numFmt w:val="decimal"/>
      <w:lvlText w:val=""/>
      <w:lvlJc w:val="left"/>
    </w:lvl>
    <w:lvl w:ilvl="3" w:tplc="B69E4C58">
      <w:numFmt w:val="decimal"/>
      <w:lvlText w:val=""/>
      <w:lvlJc w:val="left"/>
    </w:lvl>
    <w:lvl w:ilvl="4" w:tplc="2E3E89C8">
      <w:numFmt w:val="decimal"/>
      <w:lvlText w:val=""/>
      <w:lvlJc w:val="left"/>
    </w:lvl>
    <w:lvl w:ilvl="5" w:tplc="475AA33E">
      <w:numFmt w:val="decimal"/>
      <w:lvlText w:val=""/>
      <w:lvlJc w:val="left"/>
    </w:lvl>
    <w:lvl w:ilvl="6" w:tplc="2A5C5B52">
      <w:numFmt w:val="decimal"/>
      <w:lvlText w:val=""/>
      <w:lvlJc w:val="left"/>
    </w:lvl>
    <w:lvl w:ilvl="7" w:tplc="C3D8B34C">
      <w:numFmt w:val="decimal"/>
      <w:lvlText w:val=""/>
      <w:lvlJc w:val="left"/>
    </w:lvl>
    <w:lvl w:ilvl="8" w:tplc="19C4F90E">
      <w:numFmt w:val="decimal"/>
      <w:lvlText w:val=""/>
      <w:lvlJc w:val="left"/>
    </w:lvl>
  </w:abstractNum>
  <w:abstractNum w:abstractNumId="3">
    <w:nsid w:val="000026E9"/>
    <w:multiLevelType w:val="hybridMultilevel"/>
    <w:tmpl w:val="1B168414"/>
    <w:lvl w:ilvl="0" w:tplc="78DACE02">
      <w:start w:val="1"/>
      <w:numFmt w:val="bullet"/>
      <w:lvlText w:val=""/>
      <w:lvlJc w:val="left"/>
    </w:lvl>
    <w:lvl w:ilvl="1" w:tplc="D9C4E696">
      <w:numFmt w:val="decimal"/>
      <w:lvlText w:val=""/>
      <w:lvlJc w:val="left"/>
    </w:lvl>
    <w:lvl w:ilvl="2" w:tplc="8A905780">
      <w:numFmt w:val="decimal"/>
      <w:lvlText w:val=""/>
      <w:lvlJc w:val="left"/>
    </w:lvl>
    <w:lvl w:ilvl="3" w:tplc="55F6172C">
      <w:numFmt w:val="decimal"/>
      <w:lvlText w:val=""/>
      <w:lvlJc w:val="left"/>
    </w:lvl>
    <w:lvl w:ilvl="4" w:tplc="407A087C">
      <w:numFmt w:val="decimal"/>
      <w:lvlText w:val=""/>
      <w:lvlJc w:val="left"/>
    </w:lvl>
    <w:lvl w:ilvl="5" w:tplc="E8360788">
      <w:numFmt w:val="decimal"/>
      <w:lvlText w:val=""/>
      <w:lvlJc w:val="left"/>
    </w:lvl>
    <w:lvl w:ilvl="6" w:tplc="332EFCF8">
      <w:numFmt w:val="decimal"/>
      <w:lvlText w:val=""/>
      <w:lvlJc w:val="left"/>
    </w:lvl>
    <w:lvl w:ilvl="7" w:tplc="3BD81944">
      <w:numFmt w:val="decimal"/>
      <w:lvlText w:val=""/>
      <w:lvlJc w:val="left"/>
    </w:lvl>
    <w:lvl w:ilvl="8" w:tplc="83B09454">
      <w:numFmt w:val="decimal"/>
      <w:lvlText w:val=""/>
      <w:lvlJc w:val="left"/>
    </w:lvl>
  </w:abstractNum>
  <w:abstractNum w:abstractNumId="4">
    <w:nsid w:val="00002EA6"/>
    <w:multiLevelType w:val="hybridMultilevel"/>
    <w:tmpl w:val="C7AE1964"/>
    <w:lvl w:ilvl="0" w:tplc="706435D4">
      <w:start w:val="1"/>
      <w:numFmt w:val="bullet"/>
      <w:lvlText w:val=""/>
      <w:lvlJc w:val="left"/>
    </w:lvl>
    <w:lvl w:ilvl="1" w:tplc="8666623A">
      <w:numFmt w:val="decimal"/>
      <w:lvlText w:val=""/>
      <w:lvlJc w:val="left"/>
    </w:lvl>
    <w:lvl w:ilvl="2" w:tplc="D038A8E6">
      <w:numFmt w:val="decimal"/>
      <w:lvlText w:val=""/>
      <w:lvlJc w:val="left"/>
    </w:lvl>
    <w:lvl w:ilvl="3" w:tplc="17489174">
      <w:numFmt w:val="decimal"/>
      <w:lvlText w:val=""/>
      <w:lvlJc w:val="left"/>
    </w:lvl>
    <w:lvl w:ilvl="4" w:tplc="A3B02D9A">
      <w:numFmt w:val="decimal"/>
      <w:lvlText w:val=""/>
      <w:lvlJc w:val="left"/>
    </w:lvl>
    <w:lvl w:ilvl="5" w:tplc="CA0825D2">
      <w:numFmt w:val="decimal"/>
      <w:lvlText w:val=""/>
      <w:lvlJc w:val="left"/>
    </w:lvl>
    <w:lvl w:ilvl="6" w:tplc="30E8A3DC">
      <w:numFmt w:val="decimal"/>
      <w:lvlText w:val=""/>
      <w:lvlJc w:val="left"/>
    </w:lvl>
    <w:lvl w:ilvl="7" w:tplc="9F94921E">
      <w:numFmt w:val="decimal"/>
      <w:lvlText w:val=""/>
      <w:lvlJc w:val="left"/>
    </w:lvl>
    <w:lvl w:ilvl="8" w:tplc="F7C87958">
      <w:numFmt w:val="decimal"/>
      <w:lvlText w:val=""/>
      <w:lvlJc w:val="left"/>
    </w:lvl>
  </w:abstractNum>
  <w:abstractNum w:abstractNumId="5">
    <w:nsid w:val="000041BB"/>
    <w:multiLevelType w:val="hybridMultilevel"/>
    <w:tmpl w:val="DA185EF4"/>
    <w:lvl w:ilvl="0" w:tplc="142C520E">
      <w:start w:val="1"/>
      <w:numFmt w:val="bullet"/>
      <w:lvlText w:val=""/>
      <w:lvlJc w:val="left"/>
    </w:lvl>
    <w:lvl w:ilvl="1" w:tplc="455640FA">
      <w:numFmt w:val="decimal"/>
      <w:lvlText w:val=""/>
      <w:lvlJc w:val="left"/>
    </w:lvl>
    <w:lvl w:ilvl="2" w:tplc="26C6FB0C">
      <w:numFmt w:val="decimal"/>
      <w:lvlText w:val=""/>
      <w:lvlJc w:val="left"/>
    </w:lvl>
    <w:lvl w:ilvl="3" w:tplc="C584D41C">
      <w:numFmt w:val="decimal"/>
      <w:lvlText w:val=""/>
      <w:lvlJc w:val="left"/>
    </w:lvl>
    <w:lvl w:ilvl="4" w:tplc="DD3A9002">
      <w:numFmt w:val="decimal"/>
      <w:lvlText w:val=""/>
      <w:lvlJc w:val="left"/>
    </w:lvl>
    <w:lvl w:ilvl="5" w:tplc="173CA520">
      <w:numFmt w:val="decimal"/>
      <w:lvlText w:val=""/>
      <w:lvlJc w:val="left"/>
    </w:lvl>
    <w:lvl w:ilvl="6" w:tplc="2FEE38F0">
      <w:numFmt w:val="decimal"/>
      <w:lvlText w:val=""/>
      <w:lvlJc w:val="left"/>
    </w:lvl>
    <w:lvl w:ilvl="7" w:tplc="C6DEC2D2">
      <w:numFmt w:val="decimal"/>
      <w:lvlText w:val=""/>
      <w:lvlJc w:val="left"/>
    </w:lvl>
    <w:lvl w:ilvl="8" w:tplc="A1BE9FCE">
      <w:numFmt w:val="decimal"/>
      <w:lvlText w:val=""/>
      <w:lvlJc w:val="left"/>
    </w:lvl>
  </w:abstractNum>
  <w:abstractNum w:abstractNumId="6">
    <w:nsid w:val="00005AF1"/>
    <w:multiLevelType w:val="hybridMultilevel"/>
    <w:tmpl w:val="3CAA8EA8"/>
    <w:lvl w:ilvl="0" w:tplc="4B0EC9A8">
      <w:start w:val="1"/>
      <w:numFmt w:val="bullet"/>
      <w:lvlText w:val=""/>
      <w:lvlJc w:val="left"/>
    </w:lvl>
    <w:lvl w:ilvl="1" w:tplc="AA588F68">
      <w:numFmt w:val="decimal"/>
      <w:lvlText w:val=""/>
      <w:lvlJc w:val="left"/>
    </w:lvl>
    <w:lvl w:ilvl="2" w:tplc="ED22BA7A">
      <w:numFmt w:val="decimal"/>
      <w:lvlText w:val=""/>
      <w:lvlJc w:val="left"/>
    </w:lvl>
    <w:lvl w:ilvl="3" w:tplc="94F895AA">
      <w:numFmt w:val="decimal"/>
      <w:lvlText w:val=""/>
      <w:lvlJc w:val="left"/>
    </w:lvl>
    <w:lvl w:ilvl="4" w:tplc="3668BE12">
      <w:numFmt w:val="decimal"/>
      <w:lvlText w:val=""/>
      <w:lvlJc w:val="left"/>
    </w:lvl>
    <w:lvl w:ilvl="5" w:tplc="60528E4E">
      <w:numFmt w:val="decimal"/>
      <w:lvlText w:val=""/>
      <w:lvlJc w:val="left"/>
    </w:lvl>
    <w:lvl w:ilvl="6" w:tplc="AB4C08EC">
      <w:numFmt w:val="decimal"/>
      <w:lvlText w:val=""/>
      <w:lvlJc w:val="left"/>
    </w:lvl>
    <w:lvl w:ilvl="7" w:tplc="7ECA97FA">
      <w:numFmt w:val="decimal"/>
      <w:lvlText w:val=""/>
      <w:lvlJc w:val="left"/>
    </w:lvl>
    <w:lvl w:ilvl="8" w:tplc="C0C2529E">
      <w:numFmt w:val="decimal"/>
      <w:lvlText w:val=""/>
      <w:lvlJc w:val="left"/>
    </w:lvl>
  </w:abstractNum>
  <w:abstractNum w:abstractNumId="7">
    <w:nsid w:val="00006DF1"/>
    <w:multiLevelType w:val="hybridMultilevel"/>
    <w:tmpl w:val="44364A9A"/>
    <w:lvl w:ilvl="0" w:tplc="75EC6C56">
      <w:start w:val="1"/>
      <w:numFmt w:val="bullet"/>
      <w:lvlText w:val=""/>
      <w:lvlJc w:val="left"/>
    </w:lvl>
    <w:lvl w:ilvl="1" w:tplc="B5D40C46">
      <w:numFmt w:val="decimal"/>
      <w:lvlText w:val=""/>
      <w:lvlJc w:val="left"/>
    </w:lvl>
    <w:lvl w:ilvl="2" w:tplc="1A78AF92">
      <w:numFmt w:val="decimal"/>
      <w:lvlText w:val=""/>
      <w:lvlJc w:val="left"/>
    </w:lvl>
    <w:lvl w:ilvl="3" w:tplc="FCC6E06A">
      <w:numFmt w:val="decimal"/>
      <w:lvlText w:val=""/>
      <w:lvlJc w:val="left"/>
    </w:lvl>
    <w:lvl w:ilvl="4" w:tplc="CA18A28E">
      <w:numFmt w:val="decimal"/>
      <w:lvlText w:val=""/>
      <w:lvlJc w:val="left"/>
    </w:lvl>
    <w:lvl w:ilvl="5" w:tplc="C4E29DDC">
      <w:numFmt w:val="decimal"/>
      <w:lvlText w:val=""/>
      <w:lvlJc w:val="left"/>
    </w:lvl>
    <w:lvl w:ilvl="6" w:tplc="897245EA">
      <w:numFmt w:val="decimal"/>
      <w:lvlText w:val=""/>
      <w:lvlJc w:val="left"/>
    </w:lvl>
    <w:lvl w:ilvl="7" w:tplc="813A11A6">
      <w:numFmt w:val="decimal"/>
      <w:lvlText w:val=""/>
      <w:lvlJc w:val="left"/>
    </w:lvl>
    <w:lvl w:ilvl="8" w:tplc="49AA839A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5210"/>
    <w:rsid w:val="000458FF"/>
    <w:rsid w:val="00105210"/>
    <w:rsid w:val="00BB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2020-11-10T09:17:00Z</dcterms:created>
  <dcterms:modified xsi:type="dcterms:W3CDTF">2020-11-10T09:17:00Z</dcterms:modified>
</cp:coreProperties>
</file>