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6E" w:rsidRPr="00CC6631" w:rsidRDefault="00430E6E" w:rsidP="00430E6E">
      <w:pPr>
        <w:spacing w:after="0"/>
        <w:rPr>
          <w:b/>
        </w:rPr>
      </w:pPr>
      <w:r w:rsidRPr="00CC6631">
        <w:rPr>
          <w:b/>
        </w:rPr>
        <w:t>Click here to Buy CV Contact:</w:t>
      </w:r>
    </w:p>
    <w:p w:rsidR="00430E6E" w:rsidRDefault="00430E6E" w:rsidP="00430E6E">
      <w:pPr>
        <w:pBdr>
          <w:bottom w:val="single" w:sz="4" w:space="4" w:color="auto"/>
        </w:pBdr>
        <w:tabs>
          <w:tab w:val="right" w:pos="10800"/>
        </w:tabs>
        <w:spacing w:after="0" w:line="240" w:lineRule="auto"/>
        <w:rPr>
          <w:rFonts w:asciiTheme="majorHAnsi" w:hAnsiTheme="majorHAnsi" w:cs="Tahoma"/>
          <w:b/>
          <w:iCs/>
          <w:color w:val="000000"/>
          <w:sz w:val="32"/>
          <w:szCs w:val="36"/>
        </w:rPr>
      </w:pPr>
      <w:hyperlink r:id="rId8" w:history="1">
        <w:r w:rsidRPr="00770B87">
          <w:rPr>
            <w:rStyle w:val="Hyperlink"/>
          </w:rPr>
          <w:t>http://www.gulfjobseeker.com/employer/cvdatabaseservice.php</w:t>
        </w:r>
      </w:hyperlink>
    </w:p>
    <w:p w:rsidR="00430E6E" w:rsidRDefault="00430E6E" w:rsidP="0055331E">
      <w:pPr>
        <w:pBdr>
          <w:bottom w:val="single" w:sz="4" w:space="4" w:color="auto"/>
        </w:pBdr>
        <w:tabs>
          <w:tab w:val="right" w:pos="10800"/>
        </w:tabs>
        <w:spacing w:after="0" w:line="240" w:lineRule="auto"/>
        <w:rPr>
          <w:rFonts w:asciiTheme="majorHAnsi" w:hAnsiTheme="majorHAnsi" w:cs="Tahoma"/>
          <w:b/>
          <w:iCs/>
          <w:color w:val="000000"/>
          <w:sz w:val="32"/>
          <w:szCs w:val="36"/>
        </w:rPr>
      </w:pPr>
    </w:p>
    <w:p w:rsidR="00430E6E" w:rsidRDefault="00430E6E" w:rsidP="0055331E">
      <w:pPr>
        <w:pBdr>
          <w:bottom w:val="single" w:sz="4" w:space="4" w:color="auto"/>
        </w:pBdr>
        <w:tabs>
          <w:tab w:val="right" w:pos="10800"/>
        </w:tabs>
        <w:spacing w:after="0" w:line="240" w:lineRule="auto"/>
        <w:rPr>
          <w:rFonts w:asciiTheme="majorHAnsi" w:hAnsiTheme="majorHAnsi" w:cs="Tahoma"/>
          <w:b/>
          <w:iCs/>
          <w:color w:val="000000"/>
          <w:sz w:val="32"/>
          <w:szCs w:val="36"/>
        </w:rPr>
      </w:pPr>
    </w:p>
    <w:p w:rsidR="007D48B6" w:rsidRPr="005C3709" w:rsidRDefault="00F01BF8" w:rsidP="0055331E">
      <w:pPr>
        <w:pBdr>
          <w:bottom w:val="single" w:sz="4" w:space="4" w:color="auto"/>
        </w:pBdr>
        <w:tabs>
          <w:tab w:val="right" w:pos="10800"/>
        </w:tabs>
        <w:spacing w:after="0" w:line="240" w:lineRule="auto"/>
        <w:rPr>
          <w:rFonts w:asciiTheme="majorHAnsi" w:hAnsiTheme="majorHAnsi" w:cs="Tahoma"/>
          <w:b/>
          <w:iCs/>
          <w:color w:val="000000"/>
          <w:sz w:val="24"/>
          <w:szCs w:val="32"/>
        </w:rPr>
      </w:pPr>
      <w:r w:rsidRPr="005C3709">
        <w:rPr>
          <w:rFonts w:asciiTheme="majorHAnsi" w:hAnsiTheme="majorHAnsi" w:cs="Tahoma"/>
          <w:b/>
          <w:iCs/>
          <w:color w:val="000000"/>
          <w:sz w:val="32"/>
          <w:szCs w:val="36"/>
        </w:rPr>
        <w:t>Ravichandra</w:t>
      </w:r>
      <w:r w:rsidR="000A4E29" w:rsidRPr="005C3709">
        <w:rPr>
          <w:rFonts w:asciiTheme="majorHAnsi" w:hAnsiTheme="majorHAnsi" w:cs="Tahoma"/>
          <w:b/>
          <w:iCs/>
          <w:color w:val="000000"/>
          <w:sz w:val="32"/>
          <w:szCs w:val="36"/>
        </w:rPr>
        <w:t>n</w:t>
      </w:r>
      <w:r w:rsidRPr="005C3709">
        <w:rPr>
          <w:rFonts w:asciiTheme="majorHAnsi" w:hAnsiTheme="majorHAnsi" w:cs="Tahoma"/>
          <w:b/>
          <w:iCs/>
          <w:color w:val="000000"/>
          <w:sz w:val="32"/>
          <w:szCs w:val="36"/>
        </w:rPr>
        <w:t xml:space="preserve"> </w:t>
      </w:r>
      <w:r w:rsidR="00D86D80" w:rsidRPr="005C3709">
        <w:rPr>
          <w:rFonts w:asciiTheme="majorHAnsi" w:hAnsiTheme="majorHAnsi" w:cs="Tahoma"/>
          <w:b/>
          <w:iCs/>
          <w:color w:val="000000"/>
          <w:sz w:val="28"/>
          <w:szCs w:val="32"/>
        </w:rPr>
        <w:tab/>
      </w:r>
      <w:r w:rsidRPr="005C3709">
        <w:rPr>
          <w:rFonts w:asciiTheme="majorHAnsi" w:hAnsiTheme="majorHAnsi" w:cs="Tahoma"/>
          <w:b/>
          <w:iCs/>
          <w:color w:val="000000"/>
          <w:sz w:val="24"/>
          <w:szCs w:val="28"/>
        </w:rPr>
        <w:t>Site Lifting Manager</w:t>
      </w:r>
    </w:p>
    <w:p w:rsidR="007D48B6" w:rsidRPr="005C3709" w:rsidRDefault="00430E6E" w:rsidP="00050638">
      <w:pPr>
        <w:tabs>
          <w:tab w:val="right" w:pos="10800"/>
        </w:tabs>
        <w:spacing w:before="80" w:after="0" w:line="240" w:lineRule="auto"/>
        <w:rPr>
          <w:rFonts w:asciiTheme="minorHAnsi" w:hAnsiTheme="minorHAnsi" w:cstheme="minorHAnsi"/>
          <w:i/>
          <w:sz w:val="20"/>
          <w:szCs w:val="21"/>
        </w:rPr>
      </w:pPr>
      <w:hyperlink r:id="rId9" w:history="1">
        <w:r w:rsidRPr="00770B87">
          <w:rPr>
            <w:rStyle w:val="Hyperlink"/>
            <w:rFonts w:asciiTheme="minorHAnsi" w:hAnsiTheme="minorHAnsi" w:cstheme="minorHAnsi"/>
            <w:i/>
            <w:iCs/>
            <w:sz w:val="20"/>
            <w:szCs w:val="21"/>
          </w:rPr>
          <w:t>Ravichandran-399031@2freemail.com</w:t>
        </w:r>
      </w:hyperlink>
      <w:r>
        <w:rPr>
          <w:rFonts w:asciiTheme="minorHAnsi" w:hAnsiTheme="minorHAnsi" w:cstheme="minorHAnsi"/>
          <w:i/>
          <w:iCs/>
          <w:color w:val="000000"/>
          <w:sz w:val="20"/>
          <w:szCs w:val="21"/>
        </w:rPr>
        <w:t xml:space="preserve"> </w:t>
      </w:r>
      <w:r w:rsidR="001F26BB">
        <w:rPr>
          <w:rFonts w:asciiTheme="minorHAnsi" w:hAnsiTheme="minorHAnsi" w:cstheme="minorHAnsi"/>
          <w:i/>
          <w:sz w:val="20"/>
          <w:szCs w:val="21"/>
        </w:rPr>
        <w:t xml:space="preserve">          </w:t>
      </w:r>
      <w:r>
        <w:rPr>
          <w:rFonts w:asciiTheme="minorHAnsi" w:hAnsiTheme="minorHAnsi" w:cstheme="minorHAnsi"/>
          <w:i/>
          <w:sz w:val="20"/>
          <w:szCs w:val="21"/>
        </w:rPr>
        <w:t>WhatsappNo:</w:t>
      </w:r>
      <w:r w:rsidR="001F26BB">
        <w:rPr>
          <w:rFonts w:asciiTheme="minorHAnsi" w:hAnsiTheme="minorHAnsi" w:cstheme="minorHAnsi"/>
          <w:i/>
          <w:sz w:val="20"/>
          <w:szCs w:val="21"/>
        </w:rPr>
        <w:t>+</w:t>
      </w:r>
      <w:r w:rsidR="00F01BF8" w:rsidRPr="005C3709">
        <w:rPr>
          <w:rFonts w:asciiTheme="minorHAnsi" w:hAnsiTheme="minorHAnsi" w:cstheme="minorHAnsi"/>
          <w:i/>
          <w:sz w:val="20"/>
          <w:szCs w:val="21"/>
        </w:rPr>
        <w:t>9</w:t>
      </w:r>
      <w:r w:rsidR="00A86939">
        <w:rPr>
          <w:rFonts w:asciiTheme="minorHAnsi" w:hAnsiTheme="minorHAnsi" w:cstheme="minorHAnsi"/>
          <w:i/>
          <w:sz w:val="20"/>
          <w:szCs w:val="21"/>
        </w:rPr>
        <w:t>7</w:t>
      </w:r>
      <w:r w:rsidR="00F01BF8" w:rsidRPr="005C3709">
        <w:rPr>
          <w:rFonts w:asciiTheme="minorHAnsi" w:hAnsiTheme="minorHAnsi" w:cstheme="minorHAnsi"/>
          <w:i/>
          <w:sz w:val="20"/>
          <w:szCs w:val="21"/>
        </w:rPr>
        <w:t>1-</w:t>
      </w:r>
      <w:r w:rsidR="00A86939">
        <w:rPr>
          <w:rFonts w:asciiTheme="minorHAnsi" w:hAnsiTheme="minorHAnsi" w:cstheme="minorHAnsi"/>
          <w:i/>
          <w:sz w:val="20"/>
          <w:szCs w:val="21"/>
        </w:rPr>
        <w:t>5</w:t>
      </w:r>
      <w:r>
        <w:rPr>
          <w:rFonts w:asciiTheme="minorHAnsi" w:hAnsiTheme="minorHAnsi" w:cstheme="minorHAnsi"/>
          <w:i/>
          <w:sz w:val="20"/>
          <w:szCs w:val="21"/>
        </w:rPr>
        <w:t>04753686</w:t>
      </w:r>
    </w:p>
    <w:p w:rsidR="007D48B6" w:rsidRPr="005C3709" w:rsidRDefault="002D1279" w:rsidP="00E3420B">
      <w:pPr>
        <w:pStyle w:val="BodyText"/>
        <w:tabs>
          <w:tab w:val="right" w:pos="10800"/>
        </w:tabs>
        <w:spacing w:before="240" w:after="240"/>
        <w:rPr>
          <w:rFonts w:asciiTheme="minorHAnsi" w:hAnsiTheme="minorHAnsi" w:cstheme="minorHAnsi"/>
          <w:b/>
          <w:color w:val="000000"/>
          <w:szCs w:val="21"/>
        </w:rPr>
      </w:pPr>
      <w:r w:rsidRPr="005C3709">
        <w:rPr>
          <w:rFonts w:asciiTheme="minorHAnsi" w:hAnsiTheme="minorHAnsi" w:cstheme="minorHAnsi"/>
          <w:szCs w:val="21"/>
        </w:rPr>
        <w:t>A Critical Lifting professional with 20+ years of exp</w:t>
      </w:r>
      <w:r w:rsidR="00D21EA2" w:rsidRPr="005C3709">
        <w:rPr>
          <w:rFonts w:asciiTheme="minorHAnsi" w:hAnsiTheme="minorHAnsi" w:cstheme="minorHAnsi"/>
          <w:szCs w:val="21"/>
        </w:rPr>
        <w:t xml:space="preserve">erience in the Oil &amp; Gas </w:t>
      </w:r>
      <w:r w:rsidR="009413E4">
        <w:rPr>
          <w:rFonts w:asciiTheme="minorHAnsi" w:hAnsiTheme="minorHAnsi" w:cstheme="minorHAnsi"/>
          <w:szCs w:val="21"/>
        </w:rPr>
        <w:t xml:space="preserve">construction </w:t>
      </w:r>
      <w:r w:rsidR="00D21EA2" w:rsidRPr="005C3709">
        <w:rPr>
          <w:rFonts w:asciiTheme="minorHAnsi" w:hAnsiTheme="minorHAnsi" w:cstheme="minorHAnsi"/>
          <w:szCs w:val="21"/>
        </w:rPr>
        <w:t>sector</w:t>
      </w:r>
      <w:r w:rsidR="007D48B6" w:rsidRPr="005C3709">
        <w:rPr>
          <w:rFonts w:asciiTheme="minorHAnsi" w:hAnsiTheme="minorHAnsi" w:cstheme="minorHAnsi"/>
          <w:color w:val="000000"/>
          <w:szCs w:val="21"/>
        </w:rPr>
        <w:t>.</w:t>
      </w:r>
      <w:r w:rsidR="001637C5" w:rsidRPr="005C3709">
        <w:rPr>
          <w:rFonts w:asciiTheme="minorHAnsi" w:hAnsiTheme="minorHAnsi" w:cstheme="minorHAnsi"/>
          <w:color w:val="000000"/>
          <w:szCs w:val="21"/>
        </w:rPr>
        <w:t xml:space="preserve"> Proven history of delivering quality, timely, and cost-effective </w:t>
      </w:r>
      <w:r w:rsidR="00B1642C" w:rsidRPr="005C3709">
        <w:rPr>
          <w:rFonts w:asciiTheme="minorHAnsi" w:hAnsiTheme="minorHAnsi" w:cstheme="minorHAnsi"/>
          <w:color w:val="000000"/>
          <w:szCs w:val="21"/>
        </w:rPr>
        <w:t xml:space="preserve">lifting </w:t>
      </w:r>
      <w:r w:rsidR="001637C5" w:rsidRPr="005C3709">
        <w:rPr>
          <w:rFonts w:asciiTheme="minorHAnsi" w:hAnsiTheme="minorHAnsi" w:cstheme="minorHAnsi"/>
          <w:color w:val="000000"/>
          <w:szCs w:val="21"/>
        </w:rPr>
        <w:t>services to support key projects.</w:t>
      </w:r>
      <w:r w:rsidR="00AF0520" w:rsidRPr="005C3709">
        <w:rPr>
          <w:rFonts w:asciiTheme="minorHAnsi" w:hAnsiTheme="minorHAnsi" w:cstheme="minorHAnsi"/>
          <w:color w:val="000000"/>
          <w:szCs w:val="21"/>
        </w:rPr>
        <w:t xml:space="preserve"> Excel</w:t>
      </w:r>
      <w:r w:rsidR="001B4702" w:rsidRPr="005C3709">
        <w:rPr>
          <w:rFonts w:asciiTheme="minorHAnsi" w:hAnsiTheme="minorHAnsi" w:cstheme="minorHAnsi"/>
          <w:color w:val="000000"/>
          <w:szCs w:val="21"/>
        </w:rPr>
        <w:t>lent interpersonal skills includ</w:t>
      </w:r>
      <w:r w:rsidR="00AF0520" w:rsidRPr="005C3709">
        <w:rPr>
          <w:rFonts w:asciiTheme="minorHAnsi" w:hAnsiTheme="minorHAnsi" w:cstheme="minorHAnsi"/>
          <w:color w:val="000000"/>
          <w:szCs w:val="21"/>
        </w:rPr>
        <w:t xml:space="preserve">ing </w:t>
      </w:r>
      <w:r w:rsidR="001637C5" w:rsidRPr="005C3709">
        <w:rPr>
          <w:rFonts w:asciiTheme="minorHAnsi" w:hAnsiTheme="minorHAnsi" w:cstheme="minorHAnsi"/>
          <w:color w:val="000000"/>
          <w:szCs w:val="21"/>
        </w:rPr>
        <w:t xml:space="preserve">team selection and training as well as </w:t>
      </w:r>
      <w:r w:rsidR="006620D6" w:rsidRPr="005C3709">
        <w:rPr>
          <w:rFonts w:asciiTheme="minorHAnsi" w:hAnsiTheme="minorHAnsi" w:cstheme="minorHAnsi"/>
          <w:color w:val="000000"/>
          <w:szCs w:val="21"/>
        </w:rPr>
        <w:t xml:space="preserve">tool box talks and </w:t>
      </w:r>
      <w:r w:rsidR="00AF0520" w:rsidRPr="005C3709">
        <w:rPr>
          <w:rFonts w:asciiTheme="minorHAnsi" w:hAnsiTheme="minorHAnsi" w:cstheme="minorHAnsi"/>
          <w:color w:val="000000"/>
          <w:szCs w:val="21"/>
        </w:rPr>
        <w:t>hands-on team leadership.</w:t>
      </w:r>
      <w:r w:rsidR="005C25AF" w:rsidRPr="005C3709">
        <w:rPr>
          <w:rFonts w:asciiTheme="minorHAnsi" w:hAnsiTheme="minorHAnsi" w:cstheme="minorHAnsi"/>
          <w:color w:val="000000"/>
          <w:szCs w:val="21"/>
        </w:rPr>
        <w:t xml:space="preserve">Familiar with national and international standards related to lifting engineering best practices. </w:t>
      </w:r>
      <w:r w:rsidR="001B4702" w:rsidRPr="005C3709">
        <w:rPr>
          <w:rFonts w:asciiTheme="minorHAnsi" w:hAnsiTheme="minorHAnsi" w:cstheme="minorHAnsi"/>
          <w:color w:val="000000"/>
          <w:szCs w:val="21"/>
        </w:rPr>
        <w:t xml:space="preserve">Fluent English, Hindi, Tamil, Malayalam, Telugu, and Bengali. </w:t>
      </w:r>
      <w:r w:rsidR="007D48B6" w:rsidRPr="005C3709">
        <w:rPr>
          <w:rFonts w:asciiTheme="minorHAnsi" w:hAnsiTheme="minorHAnsi" w:cstheme="minorHAnsi"/>
          <w:b/>
          <w:i/>
          <w:color w:val="000000"/>
          <w:szCs w:val="21"/>
        </w:rPr>
        <w:t>Areas of Expertise include:</w:t>
      </w:r>
    </w:p>
    <w:tbl>
      <w:tblPr>
        <w:tblW w:w="5000" w:type="pct"/>
        <w:jc w:val="center"/>
        <w:tblLook w:val="04A0"/>
      </w:tblPr>
      <w:tblGrid>
        <w:gridCol w:w="3100"/>
        <w:gridCol w:w="3644"/>
        <w:gridCol w:w="4272"/>
      </w:tblGrid>
      <w:tr w:rsidR="00BE7BF1" w:rsidRPr="005C3709" w:rsidTr="00BE7BF1">
        <w:trPr>
          <w:jc w:val="center"/>
        </w:trPr>
        <w:tc>
          <w:tcPr>
            <w:tcW w:w="1407" w:type="pct"/>
          </w:tcPr>
          <w:p w:rsidR="007D48B6" w:rsidRPr="005C3709" w:rsidRDefault="00F01BF8" w:rsidP="0054725F">
            <w:pPr>
              <w:pStyle w:val="BodyText"/>
              <w:numPr>
                <w:ilvl w:val="0"/>
                <w:numId w:val="4"/>
              </w:numPr>
              <w:tabs>
                <w:tab w:val="right" w:pos="360"/>
                <w:tab w:val="left" w:pos="11520"/>
              </w:tabs>
              <w:spacing w:line="264" w:lineRule="auto"/>
              <w:rPr>
                <w:rFonts w:asciiTheme="minorHAnsi" w:eastAsia="Dotum" w:hAnsiTheme="minorHAnsi" w:cstheme="minorHAnsi"/>
                <w:szCs w:val="21"/>
              </w:rPr>
            </w:pPr>
            <w:r w:rsidRPr="005C3709">
              <w:rPr>
                <w:rFonts w:asciiTheme="minorHAnsi" w:hAnsiTheme="minorHAnsi" w:cstheme="minorHAnsi"/>
                <w:spacing w:val="-4"/>
                <w:szCs w:val="21"/>
                <w:lang w:val="en-AU"/>
              </w:rPr>
              <w:t>Heavy Lifting</w:t>
            </w:r>
            <w:r w:rsidR="00D21EA2" w:rsidRPr="005C3709">
              <w:rPr>
                <w:rFonts w:asciiTheme="minorHAnsi" w:hAnsiTheme="minorHAnsi" w:cstheme="minorHAnsi"/>
                <w:spacing w:val="-4"/>
                <w:szCs w:val="21"/>
                <w:lang w:val="en-AU"/>
              </w:rPr>
              <w:t xml:space="preserve"> Operations</w:t>
            </w:r>
          </w:p>
          <w:p w:rsidR="00D21EA2" w:rsidRPr="005C3709" w:rsidRDefault="00D21EA2" w:rsidP="0054725F">
            <w:pPr>
              <w:pStyle w:val="BodyText"/>
              <w:numPr>
                <w:ilvl w:val="0"/>
                <w:numId w:val="4"/>
              </w:numPr>
              <w:tabs>
                <w:tab w:val="right" w:pos="360"/>
                <w:tab w:val="left" w:pos="11520"/>
              </w:tabs>
              <w:spacing w:line="264" w:lineRule="auto"/>
              <w:rPr>
                <w:rFonts w:asciiTheme="minorHAnsi" w:eastAsia="Dotum" w:hAnsiTheme="minorHAnsi" w:cstheme="minorHAnsi"/>
                <w:szCs w:val="21"/>
              </w:rPr>
            </w:pPr>
            <w:r w:rsidRPr="005C3709">
              <w:rPr>
                <w:rFonts w:asciiTheme="minorHAnsi" w:hAnsiTheme="minorHAnsi" w:cstheme="minorHAnsi"/>
                <w:spacing w:val="-4"/>
                <w:szCs w:val="21"/>
                <w:lang w:val="en-AU"/>
              </w:rPr>
              <w:t>Risk Management</w:t>
            </w:r>
          </w:p>
          <w:p w:rsidR="00D21EA2" w:rsidRPr="005C3709" w:rsidRDefault="00D21EA2" w:rsidP="0054725F">
            <w:pPr>
              <w:pStyle w:val="BodyText"/>
              <w:numPr>
                <w:ilvl w:val="0"/>
                <w:numId w:val="4"/>
              </w:numPr>
              <w:tabs>
                <w:tab w:val="right" w:pos="360"/>
                <w:tab w:val="left" w:pos="11520"/>
              </w:tabs>
              <w:spacing w:line="264" w:lineRule="auto"/>
              <w:rPr>
                <w:rFonts w:asciiTheme="minorHAnsi" w:eastAsia="Dotum" w:hAnsiTheme="minorHAnsi" w:cstheme="minorHAnsi"/>
                <w:szCs w:val="21"/>
              </w:rPr>
            </w:pPr>
            <w:r w:rsidRPr="005C3709">
              <w:rPr>
                <w:rFonts w:asciiTheme="minorHAnsi" w:hAnsiTheme="minorHAnsi" w:cstheme="minorHAnsi"/>
                <w:spacing w:val="-4"/>
                <w:szCs w:val="21"/>
                <w:lang w:val="en-AU"/>
              </w:rPr>
              <w:t>Procedural Development</w:t>
            </w:r>
          </w:p>
          <w:p w:rsidR="00D21EA2" w:rsidRPr="005C3709" w:rsidRDefault="00D21EA2" w:rsidP="0054725F">
            <w:pPr>
              <w:pStyle w:val="BodyText"/>
              <w:numPr>
                <w:ilvl w:val="0"/>
                <w:numId w:val="4"/>
              </w:numPr>
              <w:tabs>
                <w:tab w:val="right" w:pos="360"/>
                <w:tab w:val="left" w:pos="11520"/>
              </w:tabs>
              <w:spacing w:line="264" w:lineRule="auto"/>
              <w:rPr>
                <w:rFonts w:asciiTheme="minorHAnsi" w:eastAsia="Dotum" w:hAnsiTheme="minorHAnsi" w:cstheme="minorHAnsi"/>
                <w:szCs w:val="21"/>
              </w:rPr>
            </w:pPr>
            <w:r w:rsidRPr="005C3709">
              <w:rPr>
                <w:rFonts w:asciiTheme="minorHAnsi" w:hAnsiTheme="minorHAnsi" w:cstheme="minorHAnsi"/>
                <w:spacing w:val="-4"/>
                <w:szCs w:val="21"/>
                <w:lang w:val="en-AU"/>
              </w:rPr>
              <w:t>HSE Management</w:t>
            </w:r>
          </w:p>
          <w:p w:rsidR="00B1642C" w:rsidRPr="009413E4" w:rsidRDefault="00B1642C" w:rsidP="0054725F">
            <w:pPr>
              <w:pStyle w:val="BodyText"/>
              <w:numPr>
                <w:ilvl w:val="0"/>
                <w:numId w:val="4"/>
              </w:numPr>
              <w:tabs>
                <w:tab w:val="right" w:pos="360"/>
                <w:tab w:val="left" w:pos="11520"/>
              </w:tabs>
              <w:spacing w:line="264" w:lineRule="auto"/>
              <w:rPr>
                <w:rFonts w:asciiTheme="minorHAnsi" w:eastAsia="Dotum" w:hAnsiTheme="minorHAnsi" w:cstheme="minorHAnsi"/>
                <w:szCs w:val="21"/>
              </w:rPr>
            </w:pPr>
            <w:r w:rsidRPr="005C3709">
              <w:rPr>
                <w:rFonts w:asciiTheme="minorHAnsi" w:hAnsiTheme="minorHAnsi" w:cstheme="minorHAnsi"/>
                <w:spacing w:val="-4"/>
                <w:szCs w:val="21"/>
                <w:lang w:val="en-AU"/>
              </w:rPr>
              <w:t>Compliance</w:t>
            </w:r>
          </w:p>
          <w:p w:rsidR="009413E4" w:rsidRPr="005C3709" w:rsidRDefault="009413E4" w:rsidP="0054725F">
            <w:pPr>
              <w:pStyle w:val="BodyText"/>
              <w:numPr>
                <w:ilvl w:val="0"/>
                <w:numId w:val="4"/>
              </w:numPr>
              <w:tabs>
                <w:tab w:val="right" w:pos="360"/>
                <w:tab w:val="left" w:pos="11520"/>
              </w:tabs>
              <w:spacing w:line="264" w:lineRule="auto"/>
              <w:rPr>
                <w:rFonts w:asciiTheme="minorHAnsi" w:eastAsia="Dotum" w:hAnsiTheme="minorHAnsi" w:cstheme="minorHAnsi"/>
                <w:szCs w:val="21"/>
              </w:rPr>
            </w:pPr>
            <w:r>
              <w:rPr>
                <w:rFonts w:asciiTheme="minorHAnsi" w:hAnsiTheme="minorHAnsi" w:cstheme="minorHAnsi"/>
                <w:spacing w:val="-4"/>
                <w:szCs w:val="21"/>
                <w:lang w:val="en-AU"/>
              </w:rPr>
              <w:t>Employee Training</w:t>
            </w:r>
          </w:p>
        </w:tc>
        <w:tc>
          <w:tcPr>
            <w:tcW w:w="1654" w:type="pct"/>
          </w:tcPr>
          <w:p w:rsidR="00D21EA2" w:rsidRPr="005C3709" w:rsidRDefault="00D21EA2" w:rsidP="0054725F">
            <w:pPr>
              <w:pStyle w:val="BodyText"/>
              <w:numPr>
                <w:ilvl w:val="0"/>
                <w:numId w:val="4"/>
              </w:numPr>
              <w:tabs>
                <w:tab w:val="right" w:pos="360"/>
                <w:tab w:val="left" w:pos="11520"/>
              </w:tabs>
              <w:spacing w:line="264" w:lineRule="auto"/>
              <w:rPr>
                <w:rFonts w:asciiTheme="minorHAnsi" w:hAnsiTheme="minorHAnsi" w:cstheme="minorHAnsi"/>
                <w:spacing w:val="-4"/>
                <w:szCs w:val="21"/>
                <w:lang w:val="en-AU"/>
              </w:rPr>
            </w:pPr>
            <w:r w:rsidRPr="005C3709">
              <w:rPr>
                <w:rFonts w:asciiTheme="minorHAnsi" w:hAnsiTheme="minorHAnsi" w:cstheme="minorHAnsi"/>
                <w:spacing w:val="-4"/>
                <w:szCs w:val="21"/>
                <w:lang w:val="en-AU"/>
              </w:rPr>
              <w:t>Project Management</w:t>
            </w:r>
          </w:p>
          <w:p w:rsidR="007D48B6" w:rsidRPr="005C3709" w:rsidRDefault="00D21EA2" w:rsidP="0054725F">
            <w:pPr>
              <w:pStyle w:val="BodyText"/>
              <w:numPr>
                <w:ilvl w:val="0"/>
                <w:numId w:val="4"/>
              </w:numPr>
              <w:tabs>
                <w:tab w:val="right" w:pos="360"/>
                <w:tab w:val="left" w:pos="11520"/>
              </w:tabs>
              <w:spacing w:line="264" w:lineRule="auto"/>
              <w:rPr>
                <w:rFonts w:asciiTheme="minorHAnsi" w:hAnsiTheme="minorHAnsi" w:cstheme="minorHAnsi"/>
                <w:spacing w:val="-4"/>
                <w:szCs w:val="21"/>
                <w:lang w:val="en-AU"/>
              </w:rPr>
            </w:pPr>
            <w:r w:rsidRPr="005C3709">
              <w:rPr>
                <w:rFonts w:asciiTheme="minorHAnsi" w:hAnsiTheme="minorHAnsi" w:cstheme="minorHAnsi"/>
                <w:spacing w:val="-4"/>
                <w:szCs w:val="21"/>
                <w:lang w:val="en-AU"/>
              </w:rPr>
              <w:t xml:space="preserve">Testing, </w:t>
            </w:r>
            <w:r w:rsidR="00F01BF8" w:rsidRPr="005C3709">
              <w:rPr>
                <w:rFonts w:asciiTheme="minorHAnsi" w:hAnsiTheme="minorHAnsi" w:cstheme="minorHAnsi"/>
                <w:spacing w:val="-4"/>
                <w:szCs w:val="21"/>
                <w:lang w:val="en-AU"/>
              </w:rPr>
              <w:t>Inspection &amp; Certification</w:t>
            </w:r>
          </w:p>
          <w:p w:rsidR="00F01BF8" w:rsidRPr="005C3709" w:rsidRDefault="005E1877" w:rsidP="0054725F">
            <w:pPr>
              <w:pStyle w:val="BodyText"/>
              <w:numPr>
                <w:ilvl w:val="0"/>
                <w:numId w:val="4"/>
              </w:numPr>
              <w:tabs>
                <w:tab w:val="right" w:pos="360"/>
                <w:tab w:val="left" w:pos="11520"/>
              </w:tabs>
              <w:spacing w:line="264" w:lineRule="auto"/>
              <w:rPr>
                <w:rFonts w:asciiTheme="minorHAnsi" w:hAnsiTheme="minorHAnsi" w:cstheme="minorHAnsi"/>
                <w:spacing w:val="-4"/>
                <w:szCs w:val="21"/>
                <w:lang w:val="en-AU"/>
              </w:rPr>
            </w:pPr>
            <w:r w:rsidRPr="005C3709">
              <w:rPr>
                <w:rFonts w:asciiTheme="minorHAnsi" w:hAnsiTheme="minorHAnsi" w:cstheme="minorHAnsi"/>
                <w:spacing w:val="-4"/>
                <w:szCs w:val="21"/>
                <w:lang w:val="en-AU"/>
              </w:rPr>
              <w:t>Heavy Lift Route Studies</w:t>
            </w:r>
          </w:p>
          <w:p w:rsidR="00AF0520" w:rsidRPr="005C3709" w:rsidRDefault="00AF0520" w:rsidP="0054725F">
            <w:pPr>
              <w:pStyle w:val="BodyText"/>
              <w:numPr>
                <w:ilvl w:val="0"/>
                <w:numId w:val="4"/>
              </w:numPr>
              <w:tabs>
                <w:tab w:val="right" w:pos="360"/>
                <w:tab w:val="left" w:pos="11520"/>
              </w:tabs>
              <w:spacing w:line="264" w:lineRule="auto"/>
              <w:rPr>
                <w:rFonts w:asciiTheme="minorHAnsi" w:hAnsiTheme="minorHAnsi" w:cstheme="minorHAnsi"/>
                <w:spacing w:val="-4"/>
                <w:szCs w:val="21"/>
                <w:lang w:val="en-AU"/>
              </w:rPr>
            </w:pPr>
            <w:r w:rsidRPr="005C3709">
              <w:rPr>
                <w:rFonts w:asciiTheme="minorHAnsi" w:hAnsiTheme="minorHAnsi" w:cstheme="minorHAnsi"/>
                <w:spacing w:val="-4"/>
                <w:szCs w:val="21"/>
                <w:lang w:val="en-AU"/>
              </w:rPr>
              <w:t>Reporting</w:t>
            </w:r>
          </w:p>
          <w:p w:rsidR="00D926CC" w:rsidRDefault="00D926CC" w:rsidP="0054725F">
            <w:pPr>
              <w:pStyle w:val="BodyText"/>
              <w:numPr>
                <w:ilvl w:val="0"/>
                <w:numId w:val="4"/>
              </w:numPr>
              <w:tabs>
                <w:tab w:val="right" w:pos="360"/>
                <w:tab w:val="left" w:pos="11520"/>
              </w:tabs>
              <w:spacing w:line="264" w:lineRule="auto"/>
              <w:rPr>
                <w:rFonts w:asciiTheme="minorHAnsi" w:hAnsiTheme="minorHAnsi" w:cstheme="minorHAnsi"/>
                <w:spacing w:val="-4"/>
                <w:szCs w:val="21"/>
                <w:lang w:val="en-AU"/>
              </w:rPr>
            </w:pPr>
            <w:r w:rsidRPr="005C3709">
              <w:rPr>
                <w:rFonts w:asciiTheme="minorHAnsi" w:hAnsiTheme="minorHAnsi" w:cstheme="minorHAnsi"/>
                <w:spacing w:val="-4"/>
                <w:szCs w:val="21"/>
                <w:lang w:val="en-AU"/>
              </w:rPr>
              <w:t>Contractor &amp; Vendor Management</w:t>
            </w:r>
          </w:p>
          <w:p w:rsidR="009413E4" w:rsidRPr="005C3709" w:rsidRDefault="009413E4" w:rsidP="0054725F">
            <w:pPr>
              <w:pStyle w:val="BodyText"/>
              <w:numPr>
                <w:ilvl w:val="0"/>
                <w:numId w:val="4"/>
              </w:numPr>
              <w:tabs>
                <w:tab w:val="right" w:pos="360"/>
                <w:tab w:val="left" w:pos="11520"/>
              </w:tabs>
              <w:spacing w:line="264" w:lineRule="auto"/>
              <w:rPr>
                <w:rFonts w:asciiTheme="minorHAnsi" w:hAnsiTheme="minorHAnsi" w:cstheme="minorHAnsi"/>
                <w:spacing w:val="-4"/>
                <w:szCs w:val="21"/>
                <w:lang w:val="en-AU"/>
              </w:rPr>
            </w:pPr>
            <w:r>
              <w:rPr>
                <w:rFonts w:asciiTheme="minorHAnsi" w:hAnsiTheme="minorHAnsi" w:cstheme="minorHAnsi"/>
                <w:spacing w:val="-4"/>
                <w:szCs w:val="21"/>
                <w:lang w:val="en-AU"/>
              </w:rPr>
              <w:t>Plant/Equipment Overhaul</w:t>
            </w:r>
          </w:p>
        </w:tc>
        <w:tc>
          <w:tcPr>
            <w:tcW w:w="1939" w:type="pct"/>
          </w:tcPr>
          <w:p w:rsidR="00F01BF8" w:rsidRPr="005C3709" w:rsidRDefault="00BE7BF1" w:rsidP="0054725F">
            <w:pPr>
              <w:pStyle w:val="BodyText"/>
              <w:numPr>
                <w:ilvl w:val="0"/>
                <w:numId w:val="4"/>
              </w:numPr>
              <w:tabs>
                <w:tab w:val="right" w:pos="360"/>
                <w:tab w:val="left" w:pos="11520"/>
              </w:tabs>
              <w:spacing w:line="264" w:lineRule="auto"/>
              <w:rPr>
                <w:rFonts w:asciiTheme="minorHAnsi" w:hAnsiTheme="minorHAnsi" w:cstheme="minorHAnsi"/>
                <w:spacing w:val="-4"/>
                <w:szCs w:val="21"/>
                <w:lang w:val="en-AU"/>
              </w:rPr>
            </w:pPr>
            <w:r w:rsidRPr="005C3709">
              <w:rPr>
                <w:rFonts w:asciiTheme="minorHAnsi" w:hAnsiTheme="minorHAnsi" w:cstheme="minorHAnsi"/>
                <w:spacing w:val="-4"/>
                <w:szCs w:val="21"/>
                <w:lang w:val="en-AU"/>
              </w:rPr>
              <w:t xml:space="preserve">Lifting Management System </w:t>
            </w:r>
            <w:r w:rsidR="00F01BF8" w:rsidRPr="005C3709">
              <w:rPr>
                <w:rFonts w:asciiTheme="minorHAnsi" w:hAnsiTheme="minorHAnsi" w:cstheme="minorHAnsi"/>
                <w:spacing w:val="-4"/>
                <w:szCs w:val="21"/>
                <w:lang w:val="en-AU"/>
              </w:rPr>
              <w:t>Maintenance</w:t>
            </w:r>
          </w:p>
          <w:p w:rsidR="00D926CC" w:rsidRPr="005C3709" w:rsidRDefault="00D926CC" w:rsidP="0054725F">
            <w:pPr>
              <w:pStyle w:val="BodyText"/>
              <w:numPr>
                <w:ilvl w:val="0"/>
                <w:numId w:val="4"/>
              </w:numPr>
              <w:tabs>
                <w:tab w:val="right" w:pos="360"/>
                <w:tab w:val="left" w:pos="11520"/>
              </w:tabs>
              <w:spacing w:line="264" w:lineRule="auto"/>
              <w:rPr>
                <w:rFonts w:asciiTheme="minorHAnsi" w:hAnsiTheme="minorHAnsi" w:cstheme="minorHAnsi"/>
                <w:spacing w:val="-4"/>
                <w:szCs w:val="21"/>
                <w:lang w:val="en-AU"/>
              </w:rPr>
            </w:pPr>
            <w:r w:rsidRPr="005C3709">
              <w:rPr>
                <w:rFonts w:asciiTheme="minorHAnsi" w:hAnsiTheme="minorHAnsi" w:cstheme="minorHAnsi"/>
                <w:spacing w:val="-4"/>
                <w:szCs w:val="21"/>
                <w:lang w:val="en-AU"/>
              </w:rPr>
              <w:t>Forecasting &amp; Resource Planning</w:t>
            </w:r>
          </w:p>
          <w:p w:rsidR="00BE7BF1" w:rsidRPr="005C3709" w:rsidRDefault="00BE7BF1" w:rsidP="0054725F">
            <w:pPr>
              <w:pStyle w:val="BodyText"/>
              <w:numPr>
                <w:ilvl w:val="0"/>
                <w:numId w:val="4"/>
              </w:numPr>
              <w:tabs>
                <w:tab w:val="right" w:pos="360"/>
                <w:tab w:val="left" w:pos="11520"/>
              </w:tabs>
              <w:spacing w:line="264" w:lineRule="auto"/>
              <w:rPr>
                <w:rFonts w:asciiTheme="minorHAnsi" w:hAnsiTheme="minorHAnsi" w:cstheme="minorHAnsi"/>
                <w:spacing w:val="-4"/>
                <w:szCs w:val="21"/>
                <w:lang w:val="en-AU"/>
              </w:rPr>
            </w:pPr>
            <w:r w:rsidRPr="005C3709">
              <w:rPr>
                <w:rFonts w:asciiTheme="minorHAnsi" w:hAnsiTheme="minorHAnsi" w:cstheme="minorHAnsi"/>
                <w:spacing w:val="-4"/>
                <w:szCs w:val="21"/>
                <w:lang w:val="en-AU"/>
              </w:rPr>
              <w:t xml:space="preserve">Auditing </w:t>
            </w:r>
          </w:p>
          <w:p w:rsidR="00AF0520" w:rsidRPr="005C3709" w:rsidRDefault="001637C5" w:rsidP="0054725F">
            <w:pPr>
              <w:pStyle w:val="BodyText"/>
              <w:numPr>
                <w:ilvl w:val="0"/>
                <w:numId w:val="4"/>
              </w:numPr>
              <w:tabs>
                <w:tab w:val="right" w:pos="360"/>
                <w:tab w:val="left" w:pos="11520"/>
              </w:tabs>
              <w:spacing w:line="264" w:lineRule="auto"/>
              <w:rPr>
                <w:rFonts w:asciiTheme="minorHAnsi" w:hAnsiTheme="minorHAnsi" w:cstheme="minorHAnsi"/>
                <w:spacing w:val="-4"/>
                <w:szCs w:val="21"/>
                <w:lang w:val="en-AU"/>
              </w:rPr>
            </w:pPr>
            <w:r w:rsidRPr="005C3709">
              <w:rPr>
                <w:rFonts w:asciiTheme="minorHAnsi" w:hAnsiTheme="minorHAnsi" w:cstheme="minorHAnsi"/>
                <w:spacing w:val="-4"/>
                <w:szCs w:val="21"/>
                <w:lang w:val="en-AU"/>
              </w:rPr>
              <w:t>Installation &amp;</w:t>
            </w:r>
            <w:r w:rsidR="00AF0520" w:rsidRPr="005C3709">
              <w:rPr>
                <w:rFonts w:asciiTheme="minorHAnsi" w:hAnsiTheme="minorHAnsi" w:cstheme="minorHAnsi"/>
                <w:spacing w:val="-4"/>
                <w:szCs w:val="21"/>
                <w:lang w:val="en-AU"/>
              </w:rPr>
              <w:t>Commissioning</w:t>
            </w:r>
          </w:p>
          <w:p w:rsidR="00B812B6" w:rsidRPr="005C3709" w:rsidRDefault="00B812B6" w:rsidP="0054725F">
            <w:pPr>
              <w:pStyle w:val="BodyText"/>
              <w:numPr>
                <w:ilvl w:val="0"/>
                <w:numId w:val="4"/>
              </w:numPr>
              <w:tabs>
                <w:tab w:val="right" w:pos="360"/>
                <w:tab w:val="left" w:pos="11520"/>
              </w:tabs>
              <w:spacing w:line="264" w:lineRule="auto"/>
              <w:rPr>
                <w:rFonts w:asciiTheme="minorHAnsi" w:hAnsiTheme="minorHAnsi" w:cstheme="minorHAnsi"/>
                <w:spacing w:val="-4"/>
                <w:szCs w:val="21"/>
                <w:lang w:val="en-AU"/>
              </w:rPr>
            </w:pPr>
            <w:r w:rsidRPr="005C3709">
              <w:rPr>
                <w:rFonts w:asciiTheme="minorHAnsi" w:hAnsiTheme="minorHAnsi" w:cstheme="minorHAnsi"/>
                <w:spacing w:val="-4"/>
                <w:szCs w:val="21"/>
                <w:lang w:val="en-AU"/>
              </w:rPr>
              <w:t>AutoCAD, SAP, CSMS</w:t>
            </w:r>
          </w:p>
          <w:p w:rsidR="001E1154" w:rsidRPr="005C3709" w:rsidRDefault="009413E4" w:rsidP="0054725F">
            <w:pPr>
              <w:pStyle w:val="BodyText"/>
              <w:numPr>
                <w:ilvl w:val="0"/>
                <w:numId w:val="4"/>
              </w:numPr>
              <w:tabs>
                <w:tab w:val="right" w:pos="360"/>
                <w:tab w:val="left" w:pos="11520"/>
              </w:tabs>
              <w:spacing w:line="264" w:lineRule="auto"/>
              <w:rPr>
                <w:rFonts w:asciiTheme="minorHAnsi" w:hAnsiTheme="minorHAnsi" w:cstheme="minorHAnsi"/>
                <w:spacing w:val="-4"/>
                <w:szCs w:val="21"/>
                <w:lang w:val="en-AU"/>
              </w:rPr>
            </w:pPr>
            <w:r>
              <w:rPr>
                <w:rFonts w:asciiTheme="minorHAnsi" w:hAnsiTheme="minorHAnsi" w:cstheme="minorHAnsi"/>
                <w:spacing w:val="-4"/>
                <w:szCs w:val="21"/>
                <w:lang w:val="en-AU"/>
              </w:rPr>
              <w:t>Plant/Equipment Maintenance</w:t>
            </w:r>
          </w:p>
        </w:tc>
      </w:tr>
    </w:tbl>
    <w:p w:rsidR="007D48B6" w:rsidRPr="005C3709" w:rsidRDefault="005B528A" w:rsidP="00C905D9">
      <w:pPr>
        <w:pBdr>
          <w:bottom w:val="inset" w:sz="6" w:space="4" w:color="auto"/>
        </w:pBdr>
        <w:spacing w:before="160" w:after="120" w:line="240" w:lineRule="auto"/>
        <w:jc w:val="center"/>
        <w:rPr>
          <w:rFonts w:asciiTheme="majorHAnsi" w:hAnsiTheme="majorHAnsi" w:cs="Tahoma"/>
          <w:b/>
          <w:color w:val="000000"/>
          <w:spacing w:val="10"/>
          <w:sz w:val="24"/>
          <w:szCs w:val="28"/>
        </w:rPr>
      </w:pPr>
      <w:r w:rsidRPr="005C3709">
        <w:rPr>
          <w:rFonts w:asciiTheme="majorHAnsi" w:hAnsiTheme="majorHAnsi" w:cs="Tahoma"/>
          <w:b/>
          <w:color w:val="000000"/>
          <w:spacing w:val="10"/>
          <w:sz w:val="24"/>
          <w:szCs w:val="28"/>
        </w:rPr>
        <w:t xml:space="preserve">Professional </w:t>
      </w:r>
      <w:r w:rsidR="0091234A" w:rsidRPr="005C3709">
        <w:rPr>
          <w:rFonts w:asciiTheme="majorHAnsi" w:hAnsiTheme="majorHAnsi" w:cs="Tahoma"/>
          <w:b/>
          <w:color w:val="000000"/>
          <w:spacing w:val="10"/>
          <w:sz w:val="24"/>
          <w:szCs w:val="28"/>
        </w:rPr>
        <w:t>Experience</w:t>
      </w:r>
    </w:p>
    <w:p w:rsidR="006A06C5" w:rsidRDefault="006A06C5" w:rsidP="006A06C5">
      <w:pPr>
        <w:pStyle w:val="BodyText"/>
        <w:spacing w:before="240"/>
        <w:rPr>
          <w:rFonts w:asciiTheme="minorHAnsi" w:hAnsiTheme="minorHAnsi" w:cstheme="minorHAnsi"/>
          <w:b/>
          <w:color w:val="000000"/>
          <w:szCs w:val="21"/>
        </w:rPr>
      </w:pPr>
      <w:r>
        <w:rPr>
          <w:rFonts w:asciiTheme="minorHAnsi" w:hAnsiTheme="minorHAnsi" w:cstheme="minorHAnsi"/>
          <w:b/>
          <w:color w:val="000000"/>
          <w:szCs w:val="21"/>
        </w:rPr>
        <w:t xml:space="preserve"> Abu Dhabi</w:t>
      </w:r>
      <w:r w:rsidR="00430E6E">
        <w:rPr>
          <w:rFonts w:asciiTheme="minorHAnsi" w:hAnsiTheme="minorHAnsi" w:cstheme="minorHAnsi"/>
          <w:b/>
          <w:color w:val="000000"/>
          <w:szCs w:val="21"/>
        </w:rPr>
        <w:t xml:space="preserve"> based company</w:t>
      </w:r>
      <w:r>
        <w:rPr>
          <w:rFonts w:asciiTheme="minorHAnsi" w:hAnsiTheme="minorHAnsi" w:cstheme="minorHAnsi"/>
          <w:b/>
          <w:color w:val="000000"/>
          <w:szCs w:val="21"/>
        </w:rPr>
        <w:t xml:space="preserve">, UAE.  </w:t>
      </w:r>
    </w:p>
    <w:p w:rsidR="006A06C5" w:rsidRDefault="006A06C5" w:rsidP="006A06C5">
      <w:pPr>
        <w:pStyle w:val="BodyText"/>
        <w:spacing w:before="240"/>
        <w:rPr>
          <w:rFonts w:asciiTheme="minorHAnsi" w:hAnsiTheme="minorHAnsi" w:cstheme="minorHAnsi"/>
          <w:b/>
          <w:color w:val="000000"/>
          <w:szCs w:val="21"/>
        </w:rPr>
      </w:pPr>
      <w:r>
        <w:rPr>
          <w:rFonts w:asciiTheme="minorHAnsi" w:hAnsiTheme="minorHAnsi" w:cstheme="minorHAnsi"/>
          <w:b/>
          <w:color w:val="000000"/>
          <w:szCs w:val="21"/>
        </w:rPr>
        <w:t xml:space="preserve">Lifting Team Leader </w:t>
      </w:r>
      <w:r w:rsidRPr="005C3709">
        <w:rPr>
          <w:rFonts w:asciiTheme="minorHAnsi" w:hAnsiTheme="minorHAnsi" w:cstheme="minorHAnsi"/>
          <w:iCs/>
          <w:color w:val="000000"/>
          <w:szCs w:val="21"/>
        </w:rPr>
        <w:sym w:font="Symbol" w:char="F0B7"/>
      </w:r>
      <w:r>
        <w:rPr>
          <w:rFonts w:asciiTheme="minorHAnsi" w:hAnsiTheme="minorHAnsi" w:cstheme="minorHAnsi"/>
          <w:iCs/>
          <w:color w:val="000000"/>
          <w:szCs w:val="21"/>
        </w:rPr>
        <w:t xml:space="preserve"> 12/20</w:t>
      </w:r>
      <w:r w:rsidR="00850A09">
        <w:rPr>
          <w:rFonts w:asciiTheme="minorHAnsi" w:hAnsiTheme="minorHAnsi" w:cstheme="minorHAnsi"/>
          <w:iCs/>
          <w:color w:val="000000"/>
          <w:szCs w:val="21"/>
        </w:rPr>
        <w:t>19</w:t>
      </w:r>
      <w:r>
        <w:rPr>
          <w:rFonts w:asciiTheme="minorHAnsi" w:hAnsiTheme="minorHAnsi" w:cstheme="minorHAnsi"/>
          <w:iCs/>
          <w:color w:val="000000"/>
          <w:szCs w:val="21"/>
        </w:rPr>
        <w:t xml:space="preserve"> - Present</w:t>
      </w:r>
    </w:p>
    <w:p w:rsidR="006A06C5" w:rsidRPr="006A06C5" w:rsidRDefault="006A06C5" w:rsidP="006A06C5">
      <w:pPr>
        <w:pStyle w:val="NormalWeb"/>
        <w:shd w:val="clear" w:color="auto" w:fill="FFFFFF"/>
        <w:spacing w:before="0" w:beforeAutospacing="0" w:after="0" w:afterAutospacing="0"/>
        <w:rPr>
          <w:rFonts w:asciiTheme="minorHAnsi" w:hAnsiTheme="minorHAnsi"/>
          <w:color w:val="333333"/>
          <w:sz w:val="20"/>
          <w:szCs w:val="20"/>
        </w:rPr>
      </w:pPr>
      <w:r w:rsidRPr="006A06C5">
        <w:rPr>
          <w:rFonts w:asciiTheme="minorHAnsi" w:hAnsiTheme="minorHAnsi"/>
          <w:color w:val="333333"/>
          <w:sz w:val="20"/>
          <w:szCs w:val="20"/>
        </w:rPr>
        <w:t>Scheduling, planning and budgeting, developing lifting and rigging procedure. Review and approval of engineered lift plans. Managing day to day routine rigging activities, Safe execution of heavy lift program.</w:t>
      </w:r>
    </w:p>
    <w:p w:rsidR="006A06C5" w:rsidRPr="006A06C5" w:rsidRDefault="006A06C5" w:rsidP="006A06C5">
      <w:pPr>
        <w:pStyle w:val="NormalWeb"/>
        <w:shd w:val="clear" w:color="auto" w:fill="FFFFFF"/>
        <w:spacing w:before="0" w:beforeAutospacing="0" w:after="0" w:afterAutospacing="0"/>
        <w:rPr>
          <w:rFonts w:asciiTheme="minorHAnsi" w:hAnsiTheme="minorHAnsi"/>
          <w:color w:val="333333"/>
          <w:sz w:val="20"/>
          <w:szCs w:val="20"/>
        </w:rPr>
      </w:pPr>
      <w:r w:rsidRPr="006A06C5">
        <w:rPr>
          <w:rFonts w:asciiTheme="minorHAnsi" w:hAnsiTheme="minorHAnsi"/>
          <w:color w:val="333333"/>
          <w:sz w:val="20"/>
          <w:szCs w:val="20"/>
        </w:rPr>
        <w:br/>
        <w:t>Using cranes ,Jacking systems, gantry system and skidding of columns, heat exchangers, Turbine Generators, Separators, modules, structural assemblies, vessels And first of a kind equipment</w:t>
      </w:r>
      <w:r>
        <w:rPr>
          <w:rFonts w:asciiTheme="minorHAnsi" w:hAnsiTheme="minorHAnsi"/>
          <w:color w:val="333333"/>
          <w:sz w:val="20"/>
          <w:szCs w:val="20"/>
        </w:rPr>
        <w:t xml:space="preserve">. </w:t>
      </w:r>
      <w:r w:rsidRPr="006A06C5">
        <w:rPr>
          <w:rFonts w:asciiTheme="minorHAnsi" w:hAnsiTheme="minorHAnsi"/>
          <w:color w:val="333333"/>
          <w:sz w:val="20"/>
          <w:szCs w:val="20"/>
        </w:rPr>
        <w:t>Advanced rigging studies</w:t>
      </w:r>
      <w:r>
        <w:rPr>
          <w:rFonts w:asciiTheme="minorHAnsi" w:hAnsiTheme="minorHAnsi"/>
          <w:color w:val="333333"/>
          <w:sz w:val="20"/>
          <w:szCs w:val="20"/>
        </w:rPr>
        <w:t xml:space="preserve">. </w:t>
      </w:r>
      <w:r w:rsidRPr="006A06C5">
        <w:rPr>
          <w:rFonts w:asciiTheme="minorHAnsi" w:hAnsiTheme="minorHAnsi"/>
          <w:color w:val="333333"/>
          <w:sz w:val="20"/>
          <w:szCs w:val="20"/>
        </w:rPr>
        <w:t>Rigging engineering duties &amp; development of new techniques.</w:t>
      </w:r>
    </w:p>
    <w:p w:rsidR="006A06C5" w:rsidRPr="006A06C5" w:rsidRDefault="006A06C5" w:rsidP="006A06C5">
      <w:pPr>
        <w:pStyle w:val="NormalWeb"/>
        <w:shd w:val="clear" w:color="auto" w:fill="FFFFFF"/>
        <w:spacing w:before="0" w:beforeAutospacing="0" w:after="0" w:afterAutospacing="0"/>
        <w:rPr>
          <w:rFonts w:asciiTheme="minorHAnsi" w:hAnsiTheme="minorHAnsi"/>
          <w:color w:val="333333"/>
          <w:sz w:val="20"/>
          <w:szCs w:val="20"/>
        </w:rPr>
      </w:pPr>
      <w:r w:rsidRPr="006A06C5">
        <w:rPr>
          <w:rFonts w:asciiTheme="minorHAnsi" w:hAnsiTheme="minorHAnsi"/>
          <w:color w:val="333333"/>
          <w:sz w:val="20"/>
          <w:szCs w:val="20"/>
        </w:rPr>
        <w:br/>
        <w:t>Planning, scheduling and safe execution of all lifting and rigging operations covering all lift categories</w:t>
      </w:r>
    </w:p>
    <w:p w:rsidR="006A06C5" w:rsidRPr="006A06C5" w:rsidRDefault="006A06C5" w:rsidP="006A06C5">
      <w:pPr>
        <w:pStyle w:val="NormalWeb"/>
        <w:shd w:val="clear" w:color="auto" w:fill="FFFFFF"/>
        <w:spacing w:before="0" w:beforeAutospacing="0" w:after="0" w:afterAutospacing="0"/>
        <w:rPr>
          <w:rFonts w:asciiTheme="minorHAnsi" w:hAnsiTheme="minorHAnsi"/>
          <w:color w:val="333333"/>
          <w:sz w:val="20"/>
          <w:szCs w:val="20"/>
        </w:rPr>
      </w:pPr>
      <w:r w:rsidRPr="006A06C5">
        <w:rPr>
          <w:rFonts w:asciiTheme="minorHAnsi" w:hAnsiTheme="minorHAnsi"/>
          <w:color w:val="333333"/>
          <w:sz w:val="20"/>
          <w:szCs w:val="20"/>
        </w:rPr>
        <w:t>Develop HSE site specific lifting and rigging procedures using International standards, and Local jurisdictional standards and legal requirements. (Middle East).Develop, training and implementation of training programs for local workforce to meet International standards and qualifications. </w:t>
      </w:r>
    </w:p>
    <w:p w:rsidR="006A06C5" w:rsidRPr="006A06C5" w:rsidRDefault="006A06C5" w:rsidP="006A06C5">
      <w:pPr>
        <w:pStyle w:val="NormalWeb"/>
        <w:shd w:val="clear" w:color="auto" w:fill="FFFFFF"/>
        <w:spacing w:before="0" w:beforeAutospacing="0" w:after="0" w:afterAutospacing="0"/>
        <w:rPr>
          <w:rFonts w:asciiTheme="minorHAnsi" w:hAnsiTheme="minorHAnsi"/>
          <w:color w:val="333333"/>
          <w:sz w:val="20"/>
          <w:szCs w:val="20"/>
        </w:rPr>
      </w:pPr>
      <w:r w:rsidRPr="006A06C5">
        <w:rPr>
          <w:rFonts w:asciiTheme="minorHAnsi" w:hAnsiTheme="minorHAnsi"/>
          <w:color w:val="333333"/>
          <w:sz w:val="20"/>
          <w:szCs w:val="20"/>
        </w:rPr>
        <w:br/>
        <w:t>Preparation of lift plans for routine, no routine, heavy and critical (Engineered plans)</w:t>
      </w:r>
      <w:r>
        <w:rPr>
          <w:rFonts w:asciiTheme="minorHAnsi" w:hAnsiTheme="minorHAnsi"/>
          <w:color w:val="333333"/>
          <w:sz w:val="20"/>
          <w:szCs w:val="20"/>
        </w:rPr>
        <w:t xml:space="preserve">. </w:t>
      </w:r>
      <w:r w:rsidRPr="006A06C5">
        <w:rPr>
          <w:rFonts w:asciiTheme="minorHAnsi" w:hAnsiTheme="minorHAnsi"/>
          <w:color w:val="333333"/>
          <w:sz w:val="20"/>
          <w:szCs w:val="20"/>
        </w:rPr>
        <w:t>Review, approve all contractor engineered lift plans and witness all heavy and critical lifts</w:t>
      </w:r>
      <w:r>
        <w:rPr>
          <w:rFonts w:asciiTheme="minorHAnsi" w:hAnsiTheme="minorHAnsi"/>
          <w:color w:val="333333"/>
          <w:sz w:val="20"/>
          <w:szCs w:val="20"/>
        </w:rPr>
        <w:t xml:space="preserve">. </w:t>
      </w:r>
      <w:r w:rsidRPr="006A06C5">
        <w:rPr>
          <w:rFonts w:asciiTheme="minorHAnsi" w:hAnsiTheme="minorHAnsi"/>
          <w:color w:val="333333"/>
          <w:sz w:val="20"/>
          <w:szCs w:val="20"/>
        </w:rPr>
        <w:t>Survey &amp; review all transportation plans for heavy haul transportation. </w:t>
      </w:r>
      <w:r>
        <w:rPr>
          <w:rFonts w:asciiTheme="minorHAnsi" w:hAnsiTheme="minorHAnsi"/>
          <w:color w:val="333333"/>
          <w:sz w:val="20"/>
          <w:szCs w:val="20"/>
        </w:rPr>
        <w:t>D</w:t>
      </w:r>
      <w:r w:rsidRPr="006A06C5">
        <w:rPr>
          <w:rFonts w:asciiTheme="minorHAnsi" w:hAnsiTheme="minorHAnsi"/>
          <w:color w:val="333333"/>
          <w:sz w:val="20"/>
          <w:szCs w:val="20"/>
        </w:rPr>
        <w:t>ocumentation archiving, auditing scheduling and planning of all lifting and rigging activities.</w:t>
      </w:r>
    </w:p>
    <w:p w:rsidR="006A06C5" w:rsidRPr="006A06C5" w:rsidRDefault="006A06C5" w:rsidP="006A06C5">
      <w:pPr>
        <w:pStyle w:val="NormalWeb"/>
        <w:shd w:val="clear" w:color="auto" w:fill="FFFFFF"/>
        <w:spacing w:before="0" w:beforeAutospacing="0" w:after="0" w:afterAutospacing="0"/>
        <w:rPr>
          <w:rFonts w:asciiTheme="minorHAnsi" w:hAnsiTheme="minorHAnsi"/>
          <w:color w:val="333333"/>
          <w:sz w:val="20"/>
          <w:szCs w:val="20"/>
        </w:rPr>
      </w:pPr>
      <w:r w:rsidRPr="006A06C5">
        <w:rPr>
          <w:rFonts w:asciiTheme="minorHAnsi" w:hAnsiTheme="minorHAnsi"/>
          <w:color w:val="333333"/>
          <w:sz w:val="20"/>
          <w:szCs w:val="20"/>
        </w:rPr>
        <w:br/>
        <w:t>Management of all lifting and rigging sub-contractors monitoring and overseeing all lifting and rigging </w:t>
      </w:r>
      <w:r>
        <w:rPr>
          <w:rFonts w:asciiTheme="minorHAnsi" w:hAnsiTheme="minorHAnsi"/>
          <w:color w:val="333333"/>
          <w:sz w:val="20"/>
          <w:szCs w:val="20"/>
        </w:rPr>
        <w:t>.</w:t>
      </w:r>
      <w:r w:rsidRPr="006A06C5">
        <w:rPr>
          <w:rFonts w:asciiTheme="minorHAnsi" w:hAnsiTheme="minorHAnsi"/>
          <w:color w:val="333333"/>
          <w:sz w:val="20"/>
          <w:szCs w:val="20"/>
        </w:rPr>
        <w:t>Planning and scheduling of all lifting activities to ensure maximum utilization of all cranes and equipment.</w:t>
      </w:r>
      <w:r>
        <w:rPr>
          <w:rFonts w:asciiTheme="minorHAnsi" w:hAnsiTheme="minorHAnsi"/>
          <w:color w:val="333333"/>
          <w:sz w:val="20"/>
          <w:szCs w:val="20"/>
        </w:rPr>
        <w:t xml:space="preserve"> I</w:t>
      </w:r>
      <w:r w:rsidRPr="006A06C5">
        <w:rPr>
          <w:rFonts w:asciiTheme="minorHAnsi" w:hAnsiTheme="minorHAnsi"/>
          <w:color w:val="333333"/>
          <w:sz w:val="20"/>
          <w:szCs w:val="20"/>
        </w:rPr>
        <w:t>nspections of all equipment and below the hook rigging devices prior to start of lifting operations</w:t>
      </w:r>
    </w:p>
    <w:p w:rsidR="007D48B6" w:rsidRPr="005C3709" w:rsidRDefault="00AF0520" w:rsidP="006A06C5">
      <w:pPr>
        <w:pStyle w:val="BodyText"/>
        <w:spacing w:before="240"/>
        <w:rPr>
          <w:rFonts w:asciiTheme="minorHAnsi" w:hAnsiTheme="minorHAnsi" w:cstheme="minorHAnsi"/>
          <w:iCs/>
          <w:color w:val="000000"/>
          <w:szCs w:val="21"/>
        </w:rPr>
      </w:pPr>
      <w:r w:rsidRPr="005C3709">
        <w:rPr>
          <w:rFonts w:asciiTheme="minorHAnsi" w:hAnsiTheme="minorHAnsi" w:cstheme="minorHAnsi"/>
          <w:b/>
          <w:color w:val="000000"/>
          <w:szCs w:val="21"/>
        </w:rPr>
        <w:t>HYUNDAI ENGINEERING CONSTRUCTION</w:t>
      </w:r>
      <w:r w:rsidR="007D48B6" w:rsidRPr="005C3709">
        <w:rPr>
          <w:rFonts w:asciiTheme="minorHAnsi" w:hAnsiTheme="minorHAnsi" w:cstheme="minorHAnsi"/>
          <w:iCs/>
          <w:color w:val="000000"/>
          <w:szCs w:val="21"/>
        </w:rPr>
        <w:sym w:font="Symbol" w:char="F0B7"/>
      </w:r>
      <w:r w:rsidRPr="005C3709">
        <w:rPr>
          <w:rFonts w:asciiTheme="minorHAnsi" w:hAnsiTheme="minorHAnsi" w:cstheme="minorHAnsi"/>
          <w:color w:val="000000"/>
          <w:szCs w:val="21"/>
        </w:rPr>
        <w:t>LNGI Refinery Project, Kuwait</w:t>
      </w:r>
      <w:r w:rsidR="007D48B6" w:rsidRPr="005C3709">
        <w:rPr>
          <w:rFonts w:asciiTheme="minorHAnsi" w:hAnsiTheme="minorHAnsi" w:cstheme="minorHAnsi"/>
          <w:iCs/>
          <w:color w:val="000000"/>
          <w:szCs w:val="21"/>
        </w:rPr>
        <w:sym w:font="Symbol" w:char="F0B7"/>
      </w:r>
      <w:r w:rsidRPr="005C3709">
        <w:rPr>
          <w:rFonts w:asciiTheme="minorHAnsi" w:hAnsiTheme="minorHAnsi" w:cstheme="minorHAnsi"/>
          <w:iCs/>
          <w:color w:val="000000"/>
          <w:szCs w:val="21"/>
        </w:rPr>
        <w:t xml:space="preserve">2/2018 – </w:t>
      </w:r>
      <w:r w:rsidR="006A06C5">
        <w:rPr>
          <w:rFonts w:asciiTheme="minorHAnsi" w:hAnsiTheme="minorHAnsi" w:cstheme="minorHAnsi"/>
          <w:iCs/>
          <w:color w:val="000000"/>
          <w:szCs w:val="21"/>
        </w:rPr>
        <w:t>11/2019</w:t>
      </w:r>
    </w:p>
    <w:p w:rsidR="007D48B6" w:rsidRPr="005C3709" w:rsidRDefault="00AF0520" w:rsidP="0054725F">
      <w:pPr>
        <w:pStyle w:val="BodyText"/>
        <w:spacing w:before="120"/>
        <w:rPr>
          <w:rFonts w:asciiTheme="minorHAnsi" w:hAnsiTheme="minorHAnsi" w:cstheme="minorHAnsi"/>
          <w:smallCaps/>
          <w:color w:val="000000"/>
          <w:szCs w:val="20"/>
        </w:rPr>
      </w:pPr>
      <w:r w:rsidRPr="005C3709">
        <w:rPr>
          <w:rFonts w:asciiTheme="minorHAnsi" w:hAnsiTheme="minorHAnsi" w:cstheme="minorHAnsi"/>
          <w:b/>
          <w:bCs/>
          <w:smallCaps/>
          <w:color w:val="000000"/>
          <w:szCs w:val="20"/>
        </w:rPr>
        <w:t>Rigging Engineer</w:t>
      </w:r>
      <w:r w:rsidR="00E91E24">
        <w:rPr>
          <w:rFonts w:asciiTheme="minorHAnsi" w:hAnsiTheme="minorHAnsi" w:cstheme="minorHAnsi"/>
          <w:b/>
          <w:bCs/>
          <w:smallCaps/>
          <w:color w:val="000000"/>
          <w:szCs w:val="20"/>
        </w:rPr>
        <w:t xml:space="preserve"> (Heavy Lifts – Onshore / </w:t>
      </w:r>
      <w:r w:rsidR="00DC1571">
        <w:rPr>
          <w:rFonts w:asciiTheme="minorHAnsi" w:hAnsiTheme="minorHAnsi" w:cstheme="minorHAnsi"/>
          <w:b/>
          <w:bCs/>
          <w:smallCaps/>
          <w:color w:val="000000"/>
          <w:szCs w:val="20"/>
        </w:rPr>
        <w:t>OFFSHORE</w:t>
      </w:r>
      <w:r w:rsidR="00CE1984">
        <w:rPr>
          <w:rFonts w:asciiTheme="minorHAnsi" w:hAnsiTheme="minorHAnsi" w:cstheme="minorHAnsi"/>
          <w:b/>
          <w:bCs/>
          <w:smallCaps/>
          <w:color w:val="000000"/>
          <w:szCs w:val="20"/>
        </w:rPr>
        <w:t>) NEW</w:t>
      </w:r>
      <w:r w:rsidR="004D2E1C">
        <w:rPr>
          <w:rFonts w:asciiTheme="minorHAnsi" w:hAnsiTheme="minorHAnsi" w:cstheme="minorHAnsi"/>
          <w:b/>
          <w:bCs/>
          <w:smallCaps/>
          <w:color w:val="000000"/>
          <w:szCs w:val="20"/>
        </w:rPr>
        <w:t xml:space="preserve"> Refinery construction </w:t>
      </w:r>
    </w:p>
    <w:p w:rsidR="007D48B6" w:rsidRDefault="009C13D6" w:rsidP="00E3420B">
      <w:pPr>
        <w:pStyle w:val="BodyText"/>
        <w:tabs>
          <w:tab w:val="right" w:pos="360"/>
        </w:tabs>
        <w:spacing w:before="60"/>
        <w:rPr>
          <w:rFonts w:asciiTheme="minorHAnsi" w:hAnsiTheme="minorHAnsi" w:cstheme="minorHAnsi"/>
          <w:bCs/>
          <w:szCs w:val="21"/>
        </w:rPr>
      </w:pPr>
      <w:r w:rsidRPr="005C3709">
        <w:rPr>
          <w:rFonts w:asciiTheme="minorHAnsi" w:hAnsiTheme="minorHAnsi" w:cstheme="minorHAnsi"/>
          <w:bCs/>
          <w:szCs w:val="21"/>
        </w:rPr>
        <w:t>Perform crane layouts for proposal pricing, estimates, and resource planning related to project requirements. P</w:t>
      </w:r>
      <w:r w:rsidR="001625E8" w:rsidRPr="005C3709">
        <w:rPr>
          <w:rFonts w:asciiTheme="minorHAnsi" w:hAnsiTheme="minorHAnsi" w:cstheme="minorHAnsi"/>
          <w:bCs/>
          <w:szCs w:val="21"/>
        </w:rPr>
        <w:t>erform rigging studies and p</w:t>
      </w:r>
      <w:r w:rsidRPr="005C3709">
        <w:rPr>
          <w:rFonts w:asciiTheme="minorHAnsi" w:hAnsiTheme="minorHAnsi" w:cstheme="minorHAnsi"/>
          <w:bCs/>
          <w:szCs w:val="21"/>
        </w:rPr>
        <w:t>repare rigging drawings, calculations, and procedures for scope of work. Design temporary structures and rigging systems</w:t>
      </w:r>
      <w:r w:rsidR="001625E8" w:rsidRPr="005C3709">
        <w:rPr>
          <w:rFonts w:asciiTheme="minorHAnsi" w:hAnsiTheme="minorHAnsi" w:cstheme="minorHAnsi"/>
          <w:bCs/>
          <w:szCs w:val="21"/>
        </w:rPr>
        <w:t>. Review and approve sub-contract lifting and rigging plans, including verification of rigging certifications, ground bearing calculations, crane lifting capabilities, and clearance.</w:t>
      </w:r>
      <w:r w:rsidR="00E837AC" w:rsidRPr="005C3709">
        <w:rPr>
          <w:rFonts w:asciiTheme="minorHAnsi" w:hAnsiTheme="minorHAnsi" w:cstheme="minorHAnsi"/>
          <w:bCs/>
          <w:szCs w:val="21"/>
        </w:rPr>
        <w:t xml:space="preserve"> Develop medium lift, heavy lift, heavy haul, and critical </w:t>
      </w:r>
      <w:r w:rsidR="00B5093C" w:rsidRPr="005C3709">
        <w:rPr>
          <w:rFonts w:asciiTheme="minorHAnsi" w:hAnsiTheme="minorHAnsi" w:cstheme="minorHAnsi"/>
          <w:bCs/>
          <w:szCs w:val="21"/>
        </w:rPr>
        <w:t>rigging plans.</w:t>
      </w:r>
      <w:r w:rsidR="008225FA" w:rsidRPr="005C3709">
        <w:rPr>
          <w:rFonts w:asciiTheme="minorHAnsi" w:hAnsiTheme="minorHAnsi" w:cstheme="minorHAnsi"/>
          <w:bCs/>
          <w:szCs w:val="21"/>
        </w:rPr>
        <w:t>Ensure safe rigging operations at project site</w:t>
      </w:r>
      <w:r w:rsidR="003E5E39" w:rsidRPr="005C3709">
        <w:rPr>
          <w:rFonts w:asciiTheme="minorHAnsi" w:hAnsiTheme="minorHAnsi" w:cstheme="minorHAnsi"/>
          <w:bCs/>
          <w:szCs w:val="21"/>
        </w:rPr>
        <w:t xml:space="preserve"> and compliance with company Rigging Standard Work Processes</w:t>
      </w:r>
      <w:r w:rsidR="007A4727" w:rsidRPr="005C3709">
        <w:rPr>
          <w:rFonts w:asciiTheme="minorHAnsi" w:hAnsiTheme="minorHAnsi" w:cstheme="minorHAnsi"/>
          <w:bCs/>
          <w:szCs w:val="21"/>
        </w:rPr>
        <w:t>. Supervise on- and off-shore operations.</w:t>
      </w:r>
      <w:r w:rsidR="00336517" w:rsidRPr="005C3709">
        <w:rPr>
          <w:rFonts w:asciiTheme="minorHAnsi" w:hAnsiTheme="minorHAnsi" w:cstheme="minorHAnsi"/>
          <w:bCs/>
          <w:szCs w:val="21"/>
        </w:rPr>
        <w:t xml:space="preserve"> Projects include pipe laying, lowering by side boom cranes, module pipe spool tandem lifting, heavy machinery lifting, and erection works with cranes SWL up to 2200 ton and load weight up to 6</w:t>
      </w:r>
      <w:r w:rsidR="00266339">
        <w:rPr>
          <w:rFonts w:asciiTheme="minorHAnsi" w:hAnsiTheme="minorHAnsi" w:cstheme="minorHAnsi"/>
          <w:bCs/>
          <w:szCs w:val="21"/>
        </w:rPr>
        <w:t>5</w:t>
      </w:r>
      <w:r w:rsidR="00336517" w:rsidRPr="005C3709">
        <w:rPr>
          <w:rFonts w:asciiTheme="minorHAnsi" w:hAnsiTheme="minorHAnsi" w:cstheme="minorHAnsi"/>
          <w:bCs/>
          <w:szCs w:val="21"/>
        </w:rPr>
        <w:t>0 tons in offshore structures.</w:t>
      </w:r>
      <w:r w:rsidR="008845B4">
        <w:rPr>
          <w:rFonts w:asciiTheme="minorHAnsi" w:hAnsiTheme="minorHAnsi" w:cstheme="minorHAnsi"/>
          <w:bCs/>
          <w:szCs w:val="21"/>
        </w:rPr>
        <w:t xml:space="preserve"> Inspection, testing of various types of lifting equipments in accordance with LOLER, international standards, company &amp; client specific procedures.</w:t>
      </w:r>
    </w:p>
    <w:p w:rsidR="00C534AC" w:rsidRDefault="00C534AC" w:rsidP="00C534AC">
      <w:pPr>
        <w:pStyle w:val="BodyText"/>
        <w:tabs>
          <w:tab w:val="right" w:pos="360"/>
        </w:tabs>
        <w:spacing w:before="60"/>
        <w:rPr>
          <w:rFonts w:asciiTheme="minorHAnsi" w:hAnsiTheme="minorHAnsi" w:cstheme="minorHAnsi"/>
          <w:color w:val="000000"/>
          <w:szCs w:val="21"/>
        </w:rPr>
      </w:pPr>
      <w:r w:rsidRPr="00C534AC">
        <w:rPr>
          <w:rFonts w:asciiTheme="minorHAnsi" w:hAnsiTheme="minorHAnsi" w:cstheme="minorHAnsi"/>
          <w:color w:val="000000"/>
          <w:szCs w:val="21"/>
        </w:rPr>
        <w:lastRenderedPageBreak/>
        <w:t>Review of generic lift plans</w:t>
      </w:r>
      <w:r>
        <w:rPr>
          <w:rFonts w:asciiTheme="minorHAnsi" w:hAnsiTheme="minorHAnsi" w:cstheme="minorHAnsi"/>
          <w:color w:val="000000"/>
          <w:szCs w:val="21"/>
        </w:rPr>
        <w:t xml:space="preserve"> /</w:t>
      </w:r>
      <w:r w:rsidRPr="00C534AC">
        <w:rPr>
          <w:rFonts w:asciiTheme="minorHAnsi" w:hAnsiTheme="minorHAnsi" w:cstheme="minorHAnsi"/>
          <w:color w:val="000000"/>
          <w:szCs w:val="21"/>
        </w:rPr>
        <w:t>Promote safe handling and lifting operation referring COMPANY HSE police and international standard, review engineering calculation for complex and complicated lifts</w:t>
      </w:r>
      <w:r>
        <w:rPr>
          <w:rFonts w:asciiTheme="minorHAnsi" w:hAnsiTheme="minorHAnsi" w:cstheme="minorHAnsi"/>
          <w:color w:val="000000"/>
          <w:szCs w:val="21"/>
        </w:rPr>
        <w:t xml:space="preserve"> /</w:t>
      </w:r>
      <w:r w:rsidRPr="00C534AC">
        <w:rPr>
          <w:rFonts w:asciiTheme="minorHAnsi" w:hAnsiTheme="minorHAnsi" w:cstheme="minorHAnsi"/>
          <w:color w:val="000000"/>
          <w:szCs w:val="21"/>
        </w:rPr>
        <w:t>Review complicated and complex lift plan and attend the lifts</w:t>
      </w:r>
      <w:r w:rsidR="006A06C5">
        <w:rPr>
          <w:rFonts w:asciiTheme="minorHAnsi" w:hAnsiTheme="minorHAnsi" w:cstheme="minorHAnsi"/>
          <w:color w:val="000000"/>
          <w:szCs w:val="21"/>
        </w:rPr>
        <w:t>.</w:t>
      </w:r>
    </w:p>
    <w:p w:rsidR="006A06C5" w:rsidRPr="00C534AC" w:rsidRDefault="006A06C5" w:rsidP="00C534AC">
      <w:pPr>
        <w:pStyle w:val="BodyText"/>
        <w:tabs>
          <w:tab w:val="right" w:pos="360"/>
        </w:tabs>
        <w:spacing w:before="60"/>
        <w:rPr>
          <w:rFonts w:asciiTheme="minorHAnsi" w:hAnsiTheme="minorHAnsi" w:cstheme="minorHAnsi"/>
          <w:color w:val="000000"/>
          <w:szCs w:val="21"/>
        </w:rPr>
      </w:pPr>
    </w:p>
    <w:p w:rsidR="00C534AC" w:rsidRPr="00C534AC" w:rsidRDefault="00C534AC" w:rsidP="00C534AC">
      <w:pPr>
        <w:pStyle w:val="BodyText"/>
        <w:tabs>
          <w:tab w:val="right" w:pos="360"/>
        </w:tabs>
        <w:spacing w:before="60"/>
        <w:rPr>
          <w:rFonts w:asciiTheme="minorHAnsi" w:hAnsiTheme="minorHAnsi" w:cstheme="minorHAnsi"/>
          <w:color w:val="000000"/>
          <w:szCs w:val="21"/>
        </w:rPr>
      </w:pPr>
      <w:r w:rsidRPr="00C534AC">
        <w:rPr>
          <w:rFonts w:asciiTheme="minorHAnsi" w:hAnsiTheme="minorHAnsi" w:cstheme="minorHAnsi"/>
          <w:color w:val="000000"/>
          <w:szCs w:val="21"/>
        </w:rPr>
        <w:t>Perform condition check and fitness for purpose on lifting appliances, CCUs, and evaluate their utilization on site</w:t>
      </w:r>
    </w:p>
    <w:p w:rsidR="00C534AC" w:rsidRDefault="00C534AC" w:rsidP="00E3420B">
      <w:pPr>
        <w:pStyle w:val="BodyText"/>
        <w:tabs>
          <w:tab w:val="right" w:pos="360"/>
        </w:tabs>
        <w:spacing w:before="60"/>
        <w:rPr>
          <w:rFonts w:asciiTheme="minorHAnsi" w:hAnsiTheme="minorHAnsi" w:cstheme="minorHAnsi"/>
          <w:color w:val="000000"/>
          <w:szCs w:val="21"/>
        </w:rPr>
      </w:pPr>
      <w:r w:rsidRPr="00C534AC">
        <w:rPr>
          <w:rFonts w:asciiTheme="minorHAnsi" w:hAnsiTheme="minorHAnsi" w:cstheme="minorHAnsi"/>
          <w:color w:val="000000"/>
          <w:szCs w:val="21"/>
        </w:rPr>
        <w:t xml:space="preserve">Provide lifting and handling expertise advice to all HSE Site Authority </w:t>
      </w:r>
      <w:r>
        <w:rPr>
          <w:rFonts w:asciiTheme="minorHAnsi" w:hAnsiTheme="minorHAnsi" w:cstheme="minorHAnsi"/>
          <w:color w:val="000000"/>
          <w:szCs w:val="21"/>
        </w:rPr>
        <w:t>/</w:t>
      </w:r>
      <w:r w:rsidRPr="00C534AC">
        <w:rPr>
          <w:rFonts w:asciiTheme="minorHAnsi" w:hAnsiTheme="minorHAnsi" w:cstheme="minorHAnsi"/>
          <w:color w:val="000000"/>
          <w:szCs w:val="21"/>
        </w:rPr>
        <w:t>To be involved in all handling and lifting audits</w:t>
      </w:r>
      <w:r>
        <w:rPr>
          <w:rFonts w:asciiTheme="minorHAnsi" w:hAnsiTheme="minorHAnsi" w:cstheme="minorHAnsi"/>
          <w:color w:val="000000"/>
          <w:szCs w:val="21"/>
        </w:rPr>
        <w:t xml:space="preserve"> /</w:t>
      </w:r>
      <w:r w:rsidRPr="00C534AC">
        <w:rPr>
          <w:rFonts w:asciiTheme="minorHAnsi" w:hAnsiTheme="minorHAnsi" w:cstheme="minorHAnsi"/>
          <w:color w:val="000000"/>
          <w:szCs w:val="21"/>
        </w:rPr>
        <w:t>to be Involved in plans internal audits of the lifting operations, participates in lifting operations incident investigation and analyses</w:t>
      </w:r>
      <w:r w:rsidR="00B62D1D">
        <w:rPr>
          <w:rFonts w:asciiTheme="minorHAnsi" w:hAnsiTheme="minorHAnsi" w:cstheme="minorHAnsi"/>
          <w:color w:val="000000"/>
          <w:szCs w:val="21"/>
        </w:rPr>
        <w:t>.</w:t>
      </w:r>
    </w:p>
    <w:p w:rsidR="00B62D1D" w:rsidRPr="00B62D1D" w:rsidRDefault="00B62D1D" w:rsidP="00B62D1D">
      <w:pPr>
        <w:pStyle w:val="NormalWeb"/>
        <w:shd w:val="clear" w:color="auto" w:fill="FFFFFF"/>
        <w:rPr>
          <w:rFonts w:asciiTheme="minorHAnsi" w:hAnsiTheme="minorHAnsi" w:cs="Arial"/>
          <w:color w:val="000000"/>
          <w:sz w:val="20"/>
          <w:szCs w:val="20"/>
        </w:rPr>
      </w:pPr>
      <w:r w:rsidRPr="00B62D1D">
        <w:rPr>
          <w:rFonts w:asciiTheme="minorHAnsi" w:hAnsiTheme="minorHAnsi" w:cs="Arial"/>
          <w:color w:val="000000"/>
          <w:sz w:val="20"/>
          <w:szCs w:val="20"/>
        </w:rPr>
        <w:t>Heavy lift and heavy transport projects study and engineering (site surveys, feasibility study, crane citing, ground assessment and preparation, optimization)Heavy lift and heavy transport project management (work pack preparation, planning, scheduling, SIMOPS coordination, PTW coordination, reporting)Detailed risk assessment of routine and non-routine lifting, conducting TBM’s, incident investigations, “Lessons Learned”</w:t>
      </w:r>
      <w:r>
        <w:rPr>
          <w:rFonts w:asciiTheme="minorHAnsi" w:hAnsiTheme="minorHAnsi" w:cs="Arial"/>
          <w:color w:val="000000"/>
          <w:sz w:val="20"/>
          <w:szCs w:val="20"/>
        </w:rPr>
        <w:t xml:space="preserve"> .</w:t>
      </w:r>
      <w:r w:rsidRPr="00B62D1D">
        <w:rPr>
          <w:rFonts w:asciiTheme="minorHAnsi" w:hAnsiTheme="minorHAnsi" w:cs="Arial"/>
          <w:color w:val="000000"/>
          <w:sz w:val="20"/>
          <w:szCs w:val="20"/>
        </w:rPr>
        <w:t>Monitoring of Contractor routine and non-routine lifting activities (compliance with procedures, equipment integrity, rigging loft, practices)</w:t>
      </w:r>
    </w:p>
    <w:p w:rsidR="007D48B6" w:rsidRPr="005C3709" w:rsidRDefault="005D34B6" w:rsidP="00E3420B">
      <w:pPr>
        <w:pStyle w:val="BodyText"/>
        <w:tabs>
          <w:tab w:val="right" w:pos="360"/>
        </w:tabs>
        <w:spacing w:before="60"/>
        <w:rPr>
          <w:rFonts w:asciiTheme="minorHAnsi" w:hAnsiTheme="minorHAnsi" w:cstheme="minorHAnsi"/>
          <w:b/>
          <w:color w:val="000000"/>
          <w:szCs w:val="20"/>
        </w:rPr>
      </w:pPr>
      <w:r w:rsidRPr="005C3709">
        <w:rPr>
          <w:rFonts w:asciiTheme="minorHAnsi" w:hAnsiTheme="minorHAnsi" w:cstheme="minorHAnsi"/>
          <w:b/>
          <w:color w:val="000000"/>
          <w:szCs w:val="20"/>
        </w:rPr>
        <w:t>Key Accomplishment</w:t>
      </w:r>
      <w:r w:rsidR="007D48B6" w:rsidRPr="005C3709">
        <w:rPr>
          <w:rFonts w:asciiTheme="minorHAnsi" w:hAnsiTheme="minorHAnsi" w:cstheme="minorHAnsi"/>
          <w:b/>
          <w:color w:val="000000"/>
          <w:szCs w:val="20"/>
        </w:rPr>
        <w:t>:</w:t>
      </w:r>
    </w:p>
    <w:p w:rsidR="00F74009" w:rsidRPr="00DA4202" w:rsidRDefault="007C5DC8" w:rsidP="00DA4202">
      <w:pPr>
        <w:pStyle w:val="BodyText"/>
        <w:numPr>
          <w:ilvl w:val="0"/>
          <w:numId w:val="2"/>
        </w:numPr>
        <w:tabs>
          <w:tab w:val="right" w:pos="360"/>
        </w:tabs>
        <w:spacing w:before="60"/>
        <w:ind w:left="360" w:hanging="270"/>
        <w:rPr>
          <w:rFonts w:asciiTheme="minorHAnsi" w:hAnsiTheme="minorHAnsi" w:cstheme="minorHAnsi"/>
          <w:b/>
          <w:color w:val="000000"/>
          <w:szCs w:val="20"/>
        </w:rPr>
      </w:pPr>
      <w:r w:rsidRPr="005C3709">
        <w:rPr>
          <w:rFonts w:asciiTheme="minorHAnsi" w:hAnsiTheme="minorHAnsi" w:cstheme="minorHAnsi"/>
          <w:bCs/>
          <w:szCs w:val="21"/>
        </w:rPr>
        <w:t>Completed all heavy lifting operations in the project in record time without any incidents.</w:t>
      </w:r>
    </w:p>
    <w:p w:rsidR="007D48B6" w:rsidRPr="005C3709" w:rsidRDefault="00AF0520" w:rsidP="006A06C5">
      <w:pPr>
        <w:pStyle w:val="BodyText"/>
        <w:spacing w:before="160"/>
        <w:rPr>
          <w:rFonts w:asciiTheme="minorHAnsi" w:hAnsiTheme="minorHAnsi" w:cstheme="minorHAnsi"/>
          <w:iCs/>
          <w:color w:val="000000"/>
          <w:szCs w:val="21"/>
        </w:rPr>
      </w:pPr>
      <w:r w:rsidRPr="005C3709">
        <w:rPr>
          <w:rFonts w:asciiTheme="minorHAnsi" w:hAnsiTheme="minorHAnsi" w:cstheme="minorHAnsi"/>
          <w:b/>
          <w:color w:val="000000"/>
          <w:szCs w:val="21"/>
        </w:rPr>
        <w:t>TOTAL E&amp;P NIGERIA LTD.</w:t>
      </w:r>
      <w:r w:rsidR="007D48B6" w:rsidRPr="005C3709">
        <w:rPr>
          <w:rFonts w:asciiTheme="minorHAnsi" w:hAnsiTheme="minorHAnsi" w:cstheme="minorHAnsi"/>
          <w:iCs/>
          <w:color w:val="000000"/>
          <w:szCs w:val="21"/>
        </w:rPr>
        <w:sym w:font="Symbol" w:char="F0B7"/>
      </w:r>
      <w:r w:rsidR="006A632B" w:rsidRPr="005C3709">
        <w:rPr>
          <w:rFonts w:asciiTheme="minorHAnsi" w:hAnsiTheme="minorHAnsi" w:cstheme="minorHAnsi"/>
          <w:color w:val="000000"/>
          <w:szCs w:val="21"/>
        </w:rPr>
        <w:t>Port Harcourt, Nigeria</w:t>
      </w:r>
      <w:r w:rsidR="007D48B6" w:rsidRPr="005C3709">
        <w:rPr>
          <w:rFonts w:asciiTheme="minorHAnsi" w:hAnsiTheme="minorHAnsi" w:cstheme="minorHAnsi"/>
          <w:iCs/>
          <w:color w:val="000000"/>
          <w:szCs w:val="21"/>
        </w:rPr>
        <w:sym w:font="Symbol" w:char="F0B7"/>
      </w:r>
      <w:r w:rsidRPr="005C3709">
        <w:rPr>
          <w:rFonts w:asciiTheme="minorHAnsi" w:hAnsiTheme="minorHAnsi" w:cstheme="minorHAnsi"/>
          <w:iCs/>
          <w:color w:val="000000"/>
          <w:szCs w:val="21"/>
        </w:rPr>
        <w:t xml:space="preserve">4/2014 – 6/2017 </w:t>
      </w:r>
    </w:p>
    <w:p w:rsidR="00F74009" w:rsidRDefault="00AF0520" w:rsidP="0054725F">
      <w:pPr>
        <w:pStyle w:val="BodyText"/>
        <w:spacing w:before="120"/>
        <w:rPr>
          <w:rFonts w:asciiTheme="minorHAnsi" w:hAnsiTheme="minorHAnsi" w:cstheme="minorHAnsi"/>
          <w:b/>
          <w:bCs/>
          <w:smallCaps/>
          <w:color w:val="000000"/>
          <w:sz w:val="18"/>
          <w:szCs w:val="20"/>
        </w:rPr>
      </w:pPr>
      <w:r w:rsidRPr="005C3709">
        <w:rPr>
          <w:rFonts w:asciiTheme="minorHAnsi" w:hAnsiTheme="minorHAnsi" w:cstheme="minorHAnsi"/>
          <w:b/>
          <w:bCs/>
          <w:smallCaps/>
          <w:color w:val="000000"/>
          <w:szCs w:val="20"/>
        </w:rPr>
        <w:t>Site Lifting</w:t>
      </w:r>
      <w:r w:rsidR="007D48B6" w:rsidRPr="005C3709">
        <w:rPr>
          <w:rFonts w:asciiTheme="minorHAnsi" w:hAnsiTheme="minorHAnsi" w:cstheme="minorHAnsi"/>
          <w:b/>
          <w:bCs/>
          <w:smallCaps/>
          <w:color w:val="000000"/>
          <w:szCs w:val="20"/>
        </w:rPr>
        <w:t xml:space="preserve"> Specialist</w:t>
      </w:r>
      <w:r w:rsidR="00A86939">
        <w:rPr>
          <w:rFonts w:asciiTheme="minorHAnsi" w:hAnsiTheme="minorHAnsi" w:cstheme="minorHAnsi"/>
          <w:b/>
          <w:bCs/>
          <w:smallCaps/>
          <w:color w:val="000000"/>
          <w:szCs w:val="20"/>
        </w:rPr>
        <w:t xml:space="preserve"> (heavy &amp; Critical Lifting </w:t>
      </w:r>
      <w:r w:rsidR="00A86939" w:rsidRPr="0052148A">
        <w:rPr>
          <w:rFonts w:asciiTheme="minorHAnsi" w:hAnsiTheme="minorHAnsi" w:cstheme="minorHAnsi"/>
          <w:b/>
          <w:bCs/>
          <w:smallCaps/>
          <w:color w:val="000000"/>
          <w:sz w:val="18"/>
          <w:szCs w:val="20"/>
        </w:rPr>
        <w:t>OPERATIONS)</w:t>
      </w:r>
    </w:p>
    <w:p w:rsidR="004D2E1C" w:rsidRPr="004D2E1C" w:rsidRDefault="004D2E1C" w:rsidP="004D2E1C">
      <w:pPr>
        <w:rPr>
          <w:rFonts w:asciiTheme="minorHAnsi" w:eastAsiaTheme="minorHAnsi" w:hAnsiTheme="minorHAnsi" w:cs="Arial"/>
          <w:b/>
          <w:color w:val="000000" w:themeColor="text1" w:themeShade="BF"/>
          <w:sz w:val="20"/>
          <w:u w:val="single"/>
        </w:rPr>
      </w:pPr>
      <w:r w:rsidRPr="004D2E1C">
        <w:rPr>
          <w:rFonts w:asciiTheme="minorHAnsi" w:eastAsiaTheme="minorHAnsi" w:hAnsiTheme="minorHAnsi" w:cs="Arial"/>
          <w:b/>
          <w:color w:val="000000" w:themeColor="text1" w:themeShade="BF"/>
          <w:sz w:val="20"/>
          <w:u w:val="single"/>
        </w:rPr>
        <w:t>ONSHORE:</w:t>
      </w:r>
    </w:p>
    <w:p w:rsidR="004D2E1C" w:rsidRPr="004D2E1C" w:rsidRDefault="004D2E1C" w:rsidP="004D2E1C">
      <w:pPr>
        <w:pStyle w:val="ListParagraph"/>
        <w:numPr>
          <w:ilvl w:val="0"/>
          <w:numId w:val="26"/>
        </w:numPr>
        <w:spacing w:after="0" w:line="240" w:lineRule="auto"/>
        <w:rPr>
          <w:rFonts w:asciiTheme="minorHAnsi" w:eastAsiaTheme="minorHAnsi" w:hAnsiTheme="minorHAnsi" w:cs="Arial"/>
          <w:b/>
          <w:color w:val="0070C0"/>
          <w:sz w:val="20"/>
        </w:rPr>
      </w:pPr>
      <w:r w:rsidRPr="004D2E1C">
        <w:rPr>
          <w:rFonts w:asciiTheme="minorHAnsi" w:eastAsiaTheme="minorHAnsi" w:hAnsiTheme="minorHAnsi" w:cs="Arial"/>
          <w:b/>
          <w:color w:val="0070C0"/>
          <w:sz w:val="20"/>
        </w:rPr>
        <w:t>TOTAL E&amp;P Nigeria</w:t>
      </w:r>
    </w:p>
    <w:p w:rsidR="004D2E1C" w:rsidRPr="004D2E1C" w:rsidRDefault="004D2E1C" w:rsidP="004D2E1C">
      <w:pPr>
        <w:pStyle w:val="ListParagraph"/>
        <w:numPr>
          <w:ilvl w:val="0"/>
          <w:numId w:val="24"/>
        </w:numPr>
        <w:autoSpaceDE w:val="0"/>
        <w:autoSpaceDN w:val="0"/>
        <w:adjustRightInd w:val="0"/>
        <w:spacing w:after="0" w:line="240" w:lineRule="auto"/>
        <w:rPr>
          <w:rFonts w:asciiTheme="minorHAnsi" w:eastAsiaTheme="minorHAnsi" w:hAnsiTheme="minorHAnsi" w:cs="Arial"/>
          <w:color w:val="000000" w:themeColor="text1" w:themeShade="BF"/>
          <w:sz w:val="20"/>
        </w:rPr>
      </w:pPr>
      <w:r w:rsidRPr="004D2E1C">
        <w:rPr>
          <w:rFonts w:asciiTheme="minorHAnsi" w:eastAsiaTheme="minorHAnsi" w:hAnsiTheme="minorHAnsi" w:cs="Arial"/>
          <w:color w:val="000000" w:themeColor="text1" w:themeShade="BF"/>
          <w:sz w:val="20"/>
        </w:rPr>
        <w:t>ONNE (TOTAL SUPPLY/LOGISTIC BASE&amp; quayside)</w:t>
      </w:r>
    </w:p>
    <w:p w:rsidR="004D2E1C" w:rsidRPr="004D2E1C" w:rsidRDefault="004D2E1C" w:rsidP="004D2E1C">
      <w:pPr>
        <w:pStyle w:val="ListParagraph"/>
        <w:numPr>
          <w:ilvl w:val="0"/>
          <w:numId w:val="24"/>
        </w:numPr>
        <w:autoSpaceDE w:val="0"/>
        <w:autoSpaceDN w:val="0"/>
        <w:adjustRightInd w:val="0"/>
        <w:spacing w:after="0" w:line="240" w:lineRule="auto"/>
        <w:rPr>
          <w:rFonts w:asciiTheme="minorHAnsi" w:eastAsiaTheme="minorHAnsi" w:hAnsiTheme="minorHAnsi" w:cs="Arial"/>
          <w:color w:val="000000" w:themeColor="text1" w:themeShade="BF"/>
          <w:sz w:val="20"/>
        </w:rPr>
      </w:pPr>
      <w:r w:rsidRPr="004D2E1C">
        <w:rPr>
          <w:rFonts w:asciiTheme="minorHAnsi" w:eastAsiaTheme="minorHAnsi" w:hAnsiTheme="minorHAnsi" w:cs="Arial"/>
          <w:color w:val="000000" w:themeColor="text1" w:themeShade="BF"/>
          <w:sz w:val="20"/>
        </w:rPr>
        <w:t>Port Harcourt /TOTAL NEW PIPE YARD</w:t>
      </w:r>
    </w:p>
    <w:p w:rsidR="004D2E1C" w:rsidRPr="004D2E1C" w:rsidRDefault="004D2E1C" w:rsidP="004D2E1C">
      <w:pPr>
        <w:pStyle w:val="ListParagraph"/>
        <w:numPr>
          <w:ilvl w:val="0"/>
          <w:numId w:val="24"/>
        </w:numPr>
        <w:autoSpaceDE w:val="0"/>
        <w:autoSpaceDN w:val="0"/>
        <w:adjustRightInd w:val="0"/>
        <w:spacing w:after="0" w:line="240" w:lineRule="auto"/>
        <w:rPr>
          <w:rFonts w:asciiTheme="minorHAnsi" w:eastAsiaTheme="minorHAnsi" w:hAnsiTheme="minorHAnsi" w:cs="Arial"/>
          <w:color w:val="000000" w:themeColor="text1" w:themeShade="BF"/>
          <w:sz w:val="20"/>
        </w:rPr>
      </w:pPr>
      <w:r w:rsidRPr="004D2E1C">
        <w:rPr>
          <w:rFonts w:asciiTheme="minorHAnsi" w:eastAsiaTheme="minorHAnsi" w:hAnsiTheme="minorHAnsi" w:cs="Arial"/>
          <w:color w:val="000000" w:themeColor="text1" w:themeShade="BF"/>
          <w:sz w:val="20"/>
        </w:rPr>
        <w:t>OML 58(Production &amp; Upgrade Project)</w:t>
      </w:r>
    </w:p>
    <w:p w:rsidR="004D2E1C" w:rsidRPr="004D2E1C" w:rsidRDefault="004D2E1C" w:rsidP="004D2E1C">
      <w:pPr>
        <w:pStyle w:val="ListParagraph"/>
        <w:numPr>
          <w:ilvl w:val="0"/>
          <w:numId w:val="24"/>
        </w:numPr>
        <w:autoSpaceDE w:val="0"/>
        <w:autoSpaceDN w:val="0"/>
        <w:adjustRightInd w:val="0"/>
        <w:spacing w:after="0" w:line="240" w:lineRule="auto"/>
        <w:rPr>
          <w:rFonts w:asciiTheme="minorHAnsi" w:eastAsiaTheme="minorHAnsi" w:hAnsiTheme="minorHAnsi" w:cs="Arial"/>
          <w:color w:val="000000" w:themeColor="text1" w:themeShade="BF"/>
          <w:sz w:val="20"/>
        </w:rPr>
      </w:pPr>
      <w:r w:rsidRPr="004D2E1C">
        <w:rPr>
          <w:rFonts w:asciiTheme="minorHAnsi" w:eastAsiaTheme="minorHAnsi" w:hAnsiTheme="minorHAnsi" w:cs="Arial"/>
          <w:color w:val="000000" w:themeColor="text1" w:themeShade="BF"/>
          <w:sz w:val="20"/>
        </w:rPr>
        <w:t>OFON PHASE 2 PROJECT (Fabrication Yards)</w:t>
      </w:r>
    </w:p>
    <w:p w:rsidR="004D2E1C" w:rsidRPr="004D2E1C" w:rsidRDefault="004D2E1C" w:rsidP="004D2E1C">
      <w:pPr>
        <w:pStyle w:val="ListParagraph"/>
        <w:numPr>
          <w:ilvl w:val="0"/>
          <w:numId w:val="25"/>
        </w:numPr>
        <w:autoSpaceDE w:val="0"/>
        <w:autoSpaceDN w:val="0"/>
        <w:adjustRightInd w:val="0"/>
        <w:spacing w:after="0" w:line="240" w:lineRule="auto"/>
        <w:rPr>
          <w:rFonts w:asciiTheme="minorHAnsi" w:eastAsiaTheme="minorHAnsi" w:hAnsiTheme="minorHAnsi" w:cs="Arial"/>
          <w:color w:val="000000" w:themeColor="text1" w:themeShade="BF"/>
          <w:sz w:val="20"/>
        </w:rPr>
      </w:pPr>
      <w:r w:rsidRPr="004D2E1C">
        <w:rPr>
          <w:rFonts w:asciiTheme="minorHAnsi" w:eastAsiaTheme="minorHAnsi" w:hAnsiTheme="minorHAnsi" w:cs="Arial"/>
          <w:color w:val="000000" w:themeColor="text1" w:themeShade="BF"/>
          <w:sz w:val="20"/>
        </w:rPr>
        <w:t>AVEON Yard</w:t>
      </w:r>
    </w:p>
    <w:p w:rsidR="004D2E1C" w:rsidRPr="004D2E1C" w:rsidRDefault="004D2E1C" w:rsidP="004D2E1C">
      <w:pPr>
        <w:pStyle w:val="ListParagraph"/>
        <w:numPr>
          <w:ilvl w:val="0"/>
          <w:numId w:val="25"/>
        </w:numPr>
        <w:autoSpaceDE w:val="0"/>
        <w:autoSpaceDN w:val="0"/>
        <w:adjustRightInd w:val="0"/>
        <w:spacing w:after="0" w:line="240" w:lineRule="auto"/>
        <w:rPr>
          <w:rFonts w:asciiTheme="minorHAnsi" w:eastAsiaTheme="minorHAnsi" w:hAnsiTheme="minorHAnsi" w:cs="Arial"/>
          <w:color w:val="000000" w:themeColor="text1" w:themeShade="BF"/>
          <w:sz w:val="20"/>
        </w:rPr>
      </w:pPr>
      <w:r w:rsidRPr="004D2E1C">
        <w:rPr>
          <w:rFonts w:asciiTheme="minorHAnsi" w:eastAsiaTheme="minorHAnsi" w:hAnsiTheme="minorHAnsi" w:cs="Arial"/>
          <w:color w:val="000000" w:themeColor="text1" w:themeShade="BF"/>
          <w:sz w:val="20"/>
        </w:rPr>
        <w:t>SCNL Yard</w:t>
      </w:r>
    </w:p>
    <w:p w:rsidR="004D2E1C" w:rsidRPr="004D2E1C" w:rsidRDefault="004D2E1C" w:rsidP="004D2E1C">
      <w:pPr>
        <w:pStyle w:val="ListParagraph"/>
        <w:numPr>
          <w:ilvl w:val="0"/>
          <w:numId w:val="25"/>
        </w:numPr>
        <w:autoSpaceDE w:val="0"/>
        <w:autoSpaceDN w:val="0"/>
        <w:adjustRightInd w:val="0"/>
        <w:spacing w:after="0" w:line="240" w:lineRule="auto"/>
        <w:rPr>
          <w:rFonts w:asciiTheme="minorHAnsi" w:eastAsiaTheme="minorHAnsi" w:hAnsiTheme="minorHAnsi" w:cs="Arial"/>
          <w:color w:val="000000" w:themeColor="text1" w:themeShade="BF"/>
          <w:sz w:val="20"/>
        </w:rPr>
      </w:pPr>
      <w:r w:rsidRPr="004D2E1C">
        <w:rPr>
          <w:rFonts w:asciiTheme="minorHAnsi" w:eastAsiaTheme="minorHAnsi" w:hAnsiTheme="minorHAnsi" w:cs="Arial"/>
          <w:color w:val="000000" w:themeColor="text1" w:themeShade="BF"/>
          <w:sz w:val="20"/>
        </w:rPr>
        <w:t>Niger dock</w:t>
      </w:r>
    </w:p>
    <w:p w:rsidR="004D2E1C" w:rsidRPr="004D2E1C" w:rsidRDefault="004D2E1C" w:rsidP="004D2E1C">
      <w:pPr>
        <w:rPr>
          <w:rFonts w:asciiTheme="minorHAnsi" w:eastAsiaTheme="minorHAnsi" w:hAnsiTheme="minorHAnsi" w:cs="Arial"/>
          <w:b/>
          <w:color w:val="000000" w:themeColor="text1" w:themeShade="BF"/>
          <w:sz w:val="20"/>
          <w:u w:val="single"/>
        </w:rPr>
      </w:pPr>
      <w:r w:rsidRPr="004D2E1C">
        <w:rPr>
          <w:rFonts w:asciiTheme="minorHAnsi" w:eastAsiaTheme="minorHAnsi" w:hAnsiTheme="minorHAnsi" w:cs="Arial"/>
          <w:b/>
          <w:color w:val="000000" w:themeColor="text1" w:themeShade="BF"/>
          <w:sz w:val="20"/>
          <w:u w:val="single"/>
        </w:rPr>
        <w:t>OFFSHORE:</w:t>
      </w:r>
    </w:p>
    <w:p w:rsidR="004D2E1C" w:rsidRPr="004D2E1C" w:rsidRDefault="004D2E1C" w:rsidP="004D2E1C">
      <w:pPr>
        <w:pStyle w:val="ListParagraph"/>
        <w:numPr>
          <w:ilvl w:val="0"/>
          <w:numId w:val="26"/>
        </w:numPr>
        <w:spacing w:after="0" w:line="240" w:lineRule="auto"/>
        <w:rPr>
          <w:rFonts w:asciiTheme="minorHAnsi" w:eastAsiaTheme="minorHAnsi" w:hAnsiTheme="minorHAnsi" w:cs="Arial"/>
          <w:b/>
          <w:color w:val="0070C0"/>
          <w:sz w:val="20"/>
        </w:rPr>
      </w:pPr>
      <w:r w:rsidRPr="004D2E1C">
        <w:rPr>
          <w:rFonts w:asciiTheme="minorHAnsi" w:eastAsiaTheme="minorHAnsi" w:hAnsiTheme="minorHAnsi" w:cs="Arial"/>
          <w:b/>
          <w:color w:val="0070C0"/>
          <w:sz w:val="20"/>
        </w:rPr>
        <w:t>TOTAL E&amp;P Nigeria</w:t>
      </w:r>
    </w:p>
    <w:p w:rsidR="004D2E1C" w:rsidRPr="004D2E1C" w:rsidRDefault="004D2E1C" w:rsidP="004D2E1C">
      <w:pPr>
        <w:pStyle w:val="ListParagraph"/>
        <w:numPr>
          <w:ilvl w:val="0"/>
          <w:numId w:val="27"/>
        </w:numPr>
        <w:autoSpaceDE w:val="0"/>
        <w:autoSpaceDN w:val="0"/>
        <w:adjustRightInd w:val="0"/>
        <w:spacing w:after="0" w:line="240" w:lineRule="auto"/>
        <w:rPr>
          <w:rFonts w:asciiTheme="minorHAnsi" w:eastAsiaTheme="minorHAnsi" w:hAnsiTheme="minorHAnsi" w:cs="Arial"/>
          <w:color w:val="000000" w:themeColor="text1" w:themeShade="BF"/>
          <w:sz w:val="20"/>
        </w:rPr>
      </w:pPr>
      <w:r w:rsidRPr="004D2E1C">
        <w:rPr>
          <w:rFonts w:asciiTheme="minorHAnsi" w:eastAsiaTheme="minorHAnsi" w:hAnsiTheme="minorHAnsi" w:cs="Arial"/>
          <w:color w:val="000000" w:themeColor="text1" w:themeShade="BF"/>
          <w:sz w:val="20"/>
        </w:rPr>
        <w:t>OML 99 (AMENAM)</w:t>
      </w:r>
    </w:p>
    <w:p w:rsidR="004D2E1C" w:rsidRPr="004D2E1C" w:rsidRDefault="004D2E1C" w:rsidP="004D2E1C">
      <w:pPr>
        <w:pStyle w:val="ListParagraph"/>
        <w:numPr>
          <w:ilvl w:val="0"/>
          <w:numId w:val="27"/>
        </w:numPr>
        <w:autoSpaceDE w:val="0"/>
        <w:autoSpaceDN w:val="0"/>
        <w:adjustRightInd w:val="0"/>
        <w:spacing w:after="0" w:line="240" w:lineRule="auto"/>
        <w:rPr>
          <w:rFonts w:asciiTheme="minorHAnsi" w:eastAsiaTheme="minorHAnsi" w:hAnsiTheme="minorHAnsi" w:cs="Arial"/>
          <w:color w:val="000000" w:themeColor="text1" w:themeShade="BF"/>
          <w:sz w:val="20"/>
        </w:rPr>
      </w:pPr>
      <w:r w:rsidRPr="004D2E1C">
        <w:rPr>
          <w:rFonts w:asciiTheme="minorHAnsi" w:eastAsiaTheme="minorHAnsi" w:hAnsiTheme="minorHAnsi" w:cs="Arial"/>
          <w:color w:val="000000" w:themeColor="text1" w:themeShade="BF"/>
          <w:sz w:val="20"/>
        </w:rPr>
        <w:t>OML 100 (FSO Unity &amp; ODUDU)</w:t>
      </w:r>
    </w:p>
    <w:p w:rsidR="004D2E1C" w:rsidRPr="004D2E1C" w:rsidRDefault="004D2E1C" w:rsidP="004D2E1C">
      <w:pPr>
        <w:pStyle w:val="ListParagraph"/>
        <w:numPr>
          <w:ilvl w:val="0"/>
          <w:numId w:val="27"/>
        </w:numPr>
        <w:autoSpaceDE w:val="0"/>
        <w:autoSpaceDN w:val="0"/>
        <w:adjustRightInd w:val="0"/>
        <w:spacing w:after="0" w:line="240" w:lineRule="auto"/>
        <w:rPr>
          <w:rFonts w:asciiTheme="minorHAnsi" w:eastAsiaTheme="minorHAnsi" w:hAnsiTheme="minorHAnsi" w:cs="Arial"/>
          <w:color w:val="000000" w:themeColor="text1" w:themeShade="BF"/>
          <w:sz w:val="20"/>
        </w:rPr>
      </w:pPr>
      <w:r w:rsidRPr="004D2E1C">
        <w:rPr>
          <w:rFonts w:asciiTheme="minorHAnsi" w:eastAsiaTheme="minorHAnsi" w:hAnsiTheme="minorHAnsi" w:cs="Arial"/>
          <w:color w:val="000000" w:themeColor="text1" w:themeShade="BF"/>
          <w:sz w:val="20"/>
        </w:rPr>
        <w:t>OML 102 (OFON Phase 2)</w:t>
      </w:r>
    </w:p>
    <w:p w:rsidR="004D2E1C" w:rsidRPr="004D2E1C" w:rsidRDefault="004D2E1C" w:rsidP="004D2E1C">
      <w:pPr>
        <w:pStyle w:val="ListParagraph"/>
        <w:numPr>
          <w:ilvl w:val="0"/>
          <w:numId w:val="27"/>
        </w:numPr>
        <w:autoSpaceDE w:val="0"/>
        <w:autoSpaceDN w:val="0"/>
        <w:adjustRightInd w:val="0"/>
        <w:spacing w:after="0" w:line="240" w:lineRule="auto"/>
        <w:rPr>
          <w:rFonts w:asciiTheme="minorHAnsi" w:eastAsiaTheme="minorHAnsi" w:hAnsiTheme="minorHAnsi" w:cs="Arial"/>
          <w:color w:val="000000" w:themeColor="text1" w:themeShade="BF"/>
          <w:sz w:val="20"/>
        </w:rPr>
      </w:pPr>
      <w:r w:rsidRPr="004D2E1C">
        <w:rPr>
          <w:rFonts w:asciiTheme="minorHAnsi" w:eastAsiaTheme="minorHAnsi" w:hAnsiTheme="minorHAnsi" w:cs="Arial"/>
          <w:color w:val="000000" w:themeColor="text1" w:themeShade="BF"/>
          <w:sz w:val="20"/>
        </w:rPr>
        <w:t>Commissioning of OFP1 Production platform and OFQ living quarters platform</w:t>
      </w:r>
    </w:p>
    <w:p w:rsidR="004D2E1C" w:rsidRPr="004D2E1C" w:rsidRDefault="004D2E1C" w:rsidP="004D2E1C">
      <w:pPr>
        <w:pStyle w:val="ListParagraph"/>
        <w:numPr>
          <w:ilvl w:val="0"/>
          <w:numId w:val="27"/>
        </w:numPr>
        <w:autoSpaceDE w:val="0"/>
        <w:autoSpaceDN w:val="0"/>
        <w:adjustRightInd w:val="0"/>
        <w:spacing w:after="0" w:line="240" w:lineRule="auto"/>
        <w:rPr>
          <w:rFonts w:asciiTheme="minorHAnsi" w:eastAsiaTheme="minorHAnsi" w:hAnsiTheme="minorHAnsi" w:cs="Arial"/>
          <w:color w:val="000000" w:themeColor="text1" w:themeShade="BF"/>
          <w:sz w:val="20"/>
        </w:rPr>
      </w:pPr>
      <w:r w:rsidRPr="004D2E1C">
        <w:rPr>
          <w:rFonts w:asciiTheme="minorHAnsi" w:eastAsiaTheme="minorHAnsi" w:hAnsiTheme="minorHAnsi" w:cs="Arial"/>
          <w:color w:val="000000" w:themeColor="text1" w:themeShade="BF"/>
          <w:sz w:val="20"/>
        </w:rPr>
        <w:t>OTTO 5 Barge OFON2 project.</w:t>
      </w:r>
    </w:p>
    <w:p w:rsidR="004D2E1C" w:rsidRPr="004D2E1C" w:rsidRDefault="004D2E1C" w:rsidP="004D2E1C">
      <w:pPr>
        <w:pStyle w:val="ListParagraph"/>
        <w:numPr>
          <w:ilvl w:val="0"/>
          <w:numId w:val="27"/>
        </w:numPr>
        <w:autoSpaceDE w:val="0"/>
        <w:autoSpaceDN w:val="0"/>
        <w:adjustRightInd w:val="0"/>
        <w:spacing w:after="0" w:line="240" w:lineRule="auto"/>
        <w:rPr>
          <w:rFonts w:asciiTheme="minorHAnsi" w:eastAsiaTheme="minorHAnsi" w:hAnsiTheme="minorHAnsi" w:cs="Arial"/>
          <w:color w:val="000000" w:themeColor="text1" w:themeShade="BF"/>
          <w:sz w:val="20"/>
        </w:rPr>
      </w:pPr>
      <w:r w:rsidRPr="004D2E1C">
        <w:rPr>
          <w:rFonts w:asciiTheme="minorHAnsi" w:eastAsiaTheme="minorHAnsi" w:hAnsiTheme="minorHAnsi" w:cs="Arial"/>
          <w:color w:val="000000" w:themeColor="text1" w:themeShade="BF"/>
          <w:sz w:val="20"/>
        </w:rPr>
        <w:t>BOREALIS Barge – OFON2 Project carried out SUB SEA Pipe laying.</w:t>
      </w:r>
    </w:p>
    <w:p w:rsidR="004D2E1C" w:rsidRPr="004D2E1C" w:rsidRDefault="004D2E1C" w:rsidP="004D2E1C">
      <w:pPr>
        <w:pStyle w:val="ListParagraph"/>
        <w:numPr>
          <w:ilvl w:val="0"/>
          <w:numId w:val="27"/>
        </w:numPr>
        <w:autoSpaceDE w:val="0"/>
        <w:autoSpaceDN w:val="0"/>
        <w:adjustRightInd w:val="0"/>
        <w:spacing w:after="0" w:line="240" w:lineRule="auto"/>
        <w:rPr>
          <w:rFonts w:asciiTheme="minorHAnsi" w:eastAsiaTheme="minorHAnsi" w:hAnsiTheme="minorHAnsi" w:cs="Arial"/>
          <w:color w:val="000000" w:themeColor="text1" w:themeShade="BF"/>
          <w:sz w:val="20"/>
        </w:rPr>
      </w:pPr>
      <w:r w:rsidRPr="004D2E1C">
        <w:rPr>
          <w:rFonts w:asciiTheme="minorHAnsi" w:eastAsiaTheme="minorHAnsi" w:hAnsiTheme="minorHAnsi" w:cs="Arial"/>
          <w:color w:val="000000" w:themeColor="text1" w:themeShade="BF"/>
          <w:sz w:val="20"/>
        </w:rPr>
        <w:t>BEAU GESTE Barge – OFQ New NOV Crane Commissioning</w:t>
      </w:r>
    </w:p>
    <w:p w:rsidR="004D2E1C" w:rsidRPr="004D2E1C" w:rsidRDefault="004D2E1C" w:rsidP="004D2E1C">
      <w:pPr>
        <w:pStyle w:val="ListParagraph"/>
        <w:numPr>
          <w:ilvl w:val="0"/>
          <w:numId w:val="27"/>
        </w:numPr>
        <w:autoSpaceDE w:val="0"/>
        <w:autoSpaceDN w:val="0"/>
        <w:adjustRightInd w:val="0"/>
        <w:spacing w:after="0" w:line="240" w:lineRule="auto"/>
        <w:rPr>
          <w:rFonts w:asciiTheme="minorHAnsi" w:eastAsiaTheme="minorHAnsi" w:hAnsiTheme="minorHAnsi" w:cs="Arial"/>
          <w:color w:val="000000" w:themeColor="text1" w:themeShade="BF"/>
          <w:sz w:val="20"/>
        </w:rPr>
      </w:pPr>
      <w:r w:rsidRPr="004D2E1C">
        <w:rPr>
          <w:rFonts w:asciiTheme="minorHAnsi" w:eastAsiaTheme="minorHAnsi" w:hAnsiTheme="minorHAnsi" w:cs="Arial"/>
          <w:color w:val="000000" w:themeColor="text1" w:themeShade="BF"/>
          <w:sz w:val="20"/>
        </w:rPr>
        <w:t>JASCON 8 Barge – OML99 Coil Tubing Campaign</w:t>
      </w:r>
    </w:p>
    <w:p w:rsidR="004D2E1C" w:rsidRPr="004D2E1C" w:rsidRDefault="004D2E1C" w:rsidP="004D2E1C">
      <w:pPr>
        <w:pStyle w:val="ListParagraph"/>
        <w:numPr>
          <w:ilvl w:val="0"/>
          <w:numId w:val="27"/>
        </w:numPr>
        <w:autoSpaceDE w:val="0"/>
        <w:autoSpaceDN w:val="0"/>
        <w:adjustRightInd w:val="0"/>
        <w:spacing w:after="0" w:line="240" w:lineRule="auto"/>
        <w:rPr>
          <w:rFonts w:asciiTheme="minorHAnsi" w:eastAsiaTheme="minorHAnsi" w:hAnsiTheme="minorHAnsi" w:cs="Arial"/>
          <w:color w:val="000000" w:themeColor="text1" w:themeShade="BF"/>
          <w:sz w:val="20"/>
        </w:rPr>
      </w:pPr>
      <w:r w:rsidRPr="004D2E1C">
        <w:rPr>
          <w:rFonts w:asciiTheme="minorHAnsi" w:eastAsiaTheme="minorHAnsi" w:hAnsiTheme="minorHAnsi" w:cs="Arial"/>
          <w:color w:val="000000" w:themeColor="text1" w:themeShade="BF"/>
          <w:sz w:val="20"/>
        </w:rPr>
        <w:t>JASCON 31 Barge – OFP2 New NOV Crane Commissioning</w:t>
      </w:r>
    </w:p>
    <w:p w:rsidR="004D2E1C" w:rsidRPr="004D2E1C" w:rsidRDefault="004D2E1C" w:rsidP="004D2E1C">
      <w:pPr>
        <w:pStyle w:val="ListParagraph"/>
        <w:numPr>
          <w:ilvl w:val="0"/>
          <w:numId w:val="27"/>
        </w:numPr>
        <w:autoSpaceDE w:val="0"/>
        <w:autoSpaceDN w:val="0"/>
        <w:adjustRightInd w:val="0"/>
        <w:spacing w:after="0" w:line="240" w:lineRule="auto"/>
        <w:rPr>
          <w:rFonts w:asciiTheme="minorHAnsi" w:eastAsiaTheme="minorHAnsi" w:hAnsiTheme="minorHAnsi" w:cs="Arial"/>
          <w:color w:val="000000" w:themeColor="text1" w:themeShade="BF"/>
          <w:sz w:val="20"/>
        </w:rPr>
      </w:pPr>
      <w:r w:rsidRPr="004D2E1C">
        <w:rPr>
          <w:rFonts w:asciiTheme="minorHAnsi" w:eastAsiaTheme="minorHAnsi" w:hAnsiTheme="minorHAnsi" w:cs="Arial"/>
          <w:color w:val="000000" w:themeColor="text1" w:themeShade="BF"/>
          <w:sz w:val="20"/>
        </w:rPr>
        <w:t>Deep Water: JACK RYAN and PACIFFIC SCIROCCO (Knuckle boom Crane)drilling ships</w:t>
      </w:r>
    </w:p>
    <w:p w:rsidR="004D2E1C" w:rsidRPr="004D2E1C" w:rsidRDefault="004D2E1C" w:rsidP="004D2E1C">
      <w:pPr>
        <w:pStyle w:val="ListParagraph"/>
        <w:numPr>
          <w:ilvl w:val="0"/>
          <w:numId w:val="27"/>
        </w:numPr>
        <w:autoSpaceDE w:val="0"/>
        <w:autoSpaceDN w:val="0"/>
        <w:adjustRightInd w:val="0"/>
        <w:spacing w:after="0" w:line="240" w:lineRule="auto"/>
        <w:rPr>
          <w:rFonts w:asciiTheme="minorHAnsi" w:eastAsiaTheme="minorHAnsi" w:hAnsiTheme="minorHAnsi" w:cs="Arial"/>
          <w:color w:val="000000" w:themeColor="text1" w:themeShade="BF"/>
          <w:sz w:val="20"/>
        </w:rPr>
      </w:pPr>
      <w:r w:rsidRPr="004D2E1C">
        <w:rPr>
          <w:rFonts w:asciiTheme="minorHAnsi" w:eastAsiaTheme="minorHAnsi" w:hAnsiTheme="minorHAnsi" w:cs="Arial"/>
          <w:color w:val="000000" w:themeColor="text1" w:themeShade="BF"/>
          <w:sz w:val="20"/>
        </w:rPr>
        <w:t>FPSO</w:t>
      </w:r>
    </w:p>
    <w:p w:rsidR="008845B4" w:rsidRDefault="005D34B6" w:rsidP="008845B4">
      <w:pPr>
        <w:pStyle w:val="BodyText"/>
        <w:tabs>
          <w:tab w:val="right" w:pos="360"/>
        </w:tabs>
        <w:spacing w:before="60"/>
        <w:rPr>
          <w:rFonts w:asciiTheme="minorHAnsi" w:hAnsiTheme="minorHAnsi" w:cstheme="minorHAnsi"/>
          <w:bCs/>
          <w:szCs w:val="21"/>
        </w:rPr>
      </w:pPr>
      <w:r w:rsidRPr="005C3709">
        <w:rPr>
          <w:rFonts w:asciiTheme="minorHAnsi" w:hAnsiTheme="minorHAnsi" w:cstheme="minorHAnsi"/>
          <w:bCs/>
          <w:szCs w:val="22"/>
        </w:rPr>
        <w:t xml:space="preserve">Responsible for supervising lifts and providing technical expertise </w:t>
      </w:r>
      <w:r w:rsidR="00834282" w:rsidRPr="005C3709">
        <w:rPr>
          <w:rFonts w:asciiTheme="minorHAnsi" w:hAnsiTheme="minorHAnsi" w:cstheme="minorHAnsi"/>
          <w:bCs/>
          <w:szCs w:val="22"/>
        </w:rPr>
        <w:t>related to TUCN installations</w:t>
      </w:r>
      <w:r w:rsidR="00863B99" w:rsidRPr="005C3709">
        <w:rPr>
          <w:rFonts w:asciiTheme="minorHAnsi" w:hAnsiTheme="minorHAnsi" w:cstheme="minorHAnsi"/>
          <w:bCs/>
          <w:szCs w:val="22"/>
        </w:rPr>
        <w:t>, operations, projects, and well engineering</w:t>
      </w:r>
      <w:r w:rsidRPr="005C3709">
        <w:rPr>
          <w:rFonts w:asciiTheme="minorHAnsi" w:hAnsiTheme="minorHAnsi" w:cstheme="minorHAnsi"/>
          <w:bCs/>
          <w:szCs w:val="22"/>
        </w:rPr>
        <w:t>when required.</w:t>
      </w:r>
      <w:r w:rsidR="00DB46A7" w:rsidRPr="005C3709">
        <w:rPr>
          <w:rFonts w:asciiTheme="minorHAnsi" w:hAnsiTheme="minorHAnsi" w:cstheme="minorHAnsi"/>
          <w:bCs/>
          <w:szCs w:val="22"/>
        </w:rPr>
        <w:t>Cultivated productive cross-department relationships.</w:t>
      </w:r>
      <w:r w:rsidR="00131356" w:rsidRPr="005C3709">
        <w:rPr>
          <w:rFonts w:asciiTheme="minorHAnsi" w:hAnsiTheme="minorHAnsi" w:cstheme="minorHAnsi"/>
          <w:bCs/>
          <w:szCs w:val="22"/>
        </w:rPr>
        <w:t xml:space="preserve"> Reviewed and audited annual scope of inspection and assessment of handling and lifting operations. </w:t>
      </w:r>
      <w:r w:rsidR="001A5F9A" w:rsidRPr="005C3709">
        <w:rPr>
          <w:rFonts w:asciiTheme="minorHAnsi" w:hAnsiTheme="minorHAnsi" w:cstheme="minorHAnsi"/>
          <w:bCs/>
          <w:szCs w:val="22"/>
        </w:rPr>
        <w:t xml:space="preserve">Promoted </w:t>
      </w:r>
      <w:r w:rsidR="00266339">
        <w:rPr>
          <w:rFonts w:asciiTheme="minorHAnsi" w:hAnsiTheme="minorHAnsi" w:cstheme="minorHAnsi"/>
          <w:bCs/>
          <w:szCs w:val="22"/>
        </w:rPr>
        <w:t xml:space="preserve">the </w:t>
      </w:r>
      <w:r w:rsidR="001A5F9A" w:rsidRPr="005C3709">
        <w:rPr>
          <w:rFonts w:asciiTheme="minorHAnsi" w:hAnsiTheme="minorHAnsi" w:cstheme="minorHAnsi"/>
          <w:bCs/>
          <w:szCs w:val="22"/>
        </w:rPr>
        <w:t>best practices and use of innovative technology. Participated in incident investigation. Compiled and maintained register of all TUCN site assets. Reviewed and approved complex lifting plans. Facilitated risk assessments.</w:t>
      </w:r>
      <w:r w:rsidR="008845B4">
        <w:rPr>
          <w:rFonts w:asciiTheme="minorHAnsi" w:hAnsiTheme="minorHAnsi" w:cstheme="minorHAnsi"/>
          <w:bCs/>
          <w:szCs w:val="21"/>
        </w:rPr>
        <w:t>Inspection, testing of various types of lifting equipments in accordance with LOLER, international standards, company &amp; client specific procedures.</w:t>
      </w:r>
    </w:p>
    <w:p w:rsidR="00F74009" w:rsidRDefault="00F74009" w:rsidP="008845B4">
      <w:pPr>
        <w:pStyle w:val="BodyText"/>
        <w:tabs>
          <w:tab w:val="right" w:pos="360"/>
        </w:tabs>
        <w:spacing w:before="60"/>
        <w:rPr>
          <w:rFonts w:asciiTheme="minorHAnsi" w:hAnsiTheme="minorHAnsi" w:cstheme="minorHAnsi"/>
          <w:bCs/>
          <w:szCs w:val="21"/>
        </w:rPr>
      </w:pPr>
    </w:p>
    <w:p w:rsidR="00A86939" w:rsidRPr="005C3709" w:rsidRDefault="00A86939" w:rsidP="008845B4">
      <w:pPr>
        <w:pStyle w:val="BodyText"/>
        <w:tabs>
          <w:tab w:val="right" w:pos="360"/>
        </w:tabs>
        <w:spacing w:before="60"/>
        <w:rPr>
          <w:rFonts w:asciiTheme="minorHAnsi" w:hAnsiTheme="minorHAnsi" w:cstheme="minorHAnsi"/>
          <w:color w:val="000000"/>
          <w:szCs w:val="21"/>
        </w:rPr>
      </w:pPr>
    </w:p>
    <w:p w:rsidR="007D48B6" w:rsidRPr="005C3709" w:rsidRDefault="007D48B6" w:rsidP="00E3420B">
      <w:pPr>
        <w:pStyle w:val="BodyText"/>
        <w:tabs>
          <w:tab w:val="right" w:pos="360"/>
        </w:tabs>
        <w:spacing w:before="60"/>
        <w:rPr>
          <w:rFonts w:asciiTheme="minorHAnsi" w:hAnsiTheme="minorHAnsi" w:cstheme="minorHAnsi"/>
          <w:b/>
          <w:color w:val="000000"/>
          <w:szCs w:val="20"/>
        </w:rPr>
      </w:pPr>
      <w:r w:rsidRPr="005C3709">
        <w:rPr>
          <w:rFonts w:asciiTheme="minorHAnsi" w:hAnsiTheme="minorHAnsi" w:cstheme="minorHAnsi"/>
          <w:b/>
          <w:color w:val="000000"/>
          <w:szCs w:val="20"/>
        </w:rPr>
        <w:t>Key Accomplishments:</w:t>
      </w:r>
    </w:p>
    <w:p w:rsidR="007D48B6" w:rsidRPr="005C3709" w:rsidRDefault="007C5DC8" w:rsidP="00E3420B">
      <w:pPr>
        <w:pStyle w:val="BodyText"/>
        <w:numPr>
          <w:ilvl w:val="0"/>
          <w:numId w:val="2"/>
        </w:numPr>
        <w:tabs>
          <w:tab w:val="right" w:pos="360"/>
        </w:tabs>
        <w:spacing w:before="60"/>
        <w:ind w:left="360" w:hanging="270"/>
        <w:rPr>
          <w:rFonts w:asciiTheme="minorHAnsi" w:hAnsiTheme="minorHAnsi" w:cstheme="minorHAnsi"/>
          <w:color w:val="000000"/>
          <w:szCs w:val="20"/>
        </w:rPr>
      </w:pPr>
      <w:r w:rsidRPr="005C3709">
        <w:rPr>
          <w:rFonts w:asciiTheme="minorHAnsi" w:hAnsiTheme="minorHAnsi" w:cstheme="minorHAnsi"/>
          <w:bCs/>
          <w:szCs w:val="21"/>
        </w:rPr>
        <w:t>Achieved 100% compliance with TOTAL procedures, without any violations or incidents.</w:t>
      </w:r>
    </w:p>
    <w:p w:rsidR="00E91E24" w:rsidRPr="00F74009" w:rsidRDefault="009C0471" w:rsidP="00F74009">
      <w:pPr>
        <w:pStyle w:val="BodyText"/>
        <w:numPr>
          <w:ilvl w:val="0"/>
          <w:numId w:val="2"/>
        </w:numPr>
        <w:tabs>
          <w:tab w:val="right" w:pos="360"/>
        </w:tabs>
        <w:spacing w:before="60"/>
        <w:ind w:left="360" w:hanging="270"/>
        <w:rPr>
          <w:rFonts w:asciiTheme="minorHAnsi" w:hAnsiTheme="minorHAnsi" w:cstheme="minorHAnsi"/>
          <w:color w:val="000000"/>
          <w:sz w:val="22"/>
          <w:szCs w:val="20"/>
        </w:rPr>
      </w:pPr>
      <w:r w:rsidRPr="005C3709">
        <w:rPr>
          <w:rFonts w:asciiTheme="minorHAnsi" w:hAnsiTheme="minorHAnsi" w:cstheme="minorHAnsi"/>
          <w:bCs/>
          <w:szCs w:val="22"/>
        </w:rPr>
        <w:t>Participated in internal and external technical audits. Represented the company on industry committees and specialist forums involving legislative authorities and other oil and gas operators.</w:t>
      </w:r>
      <w:r w:rsidR="00266339" w:rsidRPr="00266339">
        <w:rPr>
          <w:rFonts w:asciiTheme="minorHAnsi" w:hAnsiTheme="minorHAnsi" w:cs="Arial"/>
          <w:color w:val="222222"/>
        </w:rPr>
        <w:t xml:space="preserve">Offshore module lifting: Offshore vessels like FPSO, </w:t>
      </w:r>
      <w:r w:rsidR="00266339" w:rsidRPr="00266339">
        <w:rPr>
          <w:rFonts w:asciiTheme="minorHAnsi" w:hAnsiTheme="minorHAnsi" w:cs="Arial"/>
          <w:color w:val="222222"/>
        </w:rPr>
        <w:lastRenderedPageBreak/>
        <w:t>FLNGs have various process modules like chemical injection package, sulphate removal system, water injection system, etc. Offshore jacket platform installation in the offshore site. New helideck installation</w:t>
      </w:r>
    </w:p>
    <w:p w:rsidR="006A06C5" w:rsidRDefault="006A06C5" w:rsidP="00C905D9">
      <w:pPr>
        <w:pStyle w:val="BodyText"/>
        <w:spacing w:before="160"/>
        <w:jc w:val="center"/>
        <w:rPr>
          <w:rFonts w:asciiTheme="minorHAnsi" w:hAnsiTheme="minorHAnsi" w:cstheme="minorHAnsi"/>
          <w:b/>
          <w:color w:val="000000"/>
          <w:szCs w:val="21"/>
        </w:rPr>
      </w:pPr>
    </w:p>
    <w:p w:rsidR="006A06C5" w:rsidRDefault="006A06C5" w:rsidP="00C905D9">
      <w:pPr>
        <w:pStyle w:val="BodyText"/>
        <w:spacing w:before="160"/>
        <w:jc w:val="center"/>
        <w:rPr>
          <w:rFonts w:asciiTheme="minorHAnsi" w:hAnsiTheme="minorHAnsi" w:cstheme="minorHAnsi"/>
          <w:b/>
          <w:color w:val="000000"/>
          <w:szCs w:val="21"/>
        </w:rPr>
      </w:pPr>
    </w:p>
    <w:p w:rsidR="006A06C5" w:rsidRDefault="006A06C5" w:rsidP="00C905D9">
      <w:pPr>
        <w:pStyle w:val="BodyText"/>
        <w:spacing w:before="160"/>
        <w:jc w:val="center"/>
        <w:rPr>
          <w:rFonts w:asciiTheme="minorHAnsi" w:hAnsiTheme="minorHAnsi" w:cstheme="minorHAnsi"/>
          <w:b/>
          <w:color w:val="000000"/>
          <w:szCs w:val="21"/>
        </w:rPr>
      </w:pPr>
    </w:p>
    <w:p w:rsidR="00D0720B" w:rsidRDefault="00D0720B" w:rsidP="00C905D9">
      <w:pPr>
        <w:pStyle w:val="BodyText"/>
        <w:spacing w:before="160"/>
        <w:jc w:val="center"/>
        <w:rPr>
          <w:rFonts w:asciiTheme="minorHAnsi" w:hAnsiTheme="minorHAnsi" w:cstheme="minorHAnsi"/>
          <w:b/>
          <w:color w:val="000000"/>
          <w:szCs w:val="21"/>
        </w:rPr>
      </w:pPr>
      <w:bookmarkStart w:id="0" w:name="_GoBack"/>
      <w:bookmarkEnd w:id="0"/>
    </w:p>
    <w:p w:rsidR="00C82BD0" w:rsidRPr="005C3709" w:rsidRDefault="009C190E" w:rsidP="006A06C5">
      <w:pPr>
        <w:pStyle w:val="BodyText"/>
        <w:spacing w:before="160"/>
        <w:rPr>
          <w:rFonts w:asciiTheme="minorHAnsi" w:hAnsiTheme="minorHAnsi" w:cstheme="minorHAnsi"/>
          <w:iCs/>
          <w:color w:val="000000"/>
          <w:szCs w:val="21"/>
        </w:rPr>
      </w:pPr>
      <w:r w:rsidRPr="005C3709">
        <w:rPr>
          <w:rFonts w:asciiTheme="minorHAnsi" w:hAnsiTheme="minorHAnsi" w:cstheme="minorHAnsi"/>
          <w:b/>
          <w:color w:val="000000"/>
          <w:szCs w:val="21"/>
        </w:rPr>
        <w:t>ARIES OIL FIELD SERVICES</w:t>
      </w:r>
      <w:r w:rsidR="00C82BD0" w:rsidRPr="005C3709">
        <w:rPr>
          <w:rFonts w:asciiTheme="minorHAnsi" w:hAnsiTheme="minorHAnsi" w:cstheme="minorHAnsi"/>
          <w:iCs/>
          <w:color w:val="000000"/>
          <w:szCs w:val="21"/>
        </w:rPr>
        <w:sym w:font="Symbol" w:char="F0B7"/>
      </w:r>
      <w:r w:rsidR="006A632B" w:rsidRPr="005C3709">
        <w:rPr>
          <w:rFonts w:asciiTheme="minorHAnsi" w:hAnsiTheme="minorHAnsi" w:cstheme="minorHAnsi"/>
          <w:color w:val="000000"/>
          <w:szCs w:val="21"/>
        </w:rPr>
        <w:t>Dubai, UAE</w:t>
      </w:r>
      <w:r w:rsidR="00C82BD0" w:rsidRPr="005C3709">
        <w:rPr>
          <w:rFonts w:asciiTheme="minorHAnsi" w:hAnsiTheme="minorHAnsi" w:cstheme="minorHAnsi"/>
          <w:iCs/>
          <w:color w:val="000000"/>
          <w:szCs w:val="21"/>
        </w:rPr>
        <w:sym w:font="Symbol" w:char="F0B7"/>
      </w:r>
      <w:r w:rsidRPr="005C3709">
        <w:rPr>
          <w:rFonts w:asciiTheme="minorHAnsi" w:hAnsiTheme="minorHAnsi" w:cstheme="minorHAnsi"/>
          <w:iCs/>
          <w:color w:val="000000"/>
          <w:szCs w:val="21"/>
        </w:rPr>
        <w:t>6/2011 – 3/2014</w:t>
      </w:r>
    </w:p>
    <w:p w:rsidR="00E91E24" w:rsidRDefault="00E91E24" w:rsidP="00E91E24">
      <w:pPr>
        <w:pStyle w:val="BodyText"/>
        <w:spacing w:before="120"/>
        <w:rPr>
          <w:rFonts w:asciiTheme="minorHAnsi" w:hAnsiTheme="minorHAnsi" w:cstheme="minorHAnsi"/>
          <w:b/>
          <w:bCs/>
          <w:smallCaps/>
          <w:color w:val="000000"/>
          <w:szCs w:val="20"/>
        </w:rPr>
      </w:pPr>
      <w:r>
        <w:rPr>
          <w:rFonts w:asciiTheme="minorHAnsi" w:hAnsiTheme="minorHAnsi" w:cstheme="minorHAnsi"/>
          <w:b/>
          <w:bCs/>
          <w:smallCaps/>
          <w:color w:val="000000"/>
          <w:szCs w:val="20"/>
        </w:rPr>
        <w:t>Lifting SPECIALIST (</w:t>
      </w:r>
      <w:r w:rsidRPr="005C3709">
        <w:rPr>
          <w:rFonts w:asciiTheme="minorHAnsi" w:hAnsiTheme="minorHAnsi" w:cstheme="minorHAnsi"/>
          <w:b/>
          <w:bCs/>
          <w:smallCaps/>
          <w:color w:val="000000"/>
          <w:szCs w:val="20"/>
        </w:rPr>
        <w:t>HEAVY</w:t>
      </w:r>
      <w:r w:rsidR="009C190E" w:rsidRPr="005C3709">
        <w:rPr>
          <w:rFonts w:asciiTheme="minorHAnsi" w:hAnsiTheme="minorHAnsi" w:cstheme="minorHAnsi"/>
          <w:b/>
          <w:bCs/>
          <w:smallCaps/>
          <w:color w:val="000000"/>
          <w:szCs w:val="20"/>
        </w:rPr>
        <w:t>Lifting Operations</w:t>
      </w:r>
      <w:r>
        <w:rPr>
          <w:rFonts w:asciiTheme="minorHAnsi" w:hAnsiTheme="minorHAnsi" w:cstheme="minorHAnsi"/>
          <w:b/>
          <w:bCs/>
          <w:smallCaps/>
          <w:color w:val="000000"/>
          <w:szCs w:val="20"/>
        </w:rPr>
        <w:t>)</w:t>
      </w:r>
    </w:p>
    <w:p w:rsidR="004D2E1C" w:rsidRPr="006A06C5" w:rsidRDefault="004D2E1C" w:rsidP="00E91E24">
      <w:pPr>
        <w:pStyle w:val="BodyText"/>
        <w:spacing w:before="120"/>
        <w:rPr>
          <w:rFonts w:asciiTheme="minorHAnsi" w:hAnsiTheme="minorHAnsi" w:cstheme="minorHAnsi"/>
          <w:bCs/>
          <w:smallCaps/>
          <w:color w:val="000000"/>
          <w:szCs w:val="20"/>
        </w:rPr>
      </w:pPr>
      <w:r w:rsidRPr="006A06C5">
        <w:rPr>
          <w:rFonts w:asciiTheme="minorHAnsi" w:hAnsiTheme="minorHAnsi" w:cstheme="minorHAnsi"/>
          <w:bCs/>
          <w:smallCaps/>
          <w:color w:val="000000"/>
          <w:szCs w:val="20"/>
        </w:rPr>
        <w:t xml:space="preserve">Offshore – KISH ISLAND COSL Platform </w:t>
      </w:r>
    </w:p>
    <w:p w:rsidR="004D2E1C" w:rsidRPr="006A06C5" w:rsidRDefault="004D2E1C" w:rsidP="00E91E24">
      <w:pPr>
        <w:pStyle w:val="BodyText"/>
        <w:spacing w:before="120"/>
        <w:rPr>
          <w:rFonts w:asciiTheme="minorHAnsi" w:hAnsiTheme="minorHAnsi" w:cstheme="minorHAnsi"/>
          <w:bCs/>
          <w:smallCaps/>
          <w:color w:val="000000"/>
          <w:szCs w:val="20"/>
        </w:rPr>
      </w:pPr>
      <w:r w:rsidRPr="006A06C5">
        <w:rPr>
          <w:rFonts w:asciiTheme="minorHAnsi" w:hAnsiTheme="minorHAnsi" w:cstheme="minorHAnsi"/>
          <w:bCs/>
          <w:smallCaps/>
          <w:color w:val="000000"/>
          <w:szCs w:val="20"/>
        </w:rPr>
        <w:t xml:space="preserve">Ivory Coast – Transocean Rig </w:t>
      </w:r>
    </w:p>
    <w:p w:rsidR="004D2E1C" w:rsidRPr="006A06C5" w:rsidRDefault="004D2E1C" w:rsidP="00E91E24">
      <w:pPr>
        <w:pStyle w:val="BodyText"/>
        <w:spacing w:before="120"/>
        <w:rPr>
          <w:rFonts w:asciiTheme="minorHAnsi" w:hAnsiTheme="minorHAnsi" w:cstheme="minorHAnsi"/>
          <w:bCs/>
          <w:smallCaps/>
          <w:color w:val="000000"/>
          <w:szCs w:val="20"/>
        </w:rPr>
      </w:pPr>
      <w:r w:rsidRPr="006A06C5">
        <w:rPr>
          <w:rFonts w:asciiTheme="minorHAnsi" w:hAnsiTheme="minorHAnsi" w:cstheme="minorHAnsi"/>
          <w:bCs/>
          <w:smallCaps/>
          <w:color w:val="000000"/>
          <w:szCs w:val="20"/>
        </w:rPr>
        <w:t xml:space="preserve">GHANA – Transocean RIG </w:t>
      </w:r>
    </w:p>
    <w:p w:rsidR="004D2E1C" w:rsidRPr="006A06C5" w:rsidRDefault="004D2E1C" w:rsidP="00E91E24">
      <w:pPr>
        <w:pStyle w:val="BodyText"/>
        <w:spacing w:before="120"/>
        <w:rPr>
          <w:rFonts w:asciiTheme="minorHAnsi" w:hAnsiTheme="minorHAnsi" w:cstheme="minorHAnsi"/>
          <w:bCs/>
          <w:smallCaps/>
          <w:color w:val="000000"/>
          <w:szCs w:val="20"/>
        </w:rPr>
      </w:pPr>
      <w:r w:rsidRPr="006A06C5">
        <w:rPr>
          <w:rFonts w:asciiTheme="minorHAnsi" w:hAnsiTheme="minorHAnsi" w:cstheme="minorHAnsi"/>
          <w:bCs/>
          <w:smallCaps/>
          <w:color w:val="000000"/>
          <w:szCs w:val="20"/>
        </w:rPr>
        <w:t xml:space="preserve">UAE Offshore – SAIPEM Platform </w:t>
      </w:r>
    </w:p>
    <w:p w:rsidR="00E91E24" w:rsidRPr="00E91E24" w:rsidRDefault="00E91E24" w:rsidP="00E91E24">
      <w:pPr>
        <w:pStyle w:val="BodyText"/>
        <w:spacing w:before="120"/>
        <w:rPr>
          <w:rFonts w:asciiTheme="minorHAnsi" w:hAnsiTheme="minorHAnsi" w:cstheme="minorHAnsi"/>
          <w:smallCaps/>
          <w:color w:val="000000"/>
          <w:szCs w:val="20"/>
        </w:rPr>
      </w:pPr>
      <w:r w:rsidRPr="00E91E24">
        <w:rPr>
          <w:rFonts w:asciiTheme="minorHAnsi" w:hAnsiTheme="minorHAnsi" w:cs="Helvetica"/>
          <w:color w:val="333333"/>
          <w:szCs w:val="20"/>
        </w:rPr>
        <w:t>Acting as a Lifting and Rigging Focal Point in the planning and management of all fixed and loose lifting equipment, both onshore and offshore. This will include working with the 3rd party company who are contracted to carry out inspections to the British Standards BS and in line with Lifting Equipment Lifting Operatio</w:t>
      </w:r>
      <w:r>
        <w:rPr>
          <w:rFonts w:asciiTheme="minorHAnsi" w:hAnsiTheme="minorHAnsi" w:cs="Helvetica"/>
          <w:color w:val="333333"/>
          <w:szCs w:val="20"/>
        </w:rPr>
        <w:t xml:space="preserve">ns Regulations LOLER SI 2307 98. </w:t>
      </w:r>
      <w:r w:rsidRPr="00E91E24">
        <w:rPr>
          <w:rFonts w:asciiTheme="minorHAnsi" w:hAnsiTheme="minorHAnsi" w:cs="Helvetica"/>
          <w:color w:val="333333"/>
          <w:szCs w:val="20"/>
        </w:rPr>
        <w:t>Monitor and assist (as required), in bridging the competence gaps of parties involved in the rigging &amp; lifting process.Demonstrate a high level of safety awareness to ensure all subcontractors are aware of lifting standards. To proactively assist whoever necessary to improve and maintain the HS&amp;E performance.</w:t>
      </w:r>
    </w:p>
    <w:p w:rsidR="00E91E24" w:rsidRPr="00E91E24" w:rsidRDefault="00E91E24" w:rsidP="00E91E24">
      <w:pPr>
        <w:shd w:val="clear" w:color="auto" w:fill="FFFFFF"/>
        <w:spacing w:before="100" w:beforeAutospacing="1" w:after="100" w:afterAutospacing="1" w:line="240" w:lineRule="auto"/>
        <w:rPr>
          <w:rFonts w:asciiTheme="minorHAnsi" w:eastAsia="Times New Roman" w:hAnsiTheme="minorHAnsi" w:cs="Helvetica"/>
          <w:color w:val="333333"/>
          <w:sz w:val="20"/>
          <w:szCs w:val="20"/>
        </w:rPr>
      </w:pPr>
      <w:r w:rsidRPr="00E91E24">
        <w:rPr>
          <w:rFonts w:asciiTheme="minorHAnsi" w:eastAsia="Times New Roman" w:hAnsiTheme="minorHAnsi" w:cs="Helvetica"/>
          <w:color w:val="333333"/>
          <w:sz w:val="20"/>
          <w:szCs w:val="20"/>
        </w:rPr>
        <w:t>Assist Lifting and Rigging Focal Point in the delivery of in-house training when the need arises. Review content of Lift Plans with Lifting and Rigging Focal Point for based work-loads and approvals.Work with all Crane and Lifting Contractors, both offshore and onshore, to assure quality of the service and compliance to the company technical and HSSE policies and procedures.</w:t>
      </w:r>
    </w:p>
    <w:p w:rsidR="00E91E24" w:rsidRPr="00E91E24" w:rsidRDefault="00E91E24" w:rsidP="00E91E24">
      <w:pPr>
        <w:shd w:val="clear" w:color="auto" w:fill="FFFFFF"/>
        <w:spacing w:before="100" w:beforeAutospacing="1" w:after="100" w:afterAutospacing="1" w:line="240" w:lineRule="auto"/>
        <w:rPr>
          <w:rFonts w:asciiTheme="minorHAnsi" w:eastAsia="Times New Roman" w:hAnsiTheme="minorHAnsi" w:cs="Helvetica"/>
          <w:color w:val="333333"/>
          <w:sz w:val="20"/>
          <w:szCs w:val="20"/>
        </w:rPr>
      </w:pPr>
      <w:r w:rsidRPr="00E91E24">
        <w:rPr>
          <w:rFonts w:asciiTheme="minorHAnsi" w:eastAsia="Times New Roman" w:hAnsiTheme="minorHAnsi" w:cs="Helvetica"/>
          <w:color w:val="333333"/>
          <w:sz w:val="20"/>
          <w:szCs w:val="20"/>
        </w:rPr>
        <w:t>Provide assistance along with Lifting and Rigging Focal Point, interfacing with the specialist contractors, departments and the Client, for Routine work on fixed/loose lifting Equipment.Review and update policies and procedures surrounding Lifting activities in accordance with Client standards, procedures and practices.Acting the Lifting and Rigging Focal Point in generating and reviewing all Simple, Complicated and Complex lifting plan prior to submittal to Client Technical Authority (TA) for approval. Performs all other related job functions as required.</w:t>
      </w:r>
    </w:p>
    <w:p w:rsidR="00C82BD0" w:rsidRDefault="00AF044F" w:rsidP="00E3420B">
      <w:pPr>
        <w:pStyle w:val="BodyText"/>
        <w:tabs>
          <w:tab w:val="right" w:pos="360"/>
        </w:tabs>
        <w:spacing w:before="60"/>
        <w:rPr>
          <w:rFonts w:asciiTheme="minorHAnsi" w:hAnsiTheme="minorHAnsi" w:cstheme="minorHAnsi"/>
          <w:bCs/>
          <w:szCs w:val="21"/>
        </w:rPr>
      </w:pPr>
      <w:r w:rsidRPr="005C3709">
        <w:rPr>
          <w:rFonts w:asciiTheme="minorHAnsi" w:hAnsiTheme="minorHAnsi" w:cstheme="minorHAnsi"/>
          <w:bCs/>
          <w:szCs w:val="21"/>
        </w:rPr>
        <w:t>Executed condition check and fitness for purpose on lifting appliances and CCUs.</w:t>
      </w:r>
      <w:r w:rsidR="0089515F" w:rsidRPr="005C3709">
        <w:rPr>
          <w:rFonts w:asciiTheme="minorHAnsi" w:hAnsiTheme="minorHAnsi" w:cstheme="minorHAnsi"/>
          <w:bCs/>
          <w:szCs w:val="21"/>
        </w:rPr>
        <w:t xml:space="preserve"> Participated in all handling and lifting audits. Conducted job site analyses and risk assessments. Provided guidance o</w:t>
      </w:r>
      <w:r w:rsidR="00266339">
        <w:rPr>
          <w:rFonts w:asciiTheme="minorHAnsi" w:hAnsiTheme="minorHAnsi" w:cstheme="minorHAnsi"/>
          <w:bCs/>
          <w:szCs w:val="21"/>
        </w:rPr>
        <w:t>n</w:t>
      </w:r>
      <w:r w:rsidR="0089515F" w:rsidRPr="005C3709">
        <w:rPr>
          <w:rFonts w:asciiTheme="minorHAnsi" w:hAnsiTheme="minorHAnsi" w:cstheme="minorHAnsi"/>
          <w:bCs/>
          <w:szCs w:val="21"/>
        </w:rPr>
        <w:t xml:space="preserve"> lifting equipment management systems and training to ensure continuous improvement.</w:t>
      </w:r>
      <w:r w:rsidR="00800360" w:rsidRPr="005C3709">
        <w:rPr>
          <w:rFonts w:asciiTheme="minorHAnsi" w:hAnsiTheme="minorHAnsi" w:cstheme="minorHAnsi"/>
          <w:bCs/>
          <w:szCs w:val="21"/>
        </w:rPr>
        <w:t xml:space="preserve"> Maintained all records of periodic integrity inspections and certifications of lifting equipment</w:t>
      </w:r>
      <w:r w:rsidR="00266339">
        <w:rPr>
          <w:rFonts w:asciiTheme="minorHAnsi" w:hAnsiTheme="minorHAnsi" w:cstheme="minorHAnsi"/>
          <w:bCs/>
          <w:szCs w:val="21"/>
        </w:rPr>
        <w:t>s</w:t>
      </w:r>
      <w:r w:rsidR="00800360" w:rsidRPr="005C3709">
        <w:rPr>
          <w:rFonts w:asciiTheme="minorHAnsi" w:hAnsiTheme="minorHAnsi" w:cstheme="minorHAnsi"/>
          <w:bCs/>
          <w:szCs w:val="21"/>
        </w:rPr>
        <w:t>.</w:t>
      </w:r>
      <w:r w:rsidR="00C61B73" w:rsidRPr="005C3709">
        <w:rPr>
          <w:rFonts w:asciiTheme="minorHAnsi" w:hAnsiTheme="minorHAnsi" w:cstheme="minorHAnsi"/>
          <w:bCs/>
          <w:szCs w:val="21"/>
        </w:rPr>
        <w:t xml:space="preserve"> Supervised and monitored HSEMS.</w:t>
      </w:r>
    </w:p>
    <w:p w:rsidR="00DC1571" w:rsidRPr="005C3709" w:rsidRDefault="00DC1571" w:rsidP="00E3420B">
      <w:pPr>
        <w:pStyle w:val="BodyText"/>
        <w:tabs>
          <w:tab w:val="right" w:pos="360"/>
        </w:tabs>
        <w:spacing w:before="60"/>
        <w:rPr>
          <w:rFonts w:asciiTheme="minorHAnsi" w:hAnsiTheme="minorHAnsi" w:cstheme="minorHAnsi"/>
          <w:color w:val="000000"/>
          <w:szCs w:val="21"/>
        </w:rPr>
      </w:pPr>
    </w:p>
    <w:p w:rsidR="00BD0AF0" w:rsidRDefault="00C82BD0" w:rsidP="00BD0AF0">
      <w:pPr>
        <w:pStyle w:val="BodyText"/>
        <w:tabs>
          <w:tab w:val="right" w:pos="360"/>
        </w:tabs>
        <w:spacing w:before="60"/>
        <w:rPr>
          <w:rFonts w:asciiTheme="minorHAnsi" w:hAnsiTheme="minorHAnsi" w:cstheme="minorHAnsi"/>
          <w:b/>
          <w:color w:val="000000"/>
          <w:szCs w:val="20"/>
        </w:rPr>
      </w:pPr>
      <w:r w:rsidRPr="005C3709">
        <w:rPr>
          <w:rFonts w:asciiTheme="minorHAnsi" w:hAnsiTheme="minorHAnsi" w:cstheme="minorHAnsi"/>
          <w:b/>
          <w:color w:val="000000"/>
          <w:szCs w:val="20"/>
        </w:rPr>
        <w:t>Key Accomplishments:</w:t>
      </w:r>
    </w:p>
    <w:p w:rsidR="00BD0AF0" w:rsidRPr="00BD0AF0" w:rsidRDefault="00BD0AF0" w:rsidP="00BD0AF0">
      <w:pPr>
        <w:pStyle w:val="BodyText"/>
        <w:numPr>
          <w:ilvl w:val="0"/>
          <w:numId w:val="21"/>
        </w:numPr>
        <w:tabs>
          <w:tab w:val="right" w:pos="360"/>
        </w:tabs>
        <w:spacing w:before="60"/>
        <w:rPr>
          <w:rFonts w:asciiTheme="minorHAnsi" w:hAnsiTheme="minorHAnsi" w:cstheme="minorHAnsi"/>
          <w:b/>
          <w:color w:val="000000"/>
          <w:szCs w:val="20"/>
        </w:rPr>
      </w:pPr>
      <w:r w:rsidRPr="00BD0AF0">
        <w:rPr>
          <w:rFonts w:asciiTheme="minorHAnsi" w:hAnsiTheme="minorHAnsi" w:cstheme="minorHAnsi"/>
          <w:color w:val="000000"/>
          <w:szCs w:val="20"/>
        </w:rPr>
        <w:t xml:space="preserve">Executed all lifting projects in timely manner with utmost safety. Effective cost control throughout projects. </w:t>
      </w:r>
    </w:p>
    <w:p w:rsidR="00C82BD0" w:rsidRPr="005C3709" w:rsidRDefault="00EB2D41" w:rsidP="00BD0AF0">
      <w:pPr>
        <w:pStyle w:val="BodyText"/>
        <w:numPr>
          <w:ilvl w:val="0"/>
          <w:numId w:val="21"/>
        </w:numPr>
        <w:tabs>
          <w:tab w:val="right" w:pos="360"/>
        </w:tabs>
        <w:spacing w:before="60"/>
        <w:rPr>
          <w:rFonts w:asciiTheme="minorHAnsi" w:hAnsiTheme="minorHAnsi" w:cstheme="minorHAnsi"/>
          <w:color w:val="000000"/>
          <w:szCs w:val="20"/>
        </w:rPr>
      </w:pPr>
      <w:r w:rsidRPr="005C3709">
        <w:rPr>
          <w:rFonts w:asciiTheme="minorHAnsi" w:hAnsiTheme="minorHAnsi" w:cstheme="minorHAnsi"/>
          <w:bCs/>
          <w:szCs w:val="21"/>
        </w:rPr>
        <w:t>Earned Dubai Accreditation Council approval</w:t>
      </w:r>
      <w:r w:rsidR="005C3709">
        <w:rPr>
          <w:rFonts w:asciiTheme="minorHAnsi" w:hAnsiTheme="minorHAnsi" w:cstheme="minorHAnsi"/>
          <w:bCs/>
          <w:szCs w:val="21"/>
        </w:rPr>
        <w:t xml:space="preserve"> as </w:t>
      </w:r>
      <w:r w:rsidR="005C3709" w:rsidRPr="005C3709">
        <w:rPr>
          <w:rFonts w:asciiTheme="minorHAnsi" w:hAnsiTheme="minorHAnsi" w:cstheme="minorHAnsi"/>
          <w:bCs/>
          <w:szCs w:val="21"/>
        </w:rPr>
        <w:t>UAE Gov</w:t>
      </w:r>
      <w:r w:rsidR="005C3709">
        <w:rPr>
          <w:rFonts w:asciiTheme="minorHAnsi" w:hAnsiTheme="minorHAnsi" w:cstheme="minorHAnsi"/>
          <w:bCs/>
          <w:szCs w:val="21"/>
        </w:rPr>
        <w:t>ernmen</w:t>
      </w:r>
      <w:r w:rsidR="005C3709" w:rsidRPr="005C3709">
        <w:rPr>
          <w:rFonts w:asciiTheme="minorHAnsi" w:hAnsiTheme="minorHAnsi" w:cstheme="minorHAnsi"/>
          <w:bCs/>
          <w:szCs w:val="21"/>
        </w:rPr>
        <w:t>t Approved Inspector</w:t>
      </w:r>
      <w:r w:rsidR="005C3709">
        <w:rPr>
          <w:rFonts w:asciiTheme="minorHAnsi" w:hAnsiTheme="minorHAnsi" w:cstheme="minorHAnsi"/>
          <w:bCs/>
          <w:szCs w:val="21"/>
        </w:rPr>
        <w:t>.</w:t>
      </w:r>
    </w:p>
    <w:p w:rsidR="00C534AC" w:rsidRPr="00C534AC" w:rsidRDefault="005C3709" w:rsidP="00BD0AF0">
      <w:pPr>
        <w:pStyle w:val="BodyText"/>
        <w:numPr>
          <w:ilvl w:val="0"/>
          <w:numId w:val="21"/>
        </w:numPr>
        <w:tabs>
          <w:tab w:val="right" w:pos="360"/>
        </w:tabs>
        <w:spacing w:before="60"/>
        <w:rPr>
          <w:rFonts w:asciiTheme="minorHAnsi" w:hAnsiTheme="minorHAnsi" w:cstheme="minorHAnsi"/>
          <w:bCs/>
          <w:szCs w:val="21"/>
        </w:rPr>
      </w:pPr>
      <w:r w:rsidRPr="005C3709">
        <w:rPr>
          <w:rFonts w:asciiTheme="minorHAnsi" w:hAnsiTheme="minorHAnsi" w:cstheme="minorHAnsi"/>
          <w:bCs/>
          <w:szCs w:val="21"/>
        </w:rPr>
        <w:t>Developed business growth from 0 to 500000AED within two years</w:t>
      </w:r>
      <w:r>
        <w:rPr>
          <w:rFonts w:asciiTheme="minorHAnsi" w:hAnsiTheme="minorHAnsi" w:cstheme="minorHAnsi"/>
          <w:bCs/>
          <w:szCs w:val="21"/>
        </w:rPr>
        <w:t>.</w:t>
      </w:r>
      <w:r w:rsidR="00C534AC" w:rsidRPr="00C534AC">
        <w:rPr>
          <w:rFonts w:asciiTheme="minorHAnsi" w:hAnsiTheme="minorHAnsi" w:cs="Helvetica"/>
          <w:color w:val="333333"/>
        </w:rPr>
        <w:t>Provide expertise in daily handling &amp; lifting activities including: Categorization of lifts /Risk assessment and hazard identification /Assist Company technical review of lifting operations /Selection of equipment for lifting operations / Attendance at lifting toolbox talks /Post-job debriefs /Assessment of completed jobs</w:t>
      </w:r>
    </w:p>
    <w:p w:rsidR="005C3709" w:rsidRPr="005C3709" w:rsidRDefault="005C3709" w:rsidP="00BD0AF0">
      <w:pPr>
        <w:pStyle w:val="BodyText"/>
        <w:numPr>
          <w:ilvl w:val="0"/>
          <w:numId w:val="21"/>
        </w:numPr>
        <w:tabs>
          <w:tab w:val="right" w:pos="360"/>
        </w:tabs>
        <w:spacing w:before="60"/>
        <w:rPr>
          <w:rFonts w:asciiTheme="minorHAnsi" w:hAnsiTheme="minorHAnsi" w:cstheme="minorHAnsi"/>
          <w:color w:val="000000"/>
          <w:szCs w:val="20"/>
        </w:rPr>
      </w:pPr>
      <w:r w:rsidRPr="005C3709">
        <w:rPr>
          <w:rFonts w:asciiTheme="minorHAnsi" w:hAnsiTheme="minorHAnsi" w:cstheme="minorHAnsi"/>
          <w:bCs/>
          <w:szCs w:val="21"/>
        </w:rPr>
        <w:t>Administered Quality, Environment, and Safety Management System in compliance with ISO 9001:2000, ISO 14001:2004, and OHSAS 18001:2007.</w:t>
      </w:r>
    </w:p>
    <w:p w:rsidR="00F45C93" w:rsidRPr="005C3709" w:rsidRDefault="00F45C93" w:rsidP="006A06C5">
      <w:pPr>
        <w:pStyle w:val="BodyText"/>
        <w:spacing w:before="360"/>
        <w:rPr>
          <w:rFonts w:asciiTheme="minorHAnsi" w:hAnsiTheme="minorHAnsi" w:cstheme="minorHAnsi"/>
          <w:iCs/>
          <w:color w:val="000000"/>
          <w:szCs w:val="21"/>
        </w:rPr>
      </w:pPr>
      <w:r w:rsidRPr="005C3709">
        <w:rPr>
          <w:rFonts w:asciiTheme="minorHAnsi" w:hAnsiTheme="minorHAnsi" w:cstheme="minorHAnsi"/>
          <w:b/>
          <w:color w:val="000000"/>
          <w:szCs w:val="21"/>
        </w:rPr>
        <w:t xml:space="preserve">CONSTRUCTION DEVELOPMENT COMPANY </w:t>
      </w:r>
      <w:r w:rsidRPr="005C3709">
        <w:rPr>
          <w:rFonts w:asciiTheme="minorHAnsi" w:hAnsiTheme="minorHAnsi" w:cstheme="minorHAnsi"/>
          <w:iCs/>
          <w:color w:val="000000"/>
          <w:szCs w:val="21"/>
        </w:rPr>
        <w:sym w:font="Symbol" w:char="F0B7"/>
      </w:r>
      <w:r w:rsidRPr="005C3709">
        <w:rPr>
          <w:rFonts w:asciiTheme="minorHAnsi" w:hAnsiTheme="minorHAnsi" w:cstheme="minorHAnsi"/>
          <w:color w:val="000000"/>
          <w:szCs w:val="21"/>
        </w:rPr>
        <w:t xml:space="preserve"> Qatar </w:t>
      </w:r>
      <w:r w:rsidRPr="005C3709">
        <w:rPr>
          <w:rFonts w:asciiTheme="minorHAnsi" w:hAnsiTheme="minorHAnsi" w:cstheme="minorHAnsi"/>
          <w:iCs/>
          <w:color w:val="000000"/>
          <w:szCs w:val="21"/>
        </w:rPr>
        <w:sym w:font="Symbol" w:char="F0B7"/>
      </w:r>
      <w:r w:rsidRPr="005C3709">
        <w:rPr>
          <w:rFonts w:asciiTheme="minorHAnsi" w:hAnsiTheme="minorHAnsi" w:cstheme="minorHAnsi"/>
          <w:iCs/>
          <w:color w:val="000000"/>
          <w:szCs w:val="21"/>
        </w:rPr>
        <w:t xml:space="preserve"> 6/2008 – 2/2011</w:t>
      </w:r>
    </w:p>
    <w:p w:rsidR="00F45C93" w:rsidRDefault="00BD0AF0" w:rsidP="00F45C93">
      <w:pPr>
        <w:pStyle w:val="BodyText"/>
        <w:spacing w:before="120"/>
        <w:rPr>
          <w:rFonts w:asciiTheme="minorHAnsi" w:hAnsiTheme="minorHAnsi" w:cstheme="minorHAnsi"/>
          <w:b/>
          <w:bCs/>
          <w:smallCaps/>
          <w:color w:val="000000"/>
          <w:szCs w:val="20"/>
        </w:rPr>
      </w:pPr>
      <w:r>
        <w:rPr>
          <w:rFonts w:asciiTheme="minorHAnsi" w:hAnsiTheme="minorHAnsi" w:cstheme="minorHAnsi"/>
          <w:b/>
          <w:bCs/>
          <w:smallCaps/>
          <w:color w:val="000000"/>
          <w:szCs w:val="20"/>
        </w:rPr>
        <w:t>Lifting FOCAL POINT</w:t>
      </w:r>
      <w:r w:rsidR="002767F1">
        <w:rPr>
          <w:rFonts w:asciiTheme="minorHAnsi" w:hAnsiTheme="minorHAnsi" w:cstheme="minorHAnsi"/>
          <w:b/>
          <w:bCs/>
          <w:smallCaps/>
          <w:color w:val="000000"/>
          <w:szCs w:val="20"/>
        </w:rPr>
        <w:t xml:space="preserve"> – Lifting Equipments </w:t>
      </w:r>
    </w:p>
    <w:p w:rsidR="004D2E1C" w:rsidRDefault="004D2E1C" w:rsidP="00F45C93">
      <w:pPr>
        <w:pStyle w:val="BodyText"/>
        <w:spacing w:before="120"/>
        <w:rPr>
          <w:rFonts w:asciiTheme="minorHAnsi" w:hAnsiTheme="minorHAnsi" w:cstheme="minorHAnsi"/>
          <w:b/>
          <w:bCs/>
          <w:smallCaps/>
          <w:color w:val="000000"/>
          <w:szCs w:val="20"/>
        </w:rPr>
      </w:pPr>
      <w:r>
        <w:rPr>
          <w:rFonts w:asciiTheme="minorHAnsi" w:hAnsiTheme="minorHAnsi" w:cstheme="minorHAnsi"/>
          <w:b/>
          <w:bCs/>
          <w:smallCaps/>
          <w:color w:val="000000"/>
          <w:szCs w:val="20"/>
        </w:rPr>
        <w:t xml:space="preserve">QP – RAS LAFFAN </w:t>
      </w:r>
    </w:p>
    <w:p w:rsidR="00BD0AF0" w:rsidRPr="00BD0AF0" w:rsidRDefault="00BD0AF0" w:rsidP="00BD0AF0">
      <w:pPr>
        <w:shd w:val="clear" w:color="auto" w:fill="FFFFFF"/>
        <w:spacing w:before="100" w:beforeAutospacing="1" w:after="100" w:afterAutospacing="1" w:line="240" w:lineRule="auto"/>
        <w:rPr>
          <w:rFonts w:asciiTheme="minorHAnsi" w:eastAsia="Times New Roman" w:hAnsiTheme="minorHAnsi" w:cs="Helvetica"/>
          <w:color w:val="333333"/>
          <w:sz w:val="20"/>
          <w:szCs w:val="20"/>
        </w:rPr>
      </w:pPr>
      <w:r w:rsidRPr="00BD0AF0">
        <w:rPr>
          <w:rFonts w:asciiTheme="minorHAnsi" w:eastAsia="Times New Roman" w:hAnsiTheme="minorHAnsi" w:cs="Helvetica"/>
          <w:color w:val="333333"/>
          <w:sz w:val="20"/>
          <w:szCs w:val="20"/>
        </w:rPr>
        <w:lastRenderedPageBreak/>
        <w:t>Crane positioning. Suitable crane configuration selection. Review rigging studies Lifting Plan and method statement. Manage and review risk assessments, Job safety analysis and Job hazard identification. Review Ground bearing calculations. Review Critical lift pack preparation and submissions. Ensure all lifting/Rigging activities carried out as per Lifting Plan. Ensure all safety-quality - environmental requirements are strictly followed. Ensure all activities are in compliance with client procedures. Undertake competency assessment for Contractor rigging crew at regular intervals and do refreshment trainings for supervisors and crew members on required areas. Review Rigging inventory for all lifting equipments/ accessories and ensure all are third party certified at regular intervals. Monitor Contractors damaged accessories are quarantined properly. Monitor Contractors maintenance program for equipments at regular intervals. Provide Lifting/Rigging training on safe and unsafe lifting practices to the contractor including manual lifting. PTW coordination’s, planning and scheduling of activities. Incident reporting and investigation, monitor contractor lifting activities - routine and non-routine and ensure are compliance with client procedures. Perform lifting equipment integrity inspections and ensure the integrity of lifting points</w:t>
      </w:r>
    </w:p>
    <w:p w:rsidR="00F45C93" w:rsidRDefault="00967E62" w:rsidP="00D50F6F">
      <w:pPr>
        <w:pStyle w:val="BodyText"/>
        <w:tabs>
          <w:tab w:val="right" w:pos="360"/>
        </w:tabs>
        <w:spacing w:before="60"/>
        <w:rPr>
          <w:rFonts w:asciiTheme="minorHAnsi" w:hAnsiTheme="minorHAnsi" w:cstheme="minorHAnsi"/>
          <w:bCs/>
          <w:szCs w:val="21"/>
        </w:rPr>
      </w:pPr>
      <w:r w:rsidRPr="005C3709">
        <w:rPr>
          <w:rFonts w:asciiTheme="minorHAnsi" w:hAnsiTheme="minorHAnsi" w:cstheme="minorHAnsi"/>
          <w:bCs/>
          <w:szCs w:val="21"/>
        </w:rPr>
        <w:t>Managed load testing and certification of a wide variety of lifting equipment</w:t>
      </w:r>
      <w:r w:rsidR="00D914CE" w:rsidRPr="005C3709">
        <w:rPr>
          <w:rFonts w:asciiTheme="minorHAnsi" w:hAnsiTheme="minorHAnsi" w:cstheme="minorHAnsi"/>
          <w:bCs/>
          <w:szCs w:val="21"/>
        </w:rPr>
        <w:t xml:space="preserve"> including baskets, escape lines, winches, trolleys, lifting bars, lifters, chain blocks, beams, hoists, and cranes.</w:t>
      </w:r>
      <w:r w:rsidR="006B392E" w:rsidRPr="005C3709">
        <w:rPr>
          <w:rFonts w:asciiTheme="minorHAnsi" w:hAnsiTheme="minorHAnsi" w:cstheme="minorHAnsi"/>
          <w:bCs/>
          <w:szCs w:val="21"/>
        </w:rPr>
        <w:t>Controlled costs by optimizing resource usage.</w:t>
      </w:r>
      <w:r w:rsidR="008845B4">
        <w:rPr>
          <w:rFonts w:asciiTheme="minorHAnsi" w:hAnsiTheme="minorHAnsi" w:cstheme="minorHAnsi"/>
          <w:bCs/>
          <w:szCs w:val="21"/>
        </w:rPr>
        <w:t xml:space="preserve"> Inspection, testing of various types of lifting equipments in accordance with LOLER, international standards, company &amp; client specific procedures.</w:t>
      </w:r>
    </w:p>
    <w:p w:rsidR="00DC1571" w:rsidRPr="008845B4" w:rsidRDefault="00DC1571" w:rsidP="00D50F6F">
      <w:pPr>
        <w:pStyle w:val="BodyText"/>
        <w:tabs>
          <w:tab w:val="right" w:pos="360"/>
        </w:tabs>
        <w:spacing w:before="60"/>
        <w:rPr>
          <w:rFonts w:asciiTheme="minorHAnsi" w:hAnsiTheme="minorHAnsi" w:cstheme="minorHAnsi"/>
          <w:color w:val="000000"/>
          <w:szCs w:val="21"/>
        </w:rPr>
      </w:pPr>
    </w:p>
    <w:p w:rsidR="005C3709" w:rsidRPr="005C3709" w:rsidRDefault="005C3709" w:rsidP="005C3709">
      <w:pPr>
        <w:pStyle w:val="BodyText"/>
        <w:tabs>
          <w:tab w:val="right" w:pos="360"/>
        </w:tabs>
        <w:spacing w:before="60"/>
        <w:rPr>
          <w:rFonts w:asciiTheme="minorHAnsi" w:hAnsiTheme="minorHAnsi" w:cstheme="minorHAnsi"/>
          <w:b/>
          <w:color w:val="000000"/>
          <w:szCs w:val="20"/>
        </w:rPr>
      </w:pPr>
      <w:r w:rsidRPr="005C3709">
        <w:rPr>
          <w:rFonts w:asciiTheme="minorHAnsi" w:hAnsiTheme="minorHAnsi" w:cstheme="minorHAnsi"/>
          <w:b/>
          <w:color w:val="000000"/>
          <w:szCs w:val="20"/>
        </w:rPr>
        <w:t>Key Accomplishments:</w:t>
      </w:r>
    </w:p>
    <w:p w:rsidR="008845B4" w:rsidRPr="00266339" w:rsidRDefault="005C3709" w:rsidP="00266339">
      <w:pPr>
        <w:pStyle w:val="BodyText"/>
        <w:numPr>
          <w:ilvl w:val="0"/>
          <w:numId w:val="2"/>
        </w:numPr>
        <w:tabs>
          <w:tab w:val="right" w:pos="360"/>
        </w:tabs>
        <w:spacing w:before="60"/>
        <w:ind w:left="360" w:hanging="270"/>
        <w:rPr>
          <w:rFonts w:asciiTheme="minorHAnsi" w:hAnsiTheme="minorHAnsi" w:cstheme="minorHAnsi"/>
          <w:bCs/>
          <w:szCs w:val="21"/>
        </w:rPr>
      </w:pPr>
      <w:r w:rsidRPr="005C3709">
        <w:rPr>
          <w:rFonts w:asciiTheme="minorHAnsi" w:hAnsiTheme="minorHAnsi" w:cstheme="minorHAnsi"/>
          <w:bCs/>
          <w:szCs w:val="21"/>
        </w:rPr>
        <w:t>Reduced rate of breakdown from 64% to 20%.</w:t>
      </w:r>
      <w:r w:rsidRPr="00266339">
        <w:rPr>
          <w:rFonts w:asciiTheme="minorHAnsi" w:hAnsiTheme="minorHAnsi" w:cstheme="minorHAnsi"/>
          <w:bCs/>
          <w:szCs w:val="21"/>
        </w:rPr>
        <w:t>Upgraded the helpers to skilled cadres by 30%.Reduced cost of engine oil usage to 32% by implementing OEM maintenance recommendations.</w:t>
      </w:r>
    </w:p>
    <w:p w:rsidR="00F45C93" w:rsidRPr="005C3709" w:rsidRDefault="00F45C93" w:rsidP="00266339">
      <w:pPr>
        <w:pStyle w:val="BodyText"/>
        <w:tabs>
          <w:tab w:val="left" w:pos="405"/>
          <w:tab w:val="center" w:pos="5400"/>
        </w:tabs>
        <w:spacing w:before="360"/>
        <w:jc w:val="left"/>
        <w:rPr>
          <w:rFonts w:asciiTheme="minorHAnsi" w:hAnsiTheme="minorHAnsi" w:cstheme="minorHAnsi"/>
          <w:iCs/>
          <w:color w:val="000000"/>
          <w:szCs w:val="21"/>
        </w:rPr>
      </w:pPr>
      <w:r w:rsidRPr="005C3709">
        <w:rPr>
          <w:rFonts w:asciiTheme="minorHAnsi" w:hAnsiTheme="minorHAnsi" w:cstheme="minorHAnsi"/>
          <w:b/>
          <w:color w:val="000000"/>
          <w:szCs w:val="21"/>
        </w:rPr>
        <w:t xml:space="preserve">ALOTAIBA TRANSPORTS LLC </w:t>
      </w:r>
      <w:r w:rsidRPr="005C3709">
        <w:rPr>
          <w:rFonts w:asciiTheme="minorHAnsi" w:hAnsiTheme="minorHAnsi" w:cstheme="minorHAnsi"/>
          <w:iCs/>
          <w:color w:val="000000"/>
          <w:szCs w:val="21"/>
        </w:rPr>
        <w:sym w:font="Symbol" w:char="F0B7"/>
      </w:r>
      <w:r w:rsidRPr="005C3709">
        <w:rPr>
          <w:rFonts w:asciiTheme="minorHAnsi" w:hAnsiTheme="minorHAnsi" w:cstheme="minorHAnsi"/>
          <w:color w:val="000000"/>
          <w:szCs w:val="21"/>
        </w:rPr>
        <w:t xml:space="preserve"> Zirku Island, UAE </w:t>
      </w:r>
      <w:r w:rsidRPr="005C3709">
        <w:rPr>
          <w:rFonts w:asciiTheme="minorHAnsi" w:hAnsiTheme="minorHAnsi" w:cstheme="minorHAnsi"/>
          <w:iCs/>
          <w:color w:val="000000"/>
          <w:szCs w:val="21"/>
        </w:rPr>
        <w:sym w:font="Symbol" w:char="F0B7"/>
      </w:r>
      <w:r w:rsidRPr="005C3709">
        <w:rPr>
          <w:rFonts w:asciiTheme="minorHAnsi" w:hAnsiTheme="minorHAnsi" w:cstheme="minorHAnsi"/>
          <w:iCs/>
          <w:color w:val="000000"/>
          <w:szCs w:val="21"/>
        </w:rPr>
        <w:t xml:space="preserve"> 6/2000 – 5/2008</w:t>
      </w:r>
    </w:p>
    <w:p w:rsidR="00F45C93" w:rsidRPr="005C3709" w:rsidRDefault="00F45C93" w:rsidP="00F45C93">
      <w:pPr>
        <w:pStyle w:val="BodyText"/>
        <w:spacing w:before="120"/>
        <w:rPr>
          <w:rFonts w:asciiTheme="minorHAnsi" w:hAnsiTheme="minorHAnsi" w:cstheme="minorHAnsi"/>
          <w:smallCaps/>
          <w:color w:val="000000"/>
          <w:szCs w:val="20"/>
        </w:rPr>
      </w:pPr>
      <w:r w:rsidRPr="005C3709">
        <w:rPr>
          <w:rFonts w:asciiTheme="minorHAnsi" w:hAnsiTheme="minorHAnsi" w:cstheme="minorHAnsi"/>
          <w:b/>
          <w:bCs/>
          <w:smallCaps/>
          <w:color w:val="000000"/>
          <w:szCs w:val="20"/>
        </w:rPr>
        <w:t xml:space="preserve">Lifting </w:t>
      </w:r>
      <w:r w:rsidR="004D2E1C" w:rsidRPr="005C3709">
        <w:rPr>
          <w:rFonts w:asciiTheme="minorHAnsi" w:hAnsiTheme="minorHAnsi" w:cstheme="minorHAnsi"/>
          <w:b/>
          <w:bCs/>
          <w:smallCaps/>
          <w:color w:val="000000"/>
          <w:szCs w:val="20"/>
        </w:rPr>
        <w:t>ENGINEER -</w:t>
      </w:r>
      <w:r w:rsidR="004D2E1C">
        <w:rPr>
          <w:rFonts w:asciiTheme="minorHAnsi" w:hAnsiTheme="minorHAnsi" w:cstheme="minorHAnsi"/>
          <w:b/>
          <w:bCs/>
          <w:smallCaps/>
          <w:color w:val="000000"/>
          <w:szCs w:val="20"/>
        </w:rPr>
        <w:t xml:space="preserve"> ZADCO Refinery Plant  (ADNOC OFFSHORE) UAE </w:t>
      </w:r>
    </w:p>
    <w:p w:rsidR="00F45C93" w:rsidRPr="005C3709" w:rsidRDefault="00B92467" w:rsidP="00F45C93">
      <w:pPr>
        <w:pStyle w:val="BodyText"/>
        <w:tabs>
          <w:tab w:val="right" w:pos="360"/>
        </w:tabs>
        <w:spacing w:before="60"/>
        <w:rPr>
          <w:rFonts w:asciiTheme="minorHAnsi" w:hAnsiTheme="minorHAnsi" w:cstheme="minorHAnsi"/>
          <w:color w:val="000000"/>
          <w:szCs w:val="21"/>
        </w:rPr>
      </w:pPr>
      <w:r w:rsidRPr="005C3709">
        <w:rPr>
          <w:rFonts w:asciiTheme="minorHAnsi" w:hAnsiTheme="minorHAnsi" w:cstheme="minorHAnsi"/>
          <w:bCs/>
          <w:szCs w:val="21"/>
        </w:rPr>
        <w:t>Led repair, troubleshooting, maintenance, inspection, and verification of heavy equipment. Managed erection of heavy lifting, tandem lifting, and critical lifting works. Ensured safe handling and lifting operations in compliance with HSE policy and international standards.</w:t>
      </w:r>
      <w:r w:rsidR="00487F79" w:rsidRPr="005C3709">
        <w:rPr>
          <w:rFonts w:asciiTheme="minorHAnsi" w:hAnsiTheme="minorHAnsi" w:cstheme="minorHAnsi"/>
          <w:bCs/>
          <w:szCs w:val="21"/>
        </w:rPr>
        <w:t xml:space="preserve"> Supported daily activities such as categorizing lifts, identifying hazards, performing risk assessments and technical reviews, and selecting equipment.</w:t>
      </w:r>
      <w:r w:rsidR="000A4E29" w:rsidRPr="005C3709">
        <w:rPr>
          <w:rFonts w:asciiTheme="minorHAnsi" w:hAnsiTheme="minorHAnsi" w:cstheme="minorHAnsi"/>
          <w:bCs/>
          <w:szCs w:val="21"/>
        </w:rPr>
        <w:t>Evaluated</w:t>
      </w:r>
      <w:r w:rsidR="00DE70D3" w:rsidRPr="005C3709">
        <w:rPr>
          <w:rFonts w:asciiTheme="minorHAnsi" w:hAnsiTheme="minorHAnsi" w:cstheme="minorHAnsi"/>
          <w:bCs/>
          <w:szCs w:val="21"/>
        </w:rPr>
        <w:t xml:space="preserve"> and approv</w:t>
      </w:r>
      <w:r w:rsidR="00507FB5" w:rsidRPr="005C3709">
        <w:rPr>
          <w:rFonts w:asciiTheme="minorHAnsi" w:hAnsiTheme="minorHAnsi" w:cstheme="minorHAnsi"/>
          <w:bCs/>
          <w:szCs w:val="21"/>
        </w:rPr>
        <w:t>ed complex lift plans.</w:t>
      </w:r>
      <w:r w:rsidR="008845B4">
        <w:rPr>
          <w:rFonts w:asciiTheme="minorHAnsi" w:hAnsiTheme="minorHAnsi" w:cstheme="minorHAnsi"/>
          <w:bCs/>
          <w:szCs w:val="21"/>
        </w:rPr>
        <w:t xml:space="preserve"> Inspection, testing of various types of lifting equipments in accordance with LOLER, international standards, company &amp; client specific procedures.</w:t>
      </w:r>
    </w:p>
    <w:p w:rsidR="00F45C93" w:rsidRPr="005C3709" w:rsidRDefault="00F45C93" w:rsidP="00F45C93">
      <w:pPr>
        <w:pStyle w:val="BodyText"/>
        <w:tabs>
          <w:tab w:val="right" w:pos="360"/>
        </w:tabs>
        <w:spacing w:before="60"/>
        <w:rPr>
          <w:rFonts w:asciiTheme="minorHAnsi" w:hAnsiTheme="minorHAnsi" w:cstheme="minorHAnsi"/>
          <w:b/>
          <w:color w:val="000000"/>
          <w:szCs w:val="20"/>
        </w:rPr>
      </w:pPr>
      <w:r w:rsidRPr="005C3709">
        <w:rPr>
          <w:rFonts w:asciiTheme="minorHAnsi" w:hAnsiTheme="minorHAnsi" w:cstheme="minorHAnsi"/>
          <w:b/>
          <w:color w:val="000000"/>
          <w:szCs w:val="20"/>
        </w:rPr>
        <w:t>Key Accomplishments:</w:t>
      </w:r>
    </w:p>
    <w:p w:rsidR="00DE70D3" w:rsidRPr="00266339" w:rsidRDefault="000369CE" w:rsidP="00266339">
      <w:pPr>
        <w:pStyle w:val="BodyText"/>
        <w:numPr>
          <w:ilvl w:val="0"/>
          <w:numId w:val="2"/>
        </w:numPr>
        <w:tabs>
          <w:tab w:val="right" w:pos="360"/>
        </w:tabs>
        <w:spacing w:before="60"/>
        <w:ind w:left="360" w:hanging="270"/>
        <w:rPr>
          <w:rFonts w:asciiTheme="minorHAnsi" w:hAnsiTheme="minorHAnsi" w:cstheme="minorHAnsi"/>
          <w:color w:val="000000"/>
          <w:szCs w:val="20"/>
        </w:rPr>
      </w:pPr>
      <w:r w:rsidRPr="005C3709">
        <w:rPr>
          <w:rFonts w:asciiTheme="minorHAnsi" w:hAnsiTheme="minorHAnsi" w:cstheme="minorHAnsi"/>
          <w:bCs/>
          <w:szCs w:val="21"/>
        </w:rPr>
        <w:t>Delivered project ahead of schedule without any LTI.</w:t>
      </w:r>
      <w:r w:rsidR="00DE70D3" w:rsidRPr="00266339">
        <w:rPr>
          <w:rFonts w:asciiTheme="minorHAnsi" w:hAnsiTheme="minorHAnsi" w:cstheme="minorHAnsi"/>
          <w:bCs/>
          <w:szCs w:val="21"/>
        </w:rPr>
        <w:t>Established all company handling and lifting procedures.</w:t>
      </w:r>
    </w:p>
    <w:p w:rsidR="002D7319" w:rsidRPr="004D2E1C" w:rsidRDefault="00AF0DF7" w:rsidP="008845B4">
      <w:pPr>
        <w:pStyle w:val="BodyText"/>
        <w:numPr>
          <w:ilvl w:val="0"/>
          <w:numId w:val="2"/>
        </w:numPr>
        <w:tabs>
          <w:tab w:val="right" w:pos="360"/>
        </w:tabs>
        <w:spacing w:before="60"/>
        <w:ind w:left="360" w:hanging="270"/>
        <w:rPr>
          <w:rFonts w:asciiTheme="minorHAnsi" w:hAnsiTheme="minorHAnsi" w:cstheme="minorHAnsi"/>
          <w:color w:val="000000"/>
          <w:szCs w:val="20"/>
        </w:rPr>
      </w:pPr>
      <w:r w:rsidRPr="005C3709">
        <w:rPr>
          <w:rFonts w:asciiTheme="minorHAnsi" w:hAnsiTheme="minorHAnsi" w:cstheme="minorHAnsi"/>
          <w:bCs/>
          <w:szCs w:val="21"/>
        </w:rPr>
        <w:t>Played a key role in the development of a training plan for users to ensure required competence.</w:t>
      </w:r>
    </w:p>
    <w:p w:rsidR="00DC1571" w:rsidRPr="008845B4" w:rsidRDefault="00DC1571" w:rsidP="001F26BB">
      <w:pPr>
        <w:pStyle w:val="BodyText"/>
        <w:tabs>
          <w:tab w:val="right" w:pos="360"/>
        </w:tabs>
        <w:spacing w:before="60"/>
        <w:rPr>
          <w:rFonts w:asciiTheme="minorHAnsi" w:hAnsiTheme="minorHAnsi" w:cstheme="minorHAnsi"/>
          <w:color w:val="000000"/>
          <w:szCs w:val="20"/>
        </w:rPr>
      </w:pPr>
    </w:p>
    <w:p w:rsidR="00F45C93" w:rsidRPr="005C3709" w:rsidRDefault="00474F76" w:rsidP="00474F76">
      <w:pPr>
        <w:pStyle w:val="BodyText"/>
        <w:tabs>
          <w:tab w:val="right" w:pos="360"/>
        </w:tabs>
        <w:spacing w:before="60"/>
        <w:jc w:val="center"/>
        <w:rPr>
          <w:rFonts w:asciiTheme="minorHAnsi" w:hAnsiTheme="minorHAnsi" w:cstheme="minorHAnsi"/>
          <w:b/>
          <w:color w:val="000000"/>
          <w:szCs w:val="20"/>
        </w:rPr>
      </w:pPr>
      <w:r w:rsidRPr="005C3709">
        <w:rPr>
          <w:rFonts w:asciiTheme="minorHAnsi" w:hAnsiTheme="minorHAnsi" w:cstheme="minorHAnsi"/>
          <w:b/>
          <w:color w:val="000000"/>
          <w:szCs w:val="20"/>
        </w:rPr>
        <w:t xml:space="preserve">PRIOR EXPERIENCE </w:t>
      </w:r>
    </w:p>
    <w:p w:rsidR="00C905D9" w:rsidRDefault="00474F76" w:rsidP="008845B4">
      <w:pPr>
        <w:pStyle w:val="BodyText"/>
        <w:tabs>
          <w:tab w:val="right" w:pos="360"/>
        </w:tabs>
        <w:spacing w:before="60"/>
        <w:jc w:val="center"/>
        <w:rPr>
          <w:rFonts w:asciiTheme="minorHAnsi" w:hAnsiTheme="minorHAnsi" w:cstheme="minorHAnsi"/>
          <w:color w:val="000000"/>
          <w:szCs w:val="20"/>
        </w:rPr>
      </w:pPr>
      <w:r w:rsidRPr="005C3709">
        <w:rPr>
          <w:rFonts w:asciiTheme="minorHAnsi" w:hAnsiTheme="minorHAnsi" w:cstheme="minorHAnsi"/>
          <w:b/>
          <w:color w:val="000000"/>
          <w:szCs w:val="20"/>
        </w:rPr>
        <w:t xml:space="preserve">Crane Maintenance Manager, </w:t>
      </w:r>
      <w:r w:rsidRPr="005C3709">
        <w:rPr>
          <w:rFonts w:asciiTheme="minorHAnsi" w:hAnsiTheme="minorHAnsi" w:cstheme="minorHAnsi"/>
          <w:color w:val="000000"/>
          <w:szCs w:val="20"/>
        </w:rPr>
        <w:t xml:space="preserve">Hindustan Steel Construction, Ltd., | </w:t>
      </w:r>
      <w:r w:rsidRPr="005C3709">
        <w:rPr>
          <w:rFonts w:asciiTheme="minorHAnsi" w:hAnsiTheme="minorHAnsi" w:cstheme="minorHAnsi"/>
          <w:b/>
          <w:color w:val="000000"/>
          <w:szCs w:val="20"/>
        </w:rPr>
        <w:t xml:space="preserve">Mechanical Engineer, </w:t>
      </w:r>
      <w:r w:rsidRPr="005C3709">
        <w:rPr>
          <w:rFonts w:asciiTheme="minorHAnsi" w:hAnsiTheme="minorHAnsi" w:cstheme="minorHAnsi"/>
          <w:color w:val="000000"/>
          <w:szCs w:val="20"/>
        </w:rPr>
        <w:t>Llasar Flow Controls Private Ltd.</w:t>
      </w:r>
    </w:p>
    <w:p w:rsidR="00DC1571" w:rsidRPr="005C3709" w:rsidRDefault="00DC1571" w:rsidP="008845B4">
      <w:pPr>
        <w:pStyle w:val="BodyText"/>
        <w:tabs>
          <w:tab w:val="right" w:pos="360"/>
        </w:tabs>
        <w:spacing w:before="60"/>
        <w:jc w:val="center"/>
        <w:rPr>
          <w:rFonts w:asciiTheme="minorHAnsi" w:hAnsiTheme="minorHAnsi" w:cstheme="minorHAnsi"/>
          <w:color w:val="000000"/>
          <w:szCs w:val="20"/>
        </w:rPr>
      </w:pPr>
    </w:p>
    <w:p w:rsidR="00C82BD0" w:rsidRPr="005C3709" w:rsidRDefault="0091234A" w:rsidP="00C905D9">
      <w:pPr>
        <w:pBdr>
          <w:bottom w:val="single" w:sz="4" w:space="4" w:color="auto"/>
        </w:pBdr>
        <w:spacing w:before="160" w:after="120" w:line="240" w:lineRule="auto"/>
        <w:jc w:val="center"/>
        <w:rPr>
          <w:rFonts w:asciiTheme="majorHAnsi" w:hAnsiTheme="majorHAnsi" w:cs="Tahoma"/>
          <w:b/>
          <w:color w:val="000000"/>
          <w:spacing w:val="10"/>
          <w:sz w:val="24"/>
          <w:szCs w:val="28"/>
        </w:rPr>
      </w:pPr>
      <w:r w:rsidRPr="005C3709">
        <w:rPr>
          <w:rFonts w:asciiTheme="majorHAnsi" w:hAnsiTheme="majorHAnsi" w:cs="Tahoma"/>
          <w:b/>
          <w:color w:val="000000"/>
          <w:spacing w:val="10"/>
          <w:sz w:val="24"/>
          <w:szCs w:val="28"/>
        </w:rPr>
        <w:t>Education &amp; Training</w:t>
      </w:r>
    </w:p>
    <w:p w:rsidR="007D48B6" w:rsidRPr="005C3709" w:rsidRDefault="001B4702" w:rsidP="0054725F">
      <w:pPr>
        <w:pStyle w:val="BodyText"/>
        <w:spacing w:before="240"/>
        <w:jc w:val="center"/>
        <w:rPr>
          <w:rFonts w:asciiTheme="minorHAnsi" w:eastAsia="Calibri" w:hAnsiTheme="minorHAnsi" w:cstheme="minorHAnsi"/>
          <w:iCs/>
          <w:szCs w:val="20"/>
        </w:rPr>
      </w:pPr>
      <w:r w:rsidRPr="005C3709">
        <w:rPr>
          <w:rFonts w:asciiTheme="minorHAnsi" w:eastAsia="Calibri" w:hAnsiTheme="minorHAnsi" w:cstheme="minorHAnsi"/>
          <w:b/>
          <w:iCs/>
          <w:szCs w:val="20"/>
        </w:rPr>
        <w:t xml:space="preserve">Bachelor of Technology, Mechanical Engineering, </w:t>
      </w:r>
      <w:r w:rsidR="005C024B" w:rsidRPr="005C3709">
        <w:rPr>
          <w:rFonts w:asciiTheme="minorHAnsi" w:eastAsia="Calibri" w:hAnsiTheme="minorHAnsi" w:cstheme="minorHAnsi"/>
          <w:b/>
          <w:iCs/>
          <w:szCs w:val="20"/>
        </w:rPr>
        <w:t>JRN Rajasthan Vidyapeeth University, Udaipur, India</w:t>
      </w:r>
    </w:p>
    <w:p w:rsidR="00072B80" w:rsidRPr="005C3709" w:rsidRDefault="00072B80" w:rsidP="00072B80">
      <w:pPr>
        <w:pStyle w:val="BodyText"/>
        <w:widowControl w:val="0"/>
        <w:autoSpaceDE w:val="0"/>
        <w:autoSpaceDN w:val="0"/>
        <w:spacing w:before="1"/>
        <w:jc w:val="left"/>
        <w:rPr>
          <w:rFonts w:asciiTheme="majorHAnsi" w:eastAsia="Calibri" w:hAnsiTheme="majorHAnsi" w:cs="Tahoma"/>
          <w:b/>
          <w:color w:val="000000"/>
          <w:spacing w:val="10"/>
          <w:szCs w:val="28"/>
        </w:rPr>
      </w:pPr>
    </w:p>
    <w:p w:rsidR="00072B80" w:rsidRPr="005C3709" w:rsidRDefault="00072B80" w:rsidP="00072B80">
      <w:pPr>
        <w:pStyle w:val="BodyText"/>
        <w:widowControl w:val="0"/>
        <w:autoSpaceDE w:val="0"/>
        <w:autoSpaceDN w:val="0"/>
        <w:spacing w:before="1"/>
        <w:jc w:val="center"/>
        <w:rPr>
          <w:rFonts w:asciiTheme="minorHAnsi" w:hAnsiTheme="minorHAnsi" w:cstheme="minorHAnsi"/>
          <w:szCs w:val="21"/>
        </w:rPr>
      </w:pPr>
      <w:r w:rsidRPr="005C3709">
        <w:rPr>
          <w:rFonts w:asciiTheme="minorHAnsi" w:hAnsiTheme="minorHAnsi" w:cstheme="minorHAnsi"/>
          <w:szCs w:val="21"/>
        </w:rPr>
        <w:t>Offshore Survival Course &amp; Offshore Medical Course, BOSIET (Expires 2020)</w:t>
      </w:r>
    </w:p>
    <w:p w:rsidR="00072B80" w:rsidRPr="005C3709" w:rsidRDefault="00072B80" w:rsidP="00072B80">
      <w:pPr>
        <w:pStyle w:val="BodyText"/>
        <w:widowControl w:val="0"/>
        <w:autoSpaceDE w:val="0"/>
        <w:autoSpaceDN w:val="0"/>
        <w:spacing w:before="16"/>
        <w:jc w:val="center"/>
        <w:rPr>
          <w:rFonts w:asciiTheme="minorHAnsi" w:hAnsiTheme="minorHAnsi" w:cstheme="minorHAnsi"/>
          <w:szCs w:val="21"/>
        </w:rPr>
      </w:pPr>
      <w:r w:rsidRPr="005C3709">
        <w:rPr>
          <w:rFonts w:asciiTheme="minorHAnsi" w:hAnsiTheme="minorHAnsi" w:cstheme="minorHAnsi"/>
          <w:szCs w:val="21"/>
        </w:rPr>
        <w:t>Permit to Work (PTW System)</w:t>
      </w:r>
    </w:p>
    <w:p w:rsidR="00C905D9" w:rsidRDefault="00072B80" w:rsidP="005C3709">
      <w:pPr>
        <w:pStyle w:val="BodyText"/>
        <w:widowControl w:val="0"/>
        <w:autoSpaceDE w:val="0"/>
        <w:autoSpaceDN w:val="0"/>
        <w:spacing w:before="16"/>
        <w:jc w:val="center"/>
        <w:rPr>
          <w:rFonts w:asciiTheme="minorHAnsi" w:hAnsiTheme="minorHAnsi" w:cstheme="minorHAnsi"/>
          <w:szCs w:val="21"/>
        </w:rPr>
      </w:pPr>
      <w:r w:rsidRPr="005C3709">
        <w:rPr>
          <w:rFonts w:asciiTheme="minorHAnsi" w:hAnsiTheme="minorHAnsi" w:cstheme="minorHAnsi"/>
          <w:szCs w:val="21"/>
        </w:rPr>
        <w:t>Supervising Safety | Risk Assessment | Safe Job Analysis | Confined Space Entry | Noise Campaign | Basic Fire Fighting</w:t>
      </w:r>
      <w:r w:rsidR="005C3709" w:rsidRPr="005C3709">
        <w:rPr>
          <w:rFonts w:asciiTheme="minorHAnsi" w:hAnsiTheme="minorHAnsi" w:cstheme="minorHAnsi"/>
          <w:szCs w:val="21"/>
        </w:rPr>
        <w:t xml:space="preserve"> Health &amp; Safety Awareness | Accident Investigation &amp; RCA | First Aid at construction: Rescue, Casualty &amp; Stabilization</w:t>
      </w:r>
    </w:p>
    <w:p w:rsidR="00C905D9" w:rsidRDefault="005C3709" w:rsidP="008845B4">
      <w:pPr>
        <w:pStyle w:val="BodyText"/>
        <w:widowControl w:val="0"/>
        <w:autoSpaceDE w:val="0"/>
        <w:autoSpaceDN w:val="0"/>
        <w:spacing w:before="16"/>
        <w:jc w:val="center"/>
        <w:rPr>
          <w:rFonts w:asciiTheme="minorHAnsi" w:hAnsiTheme="minorHAnsi" w:cstheme="minorHAnsi"/>
          <w:szCs w:val="21"/>
        </w:rPr>
      </w:pPr>
      <w:r w:rsidRPr="005C3709">
        <w:rPr>
          <w:rFonts w:asciiTheme="minorHAnsi" w:hAnsiTheme="minorHAnsi" w:cstheme="minorHAnsi"/>
          <w:szCs w:val="21"/>
        </w:rPr>
        <w:t xml:space="preserve"> Behavior Based Safety (BBS)</w:t>
      </w:r>
    </w:p>
    <w:p w:rsidR="00DC1571" w:rsidRPr="005C3709" w:rsidRDefault="00DC1571" w:rsidP="008845B4">
      <w:pPr>
        <w:pStyle w:val="BodyText"/>
        <w:widowControl w:val="0"/>
        <w:autoSpaceDE w:val="0"/>
        <w:autoSpaceDN w:val="0"/>
        <w:spacing w:before="16"/>
        <w:jc w:val="center"/>
        <w:rPr>
          <w:rFonts w:asciiTheme="minorHAnsi" w:hAnsiTheme="minorHAnsi" w:cstheme="minorHAnsi"/>
          <w:szCs w:val="21"/>
        </w:rPr>
      </w:pPr>
    </w:p>
    <w:p w:rsidR="000C26BC" w:rsidRPr="005C3709" w:rsidRDefault="000C26BC" w:rsidP="00C905D9">
      <w:pPr>
        <w:pBdr>
          <w:bottom w:val="single" w:sz="4" w:space="4" w:color="auto"/>
        </w:pBdr>
        <w:spacing w:before="160" w:after="120" w:line="240" w:lineRule="auto"/>
        <w:jc w:val="center"/>
        <w:rPr>
          <w:rFonts w:asciiTheme="majorHAnsi" w:hAnsiTheme="majorHAnsi" w:cs="Tahoma"/>
          <w:b/>
          <w:color w:val="000000"/>
          <w:spacing w:val="10"/>
          <w:sz w:val="24"/>
          <w:szCs w:val="28"/>
        </w:rPr>
      </w:pPr>
      <w:r w:rsidRPr="005C3709">
        <w:rPr>
          <w:rFonts w:asciiTheme="majorHAnsi" w:hAnsiTheme="majorHAnsi" w:cs="Tahoma"/>
          <w:b/>
          <w:color w:val="000000"/>
          <w:spacing w:val="10"/>
          <w:sz w:val="24"/>
          <w:szCs w:val="28"/>
        </w:rPr>
        <w:t>Certifications &amp; Memberships</w:t>
      </w:r>
    </w:p>
    <w:p w:rsidR="00F9429E" w:rsidRPr="005C3709" w:rsidRDefault="00F9429E" w:rsidP="000C26BC">
      <w:pPr>
        <w:pStyle w:val="BodyText"/>
        <w:spacing w:before="240"/>
        <w:jc w:val="center"/>
        <w:rPr>
          <w:rFonts w:asciiTheme="minorHAnsi" w:eastAsia="Calibri" w:hAnsiTheme="minorHAnsi" w:cstheme="minorHAnsi"/>
          <w:iCs/>
          <w:szCs w:val="20"/>
        </w:rPr>
      </w:pPr>
      <w:r w:rsidRPr="005C3709">
        <w:rPr>
          <w:rFonts w:asciiTheme="minorHAnsi" w:eastAsia="Calibri" w:hAnsiTheme="minorHAnsi" w:cstheme="minorHAnsi"/>
          <w:b/>
          <w:iCs/>
          <w:szCs w:val="20"/>
        </w:rPr>
        <w:t xml:space="preserve">LEEA Courses: </w:t>
      </w:r>
      <w:r w:rsidRPr="005C3709">
        <w:rPr>
          <w:rFonts w:asciiTheme="minorHAnsi" w:eastAsia="Calibri" w:hAnsiTheme="minorHAnsi" w:cstheme="minorHAnsi"/>
          <w:iCs/>
          <w:szCs w:val="20"/>
        </w:rPr>
        <w:t xml:space="preserve">Part 1 Entry Exam, Rigging &amp; Slinging Course, Diploma – Lifting Equipment (General), Diploma – Lifting Machines (Power), </w:t>
      </w:r>
      <w:r w:rsidR="000A4E29" w:rsidRPr="005C3709">
        <w:rPr>
          <w:rFonts w:asciiTheme="minorHAnsi" w:eastAsia="Calibri" w:hAnsiTheme="minorHAnsi" w:cstheme="minorHAnsi"/>
          <w:iCs/>
          <w:szCs w:val="20"/>
        </w:rPr>
        <w:t>Diploma</w:t>
      </w:r>
      <w:r w:rsidRPr="005C3709">
        <w:rPr>
          <w:rFonts w:asciiTheme="minorHAnsi" w:eastAsia="Calibri" w:hAnsiTheme="minorHAnsi" w:cstheme="minorHAnsi"/>
          <w:iCs/>
          <w:szCs w:val="20"/>
        </w:rPr>
        <w:t xml:space="preserve"> – Runways &amp; Light Crane Structures </w:t>
      </w:r>
    </w:p>
    <w:p w:rsidR="004A1EC7" w:rsidRPr="005C3709" w:rsidRDefault="004A1EC7" w:rsidP="000C26BC">
      <w:pPr>
        <w:pStyle w:val="BodyText"/>
        <w:spacing w:before="240"/>
        <w:jc w:val="center"/>
        <w:rPr>
          <w:rFonts w:asciiTheme="minorHAnsi" w:eastAsia="Calibri" w:hAnsiTheme="minorHAnsi" w:cstheme="minorHAnsi"/>
          <w:iCs/>
          <w:szCs w:val="20"/>
        </w:rPr>
      </w:pPr>
      <w:r w:rsidRPr="005C3709">
        <w:rPr>
          <w:rFonts w:asciiTheme="minorHAnsi" w:eastAsia="Calibri" w:hAnsiTheme="minorHAnsi" w:cstheme="minorHAnsi"/>
          <w:b/>
          <w:iCs/>
          <w:szCs w:val="20"/>
        </w:rPr>
        <w:t xml:space="preserve">North Sea Lifting (NSL) E-Learning: </w:t>
      </w:r>
      <w:r w:rsidRPr="005C3709">
        <w:rPr>
          <w:rFonts w:asciiTheme="minorHAnsi" w:eastAsia="Calibri" w:hAnsiTheme="minorHAnsi" w:cstheme="minorHAnsi"/>
          <w:iCs/>
          <w:szCs w:val="20"/>
        </w:rPr>
        <w:t>Crane FMEA, FAT &amp; Commissioning; Helicopter Lifting Operations; Subsea Lifting Operations; Man Riding &amp; Personnel Transfers; Cargo Carrying Units &amp; Cargo Handling; Forklift Truck Operations; Winch &amp; Pulling Operations</w:t>
      </w:r>
    </w:p>
    <w:p w:rsidR="00C126B9" w:rsidRDefault="00B770EE" w:rsidP="00D43B6A">
      <w:pPr>
        <w:pStyle w:val="BodyText"/>
        <w:spacing w:before="240"/>
        <w:rPr>
          <w:rFonts w:asciiTheme="minorHAnsi" w:eastAsia="Calibri" w:hAnsiTheme="minorHAnsi" w:cstheme="minorHAnsi"/>
          <w:iCs/>
          <w:szCs w:val="20"/>
        </w:rPr>
      </w:pPr>
      <w:r w:rsidRPr="005C3709">
        <w:rPr>
          <w:rFonts w:asciiTheme="minorHAnsi" w:eastAsia="Calibri" w:hAnsiTheme="minorHAnsi" w:cstheme="minorHAnsi"/>
          <w:b/>
          <w:iCs/>
          <w:szCs w:val="20"/>
        </w:rPr>
        <w:lastRenderedPageBreak/>
        <w:t xml:space="preserve">North Sea Lifting (NSL) Practical: </w:t>
      </w:r>
      <w:r w:rsidRPr="005C3709">
        <w:rPr>
          <w:rFonts w:asciiTheme="minorHAnsi" w:eastAsia="Calibri" w:hAnsiTheme="minorHAnsi" w:cstheme="minorHAnsi"/>
          <w:iCs/>
          <w:szCs w:val="20"/>
        </w:rPr>
        <w:t xml:space="preserve">Rigging &amp; Lifting; Lifting Operations Planning &amp; Risk Assessment; LOLER/HASAWA/PUWER/MOC; </w:t>
      </w:r>
      <w:r w:rsidRPr="00C126B9">
        <w:rPr>
          <w:rFonts w:asciiTheme="minorHAnsi" w:eastAsia="Calibri" w:hAnsiTheme="minorHAnsi" w:cstheme="minorHAnsi"/>
          <w:b/>
          <w:iCs/>
          <w:szCs w:val="20"/>
        </w:rPr>
        <w:t>Rigging Loft Management</w:t>
      </w:r>
      <w:r w:rsidRPr="005C3709">
        <w:rPr>
          <w:rFonts w:asciiTheme="minorHAnsi" w:eastAsia="Calibri" w:hAnsiTheme="minorHAnsi" w:cstheme="minorHAnsi"/>
          <w:iCs/>
          <w:szCs w:val="20"/>
        </w:rPr>
        <w:t>&amp;</w:t>
      </w:r>
      <w:r w:rsidRPr="00C126B9">
        <w:rPr>
          <w:rFonts w:asciiTheme="minorHAnsi" w:eastAsia="Calibri" w:hAnsiTheme="minorHAnsi" w:cstheme="minorHAnsi"/>
          <w:b/>
          <w:iCs/>
          <w:szCs w:val="20"/>
        </w:rPr>
        <w:t>Lifting Equipment Examiner</w:t>
      </w:r>
      <w:r w:rsidR="00703C13" w:rsidRPr="005C3709">
        <w:rPr>
          <w:rFonts w:asciiTheme="minorHAnsi" w:eastAsia="Calibri" w:hAnsiTheme="minorHAnsi" w:cstheme="minorHAnsi"/>
          <w:iCs/>
          <w:szCs w:val="20"/>
        </w:rPr>
        <w:t xml:space="preserve">; </w:t>
      </w:r>
    </w:p>
    <w:p w:rsidR="00C126B9" w:rsidRDefault="00703C13" w:rsidP="00D43B6A">
      <w:pPr>
        <w:pStyle w:val="BodyText"/>
        <w:spacing w:before="240"/>
        <w:rPr>
          <w:rFonts w:asciiTheme="minorHAnsi" w:eastAsia="Calibri" w:hAnsiTheme="minorHAnsi" w:cstheme="minorHAnsi"/>
          <w:iCs/>
          <w:szCs w:val="20"/>
        </w:rPr>
      </w:pPr>
      <w:r w:rsidRPr="00C126B9">
        <w:rPr>
          <w:rFonts w:asciiTheme="minorHAnsi" w:eastAsia="Calibri" w:hAnsiTheme="minorHAnsi" w:cstheme="minorHAnsi"/>
          <w:b/>
          <w:iCs/>
          <w:szCs w:val="20"/>
        </w:rPr>
        <w:t>Certified LOLER Competent Person</w:t>
      </w:r>
      <w:r w:rsidR="00DD7F22">
        <w:rPr>
          <w:rFonts w:asciiTheme="minorHAnsi" w:eastAsia="Calibri" w:hAnsiTheme="minorHAnsi" w:cstheme="minorHAnsi"/>
          <w:iCs/>
          <w:szCs w:val="20"/>
        </w:rPr>
        <w:t xml:space="preserve">, </w:t>
      </w:r>
    </w:p>
    <w:p w:rsidR="00C126B9" w:rsidRDefault="00DD7F22" w:rsidP="00D43B6A">
      <w:pPr>
        <w:pStyle w:val="BodyText"/>
        <w:spacing w:before="240"/>
        <w:rPr>
          <w:rFonts w:asciiTheme="minorHAnsi" w:eastAsia="Calibri" w:hAnsiTheme="minorHAnsi" w:cstheme="minorHAnsi"/>
          <w:b/>
          <w:iCs/>
          <w:szCs w:val="20"/>
        </w:rPr>
      </w:pPr>
      <w:r w:rsidRPr="00C126B9">
        <w:rPr>
          <w:rFonts w:asciiTheme="minorHAnsi" w:eastAsia="Calibri" w:hAnsiTheme="minorHAnsi" w:cstheme="minorHAnsi"/>
          <w:b/>
          <w:iCs/>
          <w:szCs w:val="20"/>
        </w:rPr>
        <w:t xml:space="preserve">Appointed Person for Lifting Operations. </w:t>
      </w:r>
    </w:p>
    <w:p w:rsidR="00B770EE" w:rsidRPr="00C126B9" w:rsidRDefault="00C126B9" w:rsidP="00D43B6A">
      <w:pPr>
        <w:pStyle w:val="BodyText"/>
        <w:spacing w:before="240"/>
        <w:rPr>
          <w:rFonts w:asciiTheme="minorHAnsi" w:eastAsia="Calibri" w:hAnsiTheme="minorHAnsi" w:cstheme="minorHAnsi"/>
          <w:b/>
          <w:iCs/>
          <w:szCs w:val="20"/>
        </w:rPr>
      </w:pPr>
      <w:r w:rsidRPr="00C126B9">
        <w:rPr>
          <w:rFonts w:asciiTheme="minorHAnsi" w:eastAsia="Calibri" w:hAnsiTheme="minorHAnsi" w:cstheme="minorHAnsi"/>
          <w:b/>
          <w:iCs/>
          <w:szCs w:val="20"/>
        </w:rPr>
        <w:t>FALCK Rigger API RP 2D.</w:t>
      </w:r>
    </w:p>
    <w:p w:rsidR="00C81EDF" w:rsidRPr="005C3709" w:rsidRDefault="00C81EDF" w:rsidP="00D43B6A">
      <w:pPr>
        <w:pStyle w:val="BodyText"/>
        <w:spacing w:before="240"/>
        <w:rPr>
          <w:rFonts w:asciiTheme="minorHAnsi" w:eastAsia="Calibri" w:hAnsiTheme="minorHAnsi" w:cstheme="minorHAnsi"/>
          <w:iCs/>
          <w:szCs w:val="20"/>
        </w:rPr>
      </w:pPr>
      <w:r w:rsidRPr="005C3709">
        <w:rPr>
          <w:rFonts w:asciiTheme="minorHAnsi" w:eastAsia="Calibri" w:hAnsiTheme="minorHAnsi" w:cstheme="minorHAnsi"/>
          <w:b/>
          <w:iCs/>
          <w:szCs w:val="20"/>
        </w:rPr>
        <w:t xml:space="preserve">NDT: ASNT Level II, </w:t>
      </w:r>
      <w:r w:rsidRPr="005C3709">
        <w:rPr>
          <w:rFonts w:asciiTheme="minorHAnsi" w:eastAsia="Calibri" w:hAnsiTheme="minorHAnsi" w:cstheme="minorHAnsi"/>
          <w:iCs/>
          <w:szCs w:val="20"/>
        </w:rPr>
        <w:t xml:space="preserve">Magnetic Particle Testing &amp; Dye Penetrant Testing </w:t>
      </w:r>
    </w:p>
    <w:p w:rsidR="00D21EA2" w:rsidRPr="00C905D9" w:rsidRDefault="000C26BC" w:rsidP="00C905D9">
      <w:pPr>
        <w:pStyle w:val="BodyText"/>
        <w:spacing w:before="240"/>
        <w:rPr>
          <w:rFonts w:asciiTheme="minorHAnsi" w:eastAsia="Calibri" w:hAnsiTheme="minorHAnsi" w:cstheme="minorHAnsi"/>
          <w:iCs/>
          <w:szCs w:val="20"/>
        </w:rPr>
      </w:pPr>
      <w:r w:rsidRPr="005C3709">
        <w:rPr>
          <w:rFonts w:asciiTheme="minorHAnsi" w:eastAsia="Calibri" w:hAnsiTheme="minorHAnsi" w:cstheme="minorHAnsi"/>
          <w:b/>
          <w:iCs/>
          <w:szCs w:val="20"/>
        </w:rPr>
        <w:t xml:space="preserve">Member, Lifting Equipment Engineers Association, </w:t>
      </w:r>
      <w:r w:rsidRPr="005C3709">
        <w:rPr>
          <w:rFonts w:asciiTheme="minorHAnsi" w:eastAsia="Calibri" w:hAnsiTheme="minorHAnsi" w:cstheme="minorHAnsi"/>
          <w:iCs/>
          <w:szCs w:val="20"/>
        </w:rPr>
        <w:t xml:space="preserve">UK | </w:t>
      </w:r>
      <w:r w:rsidRPr="005C3709">
        <w:rPr>
          <w:rFonts w:asciiTheme="minorHAnsi" w:eastAsia="Calibri" w:hAnsiTheme="minorHAnsi" w:cstheme="minorHAnsi"/>
          <w:b/>
          <w:iCs/>
          <w:szCs w:val="20"/>
        </w:rPr>
        <w:t xml:space="preserve">Member, North Sea </w:t>
      </w:r>
      <w:r w:rsidR="004A1EC7" w:rsidRPr="005C3709">
        <w:rPr>
          <w:rFonts w:asciiTheme="minorHAnsi" w:eastAsia="Calibri" w:hAnsiTheme="minorHAnsi" w:cstheme="minorHAnsi"/>
          <w:b/>
          <w:iCs/>
          <w:szCs w:val="20"/>
        </w:rPr>
        <w:t>Lifting</w:t>
      </w:r>
      <w:r w:rsidRPr="005C3709">
        <w:rPr>
          <w:rFonts w:asciiTheme="minorHAnsi" w:eastAsia="Calibri" w:hAnsiTheme="minorHAnsi" w:cstheme="minorHAnsi"/>
          <w:b/>
          <w:iCs/>
          <w:szCs w:val="20"/>
        </w:rPr>
        <w:t xml:space="preserve"> (NSL),</w:t>
      </w:r>
      <w:r w:rsidRPr="005C3709">
        <w:rPr>
          <w:rFonts w:asciiTheme="minorHAnsi" w:eastAsia="Calibri" w:hAnsiTheme="minorHAnsi" w:cstheme="minorHAnsi"/>
          <w:iCs/>
          <w:szCs w:val="20"/>
        </w:rPr>
        <w:t xml:space="preserve"> Aberdeen, UK</w:t>
      </w:r>
    </w:p>
    <w:sectPr w:rsidR="00D21EA2" w:rsidRPr="00C905D9" w:rsidSect="00482B8D">
      <w:headerReference w:type="default" r:id="rId10"/>
      <w:type w:val="continuous"/>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595" w:rsidRDefault="00235595">
      <w:pPr>
        <w:spacing w:after="0" w:line="240" w:lineRule="auto"/>
      </w:pPr>
      <w:r>
        <w:separator/>
      </w:r>
    </w:p>
  </w:endnote>
  <w:endnote w:type="continuationSeparator" w:id="1">
    <w:p w:rsidR="00235595" w:rsidRDefault="00235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595" w:rsidRDefault="00235595">
      <w:pPr>
        <w:spacing w:after="0" w:line="240" w:lineRule="auto"/>
      </w:pPr>
      <w:r>
        <w:separator/>
      </w:r>
    </w:p>
  </w:footnote>
  <w:footnote w:type="continuationSeparator" w:id="1">
    <w:p w:rsidR="00235595" w:rsidRDefault="00235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C2" w:rsidRPr="00050638" w:rsidRDefault="00D21EA2" w:rsidP="00A33EC2">
    <w:pPr>
      <w:pBdr>
        <w:bottom w:val="single" w:sz="4" w:space="4" w:color="auto"/>
      </w:pBdr>
      <w:tabs>
        <w:tab w:val="right" w:pos="10800"/>
      </w:tabs>
      <w:spacing w:after="0" w:line="240" w:lineRule="auto"/>
      <w:rPr>
        <w:rFonts w:asciiTheme="majorHAnsi" w:hAnsiTheme="majorHAnsi" w:cs="Tahoma"/>
        <w:b/>
        <w:iCs/>
        <w:color w:val="000000"/>
        <w:sz w:val="28"/>
        <w:szCs w:val="32"/>
      </w:rPr>
    </w:pPr>
    <w:r>
      <w:rPr>
        <w:rFonts w:asciiTheme="majorHAnsi" w:hAnsiTheme="majorHAnsi" w:cs="Tahoma"/>
        <w:b/>
        <w:iCs/>
        <w:color w:val="000000"/>
        <w:sz w:val="36"/>
        <w:szCs w:val="36"/>
      </w:rPr>
      <w:t xml:space="preserve">Ravichandran </w:t>
    </w:r>
  </w:p>
  <w:p w:rsidR="001C7E4B" w:rsidRPr="00466034" w:rsidRDefault="00A33EC2" w:rsidP="00466034">
    <w:pPr>
      <w:tabs>
        <w:tab w:val="right" w:pos="10800"/>
      </w:tabs>
      <w:spacing w:before="80" w:after="0" w:line="240" w:lineRule="auto"/>
      <w:rPr>
        <w:rFonts w:asciiTheme="minorHAnsi" w:hAnsiTheme="minorHAnsi" w:cstheme="minorHAnsi"/>
        <w:i/>
        <w:sz w:val="21"/>
        <w:szCs w:val="21"/>
      </w:rPr>
    </w:pPr>
    <w:r w:rsidRPr="0022036D">
      <w:rPr>
        <w:rFonts w:asciiTheme="minorHAnsi" w:hAnsiTheme="minorHAnsi" w:cstheme="minorHAnsi"/>
        <w:i/>
        <w:iCs/>
        <w:color w:val="000000"/>
        <w:sz w:val="21"/>
        <w:szCs w:val="21"/>
      </w:rPr>
      <w:tab/>
    </w:r>
    <w:r>
      <w:rPr>
        <w:rFonts w:asciiTheme="minorHAnsi" w:hAnsiTheme="minorHAnsi" w:cstheme="minorHAnsi"/>
        <w:i/>
        <w:sz w:val="21"/>
        <w:szCs w:val="21"/>
      </w:rPr>
      <w:t>Page Two of Two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49EF"/>
    <w:multiLevelType w:val="multilevel"/>
    <w:tmpl w:val="585C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506EA"/>
    <w:multiLevelType w:val="multilevel"/>
    <w:tmpl w:val="DE0E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1083A"/>
    <w:multiLevelType w:val="multilevel"/>
    <w:tmpl w:val="9D00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31D7A"/>
    <w:multiLevelType w:val="multilevel"/>
    <w:tmpl w:val="25A2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A7227"/>
    <w:multiLevelType w:val="hybridMultilevel"/>
    <w:tmpl w:val="2EEE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954FA"/>
    <w:multiLevelType w:val="hybridMultilevel"/>
    <w:tmpl w:val="7B2CE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D7C7D"/>
    <w:multiLevelType w:val="hybridMultilevel"/>
    <w:tmpl w:val="DE82B16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ambria"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ambria"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ambria" w:hint="default"/>
      </w:rPr>
    </w:lvl>
    <w:lvl w:ilvl="8" w:tplc="04090005" w:tentative="1">
      <w:start w:val="1"/>
      <w:numFmt w:val="bullet"/>
      <w:lvlText w:val=""/>
      <w:lvlJc w:val="left"/>
      <w:pPr>
        <w:ind w:left="6642" w:hanging="360"/>
      </w:pPr>
      <w:rPr>
        <w:rFonts w:ascii="Wingdings" w:hAnsi="Wingdings" w:hint="default"/>
      </w:rPr>
    </w:lvl>
  </w:abstractNum>
  <w:abstractNum w:abstractNumId="7">
    <w:nsid w:val="1B9A2703"/>
    <w:multiLevelType w:val="multilevel"/>
    <w:tmpl w:val="CD56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641517"/>
    <w:multiLevelType w:val="multilevel"/>
    <w:tmpl w:val="99EC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2C6AA7"/>
    <w:multiLevelType w:val="hybridMultilevel"/>
    <w:tmpl w:val="9B0457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5462BF"/>
    <w:multiLevelType w:val="hybridMultilevel"/>
    <w:tmpl w:val="FFC83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7459A9"/>
    <w:multiLevelType w:val="multilevel"/>
    <w:tmpl w:val="DE82B16E"/>
    <w:lvl w:ilvl="0">
      <w:start w:val="1"/>
      <w:numFmt w:val="bullet"/>
      <w:lvlText w:val=""/>
      <w:lvlJc w:val="left"/>
      <w:pPr>
        <w:ind w:left="882" w:hanging="360"/>
      </w:pPr>
      <w:rPr>
        <w:rFonts w:ascii="Wingdings" w:hAnsi="Wingdings" w:hint="default"/>
      </w:rPr>
    </w:lvl>
    <w:lvl w:ilvl="1">
      <w:start w:val="1"/>
      <w:numFmt w:val="bullet"/>
      <w:lvlText w:val="o"/>
      <w:lvlJc w:val="left"/>
      <w:pPr>
        <w:ind w:left="1602" w:hanging="360"/>
      </w:pPr>
      <w:rPr>
        <w:rFonts w:ascii="Courier New" w:hAnsi="Courier New" w:cs="Cambria" w:hint="default"/>
      </w:rPr>
    </w:lvl>
    <w:lvl w:ilvl="2">
      <w:start w:val="1"/>
      <w:numFmt w:val="bullet"/>
      <w:lvlText w:val=""/>
      <w:lvlJc w:val="left"/>
      <w:pPr>
        <w:ind w:left="2322" w:hanging="360"/>
      </w:pPr>
      <w:rPr>
        <w:rFonts w:ascii="Wingdings" w:hAnsi="Wingdings" w:hint="default"/>
      </w:rPr>
    </w:lvl>
    <w:lvl w:ilvl="3">
      <w:start w:val="1"/>
      <w:numFmt w:val="bullet"/>
      <w:lvlText w:val=""/>
      <w:lvlJc w:val="left"/>
      <w:pPr>
        <w:ind w:left="3042" w:hanging="360"/>
      </w:pPr>
      <w:rPr>
        <w:rFonts w:ascii="Symbol" w:hAnsi="Symbol" w:hint="default"/>
      </w:rPr>
    </w:lvl>
    <w:lvl w:ilvl="4">
      <w:start w:val="1"/>
      <w:numFmt w:val="bullet"/>
      <w:lvlText w:val="o"/>
      <w:lvlJc w:val="left"/>
      <w:pPr>
        <w:ind w:left="3762" w:hanging="360"/>
      </w:pPr>
      <w:rPr>
        <w:rFonts w:ascii="Courier New" w:hAnsi="Courier New" w:cs="Cambria" w:hint="default"/>
      </w:rPr>
    </w:lvl>
    <w:lvl w:ilvl="5">
      <w:start w:val="1"/>
      <w:numFmt w:val="bullet"/>
      <w:lvlText w:val=""/>
      <w:lvlJc w:val="left"/>
      <w:pPr>
        <w:ind w:left="4482" w:hanging="360"/>
      </w:pPr>
      <w:rPr>
        <w:rFonts w:ascii="Wingdings" w:hAnsi="Wingdings" w:hint="default"/>
      </w:rPr>
    </w:lvl>
    <w:lvl w:ilvl="6">
      <w:start w:val="1"/>
      <w:numFmt w:val="bullet"/>
      <w:lvlText w:val=""/>
      <w:lvlJc w:val="left"/>
      <w:pPr>
        <w:ind w:left="5202" w:hanging="360"/>
      </w:pPr>
      <w:rPr>
        <w:rFonts w:ascii="Symbol" w:hAnsi="Symbol" w:hint="default"/>
      </w:rPr>
    </w:lvl>
    <w:lvl w:ilvl="7">
      <w:start w:val="1"/>
      <w:numFmt w:val="bullet"/>
      <w:lvlText w:val="o"/>
      <w:lvlJc w:val="left"/>
      <w:pPr>
        <w:ind w:left="5922" w:hanging="360"/>
      </w:pPr>
      <w:rPr>
        <w:rFonts w:ascii="Courier New" w:hAnsi="Courier New" w:cs="Cambria" w:hint="default"/>
      </w:rPr>
    </w:lvl>
    <w:lvl w:ilvl="8">
      <w:start w:val="1"/>
      <w:numFmt w:val="bullet"/>
      <w:lvlText w:val=""/>
      <w:lvlJc w:val="left"/>
      <w:pPr>
        <w:ind w:left="6642" w:hanging="360"/>
      </w:pPr>
      <w:rPr>
        <w:rFonts w:ascii="Wingdings" w:hAnsi="Wingdings" w:hint="default"/>
      </w:rPr>
    </w:lvl>
  </w:abstractNum>
  <w:abstractNum w:abstractNumId="12">
    <w:nsid w:val="4CF809EE"/>
    <w:multiLevelType w:val="multilevel"/>
    <w:tmpl w:val="554CC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0F2B60"/>
    <w:multiLevelType w:val="hybridMultilevel"/>
    <w:tmpl w:val="6992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382B17"/>
    <w:multiLevelType w:val="multilevel"/>
    <w:tmpl w:val="96FE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A51A31"/>
    <w:multiLevelType w:val="hybridMultilevel"/>
    <w:tmpl w:val="09426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5142F9"/>
    <w:multiLevelType w:val="hybridMultilevel"/>
    <w:tmpl w:val="C974FB7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064720"/>
    <w:multiLevelType w:val="multilevel"/>
    <w:tmpl w:val="90AA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701881"/>
    <w:multiLevelType w:val="hybridMultilevel"/>
    <w:tmpl w:val="6F42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814DDC"/>
    <w:multiLevelType w:val="hybridMultilevel"/>
    <w:tmpl w:val="78CCA3DE"/>
    <w:lvl w:ilvl="0" w:tplc="B9DCDE02">
      <w:start w:val="1"/>
      <w:numFmt w:val="bullet"/>
      <w:lvlText w:val=""/>
      <w:lvlJc w:val="left"/>
      <w:pPr>
        <w:ind w:left="432" w:hanging="288"/>
      </w:pPr>
      <w:rPr>
        <w:rFonts w:ascii="Wingdings" w:hAnsi="Wingdings" w:hint="default"/>
        <w:color w:val="auto"/>
      </w:rPr>
    </w:lvl>
    <w:lvl w:ilvl="1" w:tplc="04090003" w:tentative="1">
      <w:start w:val="1"/>
      <w:numFmt w:val="bullet"/>
      <w:lvlText w:val="o"/>
      <w:lvlJc w:val="left"/>
      <w:pPr>
        <w:ind w:left="1602" w:hanging="360"/>
      </w:pPr>
      <w:rPr>
        <w:rFonts w:ascii="Courier New" w:hAnsi="Courier New" w:cs="Cambria"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ambria"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ambria" w:hint="default"/>
      </w:rPr>
    </w:lvl>
    <w:lvl w:ilvl="8" w:tplc="04090005" w:tentative="1">
      <w:start w:val="1"/>
      <w:numFmt w:val="bullet"/>
      <w:lvlText w:val=""/>
      <w:lvlJc w:val="left"/>
      <w:pPr>
        <w:ind w:left="6642" w:hanging="360"/>
      </w:pPr>
      <w:rPr>
        <w:rFonts w:ascii="Wingdings" w:hAnsi="Wingdings" w:hint="default"/>
      </w:rPr>
    </w:lvl>
  </w:abstractNum>
  <w:abstractNum w:abstractNumId="20">
    <w:nsid w:val="66517247"/>
    <w:multiLevelType w:val="multilevel"/>
    <w:tmpl w:val="BE54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ED1133"/>
    <w:multiLevelType w:val="hybridMultilevel"/>
    <w:tmpl w:val="B10A3B6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CD2F7B"/>
    <w:multiLevelType w:val="multilevel"/>
    <w:tmpl w:val="8514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D0282E"/>
    <w:multiLevelType w:val="multilevel"/>
    <w:tmpl w:val="42F6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29576D"/>
    <w:multiLevelType w:val="hybridMultilevel"/>
    <w:tmpl w:val="81EA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5226FC"/>
    <w:multiLevelType w:val="multilevel"/>
    <w:tmpl w:val="92FA2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A43171"/>
    <w:multiLevelType w:val="multilevel"/>
    <w:tmpl w:val="E38C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1"/>
  </w:num>
  <w:num w:numId="4">
    <w:abstractNumId w:val="19"/>
  </w:num>
  <w:num w:numId="5">
    <w:abstractNumId w:val="9"/>
  </w:num>
  <w:num w:numId="6">
    <w:abstractNumId w:val="23"/>
  </w:num>
  <w:num w:numId="7">
    <w:abstractNumId w:val="2"/>
  </w:num>
  <w:num w:numId="8">
    <w:abstractNumId w:val="0"/>
  </w:num>
  <w:num w:numId="9">
    <w:abstractNumId w:val="22"/>
  </w:num>
  <w:num w:numId="10">
    <w:abstractNumId w:val="20"/>
  </w:num>
  <w:num w:numId="11">
    <w:abstractNumId w:val="1"/>
  </w:num>
  <w:num w:numId="12">
    <w:abstractNumId w:val="8"/>
  </w:num>
  <w:num w:numId="13">
    <w:abstractNumId w:val="14"/>
  </w:num>
  <w:num w:numId="14">
    <w:abstractNumId w:val="26"/>
  </w:num>
  <w:num w:numId="15">
    <w:abstractNumId w:val="17"/>
  </w:num>
  <w:num w:numId="16">
    <w:abstractNumId w:val="3"/>
  </w:num>
  <w:num w:numId="17">
    <w:abstractNumId w:val="7"/>
  </w:num>
  <w:num w:numId="18">
    <w:abstractNumId w:val="18"/>
  </w:num>
  <w:num w:numId="19">
    <w:abstractNumId w:val="4"/>
  </w:num>
  <w:num w:numId="20">
    <w:abstractNumId w:val="24"/>
  </w:num>
  <w:num w:numId="21">
    <w:abstractNumId w:val="13"/>
  </w:num>
  <w:num w:numId="22">
    <w:abstractNumId w:val="25"/>
  </w:num>
  <w:num w:numId="23">
    <w:abstractNumId w:val="12"/>
  </w:num>
  <w:num w:numId="24">
    <w:abstractNumId w:val="21"/>
  </w:num>
  <w:num w:numId="25">
    <w:abstractNumId w:val="10"/>
  </w:num>
  <w:num w:numId="26">
    <w:abstractNumId w:val="5"/>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0"/>
    <w:footnote w:id="1"/>
  </w:footnotePr>
  <w:endnotePr>
    <w:endnote w:id="0"/>
    <w:endnote w:id="1"/>
  </w:endnotePr>
  <w:compat/>
  <w:rsids>
    <w:rsidRoot w:val="002A38F4"/>
    <w:rsid w:val="000369CE"/>
    <w:rsid w:val="0005041B"/>
    <w:rsid w:val="00050638"/>
    <w:rsid w:val="00072B80"/>
    <w:rsid w:val="00076266"/>
    <w:rsid w:val="000A27BE"/>
    <w:rsid w:val="000A4E29"/>
    <w:rsid w:val="000B33C3"/>
    <w:rsid w:val="000B6F3A"/>
    <w:rsid w:val="000C26BC"/>
    <w:rsid w:val="000C76C7"/>
    <w:rsid w:val="000E1F91"/>
    <w:rsid w:val="0011036A"/>
    <w:rsid w:val="00131356"/>
    <w:rsid w:val="00156859"/>
    <w:rsid w:val="001625E8"/>
    <w:rsid w:val="001637C5"/>
    <w:rsid w:val="001644E0"/>
    <w:rsid w:val="00197A48"/>
    <w:rsid w:val="001A5F9A"/>
    <w:rsid w:val="001B4702"/>
    <w:rsid w:val="001C00E6"/>
    <w:rsid w:val="001C7E4B"/>
    <w:rsid w:val="001E1154"/>
    <w:rsid w:val="001E6DF3"/>
    <w:rsid w:val="001F26BB"/>
    <w:rsid w:val="001F6AF2"/>
    <w:rsid w:val="0022036D"/>
    <w:rsid w:val="00235595"/>
    <w:rsid w:val="00253152"/>
    <w:rsid w:val="002606D2"/>
    <w:rsid w:val="00266339"/>
    <w:rsid w:val="002767F1"/>
    <w:rsid w:val="00283717"/>
    <w:rsid w:val="00291E31"/>
    <w:rsid w:val="002923A1"/>
    <w:rsid w:val="002A38F4"/>
    <w:rsid w:val="002B429A"/>
    <w:rsid w:val="002C7793"/>
    <w:rsid w:val="002D1279"/>
    <w:rsid w:val="002D597C"/>
    <w:rsid w:val="002D5D50"/>
    <w:rsid w:val="002D7319"/>
    <w:rsid w:val="003166A3"/>
    <w:rsid w:val="00336517"/>
    <w:rsid w:val="00355383"/>
    <w:rsid w:val="003A2963"/>
    <w:rsid w:val="003A5BF2"/>
    <w:rsid w:val="003B3CEF"/>
    <w:rsid w:val="003E02DE"/>
    <w:rsid w:val="003E5660"/>
    <w:rsid w:val="003E5E39"/>
    <w:rsid w:val="003F3681"/>
    <w:rsid w:val="003F636F"/>
    <w:rsid w:val="0042564D"/>
    <w:rsid w:val="00430E6E"/>
    <w:rsid w:val="00466034"/>
    <w:rsid w:val="00472707"/>
    <w:rsid w:val="00474F76"/>
    <w:rsid w:val="00482B8D"/>
    <w:rsid w:val="00487F79"/>
    <w:rsid w:val="004959E6"/>
    <w:rsid w:val="00495FCA"/>
    <w:rsid w:val="004A1EC7"/>
    <w:rsid w:val="004A40E3"/>
    <w:rsid w:val="004C7B5D"/>
    <w:rsid w:val="004D2E1C"/>
    <w:rsid w:val="00505AB5"/>
    <w:rsid w:val="00507FB5"/>
    <w:rsid w:val="0052148A"/>
    <w:rsid w:val="0054725F"/>
    <w:rsid w:val="0055331E"/>
    <w:rsid w:val="00590111"/>
    <w:rsid w:val="005B0675"/>
    <w:rsid w:val="005B528A"/>
    <w:rsid w:val="005C024B"/>
    <w:rsid w:val="005C25AF"/>
    <w:rsid w:val="005C3709"/>
    <w:rsid w:val="005D34B6"/>
    <w:rsid w:val="005E1877"/>
    <w:rsid w:val="00611963"/>
    <w:rsid w:val="00642413"/>
    <w:rsid w:val="006620D6"/>
    <w:rsid w:val="006632E9"/>
    <w:rsid w:val="006815DC"/>
    <w:rsid w:val="006962E5"/>
    <w:rsid w:val="006A06C5"/>
    <w:rsid w:val="006A632B"/>
    <w:rsid w:val="006B392E"/>
    <w:rsid w:val="006E2676"/>
    <w:rsid w:val="006E28A2"/>
    <w:rsid w:val="00703C13"/>
    <w:rsid w:val="00754852"/>
    <w:rsid w:val="00773F14"/>
    <w:rsid w:val="007A4727"/>
    <w:rsid w:val="007C4352"/>
    <w:rsid w:val="007C5DC8"/>
    <w:rsid w:val="007D48B6"/>
    <w:rsid w:val="00800360"/>
    <w:rsid w:val="00804481"/>
    <w:rsid w:val="00815063"/>
    <w:rsid w:val="008155DB"/>
    <w:rsid w:val="008225FA"/>
    <w:rsid w:val="00834282"/>
    <w:rsid w:val="00850A09"/>
    <w:rsid w:val="00863B99"/>
    <w:rsid w:val="00864B0D"/>
    <w:rsid w:val="008845B4"/>
    <w:rsid w:val="0089515F"/>
    <w:rsid w:val="008A24D9"/>
    <w:rsid w:val="008C6380"/>
    <w:rsid w:val="008E2F02"/>
    <w:rsid w:val="008E7AEC"/>
    <w:rsid w:val="009073DE"/>
    <w:rsid w:val="0091234A"/>
    <w:rsid w:val="00921CEF"/>
    <w:rsid w:val="00924D35"/>
    <w:rsid w:val="009413E4"/>
    <w:rsid w:val="0096172E"/>
    <w:rsid w:val="00967E62"/>
    <w:rsid w:val="00982465"/>
    <w:rsid w:val="009A330D"/>
    <w:rsid w:val="009C0471"/>
    <w:rsid w:val="009C13D6"/>
    <w:rsid w:val="009C190E"/>
    <w:rsid w:val="009F64AE"/>
    <w:rsid w:val="009F79AF"/>
    <w:rsid w:val="00A27545"/>
    <w:rsid w:val="00A30622"/>
    <w:rsid w:val="00A33EC2"/>
    <w:rsid w:val="00A86939"/>
    <w:rsid w:val="00A91622"/>
    <w:rsid w:val="00AB1F7D"/>
    <w:rsid w:val="00AE2EE9"/>
    <w:rsid w:val="00AF044F"/>
    <w:rsid w:val="00AF0520"/>
    <w:rsid w:val="00AF0DF7"/>
    <w:rsid w:val="00B0396D"/>
    <w:rsid w:val="00B1642C"/>
    <w:rsid w:val="00B5093C"/>
    <w:rsid w:val="00B62D1D"/>
    <w:rsid w:val="00B770EE"/>
    <w:rsid w:val="00B812B6"/>
    <w:rsid w:val="00B90E2D"/>
    <w:rsid w:val="00B92467"/>
    <w:rsid w:val="00BB264B"/>
    <w:rsid w:val="00BD0AF0"/>
    <w:rsid w:val="00BE7BF1"/>
    <w:rsid w:val="00BF5CC4"/>
    <w:rsid w:val="00BF70E6"/>
    <w:rsid w:val="00BF72DB"/>
    <w:rsid w:val="00C126B9"/>
    <w:rsid w:val="00C32643"/>
    <w:rsid w:val="00C534AC"/>
    <w:rsid w:val="00C61B73"/>
    <w:rsid w:val="00C74901"/>
    <w:rsid w:val="00C81EDF"/>
    <w:rsid w:val="00C82BD0"/>
    <w:rsid w:val="00C82D09"/>
    <w:rsid w:val="00C905D9"/>
    <w:rsid w:val="00C919CD"/>
    <w:rsid w:val="00CA194B"/>
    <w:rsid w:val="00CC4BFF"/>
    <w:rsid w:val="00CC55A1"/>
    <w:rsid w:val="00CE1984"/>
    <w:rsid w:val="00D0720B"/>
    <w:rsid w:val="00D21EA2"/>
    <w:rsid w:val="00D43B6A"/>
    <w:rsid w:val="00D50F6F"/>
    <w:rsid w:val="00D552D3"/>
    <w:rsid w:val="00D86D80"/>
    <w:rsid w:val="00D914CE"/>
    <w:rsid w:val="00D926CC"/>
    <w:rsid w:val="00DA4202"/>
    <w:rsid w:val="00DB46A7"/>
    <w:rsid w:val="00DC1571"/>
    <w:rsid w:val="00DC5736"/>
    <w:rsid w:val="00DD7F22"/>
    <w:rsid w:val="00DE70D3"/>
    <w:rsid w:val="00E14E63"/>
    <w:rsid w:val="00E232E6"/>
    <w:rsid w:val="00E25109"/>
    <w:rsid w:val="00E3420B"/>
    <w:rsid w:val="00E37837"/>
    <w:rsid w:val="00E837AC"/>
    <w:rsid w:val="00E91E24"/>
    <w:rsid w:val="00EB2D41"/>
    <w:rsid w:val="00EC4C59"/>
    <w:rsid w:val="00F01BF8"/>
    <w:rsid w:val="00F07466"/>
    <w:rsid w:val="00F324D2"/>
    <w:rsid w:val="00F349E4"/>
    <w:rsid w:val="00F45C93"/>
    <w:rsid w:val="00F74009"/>
    <w:rsid w:val="00F9429E"/>
    <w:rsid w:val="00FD50B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F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A38F4"/>
    <w:pPr>
      <w:spacing w:after="0" w:line="240" w:lineRule="auto"/>
      <w:jc w:val="both"/>
    </w:pPr>
    <w:rPr>
      <w:rFonts w:ascii="Book Antiqua" w:eastAsia="Times New Roman" w:hAnsi="Book Antiqua"/>
      <w:sz w:val="20"/>
      <w:szCs w:val="24"/>
    </w:rPr>
  </w:style>
  <w:style w:type="character" w:customStyle="1" w:styleId="BodyTextChar">
    <w:name w:val="Body Text Char"/>
    <w:link w:val="BodyText"/>
    <w:rsid w:val="002A38F4"/>
    <w:rPr>
      <w:rFonts w:ascii="Book Antiqua" w:eastAsia="Times New Roman" w:hAnsi="Book Antiqua" w:cs="Times New Roman"/>
      <w:sz w:val="20"/>
    </w:rPr>
  </w:style>
  <w:style w:type="paragraph" w:styleId="Footer">
    <w:name w:val="footer"/>
    <w:basedOn w:val="Normal"/>
    <w:link w:val="FooterChar"/>
    <w:uiPriority w:val="99"/>
    <w:unhideWhenUsed/>
    <w:rsid w:val="002A38F4"/>
    <w:pPr>
      <w:tabs>
        <w:tab w:val="center" w:pos="4680"/>
        <w:tab w:val="right" w:pos="9360"/>
      </w:tabs>
      <w:spacing w:after="0" w:line="240" w:lineRule="auto"/>
    </w:pPr>
  </w:style>
  <w:style w:type="character" w:customStyle="1" w:styleId="FooterChar">
    <w:name w:val="Footer Char"/>
    <w:link w:val="Footer"/>
    <w:uiPriority w:val="99"/>
    <w:rsid w:val="002A38F4"/>
    <w:rPr>
      <w:rFonts w:ascii="Calibri" w:eastAsia="Calibri" w:hAnsi="Calibri" w:cs="Times New Roman"/>
      <w:sz w:val="22"/>
      <w:szCs w:val="22"/>
    </w:rPr>
  </w:style>
  <w:style w:type="paragraph" w:styleId="Header">
    <w:name w:val="header"/>
    <w:basedOn w:val="Normal"/>
    <w:link w:val="HeaderChar"/>
    <w:uiPriority w:val="99"/>
    <w:unhideWhenUsed/>
    <w:rsid w:val="00C82BD0"/>
    <w:pPr>
      <w:tabs>
        <w:tab w:val="center" w:pos="4320"/>
        <w:tab w:val="right" w:pos="8640"/>
      </w:tabs>
    </w:pPr>
  </w:style>
  <w:style w:type="character" w:customStyle="1" w:styleId="HeaderChar">
    <w:name w:val="Header Char"/>
    <w:link w:val="Header"/>
    <w:uiPriority w:val="99"/>
    <w:rsid w:val="00C82BD0"/>
    <w:rPr>
      <w:rFonts w:ascii="Calibri" w:eastAsia="Calibri" w:hAnsi="Calibri"/>
      <w:sz w:val="22"/>
      <w:szCs w:val="22"/>
    </w:rPr>
  </w:style>
  <w:style w:type="character" w:styleId="Hyperlink">
    <w:name w:val="Hyperlink"/>
    <w:uiPriority w:val="99"/>
    <w:unhideWhenUsed/>
    <w:rsid w:val="00C82BD0"/>
    <w:rPr>
      <w:color w:val="0000FF"/>
      <w:u w:val="single"/>
    </w:rPr>
  </w:style>
  <w:style w:type="character" w:styleId="CommentReference">
    <w:name w:val="annotation reference"/>
    <w:basedOn w:val="DefaultParagraphFont"/>
    <w:uiPriority w:val="99"/>
    <w:semiHidden/>
    <w:unhideWhenUsed/>
    <w:rsid w:val="006A632B"/>
    <w:rPr>
      <w:sz w:val="16"/>
      <w:szCs w:val="16"/>
    </w:rPr>
  </w:style>
  <w:style w:type="paragraph" w:styleId="CommentText">
    <w:name w:val="annotation text"/>
    <w:basedOn w:val="Normal"/>
    <w:link w:val="CommentTextChar"/>
    <w:uiPriority w:val="99"/>
    <w:semiHidden/>
    <w:unhideWhenUsed/>
    <w:rsid w:val="006A632B"/>
    <w:pPr>
      <w:spacing w:line="240" w:lineRule="auto"/>
    </w:pPr>
    <w:rPr>
      <w:sz w:val="20"/>
      <w:szCs w:val="20"/>
    </w:rPr>
  </w:style>
  <w:style w:type="character" w:customStyle="1" w:styleId="CommentTextChar">
    <w:name w:val="Comment Text Char"/>
    <w:basedOn w:val="DefaultParagraphFont"/>
    <w:link w:val="CommentText"/>
    <w:uiPriority w:val="99"/>
    <w:semiHidden/>
    <w:rsid w:val="006A632B"/>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6A632B"/>
    <w:rPr>
      <w:b/>
      <w:bCs/>
    </w:rPr>
  </w:style>
  <w:style w:type="character" w:customStyle="1" w:styleId="CommentSubjectChar">
    <w:name w:val="Comment Subject Char"/>
    <w:basedOn w:val="CommentTextChar"/>
    <w:link w:val="CommentSubject"/>
    <w:uiPriority w:val="99"/>
    <w:semiHidden/>
    <w:rsid w:val="006A632B"/>
    <w:rPr>
      <w:rFonts w:ascii="Calibri" w:eastAsia="Calibri" w:hAnsi="Calibri"/>
      <w:b/>
      <w:bCs/>
    </w:rPr>
  </w:style>
  <w:style w:type="paragraph" w:styleId="BalloonText">
    <w:name w:val="Balloon Text"/>
    <w:basedOn w:val="Normal"/>
    <w:link w:val="BalloonTextChar"/>
    <w:uiPriority w:val="99"/>
    <w:semiHidden/>
    <w:unhideWhenUsed/>
    <w:rsid w:val="006A6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32B"/>
    <w:rPr>
      <w:rFonts w:ascii="Tahoma" w:eastAsia="Calibri" w:hAnsi="Tahoma" w:cs="Tahoma"/>
      <w:sz w:val="16"/>
      <w:szCs w:val="16"/>
    </w:rPr>
  </w:style>
  <w:style w:type="paragraph" w:styleId="ListParagraph">
    <w:name w:val="List Paragraph"/>
    <w:aliases w:val="CAFC Bullets"/>
    <w:basedOn w:val="Normal"/>
    <w:link w:val="ListParagraphChar"/>
    <w:uiPriority w:val="34"/>
    <w:qFormat/>
    <w:rsid w:val="00266339"/>
    <w:pPr>
      <w:ind w:left="720"/>
      <w:contextualSpacing/>
    </w:pPr>
  </w:style>
  <w:style w:type="paragraph" w:styleId="NormalWeb">
    <w:name w:val="Normal (Web)"/>
    <w:basedOn w:val="Normal"/>
    <w:uiPriority w:val="99"/>
    <w:unhideWhenUsed/>
    <w:rsid w:val="00B62D1D"/>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CAFC Bullets Char"/>
    <w:basedOn w:val="DefaultParagraphFont"/>
    <w:link w:val="ListParagraph"/>
    <w:uiPriority w:val="34"/>
    <w:rsid w:val="004D2E1C"/>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47076529">
      <w:bodyDiv w:val="1"/>
      <w:marLeft w:val="0"/>
      <w:marRight w:val="0"/>
      <w:marTop w:val="0"/>
      <w:marBottom w:val="0"/>
      <w:divBdr>
        <w:top w:val="none" w:sz="0" w:space="0" w:color="auto"/>
        <w:left w:val="none" w:sz="0" w:space="0" w:color="auto"/>
        <w:bottom w:val="none" w:sz="0" w:space="0" w:color="auto"/>
        <w:right w:val="none" w:sz="0" w:space="0" w:color="auto"/>
      </w:divBdr>
    </w:div>
    <w:div w:id="157580325">
      <w:bodyDiv w:val="1"/>
      <w:marLeft w:val="0"/>
      <w:marRight w:val="0"/>
      <w:marTop w:val="0"/>
      <w:marBottom w:val="0"/>
      <w:divBdr>
        <w:top w:val="none" w:sz="0" w:space="0" w:color="auto"/>
        <w:left w:val="none" w:sz="0" w:space="0" w:color="auto"/>
        <w:bottom w:val="none" w:sz="0" w:space="0" w:color="auto"/>
        <w:right w:val="none" w:sz="0" w:space="0" w:color="auto"/>
      </w:divBdr>
      <w:divsChild>
        <w:div w:id="26493348">
          <w:marLeft w:val="0"/>
          <w:marRight w:val="0"/>
          <w:marTop w:val="0"/>
          <w:marBottom w:val="0"/>
          <w:divBdr>
            <w:top w:val="none" w:sz="0" w:space="0" w:color="auto"/>
            <w:left w:val="none" w:sz="0" w:space="0" w:color="auto"/>
            <w:bottom w:val="none" w:sz="0" w:space="0" w:color="auto"/>
            <w:right w:val="none" w:sz="0" w:space="0" w:color="auto"/>
          </w:divBdr>
          <w:divsChild>
            <w:div w:id="516387775">
              <w:marLeft w:val="0"/>
              <w:marRight w:val="0"/>
              <w:marTop w:val="0"/>
              <w:marBottom w:val="0"/>
              <w:divBdr>
                <w:top w:val="none" w:sz="0" w:space="0" w:color="auto"/>
                <w:left w:val="none" w:sz="0" w:space="0" w:color="auto"/>
                <w:bottom w:val="none" w:sz="0" w:space="0" w:color="auto"/>
                <w:right w:val="none" w:sz="0" w:space="0" w:color="auto"/>
              </w:divBdr>
            </w:div>
          </w:divsChild>
        </w:div>
        <w:div w:id="369574622">
          <w:marLeft w:val="0"/>
          <w:marRight w:val="0"/>
          <w:marTop w:val="0"/>
          <w:marBottom w:val="0"/>
          <w:divBdr>
            <w:top w:val="none" w:sz="0" w:space="0" w:color="auto"/>
            <w:left w:val="none" w:sz="0" w:space="0" w:color="auto"/>
            <w:bottom w:val="none" w:sz="0" w:space="0" w:color="auto"/>
            <w:right w:val="none" w:sz="0" w:space="0" w:color="auto"/>
          </w:divBdr>
          <w:divsChild>
            <w:div w:id="1333294779">
              <w:marLeft w:val="0"/>
              <w:marRight w:val="0"/>
              <w:marTop w:val="0"/>
              <w:marBottom w:val="0"/>
              <w:divBdr>
                <w:top w:val="none" w:sz="0" w:space="0" w:color="auto"/>
                <w:left w:val="none" w:sz="0" w:space="0" w:color="auto"/>
                <w:bottom w:val="none" w:sz="0" w:space="0" w:color="auto"/>
                <w:right w:val="none" w:sz="0" w:space="0" w:color="auto"/>
              </w:divBdr>
            </w:div>
          </w:divsChild>
        </w:div>
        <w:div w:id="1878395368">
          <w:marLeft w:val="0"/>
          <w:marRight w:val="0"/>
          <w:marTop w:val="0"/>
          <w:marBottom w:val="0"/>
          <w:divBdr>
            <w:top w:val="none" w:sz="0" w:space="0" w:color="auto"/>
            <w:left w:val="none" w:sz="0" w:space="0" w:color="auto"/>
            <w:bottom w:val="none" w:sz="0" w:space="0" w:color="auto"/>
            <w:right w:val="none" w:sz="0" w:space="0" w:color="auto"/>
          </w:divBdr>
          <w:divsChild>
            <w:div w:id="1762068633">
              <w:marLeft w:val="0"/>
              <w:marRight w:val="0"/>
              <w:marTop w:val="0"/>
              <w:marBottom w:val="0"/>
              <w:divBdr>
                <w:top w:val="none" w:sz="0" w:space="0" w:color="auto"/>
                <w:left w:val="none" w:sz="0" w:space="0" w:color="auto"/>
                <w:bottom w:val="none" w:sz="0" w:space="0" w:color="auto"/>
                <w:right w:val="none" w:sz="0" w:space="0" w:color="auto"/>
              </w:divBdr>
            </w:div>
          </w:divsChild>
        </w:div>
        <w:div w:id="1882550531">
          <w:marLeft w:val="0"/>
          <w:marRight w:val="0"/>
          <w:marTop w:val="0"/>
          <w:marBottom w:val="0"/>
          <w:divBdr>
            <w:top w:val="none" w:sz="0" w:space="0" w:color="auto"/>
            <w:left w:val="none" w:sz="0" w:space="0" w:color="auto"/>
            <w:bottom w:val="none" w:sz="0" w:space="0" w:color="auto"/>
            <w:right w:val="none" w:sz="0" w:space="0" w:color="auto"/>
          </w:divBdr>
          <w:divsChild>
            <w:div w:id="16037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6848">
      <w:bodyDiv w:val="1"/>
      <w:marLeft w:val="0"/>
      <w:marRight w:val="0"/>
      <w:marTop w:val="0"/>
      <w:marBottom w:val="0"/>
      <w:divBdr>
        <w:top w:val="none" w:sz="0" w:space="0" w:color="auto"/>
        <w:left w:val="none" w:sz="0" w:space="0" w:color="auto"/>
        <w:bottom w:val="none" w:sz="0" w:space="0" w:color="auto"/>
        <w:right w:val="none" w:sz="0" w:space="0" w:color="auto"/>
      </w:divBdr>
    </w:div>
    <w:div w:id="693190342">
      <w:bodyDiv w:val="1"/>
      <w:marLeft w:val="0"/>
      <w:marRight w:val="0"/>
      <w:marTop w:val="0"/>
      <w:marBottom w:val="0"/>
      <w:divBdr>
        <w:top w:val="none" w:sz="0" w:space="0" w:color="auto"/>
        <w:left w:val="none" w:sz="0" w:space="0" w:color="auto"/>
        <w:bottom w:val="none" w:sz="0" w:space="0" w:color="auto"/>
        <w:right w:val="none" w:sz="0" w:space="0" w:color="auto"/>
      </w:divBdr>
    </w:div>
    <w:div w:id="955868683">
      <w:bodyDiv w:val="1"/>
      <w:marLeft w:val="0"/>
      <w:marRight w:val="0"/>
      <w:marTop w:val="0"/>
      <w:marBottom w:val="0"/>
      <w:divBdr>
        <w:top w:val="none" w:sz="0" w:space="0" w:color="auto"/>
        <w:left w:val="none" w:sz="0" w:space="0" w:color="auto"/>
        <w:bottom w:val="none" w:sz="0" w:space="0" w:color="auto"/>
        <w:right w:val="none" w:sz="0" w:space="0" w:color="auto"/>
      </w:divBdr>
    </w:div>
    <w:div w:id="1998999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service.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vichandran-39903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9F302-EE57-4B7D-B7D1-600DE179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Ravichandran RAMALINGAM's Standard Resume</vt:lpstr>
    </vt:vector>
  </TitlesOfParts>
  <LinksUpToDate>false</LinksUpToDate>
  <CharactersWithSpaces>15039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Ravichandran RAMALINGAM's Standard Resume</dc:title>
  <dc:creator/>
  <cp:lastModifiedBy/>
  <cp:revision>1</cp:revision>
  <dcterms:created xsi:type="dcterms:W3CDTF">2020-11-12T13:06:00Z</dcterms:created>
  <dcterms:modified xsi:type="dcterms:W3CDTF">2020-11-12T13:06:00Z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prfo4mi-v1</vt:lpwstr>
  </property>
  <property fmtid="{D5CDD505-2E9C-101B-9397-08002B2CF9AE}" pid="3" name="tal_id">
    <vt:lpwstr>7a5998346295f50e1bb3cb49dc70f5d4</vt:lpwstr>
  </property>
</Properties>
</file>