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2F0" w:rsidRDefault="00D642F0" w:rsidP="00D642F0">
      <w:pPr>
        <w:ind w:left="2880" w:firstLine="720"/>
        <w:rPr>
          <w:rFonts w:ascii="Arial" w:hAnsi="Arial" w:cs="Arial"/>
          <w:b/>
          <w:bCs/>
          <w:sz w:val="32"/>
          <w:u w:val="single"/>
        </w:rPr>
      </w:pPr>
      <w:r>
        <w:rPr>
          <w:rFonts w:ascii="Arial" w:hAnsi="Arial" w:cs="Arial"/>
          <w:b/>
          <w:bCs/>
          <w:sz w:val="32"/>
          <w:u w:val="single"/>
        </w:rPr>
        <w:t>RESUME</w:t>
      </w:r>
    </w:p>
    <w:p w:rsidR="00D642F0" w:rsidRDefault="00D642F0" w:rsidP="00D642F0">
      <w:pPr>
        <w:rPr>
          <w:rFonts w:ascii="Arial" w:hAnsi="Arial" w:cs="Arial"/>
        </w:rPr>
      </w:pPr>
    </w:p>
    <w:p w:rsidR="00D642F0" w:rsidRDefault="00D642F0" w:rsidP="00D642F0">
      <w:pPr>
        <w:rPr>
          <w:rFonts w:ascii="Arial" w:hAnsi="Arial" w:cs="Arial"/>
        </w:rPr>
      </w:pPr>
    </w:p>
    <w:p w:rsidR="00D642F0" w:rsidRDefault="00D642F0" w:rsidP="00D642F0">
      <w:pPr>
        <w:rPr>
          <w:rFonts w:ascii="Arial" w:hAnsi="Arial" w:cs="Arial"/>
        </w:rPr>
      </w:pPr>
      <w:r>
        <w:rPr>
          <w:rFonts w:ascii="Arial" w:hAnsi="Arial" w:cs="Arial"/>
        </w:rPr>
        <w:t xml:space="preserve">Email: - </w:t>
      </w:r>
      <w:hyperlink r:id="rId7" w:history="1">
        <w:r w:rsidR="002D085F" w:rsidRPr="00FF4E46">
          <w:rPr>
            <w:rStyle w:val="Hyperlink"/>
            <w:rFonts w:ascii="Arial" w:hAnsi="Arial" w:cs="Arial"/>
            <w:b/>
          </w:rPr>
          <w:t>Nikhil-399179@2freemail.com</w:t>
        </w:r>
      </w:hyperlink>
      <w:r w:rsidR="002D085F">
        <w:rPr>
          <w:rFonts w:ascii="Arial" w:hAnsi="Arial" w:cs="Arial"/>
          <w:b/>
        </w:rPr>
        <w:t xml:space="preserve"> </w:t>
      </w:r>
    </w:p>
    <w:p w:rsidR="00D642F0" w:rsidRDefault="002D085F" w:rsidP="00D642F0">
      <w:pPr>
        <w:jc w:val="both"/>
        <w:rPr>
          <w:rFonts w:ascii="Arial" w:hAnsi="Arial" w:cs="Arial"/>
        </w:rPr>
      </w:pPr>
      <w:r>
        <w:rPr>
          <w:rFonts w:ascii="Arial" w:hAnsi="Arial" w:cs="Arial"/>
        </w:rPr>
        <w:t>Mobile:- 0504753686</w:t>
      </w:r>
    </w:p>
    <w:p w:rsidR="00D642F0" w:rsidRDefault="00D642F0" w:rsidP="00D642F0">
      <w:pPr>
        <w:jc w:val="both"/>
        <w:rPr>
          <w:rFonts w:ascii="Arial" w:hAnsi="Arial" w:cs="Arial"/>
        </w:rPr>
      </w:pPr>
    </w:p>
    <w:p w:rsidR="00D642F0" w:rsidRPr="000E7915" w:rsidRDefault="00D642F0" w:rsidP="00D642F0">
      <w:pPr>
        <w:pStyle w:val="Heading1"/>
        <w:rPr>
          <w:rFonts w:ascii="Arial" w:hAnsi="Arial" w:cs="Arial"/>
          <w:sz w:val="32"/>
          <w:szCs w:val="32"/>
        </w:rPr>
      </w:pPr>
      <w:r>
        <w:rPr>
          <w:rFonts w:ascii="Arial" w:hAnsi="Arial" w:cs="Arial"/>
          <w:sz w:val="32"/>
          <w:szCs w:val="32"/>
        </w:rPr>
        <w:t xml:space="preserve">NIKHIL </w:t>
      </w:r>
    </w:p>
    <w:p w:rsidR="00D642F0" w:rsidRDefault="00D642F0" w:rsidP="00D642F0">
      <w:pPr>
        <w:pStyle w:val="Objective"/>
        <w:spacing w:line="276" w:lineRule="auto"/>
        <w:jc w:val="both"/>
      </w:pPr>
      <w:r>
        <w:rPr>
          <w:b/>
          <w:bCs/>
          <w:sz w:val="24"/>
        </w:rPr>
        <w:t>OBJECTIVE</w:t>
      </w:r>
      <w:r>
        <w:rPr>
          <w:sz w:val="24"/>
        </w:rPr>
        <w:t>: Appointment in a distinguished, booming, professionally and discretely managed organization impart credibility, knack and in sight in further unfolding of the veil of knowledge in the area related to Instrumentation &amp; Automation Engineering.</w:t>
      </w:r>
    </w:p>
    <w:p w:rsidR="00D642F0" w:rsidRDefault="00D642F0" w:rsidP="00D642F0">
      <w:pPr>
        <w:pStyle w:val="BodyText"/>
      </w:pPr>
      <w:r w:rsidRPr="00A40BC0">
        <w:rPr>
          <w:rFonts w:ascii="Arial" w:hAnsi="Arial"/>
          <w:szCs w:val="20"/>
        </w:rPr>
        <w:t>BE (Electronics) in 1994 from Bangalore University</w:t>
      </w:r>
      <w:r>
        <w:t>.</w:t>
      </w:r>
    </w:p>
    <w:p w:rsidR="00D642F0" w:rsidRPr="006A3AA9" w:rsidRDefault="00D642F0" w:rsidP="00D642F0">
      <w:pPr>
        <w:pStyle w:val="BodyText"/>
      </w:pPr>
    </w:p>
    <w:p w:rsidR="00D642F0" w:rsidRDefault="00D642F0" w:rsidP="00D642F0">
      <w:pPr>
        <w:pStyle w:val="CompanyNameOne"/>
        <w:jc w:val="both"/>
        <w:rPr>
          <w:b w:val="0"/>
          <w:bCs/>
        </w:rPr>
      </w:pPr>
      <w:r>
        <w:t xml:space="preserve">Working Experience:  </w:t>
      </w:r>
      <w:r>
        <w:rPr>
          <w:b w:val="0"/>
          <w:bCs/>
        </w:rPr>
        <w:t>total 2</w:t>
      </w:r>
      <w:r w:rsidR="00EB718D">
        <w:rPr>
          <w:b w:val="0"/>
          <w:bCs/>
        </w:rPr>
        <w:t>4</w:t>
      </w:r>
      <w:r w:rsidRPr="00965C02">
        <w:rPr>
          <w:b w:val="0"/>
          <w:bCs/>
        </w:rPr>
        <w:t xml:space="preserve"> year</w:t>
      </w:r>
      <w:r>
        <w:rPr>
          <w:b w:val="0"/>
          <w:bCs/>
        </w:rPr>
        <w:t>s working experience, as details below.</w:t>
      </w:r>
    </w:p>
    <w:p w:rsidR="00D642F0" w:rsidRDefault="00D642F0" w:rsidP="00D642F0"/>
    <w:p w:rsidR="00D642F0" w:rsidRDefault="00D642F0" w:rsidP="00D642F0">
      <w:pPr>
        <w:pStyle w:val="Heading1"/>
        <w:numPr>
          <w:ilvl w:val="0"/>
          <w:numId w:val="1"/>
        </w:numPr>
        <w:ind w:left="360"/>
        <w:jc w:val="both"/>
        <w:rPr>
          <w:rFonts w:ascii="Arial" w:hAnsi="Arial" w:cs="Arial"/>
          <w:b w:val="0"/>
          <w:bCs w:val="0"/>
        </w:rPr>
      </w:pPr>
      <w:r w:rsidRPr="007111DF">
        <w:rPr>
          <w:rFonts w:ascii="Arial" w:hAnsi="Arial" w:cs="Arial"/>
        </w:rPr>
        <w:t xml:space="preserve">EXPERIENCE: </w:t>
      </w:r>
      <w:r>
        <w:rPr>
          <w:rFonts w:ascii="Arial" w:hAnsi="Arial" w:cs="Arial"/>
        </w:rPr>
        <w:t>December 2014</w:t>
      </w:r>
      <w:r>
        <w:rPr>
          <w:rFonts w:ascii="Arial" w:hAnsi="Arial" w:cs="Arial"/>
          <w:b w:val="0"/>
          <w:bCs w:val="0"/>
        </w:rPr>
        <w:t xml:space="preserve"> – Till date</w:t>
      </w:r>
    </w:p>
    <w:p w:rsidR="00D642F0" w:rsidRDefault="00D642F0" w:rsidP="00D642F0"/>
    <w:p w:rsidR="00D642F0" w:rsidRDefault="00D642F0" w:rsidP="00D642F0">
      <w:pPr>
        <w:rPr>
          <w:rStyle w:val="Strong"/>
          <w:rFonts w:ascii="Arial" w:hAnsi="Arial" w:cs="Arial"/>
          <w:color w:val="222222"/>
        </w:rPr>
      </w:pPr>
      <w:r>
        <w:rPr>
          <w:rFonts w:ascii="Arial" w:hAnsi="Arial" w:cs="Arial"/>
          <w:b/>
          <w:bCs/>
        </w:rPr>
        <w:t xml:space="preserve">ENGINEERING SERVICES </w:t>
      </w:r>
      <w:r w:rsidR="002D085F">
        <w:rPr>
          <w:rFonts w:ascii="Arial" w:hAnsi="Arial" w:cs="Arial"/>
          <w:b/>
          <w:bCs/>
        </w:rPr>
        <w:t>COMPANY based in INDIA</w:t>
      </w:r>
    </w:p>
    <w:p w:rsidR="00D642F0" w:rsidRPr="007111DF" w:rsidRDefault="00D642F0" w:rsidP="00D642F0">
      <w:pPr>
        <w:rPr>
          <w:b/>
        </w:rPr>
      </w:pPr>
    </w:p>
    <w:p w:rsidR="00D642F0" w:rsidRDefault="00D642F0" w:rsidP="00D642F0">
      <w:pPr>
        <w:rPr>
          <w:b/>
          <w:bCs/>
        </w:rPr>
      </w:pPr>
      <w:r w:rsidRPr="007111DF">
        <w:rPr>
          <w:b/>
        </w:rPr>
        <w:t xml:space="preserve">Position &amp; responsibilities: </w:t>
      </w:r>
      <w:r>
        <w:rPr>
          <w:b/>
        </w:rPr>
        <w:t>Principal Engineer</w:t>
      </w:r>
      <w:r w:rsidRPr="004F6EF7">
        <w:rPr>
          <w:b/>
          <w:bCs/>
        </w:rPr>
        <w:t>-Instrumentation</w:t>
      </w:r>
    </w:p>
    <w:p w:rsidR="00D642F0" w:rsidRDefault="00D642F0" w:rsidP="00D642F0">
      <w:pPr>
        <w:rPr>
          <w:b/>
          <w:bCs/>
        </w:rPr>
      </w:pPr>
    </w:p>
    <w:p w:rsidR="00D642F0" w:rsidRDefault="00D642F0" w:rsidP="00D642F0">
      <w:pPr>
        <w:jc w:val="both"/>
        <w:rPr>
          <w:rStyle w:val="normaltextrun"/>
          <w:rFonts w:ascii="Trebuchet MS" w:hAnsi="Trebuchet MS"/>
          <w:color w:val="000000"/>
          <w:sz w:val="22"/>
          <w:szCs w:val="22"/>
          <w:shd w:val="clear" w:color="auto" w:fill="FFFFFF"/>
          <w:lang w:val="en-GB"/>
        </w:rPr>
      </w:pPr>
      <w:r w:rsidRPr="007111DF">
        <w:rPr>
          <w:bCs/>
        </w:rPr>
        <w:t xml:space="preserve">Currently working on </w:t>
      </w:r>
      <w:r>
        <w:rPr>
          <w:bCs/>
        </w:rPr>
        <w:t xml:space="preserve">Sallalah LPG Oman project. </w:t>
      </w:r>
      <w:r>
        <w:rPr>
          <w:rStyle w:val="normaltextrun"/>
          <w:rFonts w:ascii="Trebuchet MS" w:hAnsi="Trebuchet MS"/>
          <w:color w:val="000000"/>
          <w:sz w:val="22"/>
          <w:szCs w:val="22"/>
          <w:shd w:val="clear" w:color="auto" w:fill="FFFFFF"/>
          <w:lang w:val="en-GB"/>
        </w:rPr>
        <w:t>Salalah LPG SFZCO LLC, a subsidiary of Oman Gas Company, is building an LPG Extraction and Fractionation Plant at Salalah in </w:t>
      </w:r>
      <w:r>
        <w:rPr>
          <w:rStyle w:val="spellingerror"/>
          <w:rFonts w:ascii="Trebuchet MS" w:hAnsi="Trebuchet MS"/>
          <w:color w:val="000000"/>
          <w:sz w:val="22"/>
          <w:szCs w:val="22"/>
          <w:shd w:val="clear" w:color="auto" w:fill="FFFFFF"/>
          <w:lang w:val="en-GB"/>
        </w:rPr>
        <w:t>Dhofar</w:t>
      </w:r>
      <w:r>
        <w:rPr>
          <w:rStyle w:val="normaltextrun"/>
          <w:rFonts w:ascii="Trebuchet MS" w:hAnsi="Trebuchet MS"/>
          <w:color w:val="000000"/>
          <w:sz w:val="22"/>
          <w:szCs w:val="22"/>
          <w:shd w:val="clear" w:color="auto" w:fill="FFFFFF"/>
          <w:lang w:val="en-GB"/>
        </w:rPr>
        <w:t> </w:t>
      </w:r>
      <w:r>
        <w:rPr>
          <w:rStyle w:val="spellingerror"/>
          <w:rFonts w:ascii="Trebuchet MS" w:hAnsi="Trebuchet MS"/>
          <w:color w:val="000000"/>
          <w:sz w:val="22"/>
          <w:szCs w:val="22"/>
          <w:shd w:val="clear" w:color="auto" w:fill="FFFFFF"/>
          <w:lang w:val="en-GB"/>
        </w:rPr>
        <w:t>Governerate</w:t>
      </w:r>
      <w:r>
        <w:rPr>
          <w:rStyle w:val="normaltextrun"/>
          <w:rFonts w:ascii="Trebuchet MS" w:hAnsi="Trebuchet MS"/>
          <w:color w:val="000000"/>
          <w:sz w:val="22"/>
          <w:szCs w:val="22"/>
          <w:shd w:val="clear" w:color="auto" w:fill="FFFFFF"/>
          <w:lang w:val="en-GB"/>
        </w:rPr>
        <w:t xml:space="preserve"> of Oman with an estimated cost of 600 $USD. Current responsibilities include procurement related activities like assisting in preparing specifications, Requisitions, Technical bid Evaluations and evaluation of vendor documents of </w:t>
      </w:r>
      <w:r w:rsidR="00042C37">
        <w:rPr>
          <w:rStyle w:val="normaltextrun"/>
          <w:rFonts w:ascii="Trebuchet MS" w:hAnsi="Trebuchet MS"/>
          <w:color w:val="000000"/>
          <w:sz w:val="22"/>
          <w:szCs w:val="22"/>
          <w:shd w:val="clear" w:color="auto" w:fill="FFFFFF"/>
          <w:lang w:val="en-GB"/>
        </w:rPr>
        <w:t>Control and Safety shutdown systems, Field Instruments and M</w:t>
      </w:r>
      <w:r>
        <w:rPr>
          <w:rStyle w:val="normaltextrun"/>
          <w:rFonts w:ascii="Trebuchet MS" w:hAnsi="Trebuchet MS"/>
          <w:color w:val="000000"/>
          <w:sz w:val="22"/>
          <w:szCs w:val="22"/>
          <w:shd w:val="clear" w:color="auto" w:fill="FFFFFF"/>
          <w:lang w:val="en-GB"/>
        </w:rPr>
        <w:t xml:space="preserve">echanical packages like Gas Turbines, Compressors and Turbo Expanders. </w:t>
      </w:r>
    </w:p>
    <w:p w:rsidR="00D642F0" w:rsidRDefault="00D642F0" w:rsidP="00D642F0">
      <w:pPr>
        <w:jc w:val="both"/>
        <w:rPr>
          <w:rStyle w:val="normaltextrun"/>
          <w:rFonts w:ascii="Trebuchet MS" w:hAnsi="Trebuchet MS"/>
          <w:color w:val="000000"/>
          <w:sz w:val="22"/>
          <w:szCs w:val="22"/>
          <w:shd w:val="clear" w:color="auto" w:fill="FFFFFF"/>
          <w:lang w:val="en-GB"/>
        </w:rPr>
      </w:pPr>
    </w:p>
    <w:p w:rsidR="00D642F0" w:rsidRPr="00DE7532" w:rsidRDefault="00D642F0" w:rsidP="00D642F0">
      <w:pPr>
        <w:jc w:val="both"/>
        <w:rPr>
          <w:rFonts w:ascii="Arial" w:hAnsi="Arial" w:cs="Arial"/>
        </w:rPr>
      </w:pPr>
      <w:r>
        <w:rPr>
          <w:rStyle w:val="normaltextrun"/>
          <w:rFonts w:ascii="Trebuchet MS" w:hAnsi="Trebuchet MS"/>
          <w:color w:val="000000"/>
          <w:sz w:val="22"/>
          <w:szCs w:val="22"/>
          <w:shd w:val="clear" w:color="auto" w:fill="FFFFFF"/>
          <w:lang w:val="en-GB"/>
        </w:rPr>
        <w:t xml:space="preserve">Earlier involved in </w:t>
      </w:r>
      <w:r w:rsidRPr="007111DF">
        <w:rPr>
          <w:bCs/>
        </w:rPr>
        <w:t>KNPC’s Clean Fuel Project</w:t>
      </w:r>
      <w:r>
        <w:rPr>
          <w:bCs/>
        </w:rPr>
        <w:t xml:space="preserve"> as area lead engineer for the procurement of field instruments and was involved in a</w:t>
      </w:r>
      <w:r w:rsidRPr="00DE7532">
        <w:rPr>
          <w:rFonts w:ascii="Arial" w:hAnsi="Arial" w:cs="Arial"/>
        </w:rPr>
        <w:t>ctivities like Preparation of Data sheets for Field Instruments</w:t>
      </w:r>
      <w:r>
        <w:rPr>
          <w:rFonts w:ascii="Arial" w:hAnsi="Arial" w:cs="Arial"/>
        </w:rPr>
        <w:t xml:space="preserve"> like </w:t>
      </w:r>
      <w:r w:rsidRPr="00DE7532">
        <w:rPr>
          <w:rFonts w:ascii="Arial" w:hAnsi="Arial" w:cs="Arial"/>
        </w:rPr>
        <w:t>Control Valves, On-off valves,</w:t>
      </w:r>
      <w:r>
        <w:rPr>
          <w:rFonts w:ascii="Arial" w:hAnsi="Arial" w:cs="Arial"/>
          <w:lang w:val="en-IN"/>
        </w:rPr>
        <w:t xml:space="preserve">Level and Flow instruments and subsequently bid analysis of the same </w:t>
      </w:r>
      <w:r w:rsidRPr="00DE7532">
        <w:rPr>
          <w:rFonts w:ascii="Arial" w:hAnsi="Arial" w:cs="Arial"/>
        </w:rPr>
        <w:t>instrumen</w:t>
      </w:r>
      <w:r>
        <w:rPr>
          <w:rFonts w:ascii="Arial" w:hAnsi="Arial" w:cs="Arial"/>
        </w:rPr>
        <w:t>ts.</w:t>
      </w:r>
    </w:p>
    <w:p w:rsidR="00D642F0" w:rsidRPr="007111DF" w:rsidRDefault="00D642F0" w:rsidP="00D642F0"/>
    <w:p w:rsidR="00D642F0" w:rsidRPr="0013042D" w:rsidRDefault="00D642F0" w:rsidP="00D642F0"/>
    <w:p w:rsidR="00D642F0" w:rsidRPr="007111DF" w:rsidRDefault="00D642F0" w:rsidP="00D642F0">
      <w:pPr>
        <w:pStyle w:val="Heading1"/>
        <w:numPr>
          <w:ilvl w:val="0"/>
          <w:numId w:val="1"/>
        </w:numPr>
        <w:ind w:left="360"/>
        <w:jc w:val="both"/>
        <w:rPr>
          <w:rFonts w:ascii="Arial" w:hAnsi="Arial" w:cs="Arial"/>
          <w:b w:val="0"/>
          <w:bCs w:val="0"/>
        </w:rPr>
      </w:pPr>
      <w:r w:rsidRPr="007111DF">
        <w:rPr>
          <w:rFonts w:ascii="Arial" w:hAnsi="Arial" w:cs="Arial"/>
        </w:rPr>
        <w:t xml:space="preserve">EXPERIENCE: April, 2008 </w:t>
      </w:r>
      <w:r>
        <w:rPr>
          <w:rFonts w:ascii="Arial" w:hAnsi="Arial" w:cs="Arial"/>
        </w:rPr>
        <w:t>– December 2014</w:t>
      </w:r>
      <w:r w:rsidRPr="007111DF">
        <w:rPr>
          <w:rFonts w:ascii="Arial" w:hAnsi="Arial" w:cs="Arial"/>
          <w:b w:val="0"/>
          <w:bCs w:val="0"/>
        </w:rPr>
        <w:t>.</w:t>
      </w:r>
    </w:p>
    <w:p w:rsidR="00D642F0" w:rsidRPr="00532B34" w:rsidRDefault="00D642F0" w:rsidP="00D642F0">
      <w:pPr>
        <w:pStyle w:val="NormalWeb"/>
        <w:spacing w:line="220" w:lineRule="atLeast"/>
        <w:jc w:val="both"/>
        <w:rPr>
          <w:rFonts w:ascii="Arial" w:hAnsi="Arial" w:cs="Arial"/>
          <w:color w:val="222222"/>
        </w:rPr>
      </w:pPr>
      <w:r>
        <w:rPr>
          <w:rFonts w:ascii="Arial" w:hAnsi="Arial" w:cs="Arial"/>
          <w:b/>
          <w:bCs/>
        </w:rPr>
        <w:t>JACOBS ENGINEERING INDIA PRIVATE LTD</w:t>
      </w:r>
      <w:r w:rsidRPr="004F6EF7">
        <w:rPr>
          <w:rFonts w:ascii="Arial" w:hAnsi="Arial" w:cs="Arial"/>
          <w:b/>
          <w:bCs/>
          <w:sz w:val="28"/>
          <w:szCs w:val="28"/>
        </w:rPr>
        <w:t>.</w:t>
      </w:r>
      <w:r>
        <w:rPr>
          <w:rFonts w:ascii="Arial" w:hAnsi="Arial" w:cs="Arial"/>
          <w:sz w:val="28"/>
          <w:szCs w:val="28"/>
        </w:rPr>
        <w:t xml:space="preserve">is a part of </w:t>
      </w:r>
      <w:r w:rsidRPr="003323EE">
        <w:rPr>
          <w:rStyle w:val="Strong"/>
          <w:rFonts w:ascii="Arial" w:hAnsi="Arial" w:cs="Arial"/>
          <w:color w:val="222222"/>
        </w:rPr>
        <w:t>Jacobs Engineering Group Inc</w:t>
      </w:r>
      <w:r>
        <w:rPr>
          <w:rFonts w:ascii="Verdana" w:hAnsi="Verdana"/>
          <w:color w:val="222222"/>
          <w:sz w:val="17"/>
          <w:szCs w:val="17"/>
        </w:rPr>
        <w:t xml:space="preserve">. </w:t>
      </w:r>
      <w:r>
        <w:rPr>
          <w:rFonts w:ascii="Arial" w:hAnsi="Arial" w:cs="Arial"/>
          <w:color w:val="222222"/>
        </w:rPr>
        <w:t xml:space="preserve">is </w:t>
      </w:r>
      <w:r w:rsidRPr="004F6EF7">
        <w:rPr>
          <w:rFonts w:ascii="Arial" w:hAnsi="Arial" w:cs="Arial"/>
          <w:color w:val="222222"/>
        </w:rPr>
        <w:t xml:space="preserve">the world’s largest and most diverse providers of </w:t>
      </w:r>
      <w:r>
        <w:rPr>
          <w:rFonts w:ascii="Arial" w:hAnsi="Arial" w:cs="Arial"/>
          <w:color w:val="222222"/>
        </w:rPr>
        <w:t xml:space="preserve">professional technical services, </w:t>
      </w:r>
      <w:r w:rsidRPr="004F6EF7">
        <w:rPr>
          <w:rFonts w:ascii="Arial" w:hAnsi="Arial" w:cs="Arial"/>
          <w:color w:val="222222"/>
        </w:rPr>
        <w:t>full-spectrum support to industrial, commercial, and government clients across multiple markets.  Services include scientific and specialty consulting as well as all aspects of engineering and construction, and operations and maintenanc</w:t>
      </w:r>
      <w:r>
        <w:rPr>
          <w:rFonts w:ascii="Arial" w:hAnsi="Arial" w:cs="Arial"/>
          <w:color w:val="222222"/>
        </w:rPr>
        <w:t xml:space="preserve">e in various fields likes Oil &amp; gas, Pharmaceuticals &amp; Biotechnology, Mining &amp; minerals, etc. </w:t>
      </w:r>
    </w:p>
    <w:p w:rsidR="00D642F0" w:rsidRPr="00672AB0" w:rsidRDefault="00D642F0" w:rsidP="00D642F0">
      <w:pPr>
        <w:pStyle w:val="BodyText2"/>
        <w:jc w:val="both"/>
        <w:rPr>
          <w:b w:val="0"/>
          <w:bCs w:val="0"/>
        </w:rPr>
      </w:pPr>
      <w:r w:rsidRPr="004F6EF7">
        <w:lastRenderedPageBreak/>
        <w:t xml:space="preserve">Position &amp; responsibilities: </w:t>
      </w:r>
      <w:r>
        <w:t>Manager</w:t>
      </w:r>
      <w:r w:rsidRPr="004F6EF7">
        <w:rPr>
          <w:b w:val="0"/>
          <w:bCs w:val="0"/>
        </w:rPr>
        <w:t>-Instrumentation.</w:t>
      </w:r>
    </w:p>
    <w:p w:rsidR="00D642F0" w:rsidRPr="004A3F9A" w:rsidRDefault="00D642F0" w:rsidP="00D642F0">
      <w:pPr>
        <w:ind w:left="720"/>
        <w:jc w:val="both"/>
        <w:rPr>
          <w:sz w:val="16"/>
          <w:szCs w:val="16"/>
        </w:rPr>
      </w:pPr>
    </w:p>
    <w:p w:rsidR="00D642F0" w:rsidRDefault="00D642F0" w:rsidP="00D642F0">
      <w:pPr>
        <w:numPr>
          <w:ilvl w:val="0"/>
          <w:numId w:val="2"/>
        </w:numPr>
        <w:spacing w:line="276" w:lineRule="auto"/>
        <w:jc w:val="both"/>
        <w:rPr>
          <w:rFonts w:ascii="Arial" w:hAnsi="Arial" w:cs="Arial"/>
        </w:rPr>
      </w:pPr>
      <w:r w:rsidRPr="00DE7532">
        <w:rPr>
          <w:rFonts w:ascii="Arial" w:hAnsi="Arial" w:cs="Arial"/>
        </w:rPr>
        <w:t>Preparation of Feasibility report, Design basis report</w:t>
      </w:r>
      <w:r>
        <w:rPr>
          <w:rFonts w:ascii="Arial" w:hAnsi="Arial" w:cs="Arial"/>
        </w:rPr>
        <w:t>.</w:t>
      </w:r>
    </w:p>
    <w:p w:rsidR="00D642F0" w:rsidRPr="00DE7532" w:rsidRDefault="00D642F0" w:rsidP="00D642F0">
      <w:pPr>
        <w:numPr>
          <w:ilvl w:val="0"/>
          <w:numId w:val="2"/>
        </w:numPr>
        <w:spacing w:line="276" w:lineRule="auto"/>
        <w:jc w:val="both"/>
        <w:rPr>
          <w:rFonts w:ascii="Arial" w:hAnsi="Arial" w:cs="Arial"/>
        </w:rPr>
      </w:pPr>
      <w:r w:rsidRPr="00DE7532">
        <w:rPr>
          <w:rFonts w:ascii="Arial" w:hAnsi="Arial" w:cs="Arial"/>
        </w:rPr>
        <w:t>Detailed engineering activities like Preparation of Data sheets for Field Instruments, Control Valves, On-off valves,</w:t>
      </w:r>
      <w:r w:rsidRPr="00DE7532">
        <w:rPr>
          <w:rFonts w:ascii="Arial" w:hAnsi="Arial" w:cs="Arial"/>
          <w:lang w:val="en-IN"/>
        </w:rPr>
        <w:t xml:space="preserve"> Analysers</w:t>
      </w:r>
      <w:r w:rsidRPr="00DE7532">
        <w:rPr>
          <w:rFonts w:ascii="Arial" w:hAnsi="Arial" w:cs="Arial"/>
        </w:rPr>
        <w:t>, Instrument Index, Control wirings, etc.</w:t>
      </w:r>
    </w:p>
    <w:p w:rsidR="00D642F0" w:rsidRDefault="00D642F0" w:rsidP="00D642F0">
      <w:pPr>
        <w:numPr>
          <w:ilvl w:val="0"/>
          <w:numId w:val="2"/>
        </w:numPr>
        <w:spacing w:line="276" w:lineRule="auto"/>
        <w:jc w:val="both"/>
        <w:rPr>
          <w:rFonts w:ascii="Arial" w:hAnsi="Arial" w:cs="Arial"/>
        </w:rPr>
      </w:pPr>
      <w:r>
        <w:rPr>
          <w:rFonts w:ascii="Arial" w:hAnsi="Arial" w:cs="Arial"/>
        </w:rPr>
        <w:t>Calculation of control valves &amp; safety valves sizing, flow instruments like Orifice, Magflow, Vortex, Coriolis &amp; thermowell Immersion Length.</w:t>
      </w:r>
    </w:p>
    <w:p w:rsidR="00D642F0" w:rsidRPr="004D4D08" w:rsidRDefault="00D642F0" w:rsidP="00D642F0">
      <w:pPr>
        <w:numPr>
          <w:ilvl w:val="0"/>
          <w:numId w:val="2"/>
        </w:numPr>
        <w:spacing w:line="276" w:lineRule="auto"/>
        <w:jc w:val="both"/>
      </w:pPr>
      <w:r>
        <w:rPr>
          <w:rFonts w:ascii="Arial" w:hAnsi="Arial" w:cs="Arial"/>
        </w:rPr>
        <w:t>Preparation of Technical Bid evaluation &amp; recommendation.</w:t>
      </w:r>
    </w:p>
    <w:p w:rsidR="00D642F0" w:rsidRDefault="00D642F0" w:rsidP="00D642F0">
      <w:pPr>
        <w:numPr>
          <w:ilvl w:val="0"/>
          <w:numId w:val="2"/>
        </w:numPr>
        <w:spacing w:line="276" w:lineRule="auto"/>
        <w:jc w:val="both"/>
        <w:rPr>
          <w:rFonts w:ascii="Arial" w:hAnsi="Arial" w:cs="Arial"/>
        </w:rPr>
      </w:pPr>
      <w:r>
        <w:rPr>
          <w:rFonts w:ascii="Arial" w:hAnsi="Arial" w:cs="Arial"/>
        </w:rPr>
        <w:t>Man-hours estimations.</w:t>
      </w:r>
    </w:p>
    <w:p w:rsidR="00D642F0" w:rsidRDefault="00D642F0" w:rsidP="00D642F0">
      <w:pPr>
        <w:numPr>
          <w:ilvl w:val="0"/>
          <w:numId w:val="2"/>
        </w:numPr>
        <w:spacing w:line="276" w:lineRule="auto"/>
        <w:jc w:val="both"/>
        <w:rPr>
          <w:rFonts w:ascii="Arial" w:hAnsi="Arial" w:cs="Arial"/>
        </w:rPr>
      </w:pPr>
      <w:r>
        <w:rPr>
          <w:rFonts w:ascii="Arial" w:hAnsi="Arial" w:cs="Arial"/>
        </w:rPr>
        <w:t>Project cost estimations.</w:t>
      </w:r>
    </w:p>
    <w:p w:rsidR="00D642F0" w:rsidRDefault="00D642F0" w:rsidP="00D642F0">
      <w:pPr>
        <w:pStyle w:val="ListParagraph"/>
        <w:rPr>
          <w:rFonts w:ascii="Arial" w:hAnsi="Arial" w:cs="Arial"/>
        </w:rPr>
      </w:pPr>
    </w:p>
    <w:p w:rsidR="00D642F0" w:rsidRDefault="00D642F0" w:rsidP="00D642F0"/>
    <w:p w:rsidR="00D642F0" w:rsidRPr="004F6EF7" w:rsidRDefault="00D642F0" w:rsidP="00D642F0"/>
    <w:p w:rsidR="00D642F0" w:rsidRPr="00E66368" w:rsidRDefault="00D642F0" w:rsidP="00D642F0">
      <w:pPr>
        <w:pStyle w:val="Heading1"/>
        <w:numPr>
          <w:ilvl w:val="0"/>
          <w:numId w:val="1"/>
        </w:numPr>
        <w:ind w:left="360"/>
        <w:jc w:val="both"/>
        <w:rPr>
          <w:rFonts w:ascii="Arial" w:hAnsi="Arial" w:cs="Arial"/>
          <w:b w:val="0"/>
          <w:bCs w:val="0"/>
        </w:rPr>
      </w:pPr>
      <w:r>
        <w:rPr>
          <w:rFonts w:ascii="Arial" w:hAnsi="Arial" w:cs="Arial"/>
        </w:rPr>
        <w:t xml:space="preserve">EXPERIENCE: 2007-2008, </w:t>
      </w:r>
    </w:p>
    <w:p w:rsidR="00D642F0" w:rsidRDefault="00D642F0" w:rsidP="00D642F0">
      <w:pPr>
        <w:rPr>
          <w:rFonts w:ascii="Arial" w:hAnsi="Arial" w:cs="Arial"/>
        </w:rPr>
      </w:pPr>
    </w:p>
    <w:p w:rsidR="00D642F0" w:rsidRDefault="00D642F0" w:rsidP="00D642F0">
      <w:pPr>
        <w:spacing w:line="276" w:lineRule="auto"/>
        <w:jc w:val="both"/>
        <w:rPr>
          <w:rFonts w:ascii="Arial" w:hAnsi="Arial" w:cs="Arial"/>
        </w:rPr>
      </w:pPr>
      <w:r>
        <w:rPr>
          <w:rFonts w:ascii="Arial" w:hAnsi="Arial" w:cs="Arial"/>
          <w:b/>
          <w:bCs/>
        </w:rPr>
        <w:t>ESSAR POWER LTD, Surat.</w:t>
      </w:r>
      <w:r>
        <w:rPr>
          <w:rFonts w:ascii="Arial" w:hAnsi="Arial" w:cs="Arial"/>
        </w:rPr>
        <w:t xml:space="preserve"> is pioneer name in field of Power. </w:t>
      </w:r>
    </w:p>
    <w:p w:rsidR="00D642F0" w:rsidRDefault="00D642F0" w:rsidP="00D642F0">
      <w:pPr>
        <w:pStyle w:val="BodyText2"/>
        <w:jc w:val="both"/>
      </w:pPr>
    </w:p>
    <w:p w:rsidR="00D642F0" w:rsidRPr="005F6A6E" w:rsidRDefault="00D642F0" w:rsidP="00D642F0">
      <w:pPr>
        <w:pStyle w:val="BodyText2"/>
        <w:jc w:val="both"/>
        <w:rPr>
          <w:b w:val="0"/>
          <w:bCs w:val="0"/>
        </w:rPr>
      </w:pPr>
      <w:r>
        <w:t xml:space="preserve">Position &amp; responsibilities: </w:t>
      </w:r>
      <w:r w:rsidRPr="006A3B91">
        <w:rPr>
          <w:b w:val="0"/>
        </w:rPr>
        <w:t>Sr.</w:t>
      </w:r>
      <w:r>
        <w:rPr>
          <w:b w:val="0"/>
          <w:bCs w:val="0"/>
        </w:rPr>
        <w:t>Manager Instrumentation &amp; Control.</w:t>
      </w:r>
    </w:p>
    <w:p w:rsidR="00D642F0" w:rsidRDefault="00D642F0" w:rsidP="00D642F0">
      <w:pPr>
        <w:pStyle w:val="BodyText2"/>
      </w:pPr>
    </w:p>
    <w:p w:rsidR="00D642F0" w:rsidRPr="004A3F9A" w:rsidRDefault="00D642F0" w:rsidP="00D642F0">
      <w:pPr>
        <w:jc w:val="both"/>
        <w:rPr>
          <w:sz w:val="16"/>
          <w:szCs w:val="16"/>
        </w:rPr>
      </w:pPr>
    </w:p>
    <w:p w:rsidR="00D642F0" w:rsidRPr="0009240A" w:rsidRDefault="00D642F0" w:rsidP="00D642F0">
      <w:pPr>
        <w:numPr>
          <w:ilvl w:val="0"/>
          <w:numId w:val="2"/>
        </w:numPr>
        <w:spacing w:line="276" w:lineRule="auto"/>
        <w:jc w:val="both"/>
        <w:rPr>
          <w:rFonts w:ascii="Arial" w:hAnsi="Arial" w:cs="Arial"/>
        </w:rPr>
      </w:pPr>
      <w:r w:rsidRPr="0009240A">
        <w:rPr>
          <w:rFonts w:ascii="Arial" w:hAnsi="Arial" w:cs="Arial"/>
        </w:rPr>
        <w:t xml:space="preserve">Review of </w:t>
      </w:r>
      <w:r>
        <w:rPr>
          <w:rFonts w:ascii="Arial" w:hAnsi="Arial" w:cs="Arial"/>
        </w:rPr>
        <w:t xml:space="preserve">Consultant (TCE) </w:t>
      </w:r>
      <w:r w:rsidRPr="0009240A">
        <w:rPr>
          <w:rFonts w:ascii="Arial" w:hAnsi="Arial" w:cs="Arial"/>
        </w:rPr>
        <w:t>drawings such as P&amp;I Diagram, Instrument Hook-Up Diagram, wiring deta</w:t>
      </w:r>
      <w:r>
        <w:rPr>
          <w:rFonts w:ascii="Arial" w:hAnsi="Arial" w:cs="Arial"/>
        </w:rPr>
        <w:t xml:space="preserve">ils of the various panels, Instrument location and cable tray </w:t>
      </w:r>
      <w:r w:rsidRPr="0009240A">
        <w:rPr>
          <w:rFonts w:ascii="Arial" w:hAnsi="Arial" w:cs="Arial"/>
        </w:rPr>
        <w:t>layout diagram, etc.</w:t>
      </w:r>
    </w:p>
    <w:p w:rsidR="00D642F0" w:rsidRPr="004A3F9A" w:rsidRDefault="00D642F0" w:rsidP="00D642F0">
      <w:pPr>
        <w:jc w:val="both"/>
        <w:rPr>
          <w:sz w:val="16"/>
          <w:szCs w:val="16"/>
        </w:rPr>
      </w:pPr>
    </w:p>
    <w:p w:rsidR="00D642F0" w:rsidRPr="00D05B79" w:rsidRDefault="00D642F0" w:rsidP="00D642F0">
      <w:pPr>
        <w:numPr>
          <w:ilvl w:val="0"/>
          <w:numId w:val="2"/>
        </w:numPr>
        <w:spacing w:line="276" w:lineRule="auto"/>
        <w:jc w:val="both"/>
      </w:pPr>
      <w:r>
        <w:rPr>
          <w:rFonts w:ascii="Arial" w:hAnsi="Arial" w:cs="Arial"/>
        </w:rPr>
        <w:t>Review of vendor documents such as Plant &amp; Control Philosophy, DCS/PLC Configuration, I/O list, Instrument schedule, Instrument data sheet, Block Logic Diagram, FAT, QAP, etc.</w:t>
      </w:r>
    </w:p>
    <w:p w:rsidR="00D642F0" w:rsidRPr="004A3F9A" w:rsidRDefault="00D642F0" w:rsidP="00D642F0">
      <w:pPr>
        <w:pStyle w:val="ListParagraph"/>
        <w:rPr>
          <w:sz w:val="16"/>
          <w:szCs w:val="16"/>
        </w:rPr>
      </w:pPr>
    </w:p>
    <w:p w:rsidR="00D642F0" w:rsidRDefault="00D642F0" w:rsidP="00D642F0">
      <w:pPr>
        <w:numPr>
          <w:ilvl w:val="0"/>
          <w:numId w:val="2"/>
        </w:numPr>
        <w:spacing w:line="276" w:lineRule="auto"/>
        <w:jc w:val="both"/>
        <w:rPr>
          <w:rFonts w:ascii="Arial" w:hAnsi="Arial" w:cs="Arial"/>
        </w:rPr>
      </w:pPr>
      <w:r>
        <w:rPr>
          <w:rFonts w:ascii="Arial" w:hAnsi="Arial" w:cs="Arial"/>
        </w:rPr>
        <w:t>Associated with HAZOP Study,</w:t>
      </w:r>
    </w:p>
    <w:p w:rsidR="00D642F0" w:rsidRPr="004A3F9A" w:rsidRDefault="00D642F0" w:rsidP="00D642F0">
      <w:pPr>
        <w:pStyle w:val="ListParagraph"/>
        <w:rPr>
          <w:rFonts w:ascii="Arial" w:hAnsi="Arial" w:cs="Arial"/>
          <w:sz w:val="16"/>
          <w:szCs w:val="16"/>
        </w:rPr>
      </w:pPr>
    </w:p>
    <w:p w:rsidR="00D642F0" w:rsidRDefault="00D642F0" w:rsidP="00D642F0">
      <w:pPr>
        <w:numPr>
          <w:ilvl w:val="0"/>
          <w:numId w:val="2"/>
        </w:numPr>
        <w:spacing w:line="276" w:lineRule="auto"/>
        <w:jc w:val="both"/>
        <w:rPr>
          <w:rFonts w:ascii="Arial" w:hAnsi="Arial" w:cs="Arial"/>
        </w:rPr>
      </w:pPr>
      <w:r>
        <w:rPr>
          <w:rFonts w:ascii="Arial" w:hAnsi="Arial" w:cs="Arial"/>
        </w:rPr>
        <w:t xml:space="preserve">Erection &amp; Commissioning Assistant. </w:t>
      </w:r>
    </w:p>
    <w:p w:rsidR="00D642F0" w:rsidRPr="004A3F9A" w:rsidRDefault="00D642F0" w:rsidP="00D642F0">
      <w:pPr>
        <w:pStyle w:val="ListParagraph"/>
        <w:rPr>
          <w:rFonts w:ascii="Arial" w:hAnsi="Arial" w:cs="Arial"/>
          <w:sz w:val="16"/>
          <w:szCs w:val="16"/>
        </w:rPr>
      </w:pPr>
    </w:p>
    <w:p w:rsidR="00D642F0" w:rsidRDefault="00D642F0" w:rsidP="00D642F0">
      <w:pPr>
        <w:rPr>
          <w:rFonts w:ascii="Arial" w:hAnsi="Arial" w:cs="Arial"/>
          <w:b/>
          <w:bCs/>
        </w:rPr>
      </w:pPr>
    </w:p>
    <w:p w:rsidR="00D642F0" w:rsidRPr="00B30EA3" w:rsidRDefault="00D642F0" w:rsidP="00D642F0">
      <w:pPr>
        <w:rPr>
          <w:rFonts w:ascii="Arial" w:hAnsi="Arial" w:cs="Arial"/>
          <w:b/>
          <w:bCs/>
        </w:rPr>
      </w:pPr>
      <w:r w:rsidRPr="00B30EA3">
        <w:rPr>
          <w:rFonts w:ascii="Arial" w:hAnsi="Arial" w:cs="Arial"/>
          <w:b/>
          <w:bCs/>
        </w:rPr>
        <w:t xml:space="preserve">Projects Handled: </w:t>
      </w:r>
    </w:p>
    <w:p w:rsidR="00D642F0" w:rsidRDefault="00D642F0" w:rsidP="00D642F0">
      <w:pPr>
        <w:rPr>
          <w:rFonts w:ascii="Arial" w:hAnsi="Arial" w:cs="Arial"/>
        </w:rPr>
      </w:pPr>
    </w:p>
    <w:p w:rsidR="00D642F0" w:rsidRDefault="00D642F0" w:rsidP="00D642F0">
      <w:pPr>
        <w:numPr>
          <w:ilvl w:val="0"/>
          <w:numId w:val="3"/>
        </w:numPr>
        <w:spacing w:line="276" w:lineRule="auto"/>
        <w:jc w:val="both"/>
      </w:pPr>
      <w:r w:rsidRPr="00DE7532">
        <w:rPr>
          <w:rFonts w:ascii="Arial" w:hAnsi="Arial" w:cs="Arial"/>
        </w:rPr>
        <w:t xml:space="preserve">500MW power plant situated at Hazira Surat. The configuration includes 3 X Fame-9 GE Gas Turbine along with Siemens STG. </w:t>
      </w:r>
      <w:r>
        <w:rPr>
          <w:rFonts w:ascii="Arial" w:hAnsi="Arial" w:cs="Arial"/>
        </w:rPr>
        <w:t>C</w:t>
      </w:r>
      <w:r w:rsidRPr="00DE7532">
        <w:rPr>
          <w:rFonts w:ascii="Arial" w:hAnsi="Arial" w:cs="Arial"/>
        </w:rPr>
        <w:t>ontrol system</w:t>
      </w:r>
      <w:r>
        <w:rPr>
          <w:rFonts w:ascii="Arial" w:hAnsi="Arial" w:cs="Arial"/>
        </w:rPr>
        <w:t>s</w:t>
      </w:r>
      <w:r w:rsidRPr="00DE7532">
        <w:rPr>
          <w:rFonts w:ascii="Arial" w:hAnsi="Arial" w:cs="Arial"/>
        </w:rPr>
        <w:t xml:space="preserve"> includ</w:t>
      </w:r>
      <w:r>
        <w:rPr>
          <w:rFonts w:ascii="Arial" w:hAnsi="Arial" w:cs="Arial"/>
        </w:rPr>
        <w:t>ing</w:t>
      </w:r>
      <w:r w:rsidRPr="00DE7532">
        <w:rPr>
          <w:rFonts w:ascii="Arial" w:hAnsi="Arial" w:cs="Arial"/>
        </w:rPr>
        <w:t>Speedtronic Mark VI controls and Siemens Teleperm XP Add</w:t>
      </w:r>
      <w:r>
        <w:rPr>
          <w:rFonts w:ascii="Arial" w:hAnsi="Arial" w:cs="Arial"/>
        </w:rPr>
        <w:t xml:space="preserve">. </w:t>
      </w:r>
    </w:p>
    <w:p w:rsidR="00D642F0" w:rsidRPr="009250A7" w:rsidRDefault="00D642F0" w:rsidP="00D642F0">
      <w:pPr>
        <w:spacing w:line="276" w:lineRule="auto"/>
        <w:ind w:left="720"/>
        <w:jc w:val="both"/>
      </w:pPr>
    </w:p>
    <w:p w:rsidR="00D642F0" w:rsidRDefault="00D642F0" w:rsidP="00D642F0">
      <w:pPr>
        <w:pStyle w:val="Heading1"/>
        <w:rPr>
          <w:b w:val="0"/>
          <w:bCs w:val="0"/>
        </w:rPr>
      </w:pPr>
    </w:p>
    <w:p w:rsidR="00D642F0" w:rsidRPr="00B049BA" w:rsidRDefault="00D642F0" w:rsidP="00D642F0"/>
    <w:p w:rsidR="00D642F0" w:rsidRPr="00F740C3" w:rsidRDefault="00D642F0" w:rsidP="00D642F0"/>
    <w:p w:rsidR="00D642F0" w:rsidRDefault="00D642F0" w:rsidP="00D642F0">
      <w:pPr>
        <w:pStyle w:val="Heading1"/>
        <w:numPr>
          <w:ilvl w:val="0"/>
          <w:numId w:val="1"/>
        </w:numPr>
        <w:ind w:left="360"/>
        <w:jc w:val="both"/>
        <w:rPr>
          <w:rFonts w:ascii="Arial" w:hAnsi="Arial" w:cs="Arial"/>
        </w:rPr>
      </w:pPr>
      <w:r>
        <w:rPr>
          <w:rFonts w:ascii="Arial" w:hAnsi="Arial" w:cs="Arial"/>
        </w:rPr>
        <w:t>EXPERIENCE: 2005 - 2007</w:t>
      </w:r>
    </w:p>
    <w:p w:rsidR="00D642F0" w:rsidRDefault="00D642F0" w:rsidP="00D642F0">
      <w:pPr>
        <w:rPr>
          <w:rFonts w:ascii="Arial" w:hAnsi="Arial" w:cs="Arial"/>
        </w:rPr>
      </w:pPr>
    </w:p>
    <w:p w:rsidR="00D642F0" w:rsidRDefault="00D642F0" w:rsidP="00D642F0">
      <w:pPr>
        <w:spacing w:line="276" w:lineRule="auto"/>
        <w:jc w:val="both"/>
        <w:rPr>
          <w:rFonts w:ascii="Arial" w:hAnsi="Arial" w:cs="Arial"/>
        </w:rPr>
      </w:pPr>
      <w:r>
        <w:rPr>
          <w:rFonts w:ascii="Arial" w:hAnsi="Arial" w:cs="Arial"/>
          <w:b/>
          <w:bCs/>
        </w:rPr>
        <w:lastRenderedPageBreak/>
        <w:t>BHEL-GE Gas Turbine Services Ltd..</w:t>
      </w:r>
      <w:r>
        <w:rPr>
          <w:rFonts w:ascii="Arial" w:hAnsi="Arial" w:cs="Arial"/>
        </w:rPr>
        <w:t xml:space="preserve"> is a joint venture of BHEL and GE Energy. It provides engineering services to Gas Turbine installations in India. </w:t>
      </w:r>
    </w:p>
    <w:p w:rsidR="00D642F0" w:rsidRDefault="00D642F0" w:rsidP="00D642F0">
      <w:pPr>
        <w:rPr>
          <w:rFonts w:ascii="Arial" w:hAnsi="Arial" w:cs="Arial"/>
        </w:rPr>
      </w:pPr>
    </w:p>
    <w:p w:rsidR="00D642F0" w:rsidRPr="00287DAD" w:rsidRDefault="00D642F0" w:rsidP="00D642F0">
      <w:pPr>
        <w:pStyle w:val="BodyText2"/>
        <w:jc w:val="both"/>
        <w:rPr>
          <w:b w:val="0"/>
          <w:bCs w:val="0"/>
        </w:rPr>
      </w:pPr>
      <w:r>
        <w:t xml:space="preserve">Position &amp; responsibilities: </w:t>
      </w:r>
      <w:r w:rsidRPr="00DE7532">
        <w:rPr>
          <w:b w:val="0"/>
        </w:rPr>
        <w:t xml:space="preserve">Technical Advisor - </w:t>
      </w:r>
      <w:r w:rsidRPr="00DE7532">
        <w:rPr>
          <w:b w:val="0"/>
          <w:bCs w:val="0"/>
        </w:rPr>
        <w:t>Instrumentation</w:t>
      </w:r>
      <w:r>
        <w:rPr>
          <w:b w:val="0"/>
          <w:bCs w:val="0"/>
        </w:rPr>
        <w:t>.</w:t>
      </w:r>
    </w:p>
    <w:p w:rsidR="00D642F0" w:rsidRDefault="00D642F0" w:rsidP="00D642F0">
      <w:pPr>
        <w:rPr>
          <w:rFonts w:ascii="Arial" w:hAnsi="Arial" w:cs="Arial"/>
        </w:rPr>
      </w:pPr>
    </w:p>
    <w:p w:rsidR="00D642F0" w:rsidRDefault="00D642F0" w:rsidP="00D642F0">
      <w:pPr>
        <w:numPr>
          <w:ilvl w:val="0"/>
          <w:numId w:val="2"/>
        </w:numPr>
        <w:spacing w:line="276" w:lineRule="auto"/>
        <w:jc w:val="both"/>
        <w:rPr>
          <w:rFonts w:ascii="Arial" w:hAnsi="Arial" w:cs="Arial"/>
        </w:rPr>
      </w:pPr>
      <w:r>
        <w:rPr>
          <w:rFonts w:ascii="Arial" w:hAnsi="Arial" w:cs="Arial"/>
        </w:rPr>
        <w:t>R</w:t>
      </w:r>
      <w:r w:rsidRPr="007C3415">
        <w:rPr>
          <w:rFonts w:ascii="Arial" w:hAnsi="Arial" w:cs="Arial"/>
        </w:rPr>
        <w:t xml:space="preserve">esponsible for Outages, Trouble shooting, Up-rates, Up-gradations, Planning and execution of projects involved in Power plants. </w:t>
      </w:r>
    </w:p>
    <w:p w:rsidR="00D642F0" w:rsidRDefault="00D642F0" w:rsidP="00D642F0">
      <w:pPr>
        <w:numPr>
          <w:ilvl w:val="0"/>
          <w:numId w:val="2"/>
        </w:numPr>
        <w:spacing w:line="276" w:lineRule="auto"/>
        <w:jc w:val="both"/>
        <w:rPr>
          <w:rFonts w:ascii="Arial" w:hAnsi="Arial" w:cs="Arial"/>
        </w:rPr>
      </w:pPr>
      <w:r>
        <w:rPr>
          <w:rFonts w:ascii="Arial" w:hAnsi="Arial" w:cs="Arial"/>
        </w:rPr>
        <w:t>Preparation</w:t>
      </w:r>
      <w:r w:rsidRPr="007C3415">
        <w:rPr>
          <w:rFonts w:ascii="Arial" w:hAnsi="Arial" w:cs="Arial"/>
        </w:rPr>
        <w:t xml:space="preserve"> of Instrument drawings like loop drawings, cable/ termination schedules. </w:t>
      </w:r>
    </w:p>
    <w:p w:rsidR="00D642F0" w:rsidRDefault="00D642F0" w:rsidP="00D642F0">
      <w:pPr>
        <w:numPr>
          <w:ilvl w:val="0"/>
          <w:numId w:val="2"/>
        </w:numPr>
        <w:spacing w:line="276" w:lineRule="auto"/>
        <w:jc w:val="both"/>
        <w:rPr>
          <w:rFonts w:ascii="Arial" w:hAnsi="Arial" w:cs="Arial"/>
        </w:rPr>
      </w:pPr>
      <w:r>
        <w:rPr>
          <w:rFonts w:ascii="Arial" w:hAnsi="Arial" w:cs="Arial"/>
        </w:rPr>
        <w:t>S</w:t>
      </w:r>
      <w:r w:rsidRPr="007C3415">
        <w:rPr>
          <w:rFonts w:ascii="Arial" w:hAnsi="Arial" w:cs="Arial"/>
        </w:rPr>
        <w:t>ubsequent commissioning of the projects</w:t>
      </w:r>
      <w:r>
        <w:rPr>
          <w:rFonts w:ascii="Arial" w:hAnsi="Arial" w:cs="Arial"/>
        </w:rPr>
        <w:t>.</w:t>
      </w:r>
    </w:p>
    <w:p w:rsidR="00D642F0" w:rsidRPr="004A3F9A" w:rsidRDefault="00D642F0" w:rsidP="00D642F0">
      <w:pPr>
        <w:jc w:val="both"/>
        <w:rPr>
          <w:rFonts w:ascii="Arial" w:hAnsi="Arial" w:cs="Arial"/>
          <w:sz w:val="16"/>
          <w:szCs w:val="16"/>
        </w:rPr>
      </w:pPr>
    </w:p>
    <w:p w:rsidR="00D642F0" w:rsidRPr="00B30EA3" w:rsidRDefault="00D642F0" w:rsidP="00D642F0">
      <w:pPr>
        <w:rPr>
          <w:rFonts w:ascii="Arial" w:hAnsi="Arial" w:cs="Arial"/>
          <w:b/>
          <w:bCs/>
        </w:rPr>
      </w:pPr>
      <w:r w:rsidRPr="00B30EA3">
        <w:rPr>
          <w:rFonts w:ascii="Arial" w:hAnsi="Arial" w:cs="Arial"/>
          <w:b/>
          <w:bCs/>
        </w:rPr>
        <w:t xml:space="preserve">Projects Handled: </w:t>
      </w:r>
    </w:p>
    <w:p w:rsidR="00D642F0" w:rsidRDefault="00D642F0" w:rsidP="00D642F0">
      <w:pPr>
        <w:rPr>
          <w:rFonts w:ascii="Arial" w:hAnsi="Arial" w:cs="Arial"/>
        </w:rPr>
      </w:pPr>
    </w:p>
    <w:p w:rsidR="00D642F0" w:rsidRDefault="00D642F0" w:rsidP="00D642F0">
      <w:pPr>
        <w:numPr>
          <w:ilvl w:val="0"/>
          <w:numId w:val="3"/>
        </w:numPr>
        <w:jc w:val="both"/>
        <w:rPr>
          <w:rFonts w:ascii="Arial" w:hAnsi="Arial" w:cs="Arial"/>
        </w:rPr>
      </w:pPr>
      <w:r w:rsidRPr="007C3415">
        <w:rPr>
          <w:rFonts w:ascii="Arial" w:hAnsi="Arial" w:cs="Arial"/>
        </w:rPr>
        <w:t>Mark IV to Mark VI retrofit at MUL Gurgaon and IffcoAonla.</w:t>
      </w:r>
    </w:p>
    <w:p w:rsidR="00D642F0" w:rsidRPr="007C3415" w:rsidRDefault="00D642F0" w:rsidP="00D642F0">
      <w:pPr>
        <w:ind w:left="720"/>
        <w:jc w:val="both"/>
        <w:rPr>
          <w:rFonts w:ascii="Arial" w:hAnsi="Arial" w:cs="Arial"/>
        </w:rPr>
      </w:pPr>
    </w:p>
    <w:p w:rsidR="00D642F0" w:rsidRDefault="00D642F0" w:rsidP="00D642F0">
      <w:pPr>
        <w:numPr>
          <w:ilvl w:val="0"/>
          <w:numId w:val="3"/>
        </w:numPr>
        <w:jc w:val="both"/>
        <w:rPr>
          <w:rFonts w:ascii="Arial" w:hAnsi="Arial" w:cs="Arial"/>
        </w:rPr>
      </w:pPr>
      <w:r w:rsidRPr="007C3415">
        <w:rPr>
          <w:rFonts w:ascii="Arial" w:hAnsi="Arial" w:cs="Arial"/>
        </w:rPr>
        <w:t>Gas Conversion project at IffcoPhulpur</w:t>
      </w:r>
      <w:r>
        <w:rPr>
          <w:rFonts w:ascii="Arial" w:hAnsi="Arial" w:cs="Arial"/>
        </w:rPr>
        <w:t>.</w:t>
      </w:r>
    </w:p>
    <w:p w:rsidR="00D642F0" w:rsidRDefault="00D642F0" w:rsidP="00D642F0">
      <w:pPr>
        <w:ind w:left="720"/>
        <w:jc w:val="both"/>
        <w:rPr>
          <w:rFonts w:ascii="Arial" w:hAnsi="Arial" w:cs="Arial"/>
        </w:rPr>
      </w:pPr>
    </w:p>
    <w:p w:rsidR="00D642F0" w:rsidRDefault="00D642F0" w:rsidP="00D642F0">
      <w:pPr>
        <w:ind w:left="720"/>
        <w:jc w:val="both"/>
        <w:rPr>
          <w:rFonts w:ascii="Arial" w:hAnsi="Arial" w:cs="Arial"/>
        </w:rPr>
      </w:pPr>
    </w:p>
    <w:p w:rsidR="00D642F0" w:rsidRDefault="00D642F0" w:rsidP="00D642F0">
      <w:pPr>
        <w:ind w:left="720"/>
        <w:jc w:val="both"/>
        <w:rPr>
          <w:rFonts w:ascii="Arial" w:hAnsi="Arial" w:cs="Arial"/>
        </w:rPr>
      </w:pPr>
    </w:p>
    <w:p w:rsidR="00D642F0" w:rsidRPr="007C3415" w:rsidRDefault="00D642F0" w:rsidP="00D642F0">
      <w:pPr>
        <w:ind w:left="720"/>
        <w:jc w:val="both"/>
        <w:rPr>
          <w:rFonts w:ascii="Arial" w:hAnsi="Arial" w:cs="Arial"/>
        </w:rPr>
      </w:pPr>
    </w:p>
    <w:p w:rsidR="00D642F0" w:rsidRPr="00C86077" w:rsidRDefault="00D642F0" w:rsidP="00D642F0"/>
    <w:p w:rsidR="00D642F0" w:rsidRDefault="00D642F0" w:rsidP="00D642F0">
      <w:pPr>
        <w:pStyle w:val="Heading1"/>
        <w:numPr>
          <w:ilvl w:val="0"/>
          <w:numId w:val="1"/>
        </w:numPr>
        <w:ind w:left="360"/>
        <w:rPr>
          <w:rFonts w:ascii="Arial" w:hAnsi="Arial" w:cs="Arial"/>
        </w:rPr>
      </w:pPr>
      <w:r>
        <w:rPr>
          <w:rFonts w:ascii="Arial" w:hAnsi="Arial" w:cs="Arial"/>
        </w:rPr>
        <w:t>EXPERIENCE: 1997 – 2005</w:t>
      </w:r>
    </w:p>
    <w:p w:rsidR="00D642F0" w:rsidRPr="007C3415" w:rsidRDefault="00D642F0" w:rsidP="00D642F0"/>
    <w:p w:rsidR="00D642F0" w:rsidRDefault="00D642F0" w:rsidP="00D642F0">
      <w:pPr>
        <w:spacing w:line="276" w:lineRule="auto"/>
        <w:jc w:val="both"/>
        <w:rPr>
          <w:rFonts w:ascii="Arial" w:hAnsi="Arial" w:cs="Arial"/>
        </w:rPr>
      </w:pPr>
      <w:r w:rsidRPr="007C3415">
        <w:rPr>
          <w:rFonts w:ascii="Arial" w:hAnsi="Arial" w:cs="Arial"/>
          <w:b/>
          <w:bCs/>
        </w:rPr>
        <w:t>Oswal Chemical and Fertilisers Ltd, Shahjahanpur</w:t>
      </w:r>
      <w:r w:rsidRPr="007C3415">
        <w:rPr>
          <w:rFonts w:ascii="Arial" w:hAnsi="Arial" w:cs="Arial"/>
        </w:rPr>
        <w:t xml:space="preserve">plant has 1350 tons per day ammonia plant, 2x1100 tons per day urea plants, 2x22.5 MW gas turbines and 2x100 tons per hour service boilers besides other utilities.  Feed stock for the plant is natural gas supplied by HBJ pipeline. </w:t>
      </w:r>
    </w:p>
    <w:p w:rsidR="00D642F0" w:rsidRDefault="00D642F0" w:rsidP="00D642F0">
      <w:pPr>
        <w:spacing w:line="276" w:lineRule="auto"/>
        <w:jc w:val="both"/>
        <w:rPr>
          <w:rFonts w:ascii="Arial" w:hAnsi="Arial" w:cs="Arial"/>
          <w:b/>
          <w:bCs/>
        </w:rPr>
      </w:pPr>
    </w:p>
    <w:p w:rsidR="00D642F0" w:rsidRPr="00287DAD" w:rsidRDefault="00D642F0" w:rsidP="00D642F0">
      <w:pPr>
        <w:spacing w:line="276" w:lineRule="auto"/>
        <w:jc w:val="both"/>
        <w:rPr>
          <w:rFonts w:ascii="Arial" w:hAnsi="Arial" w:cs="Arial"/>
        </w:rPr>
      </w:pPr>
      <w:r>
        <w:rPr>
          <w:rFonts w:ascii="Arial" w:hAnsi="Arial" w:cs="Arial"/>
          <w:b/>
          <w:bCs/>
        </w:rPr>
        <w:t xml:space="preserve">Position &amp; responsibilities: </w:t>
      </w:r>
      <w:r w:rsidRPr="007C3415">
        <w:rPr>
          <w:rFonts w:ascii="Arial" w:hAnsi="Arial" w:cs="Arial"/>
          <w:bCs/>
        </w:rPr>
        <w:t xml:space="preserve">Asst. Manager - </w:t>
      </w:r>
      <w:r w:rsidRPr="007C3415">
        <w:rPr>
          <w:rFonts w:ascii="Arial" w:hAnsi="Arial" w:cs="Arial"/>
        </w:rPr>
        <w:t>Instrumentation</w:t>
      </w:r>
    </w:p>
    <w:p w:rsidR="00D642F0" w:rsidRDefault="00D642F0" w:rsidP="00D642F0">
      <w:pPr>
        <w:rPr>
          <w:rFonts w:ascii="Arial" w:hAnsi="Arial" w:cs="Arial"/>
        </w:rPr>
      </w:pPr>
    </w:p>
    <w:p w:rsidR="00D642F0" w:rsidRDefault="00D642F0" w:rsidP="00D642F0">
      <w:pPr>
        <w:spacing w:line="276" w:lineRule="auto"/>
        <w:jc w:val="both"/>
        <w:rPr>
          <w:rFonts w:ascii="Arial" w:hAnsi="Arial" w:cs="Arial"/>
        </w:rPr>
      </w:pPr>
      <w:r w:rsidRPr="00454DF7">
        <w:rPr>
          <w:rFonts w:ascii="Arial" w:hAnsi="Arial" w:cs="Arial"/>
        </w:rPr>
        <w:t>Responsible for selection and procurement of instruments required for up-gradation and regular maintenance for the instruments and control systems installed in Urea + bagging plant, Ammonia storage tank, Frame V GE Gas Turbine, 4x100 tph, NG/naphtha fired boilers</w:t>
      </w:r>
      <w:r>
        <w:rPr>
          <w:rFonts w:ascii="Arial" w:hAnsi="Arial" w:cs="Arial"/>
        </w:rPr>
        <w:t xml:space="preserve">. </w:t>
      </w:r>
    </w:p>
    <w:p w:rsidR="00D642F0" w:rsidRDefault="00D642F0" w:rsidP="00D642F0">
      <w:pPr>
        <w:spacing w:line="276" w:lineRule="auto"/>
        <w:jc w:val="both"/>
        <w:rPr>
          <w:rFonts w:ascii="Arial" w:hAnsi="Arial" w:cs="Arial"/>
        </w:rPr>
      </w:pPr>
    </w:p>
    <w:p w:rsidR="00D642F0" w:rsidRPr="00B30EA3" w:rsidRDefault="00D642F0" w:rsidP="00D642F0">
      <w:pPr>
        <w:rPr>
          <w:rFonts w:ascii="Arial" w:hAnsi="Arial" w:cs="Arial"/>
          <w:b/>
          <w:bCs/>
        </w:rPr>
      </w:pPr>
      <w:r w:rsidRPr="00B30EA3">
        <w:rPr>
          <w:rFonts w:ascii="Arial" w:hAnsi="Arial" w:cs="Arial"/>
          <w:b/>
          <w:bCs/>
        </w:rPr>
        <w:t xml:space="preserve">Projects Handled: </w:t>
      </w:r>
    </w:p>
    <w:p w:rsidR="00D642F0" w:rsidRDefault="00D642F0" w:rsidP="00D642F0">
      <w:pPr>
        <w:spacing w:line="276" w:lineRule="auto"/>
        <w:jc w:val="both"/>
        <w:rPr>
          <w:rFonts w:ascii="Arial" w:hAnsi="Arial" w:cs="Arial"/>
        </w:rPr>
      </w:pPr>
    </w:p>
    <w:p w:rsidR="00D642F0" w:rsidRPr="00846295" w:rsidRDefault="00D642F0" w:rsidP="00D642F0">
      <w:pPr>
        <w:numPr>
          <w:ilvl w:val="0"/>
          <w:numId w:val="2"/>
        </w:numPr>
        <w:spacing w:line="276" w:lineRule="auto"/>
        <w:jc w:val="both"/>
        <w:rPr>
          <w:rFonts w:ascii="Arial" w:hAnsi="Arial" w:cs="Arial"/>
        </w:rPr>
      </w:pPr>
      <w:r w:rsidRPr="00846295">
        <w:rPr>
          <w:rFonts w:ascii="Arial" w:hAnsi="Arial" w:cs="Arial"/>
        </w:rPr>
        <w:t xml:space="preserve">Played a key role in the up gradation of Yokogawa DCS from </w:t>
      </w:r>
      <w:r w:rsidRPr="00846295">
        <w:rPr>
          <w:rFonts w:ascii="Arial" w:hAnsi="Arial" w:cs="Arial"/>
        </w:rPr>
        <w:t>-XL to CS 1000.</w:t>
      </w:r>
    </w:p>
    <w:p w:rsidR="00D642F0" w:rsidRDefault="00D642F0" w:rsidP="00D642F0">
      <w:pPr>
        <w:numPr>
          <w:ilvl w:val="0"/>
          <w:numId w:val="2"/>
        </w:numPr>
        <w:spacing w:line="276" w:lineRule="auto"/>
        <w:jc w:val="both"/>
        <w:rPr>
          <w:rFonts w:ascii="Arial" w:hAnsi="Arial" w:cs="Arial"/>
        </w:rPr>
      </w:pPr>
      <w:r w:rsidRPr="00846295">
        <w:rPr>
          <w:rFonts w:ascii="Arial" w:hAnsi="Arial" w:cs="Arial"/>
        </w:rPr>
        <w:t>Thoroughly involved in the erection of new Siemens Simatic S7 PLC</w:t>
      </w:r>
    </w:p>
    <w:p w:rsidR="00D642F0" w:rsidRPr="00B6782F" w:rsidRDefault="00D642F0" w:rsidP="00D642F0"/>
    <w:p w:rsidR="00D642F0" w:rsidRDefault="00D642F0" w:rsidP="00D642F0">
      <w:pPr>
        <w:pStyle w:val="Heading1"/>
        <w:numPr>
          <w:ilvl w:val="0"/>
          <w:numId w:val="1"/>
        </w:numPr>
        <w:ind w:left="360"/>
        <w:rPr>
          <w:rFonts w:ascii="Arial" w:hAnsi="Arial" w:cs="Arial"/>
        </w:rPr>
      </w:pPr>
      <w:r>
        <w:rPr>
          <w:rFonts w:ascii="Arial" w:hAnsi="Arial" w:cs="Arial"/>
        </w:rPr>
        <w:t xml:space="preserve">EXPERIENCE: 1995 – 1997  </w:t>
      </w:r>
    </w:p>
    <w:p w:rsidR="00D642F0" w:rsidRDefault="00D642F0" w:rsidP="00D642F0">
      <w:pPr>
        <w:rPr>
          <w:rFonts w:ascii="Arial" w:hAnsi="Arial" w:cs="Arial"/>
        </w:rPr>
      </w:pPr>
    </w:p>
    <w:p w:rsidR="00D642F0" w:rsidRDefault="00D642F0" w:rsidP="00D642F0">
      <w:pPr>
        <w:spacing w:line="276" w:lineRule="auto"/>
        <w:jc w:val="both"/>
        <w:rPr>
          <w:rFonts w:ascii="Arial" w:hAnsi="Arial" w:cs="Arial"/>
        </w:rPr>
      </w:pPr>
      <w:r w:rsidRPr="00846295">
        <w:rPr>
          <w:rFonts w:ascii="Arial" w:hAnsi="Arial" w:cs="Arial"/>
          <w:b/>
          <w:bCs/>
        </w:rPr>
        <w:lastRenderedPageBreak/>
        <w:t>Rama Newsprint and Papers Ltd, Surat</w:t>
      </w:r>
      <w:r w:rsidRPr="00846295">
        <w:rPr>
          <w:rFonts w:ascii="Arial" w:hAnsi="Arial" w:cs="Arial"/>
        </w:rPr>
        <w:t xml:space="preserve">is a 200 tons per day news print machine, </w:t>
      </w:r>
      <w:r>
        <w:rPr>
          <w:rFonts w:ascii="Arial" w:hAnsi="Arial" w:cs="Arial"/>
        </w:rPr>
        <w:t xml:space="preserve">also having </w:t>
      </w:r>
      <w:r w:rsidRPr="00846295">
        <w:rPr>
          <w:rFonts w:ascii="Arial" w:hAnsi="Arial" w:cs="Arial"/>
        </w:rPr>
        <w:t>230 tons per day deinking plant, 60 tons per hour oil fired boiler and 12 MW Siemens turbine</w:t>
      </w:r>
      <w:r>
        <w:rPr>
          <w:rFonts w:ascii="Arial" w:hAnsi="Arial" w:cs="Arial"/>
        </w:rPr>
        <w:t>.</w:t>
      </w:r>
    </w:p>
    <w:p w:rsidR="00D642F0" w:rsidRPr="00846295" w:rsidRDefault="00D642F0" w:rsidP="00D642F0">
      <w:pPr>
        <w:rPr>
          <w:rFonts w:ascii="Arial" w:hAnsi="Arial" w:cs="Arial"/>
        </w:rPr>
      </w:pPr>
    </w:p>
    <w:p w:rsidR="00D642F0" w:rsidRDefault="00D642F0" w:rsidP="00D642F0">
      <w:pPr>
        <w:rPr>
          <w:rFonts w:ascii="Arial" w:hAnsi="Arial" w:cs="Arial"/>
        </w:rPr>
      </w:pPr>
      <w:r>
        <w:rPr>
          <w:rFonts w:ascii="Arial" w:hAnsi="Arial" w:cs="Arial"/>
          <w:b/>
          <w:bCs/>
        </w:rPr>
        <w:t xml:space="preserve">Position &amp; responsibilities: </w:t>
      </w:r>
      <w:r w:rsidRPr="00846295">
        <w:rPr>
          <w:rFonts w:ascii="Arial" w:hAnsi="Arial" w:cs="Arial"/>
          <w:bCs/>
        </w:rPr>
        <w:t>Asst. Engineer</w:t>
      </w:r>
      <w:r w:rsidRPr="007C3415">
        <w:rPr>
          <w:rFonts w:ascii="Arial" w:hAnsi="Arial" w:cs="Arial"/>
          <w:bCs/>
        </w:rPr>
        <w:t xml:space="preserve">- </w:t>
      </w:r>
      <w:r w:rsidRPr="007C3415">
        <w:rPr>
          <w:rFonts w:ascii="Arial" w:hAnsi="Arial" w:cs="Arial"/>
        </w:rPr>
        <w:t>Instrumentation</w:t>
      </w:r>
      <w:r>
        <w:rPr>
          <w:rFonts w:ascii="Arial" w:hAnsi="Arial" w:cs="Arial"/>
        </w:rPr>
        <w:t>.</w:t>
      </w:r>
    </w:p>
    <w:p w:rsidR="00D642F0" w:rsidRDefault="00D642F0" w:rsidP="00D642F0">
      <w:pPr>
        <w:rPr>
          <w:rFonts w:ascii="Arial" w:hAnsi="Arial" w:cs="Arial"/>
          <w:b/>
          <w:bCs/>
        </w:rPr>
      </w:pPr>
    </w:p>
    <w:p w:rsidR="00D642F0" w:rsidRPr="000048CD" w:rsidRDefault="00D642F0" w:rsidP="00D642F0">
      <w:pPr>
        <w:keepLines/>
        <w:jc w:val="both"/>
        <w:rPr>
          <w:rFonts w:ascii="Arial" w:hAnsi="Arial" w:cs="Arial"/>
        </w:rPr>
      </w:pPr>
      <w:r w:rsidRPr="000048CD">
        <w:rPr>
          <w:rFonts w:ascii="Arial" w:hAnsi="Arial" w:cs="Arial"/>
        </w:rPr>
        <w:t>Involved in Projects, Planning, Installation, erection and Commissioning</w:t>
      </w:r>
      <w:r>
        <w:rPr>
          <w:rFonts w:ascii="Arial" w:hAnsi="Arial" w:cs="Arial"/>
        </w:rPr>
        <w:t xml:space="preserve"> of all types of </w:t>
      </w:r>
      <w:r w:rsidRPr="000048CD">
        <w:rPr>
          <w:rFonts w:ascii="Arial" w:hAnsi="Arial" w:cs="Arial"/>
        </w:rPr>
        <w:t>field and control room instruments including DCS ABB Masterpiece - 280 and Advant  - 510 (HP) Operating Station</w:t>
      </w:r>
      <w:r>
        <w:rPr>
          <w:rFonts w:ascii="Arial" w:hAnsi="Arial" w:cs="Arial"/>
        </w:rPr>
        <w:t>.</w:t>
      </w:r>
    </w:p>
    <w:p w:rsidR="00D642F0" w:rsidRDefault="00D642F0" w:rsidP="00D642F0">
      <w:pPr>
        <w:rPr>
          <w:rFonts w:ascii="Arial" w:hAnsi="Arial" w:cs="Arial"/>
        </w:rPr>
      </w:pPr>
    </w:p>
    <w:p w:rsidR="00D642F0" w:rsidRDefault="00D642F0" w:rsidP="00D642F0">
      <w:pPr>
        <w:rPr>
          <w:rFonts w:ascii="Arial" w:hAnsi="Arial" w:cs="Arial"/>
          <w:b/>
          <w:bCs/>
        </w:rPr>
      </w:pPr>
    </w:p>
    <w:p w:rsidR="00D642F0" w:rsidRDefault="00D642F0" w:rsidP="00D642F0">
      <w:pPr>
        <w:pStyle w:val="Heading1"/>
        <w:numPr>
          <w:ilvl w:val="0"/>
          <w:numId w:val="1"/>
        </w:numPr>
        <w:ind w:left="360"/>
        <w:jc w:val="both"/>
        <w:rPr>
          <w:rFonts w:ascii="Arial" w:hAnsi="Arial" w:cs="Arial"/>
          <w:b w:val="0"/>
          <w:bCs w:val="0"/>
        </w:rPr>
      </w:pPr>
      <w:r w:rsidRPr="00E12CD6">
        <w:rPr>
          <w:rFonts w:ascii="Arial" w:hAnsi="Arial" w:cs="Arial"/>
        </w:rPr>
        <w:t>COMPUTERAWARENESS</w:t>
      </w:r>
      <w:r>
        <w:rPr>
          <w:rFonts w:ascii="Arial" w:hAnsi="Arial" w:cs="Arial"/>
          <w:b w:val="0"/>
          <w:bCs w:val="0"/>
        </w:rPr>
        <w:t>:InstruC</w:t>
      </w:r>
      <w:r w:rsidRPr="008E3A86">
        <w:rPr>
          <w:rFonts w:ascii="Arial" w:hAnsi="Arial" w:cs="Arial"/>
          <w:b w:val="0"/>
          <w:bCs w:val="0"/>
        </w:rPr>
        <w:t>al,</w:t>
      </w:r>
      <w:r w:rsidRPr="00D72303">
        <w:rPr>
          <w:rFonts w:ascii="Arial" w:hAnsi="Arial" w:cs="Arial"/>
          <w:b w:val="0"/>
        </w:rPr>
        <w:t xml:space="preserve">Intools, Comos, DCS/ </w:t>
      </w:r>
      <w:r w:rsidRPr="00D72303">
        <w:rPr>
          <w:rFonts w:ascii="Arial" w:hAnsi="Arial" w:cs="Arial"/>
          <w:b w:val="0"/>
          <w:bCs w:val="0"/>
        </w:rPr>
        <w:t xml:space="preserve">PLC/Mark-VI programming, </w:t>
      </w:r>
      <w:r>
        <w:rPr>
          <w:rFonts w:ascii="Arial" w:hAnsi="Arial" w:cs="Arial"/>
          <w:b w:val="0"/>
          <w:bCs w:val="0"/>
        </w:rPr>
        <w:t>MS</w:t>
      </w:r>
      <w:r w:rsidRPr="00D72303">
        <w:rPr>
          <w:rFonts w:ascii="Arial" w:hAnsi="Arial" w:cs="Arial"/>
          <w:b w:val="0"/>
          <w:bCs w:val="0"/>
        </w:rPr>
        <w:t>-Office.</w:t>
      </w:r>
    </w:p>
    <w:p w:rsidR="00D642F0" w:rsidRDefault="00D642F0" w:rsidP="00D642F0"/>
    <w:p w:rsidR="00D642F0" w:rsidRPr="00D60BBC" w:rsidRDefault="00D642F0" w:rsidP="00D642F0">
      <w:pPr>
        <w:pStyle w:val="Heading3"/>
      </w:pPr>
      <w:r>
        <w:t xml:space="preserve">EDUCATIONAL QUALIFICATION: </w:t>
      </w:r>
    </w:p>
    <w:p w:rsidR="00D642F0" w:rsidRDefault="00D642F0" w:rsidP="00D642F0">
      <w:pPr>
        <w:rPr>
          <w:rFonts w:ascii="Arial" w:hAnsi="Arial" w:cs="Arial"/>
        </w:rPr>
      </w:pPr>
    </w:p>
    <w:p w:rsidR="00D642F0" w:rsidRDefault="00D642F0" w:rsidP="00D642F0">
      <w:pPr>
        <w:numPr>
          <w:ilvl w:val="0"/>
          <w:numId w:val="4"/>
        </w:numPr>
        <w:rPr>
          <w:rFonts w:ascii="Arial" w:hAnsi="Arial" w:cs="Arial"/>
        </w:rPr>
      </w:pPr>
      <w:r>
        <w:rPr>
          <w:rFonts w:ascii="Arial" w:hAnsi="Arial" w:cs="Arial"/>
        </w:rPr>
        <w:t>Passed BE (Electronics) from Bangalore University in 1994with 68% marks</w:t>
      </w:r>
    </w:p>
    <w:p w:rsidR="00D642F0" w:rsidRDefault="00D642F0" w:rsidP="00D642F0">
      <w:pPr>
        <w:numPr>
          <w:ilvl w:val="0"/>
          <w:numId w:val="4"/>
        </w:numPr>
        <w:rPr>
          <w:rFonts w:ascii="Arial" w:hAnsi="Arial" w:cs="Arial"/>
        </w:rPr>
      </w:pPr>
      <w:r>
        <w:rPr>
          <w:rFonts w:ascii="Arial" w:hAnsi="Arial" w:cs="Arial"/>
        </w:rPr>
        <w:t>Passed SSC from AISSCE board in 1990.</w:t>
      </w:r>
    </w:p>
    <w:p w:rsidR="00D642F0" w:rsidRDefault="00D642F0" w:rsidP="00D642F0">
      <w:pPr>
        <w:ind w:left="720"/>
        <w:rPr>
          <w:rFonts w:ascii="Arial" w:hAnsi="Arial" w:cs="Arial"/>
        </w:rPr>
      </w:pPr>
    </w:p>
    <w:p w:rsidR="00D642F0" w:rsidRDefault="00D642F0" w:rsidP="00D642F0">
      <w:pPr>
        <w:rPr>
          <w:rFonts w:ascii="Arial" w:hAnsi="Arial" w:cs="Arial"/>
        </w:rPr>
      </w:pPr>
      <w:r w:rsidRPr="00560B28">
        <w:rPr>
          <w:rFonts w:ascii="Arial" w:hAnsi="Arial" w:cs="Arial"/>
          <w:b/>
          <w:bCs/>
        </w:rPr>
        <w:t>Summary Of Experience</w:t>
      </w:r>
      <w:r>
        <w:rPr>
          <w:rFonts w:ascii="Arial" w:hAnsi="Arial" w:cs="Arial"/>
        </w:rPr>
        <w:t xml:space="preserve">: </w:t>
      </w:r>
    </w:p>
    <w:p w:rsidR="00D642F0" w:rsidRDefault="00D642F0" w:rsidP="00D642F0">
      <w:pPr>
        <w:rPr>
          <w:rFonts w:ascii="Arial" w:hAnsi="Arial" w:cs="Arial"/>
        </w:rPr>
      </w:pPr>
    </w:p>
    <w:tbl>
      <w:tblPr>
        <w:tblW w:w="11451" w:type="dxa"/>
        <w:tblInd w:w="-1043" w:type="dxa"/>
        <w:tblCellMar>
          <w:left w:w="0" w:type="dxa"/>
          <w:right w:w="0" w:type="dxa"/>
        </w:tblCellMar>
        <w:tblLook w:val="04A0"/>
      </w:tblPr>
      <w:tblGrid>
        <w:gridCol w:w="820"/>
        <w:gridCol w:w="2941"/>
        <w:gridCol w:w="2200"/>
        <w:gridCol w:w="1400"/>
        <w:gridCol w:w="4090"/>
      </w:tblGrid>
      <w:tr w:rsidR="00D642F0" w:rsidTr="00D568F3">
        <w:trPr>
          <w:trHeight w:val="600"/>
        </w:trPr>
        <w:tc>
          <w:tcPr>
            <w:tcW w:w="820" w:type="dxa"/>
            <w:tcBorders>
              <w:top w:val="single" w:sz="8" w:space="0" w:color="auto"/>
              <w:left w:val="single" w:sz="8" w:space="0" w:color="auto"/>
              <w:bottom w:val="single" w:sz="8" w:space="0" w:color="auto"/>
              <w:right w:val="single" w:sz="8" w:space="0" w:color="auto"/>
            </w:tcBorders>
            <w:shd w:val="clear" w:color="auto" w:fill="808080"/>
            <w:tcMar>
              <w:top w:w="0" w:type="dxa"/>
              <w:left w:w="108" w:type="dxa"/>
              <w:bottom w:w="0" w:type="dxa"/>
              <w:right w:w="108" w:type="dxa"/>
            </w:tcMar>
            <w:vAlign w:val="bottom"/>
            <w:hideMark/>
          </w:tcPr>
          <w:p w:rsidR="00D642F0" w:rsidRDefault="00D642F0" w:rsidP="00D568F3">
            <w:pPr>
              <w:jc w:val="center"/>
              <w:rPr>
                <w:rFonts w:ascii="Calibri" w:hAnsi="Calibri"/>
                <w:b/>
                <w:bCs/>
                <w:i/>
                <w:iCs/>
                <w:color w:val="000000"/>
              </w:rPr>
            </w:pPr>
            <w:r>
              <w:rPr>
                <w:rFonts w:ascii="Calibri" w:hAnsi="Calibri"/>
                <w:b/>
                <w:bCs/>
                <w:i/>
                <w:iCs/>
                <w:color w:val="000000"/>
              </w:rPr>
              <w:t>S. No.</w:t>
            </w:r>
          </w:p>
        </w:tc>
        <w:tc>
          <w:tcPr>
            <w:tcW w:w="2941" w:type="dxa"/>
            <w:tcBorders>
              <w:top w:val="single" w:sz="8" w:space="0" w:color="auto"/>
              <w:left w:val="nil"/>
              <w:bottom w:val="single" w:sz="8" w:space="0" w:color="auto"/>
              <w:right w:val="single" w:sz="8" w:space="0" w:color="auto"/>
            </w:tcBorders>
            <w:shd w:val="clear" w:color="auto" w:fill="808080"/>
            <w:tcMar>
              <w:top w:w="0" w:type="dxa"/>
              <w:left w:w="108" w:type="dxa"/>
              <w:bottom w:w="0" w:type="dxa"/>
              <w:right w:w="108" w:type="dxa"/>
            </w:tcMar>
            <w:vAlign w:val="bottom"/>
            <w:hideMark/>
          </w:tcPr>
          <w:p w:rsidR="00D642F0" w:rsidRDefault="00D642F0" w:rsidP="00D568F3">
            <w:pPr>
              <w:jc w:val="center"/>
              <w:rPr>
                <w:rFonts w:ascii="Calibri" w:hAnsi="Calibri"/>
                <w:b/>
                <w:bCs/>
                <w:i/>
                <w:iCs/>
                <w:color w:val="000000"/>
              </w:rPr>
            </w:pPr>
            <w:r>
              <w:rPr>
                <w:rFonts w:ascii="Calibri" w:hAnsi="Calibri"/>
                <w:b/>
                <w:bCs/>
                <w:i/>
                <w:iCs/>
                <w:color w:val="000000"/>
              </w:rPr>
              <w:t>Organization</w:t>
            </w:r>
          </w:p>
        </w:tc>
        <w:tc>
          <w:tcPr>
            <w:tcW w:w="2200" w:type="dxa"/>
            <w:tcBorders>
              <w:top w:val="single" w:sz="8" w:space="0" w:color="auto"/>
              <w:left w:val="nil"/>
              <w:bottom w:val="single" w:sz="8" w:space="0" w:color="auto"/>
              <w:right w:val="single" w:sz="8" w:space="0" w:color="auto"/>
            </w:tcBorders>
            <w:shd w:val="clear" w:color="auto" w:fill="808080"/>
            <w:tcMar>
              <w:top w:w="0" w:type="dxa"/>
              <w:left w:w="108" w:type="dxa"/>
              <w:bottom w:w="0" w:type="dxa"/>
              <w:right w:w="108" w:type="dxa"/>
            </w:tcMar>
            <w:vAlign w:val="bottom"/>
            <w:hideMark/>
          </w:tcPr>
          <w:p w:rsidR="00D642F0" w:rsidRDefault="00D642F0" w:rsidP="00D568F3">
            <w:pPr>
              <w:jc w:val="center"/>
              <w:rPr>
                <w:rFonts w:ascii="Calibri" w:hAnsi="Calibri"/>
                <w:b/>
                <w:bCs/>
                <w:i/>
                <w:iCs/>
                <w:color w:val="000000"/>
              </w:rPr>
            </w:pPr>
            <w:r>
              <w:rPr>
                <w:rFonts w:ascii="Calibri" w:hAnsi="Calibri"/>
                <w:b/>
                <w:bCs/>
                <w:i/>
                <w:iCs/>
                <w:color w:val="000000"/>
              </w:rPr>
              <w:t>Designation Last held</w:t>
            </w:r>
          </w:p>
        </w:tc>
        <w:tc>
          <w:tcPr>
            <w:tcW w:w="1400" w:type="dxa"/>
            <w:tcBorders>
              <w:top w:val="single" w:sz="8" w:space="0" w:color="auto"/>
              <w:left w:val="nil"/>
              <w:bottom w:val="single" w:sz="8" w:space="0" w:color="auto"/>
              <w:right w:val="single" w:sz="8" w:space="0" w:color="auto"/>
            </w:tcBorders>
            <w:shd w:val="clear" w:color="auto" w:fill="808080"/>
            <w:tcMar>
              <w:top w:w="0" w:type="dxa"/>
              <w:left w:w="108" w:type="dxa"/>
              <w:bottom w:w="0" w:type="dxa"/>
              <w:right w:w="108" w:type="dxa"/>
            </w:tcMar>
            <w:vAlign w:val="bottom"/>
            <w:hideMark/>
          </w:tcPr>
          <w:p w:rsidR="00D642F0" w:rsidRDefault="00D642F0" w:rsidP="00D568F3">
            <w:pPr>
              <w:jc w:val="center"/>
              <w:rPr>
                <w:rFonts w:ascii="Calibri" w:hAnsi="Calibri"/>
                <w:b/>
                <w:bCs/>
                <w:i/>
                <w:iCs/>
                <w:color w:val="000000"/>
              </w:rPr>
            </w:pPr>
            <w:r>
              <w:rPr>
                <w:rFonts w:ascii="Calibri" w:hAnsi="Calibri"/>
                <w:b/>
                <w:bCs/>
                <w:i/>
                <w:iCs/>
                <w:color w:val="000000"/>
              </w:rPr>
              <w:t>Duration</w:t>
            </w:r>
          </w:p>
        </w:tc>
        <w:tc>
          <w:tcPr>
            <w:tcW w:w="4090" w:type="dxa"/>
            <w:tcBorders>
              <w:top w:val="single" w:sz="8" w:space="0" w:color="auto"/>
              <w:left w:val="nil"/>
              <w:bottom w:val="single" w:sz="8" w:space="0" w:color="auto"/>
              <w:right w:val="single" w:sz="8" w:space="0" w:color="auto"/>
            </w:tcBorders>
            <w:shd w:val="clear" w:color="auto" w:fill="808080"/>
            <w:tcMar>
              <w:top w:w="0" w:type="dxa"/>
              <w:left w:w="108" w:type="dxa"/>
              <w:bottom w:w="0" w:type="dxa"/>
              <w:right w:w="108" w:type="dxa"/>
            </w:tcMar>
            <w:vAlign w:val="bottom"/>
            <w:hideMark/>
          </w:tcPr>
          <w:p w:rsidR="00D642F0" w:rsidRDefault="00D642F0" w:rsidP="00D568F3">
            <w:pPr>
              <w:jc w:val="center"/>
              <w:rPr>
                <w:rFonts w:ascii="Calibri" w:hAnsi="Calibri"/>
                <w:b/>
                <w:bCs/>
                <w:i/>
                <w:iCs/>
                <w:color w:val="000000"/>
              </w:rPr>
            </w:pPr>
            <w:r>
              <w:rPr>
                <w:rFonts w:ascii="Calibri" w:hAnsi="Calibri"/>
                <w:b/>
                <w:bCs/>
                <w:i/>
                <w:iCs/>
                <w:color w:val="000000"/>
              </w:rPr>
              <w:t>Experience</w:t>
            </w:r>
          </w:p>
        </w:tc>
      </w:tr>
      <w:tr w:rsidR="00D642F0" w:rsidTr="00D568F3">
        <w:trPr>
          <w:trHeight w:val="285"/>
        </w:trPr>
        <w:tc>
          <w:tcPr>
            <w:tcW w:w="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642F0" w:rsidRDefault="00D642F0" w:rsidP="00D568F3">
            <w:pPr>
              <w:rPr>
                <w:rFonts w:ascii="Calibri" w:hAnsi="Calibri"/>
                <w:color w:val="000000"/>
              </w:rPr>
            </w:pPr>
            <w:r>
              <w:rPr>
                <w:rFonts w:ascii="Calibri" w:hAnsi="Calibri"/>
                <w:color w:val="000000"/>
                <w:sz w:val="22"/>
                <w:szCs w:val="22"/>
              </w:rPr>
              <w:t>1</w:t>
            </w:r>
          </w:p>
        </w:tc>
        <w:tc>
          <w:tcPr>
            <w:tcW w:w="29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642F0" w:rsidRDefault="002D085F" w:rsidP="00D568F3">
            <w:pPr>
              <w:rPr>
                <w:rFonts w:ascii="Calibri" w:hAnsi="Calibri"/>
                <w:color w:val="000000"/>
              </w:rPr>
            </w:pPr>
            <w:r>
              <w:rPr>
                <w:rFonts w:ascii="Calibri" w:hAnsi="Calibri"/>
                <w:color w:val="000000"/>
                <w:sz w:val="22"/>
                <w:szCs w:val="22"/>
              </w:rPr>
              <w:t>-</w:t>
            </w:r>
          </w:p>
        </w:tc>
        <w:tc>
          <w:tcPr>
            <w:tcW w:w="2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642F0" w:rsidRDefault="00D642F0" w:rsidP="00D568F3">
            <w:pPr>
              <w:rPr>
                <w:rFonts w:ascii="Calibri" w:hAnsi="Calibri"/>
                <w:color w:val="000000"/>
              </w:rPr>
            </w:pPr>
            <w:r>
              <w:rPr>
                <w:rFonts w:ascii="Calibri" w:hAnsi="Calibri"/>
                <w:color w:val="000000"/>
                <w:sz w:val="22"/>
                <w:szCs w:val="22"/>
              </w:rPr>
              <w:t>Principal Engineer</w:t>
            </w:r>
          </w:p>
        </w:tc>
        <w:tc>
          <w:tcPr>
            <w:tcW w:w="1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642F0" w:rsidRDefault="00D642F0" w:rsidP="00D568F3">
            <w:pPr>
              <w:rPr>
                <w:rFonts w:ascii="Calibri" w:hAnsi="Calibri"/>
                <w:color w:val="000000"/>
              </w:rPr>
            </w:pPr>
            <w:r>
              <w:rPr>
                <w:rFonts w:ascii="Calibri" w:hAnsi="Calibri"/>
                <w:color w:val="000000"/>
                <w:sz w:val="22"/>
                <w:szCs w:val="22"/>
              </w:rPr>
              <w:t xml:space="preserve">Current </w:t>
            </w:r>
            <w:r w:rsidR="00F84EC3">
              <w:rPr>
                <w:rFonts w:ascii="Calibri" w:hAnsi="Calibri"/>
                <w:color w:val="000000"/>
                <w:sz w:val="22"/>
                <w:szCs w:val="22"/>
              </w:rPr>
              <w:t>6</w:t>
            </w:r>
            <w:r>
              <w:rPr>
                <w:rFonts w:ascii="Calibri" w:hAnsi="Calibri"/>
                <w:color w:val="000000"/>
                <w:sz w:val="22"/>
                <w:szCs w:val="22"/>
              </w:rPr>
              <w:t xml:space="preserve"> years</w:t>
            </w:r>
          </w:p>
        </w:tc>
        <w:tc>
          <w:tcPr>
            <w:tcW w:w="40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642F0" w:rsidRDefault="00D642F0" w:rsidP="00D568F3">
            <w:pPr>
              <w:rPr>
                <w:rFonts w:ascii="Calibri" w:hAnsi="Calibri"/>
                <w:color w:val="000000"/>
              </w:rPr>
            </w:pPr>
            <w:r>
              <w:rPr>
                <w:rFonts w:ascii="Calibri" w:hAnsi="Calibri"/>
                <w:color w:val="000000"/>
                <w:sz w:val="22"/>
                <w:szCs w:val="22"/>
              </w:rPr>
              <w:t>Design Engineering</w:t>
            </w:r>
          </w:p>
        </w:tc>
      </w:tr>
      <w:tr w:rsidR="00D642F0" w:rsidTr="00D568F3">
        <w:trPr>
          <w:trHeight w:val="285"/>
        </w:trPr>
        <w:tc>
          <w:tcPr>
            <w:tcW w:w="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642F0" w:rsidRDefault="00D642F0" w:rsidP="00D568F3">
            <w:pPr>
              <w:rPr>
                <w:rFonts w:ascii="Calibri" w:hAnsi="Calibri"/>
                <w:color w:val="000000"/>
              </w:rPr>
            </w:pPr>
            <w:r>
              <w:rPr>
                <w:rFonts w:ascii="Calibri" w:hAnsi="Calibri"/>
                <w:color w:val="000000"/>
                <w:sz w:val="22"/>
                <w:szCs w:val="22"/>
              </w:rPr>
              <w:t>2</w:t>
            </w:r>
          </w:p>
        </w:tc>
        <w:tc>
          <w:tcPr>
            <w:tcW w:w="29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642F0" w:rsidRDefault="00D642F0" w:rsidP="00D568F3">
            <w:pPr>
              <w:rPr>
                <w:rFonts w:ascii="Calibri" w:hAnsi="Calibri"/>
                <w:color w:val="000000"/>
              </w:rPr>
            </w:pPr>
            <w:r>
              <w:rPr>
                <w:rFonts w:ascii="Calibri" w:hAnsi="Calibri"/>
                <w:color w:val="000000"/>
                <w:sz w:val="22"/>
                <w:szCs w:val="22"/>
              </w:rPr>
              <w:t>Jacobs Engineering</w:t>
            </w:r>
          </w:p>
        </w:tc>
        <w:tc>
          <w:tcPr>
            <w:tcW w:w="2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642F0" w:rsidRDefault="00D642F0" w:rsidP="00D568F3">
            <w:pPr>
              <w:rPr>
                <w:rFonts w:ascii="Calibri" w:hAnsi="Calibri"/>
                <w:color w:val="000000"/>
              </w:rPr>
            </w:pPr>
            <w:r>
              <w:rPr>
                <w:rFonts w:ascii="Calibri" w:hAnsi="Calibri"/>
                <w:color w:val="000000"/>
                <w:sz w:val="22"/>
                <w:szCs w:val="22"/>
              </w:rPr>
              <w:t>Manager</w:t>
            </w:r>
          </w:p>
        </w:tc>
        <w:tc>
          <w:tcPr>
            <w:tcW w:w="1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642F0" w:rsidRDefault="00D642F0" w:rsidP="00D568F3">
            <w:pPr>
              <w:rPr>
                <w:rFonts w:ascii="Calibri" w:hAnsi="Calibri"/>
                <w:color w:val="000000"/>
              </w:rPr>
            </w:pPr>
            <w:r>
              <w:rPr>
                <w:rFonts w:ascii="Calibri" w:hAnsi="Calibri"/>
                <w:color w:val="000000"/>
                <w:sz w:val="22"/>
                <w:szCs w:val="22"/>
              </w:rPr>
              <w:t>7years</w:t>
            </w:r>
          </w:p>
        </w:tc>
        <w:tc>
          <w:tcPr>
            <w:tcW w:w="40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642F0" w:rsidRDefault="00D642F0" w:rsidP="00D568F3">
            <w:pPr>
              <w:rPr>
                <w:rFonts w:ascii="Calibri" w:hAnsi="Calibri"/>
                <w:color w:val="000000"/>
              </w:rPr>
            </w:pPr>
            <w:r>
              <w:rPr>
                <w:rFonts w:ascii="Calibri" w:hAnsi="Calibri"/>
                <w:color w:val="000000"/>
                <w:sz w:val="22"/>
                <w:szCs w:val="22"/>
              </w:rPr>
              <w:t>Design Engineering</w:t>
            </w:r>
          </w:p>
        </w:tc>
      </w:tr>
      <w:tr w:rsidR="00D642F0" w:rsidTr="00D568F3">
        <w:trPr>
          <w:trHeight w:val="285"/>
        </w:trPr>
        <w:tc>
          <w:tcPr>
            <w:tcW w:w="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642F0" w:rsidRDefault="00D642F0" w:rsidP="00D568F3">
            <w:pPr>
              <w:rPr>
                <w:rFonts w:ascii="Calibri" w:hAnsi="Calibri"/>
                <w:color w:val="000000"/>
              </w:rPr>
            </w:pPr>
            <w:r>
              <w:rPr>
                <w:rFonts w:ascii="Calibri" w:hAnsi="Calibri"/>
                <w:color w:val="000000"/>
                <w:sz w:val="22"/>
                <w:szCs w:val="22"/>
              </w:rPr>
              <w:t>3</w:t>
            </w:r>
          </w:p>
        </w:tc>
        <w:tc>
          <w:tcPr>
            <w:tcW w:w="29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642F0" w:rsidRDefault="00D642F0" w:rsidP="00D568F3">
            <w:pPr>
              <w:rPr>
                <w:rFonts w:ascii="Calibri" w:hAnsi="Calibri"/>
                <w:color w:val="000000"/>
              </w:rPr>
            </w:pPr>
            <w:r>
              <w:rPr>
                <w:rFonts w:ascii="Calibri" w:hAnsi="Calibri"/>
                <w:color w:val="000000"/>
                <w:sz w:val="22"/>
                <w:szCs w:val="22"/>
              </w:rPr>
              <w:t xml:space="preserve">Essar Power </w:t>
            </w:r>
          </w:p>
        </w:tc>
        <w:tc>
          <w:tcPr>
            <w:tcW w:w="2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642F0" w:rsidRDefault="00D642F0" w:rsidP="00D568F3">
            <w:pPr>
              <w:rPr>
                <w:rFonts w:ascii="Calibri" w:hAnsi="Calibri"/>
                <w:color w:val="000000"/>
              </w:rPr>
            </w:pPr>
            <w:r>
              <w:rPr>
                <w:rFonts w:ascii="Calibri" w:hAnsi="Calibri"/>
                <w:color w:val="000000"/>
                <w:sz w:val="22"/>
                <w:szCs w:val="22"/>
              </w:rPr>
              <w:t>Sr Manager</w:t>
            </w:r>
          </w:p>
        </w:tc>
        <w:tc>
          <w:tcPr>
            <w:tcW w:w="1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642F0" w:rsidRDefault="00D642F0" w:rsidP="00D568F3">
            <w:pPr>
              <w:rPr>
                <w:rFonts w:ascii="Calibri" w:hAnsi="Calibri"/>
                <w:color w:val="000000"/>
              </w:rPr>
            </w:pPr>
            <w:r>
              <w:rPr>
                <w:rFonts w:ascii="Calibri" w:hAnsi="Calibri"/>
                <w:color w:val="000000"/>
                <w:sz w:val="22"/>
                <w:szCs w:val="22"/>
              </w:rPr>
              <w:t>1 year</w:t>
            </w:r>
          </w:p>
        </w:tc>
        <w:tc>
          <w:tcPr>
            <w:tcW w:w="40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642F0" w:rsidRDefault="00D642F0" w:rsidP="00D568F3">
            <w:pPr>
              <w:ind w:right="2131"/>
              <w:rPr>
                <w:rFonts w:ascii="Calibri" w:hAnsi="Calibri"/>
                <w:color w:val="000000"/>
              </w:rPr>
            </w:pPr>
            <w:r>
              <w:rPr>
                <w:rFonts w:ascii="Calibri" w:hAnsi="Calibri"/>
                <w:color w:val="000000"/>
                <w:sz w:val="22"/>
                <w:szCs w:val="22"/>
              </w:rPr>
              <w:t>Erection Commissioning</w:t>
            </w:r>
            <w:r>
              <w:rPr>
                <w:rFonts w:ascii="Calibri" w:hAnsi="Calibri"/>
                <w:sz w:val="22"/>
                <w:szCs w:val="22"/>
              </w:rPr>
              <w:t>&amp; Maintenance</w:t>
            </w:r>
          </w:p>
        </w:tc>
      </w:tr>
      <w:tr w:rsidR="00D642F0" w:rsidTr="00D568F3">
        <w:trPr>
          <w:trHeight w:val="285"/>
        </w:trPr>
        <w:tc>
          <w:tcPr>
            <w:tcW w:w="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642F0" w:rsidRDefault="00D642F0" w:rsidP="00D568F3">
            <w:pPr>
              <w:rPr>
                <w:rFonts w:ascii="Calibri" w:hAnsi="Calibri"/>
                <w:color w:val="000000"/>
              </w:rPr>
            </w:pPr>
            <w:r>
              <w:rPr>
                <w:rFonts w:ascii="Calibri" w:hAnsi="Calibri"/>
                <w:color w:val="000000"/>
                <w:sz w:val="22"/>
                <w:szCs w:val="22"/>
              </w:rPr>
              <w:t>4</w:t>
            </w:r>
          </w:p>
        </w:tc>
        <w:tc>
          <w:tcPr>
            <w:tcW w:w="29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642F0" w:rsidRDefault="00D642F0" w:rsidP="00D568F3">
            <w:pPr>
              <w:rPr>
                <w:rFonts w:ascii="Calibri" w:hAnsi="Calibri"/>
                <w:color w:val="000000"/>
              </w:rPr>
            </w:pPr>
            <w:r>
              <w:rPr>
                <w:rFonts w:ascii="Calibri" w:hAnsi="Calibri"/>
                <w:color w:val="000000"/>
                <w:sz w:val="22"/>
                <w:szCs w:val="22"/>
              </w:rPr>
              <w:t>BHEL - GE Gas Turbine Services</w:t>
            </w:r>
          </w:p>
        </w:tc>
        <w:tc>
          <w:tcPr>
            <w:tcW w:w="2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642F0" w:rsidRDefault="00D642F0" w:rsidP="00D568F3">
            <w:pPr>
              <w:rPr>
                <w:rFonts w:ascii="Calibri" w:hAnsi="Calibri"/>
                <w:color w:val="000000"/>
              </w:rPr>
            </w:pPr>
            <w:r>
              <w:rPr>
                <w:rFonts w:ascii="Calibri" w:hAnsi="Calibri"/>
                <w:color w:val="000000"/>
                <w:sz w:val="22"/>
                <w:szCs w:val="22"/>
              </w:rPr>
              <w:t>Technical Advisor</w:t>
            </w:r>
          </w:p>
        </w:tc>
        <w:tc>
          <w:tcPr>
            <w:tcW w:w="1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642F0" w:rsidRDefault="00D642F0" w:rsidP="00D568F3">
            <w:pPr>
              <w:rPr>
                <w:rFonts w:ascii="Calibri" w:hAnsi="Calibri"/>
                <w:color w:val="000000"/>
              </w:rPr>
            </w:pPr>
            <w:r>
              <w:rPr>
                <w:rFonts w:ascii="Calibri" w:hAnsi="Calibri"/>
                <w:color w:val="000000"/>
                <w:sz w:val="22"/>
                <w:szCs w:val="22"/>
              </w:rPr>
              <w:t>2 years</w:t>
            </w:r>
          </w:p>
        </w:tc>
        <w:tc>
          <w:tcPr>
            <w:tcW w:w="40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642F0" w:rsidRDefault="00D642F0" w:rsidP="00D568F3">
            <w:pPr>
              <w:rPr>
                <w:rFonts w:ascii="Calibri" w:hAnsi="Calibri"/>
                <w:color w:val="000000"/>
              </w:rPr>
            </w:pPr>
            <w:r>
              <w:rPr>
                <w:rFonts w:ascii="Calibri" w:hAnsi="Calibri"/>
                <w:color w:val="000000"/>
                <w:sz w:val="22"/>
                <w:szCs w:val="22"/>
              </w:rPr>
              <w:t xml:space="preserve">Erection Commissioning  </w:t>
            </w:r>
          </w:p>
        </w:tc>
      </w:tr>
      <w:tr w:rsidR="00D642F0" w:rsidTr="00D568F3">
        <w:trPr>
          <w:trHeight w:val="285"/>
        </w:trPr>
        <w:tc>
          <w:tcPr>
            <w:tcW w:w="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642F0" w:rsidRDefault="00D642F0" w:rsidP="00D568F3">
            <w:pPr>
              <w:rPr>
                <w:rFonts w:ascii="Calibri" w:hAnsi="Calibri"/>
                <w:color w:val="000000"/>
              </w:rPr>
            </w:pPr>
            <w:r>
              <w:rPr>
                <w:rFonts w:ascii="Calibri" w:hAnsi="Calibri"/>
                <w:color w:val="000000"/>
                <w:sz w:val="22"/>
                <w:szCs w:val="22"/>
              </w:rPr>
              <w:t>4</w:t>
            </w:r>
          </w:p>
        </w:tc>
        <w:tc>
          <w:tcPr>
            <w:tcW w:w="29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642F0" w:rsidRDefault="00D642F0" w:rsidP="00D568F3">
            <w:pPr>
              <w:rPr>
                <w:rFonts w:ascii="Calibri" w:hAnsi="Calibri"/>
                <w:color w:val="000000"/>
              </w:rPr>
            </w:pPr>
            <w:r>
              <w:rPr>
                <w:rFonts w:ascii="Calibri" w:hAnsi="Calibri"/>
                <w:color w:val="000000"/>
                <w:sz w:val="22"/>
                <w:szCs w:val="22"/>
              </w:rPr>
              <w:t>Oswal Chemicals and Fertilizers Ltd</w:t>
            </w:r>
          </w:p>
        </w:tc>
        <w:tc>
          <w:tcPr>
            <w:tcW w:w="2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642F0" w:rsidRDefault="00D642F0" w:rsidP="00D568F3">
            <w:pPr>
              <w:rPr>
                <w:rFonts w:ascii="Calibri" w:hAnsi="Calibri"/>
                <w:color w:val="000000"/>
              </w:rPr>
            </w:pPr>
            <w:r>
              <w:rPr>
                <w:rFonts w:ascii="Calibri" w:hAnsi="Calibri"/>
                <w:color w:val="000000"/>
                <w:sz w:val="22"/>
                <w:szCs w:val="22"/>
              </w:rPr>
              <w:t>Asst. Manager</w:t>
            </w:r>
          </w:p>
        </w:tc>
        <w:tc>
          <w:tcPr>
            <w:tcW w:w="1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642F0" w:rsidRDefault="00D642F0" w:rsidP="00D568F3">
            <w:pPr>
              <w:rPr>
                <w:rFonts w:ascii="Calibri" w:hAnsi="Calibri"/>
                <w:color w:val="000000"/>
              </w:rPr>
            </w:pPr>
            <w:r>
              <w:rPr>
                <w:rFonts w:ascii="Calibri" w:hAnsi="Calibri"/>
                <w:color w:val="000000"/>
                <w:sz w:val="22"/>
                <w:szCs w:val="22"/>
              </w:rPr>
              <w:t>7 years</w:t>
            </w:r>
          </w:p>
        </w:tc>
        <w:tc>
          <w:tcPr>
            <w:tcW w:w="40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642F0" w:rsidRDefault="00D642F0" w:rsidP="00D568F3">
            <w:pPr>
              <w:rPr>
                <w:rFonts w:ascii="Calibri" w:hAnsi="Calibri"/>
                <w:color w:val="000000"/>
              </w:rPr>
            </w:pPr>
            <w:r>
              <w:rPr>
                <w:rFonts w:ascii="Calibri" w:hAnsi="Calibri"/>
                <w:color w:val="000000"/>
                <w:sz w:val="22"/>
                <w:szCs w:val="22"/>
              </w:rPr>
              <w:t>Maintenance</w:t>
            </w:r>
          </w:p>
        </w:tc>
      </w:tr>
      <w:tr w:rsidR="00D642F0" w:rsidTr="00D568F3">
        <w:trPr>
          <w:trHeight w:val="285"/>
        </w:trPr>
        <w:tc>
          <w:tcPr>
            <w:tcW w:w="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642F0" w:rsidRDefault="00D642F0" w:rsidP="00D568F3">
            <w:pPr>
              <w:rPr>
                <w:rFonts w:ascii="Calibri" w:hAnsi="Calibri"/>
                <w:color w:val="000000"/>
              </w:rPr>
            </w:pPr>
            <w:r>
              <w:rPr>
                <w:rFonts w:ascii="Calibri" w:hAnsi="Calibri"/>
                <w:color w:val="000000"/>
                <w:sz w:val="22"/>
                <w:szCs w:val="22"/>
              </w:rPr>
              <w:t>5</w:t>
            </w:r>
          </w:p>
        </w:tc>
        <w:tc>
          <w:tcPr>
            <w:tcW w:w="29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642F0" w:rsidRDefault="00D642F0" w:rsidP="00D568F3">
            <w:pPr>
              <w:rPr>
                <w:rFonts w:ascii="Calibri" w:hAnsi="Calibri"/>
                <w:color w:val="000000"/>
              </w:rPr>
            </w:pPr>
            <w:r>
              <w:rPr>
                <w:rFonts w:ascii="Calibri" w:hAnsi="Calibri"/>
                <w:color w:val="000000"/>
                <w:sz w:val="22"/>
                <w:szCs w:val="22"/>
              </w:rPr>
              <w:t>Rama Newsprint and Papers Ltd</w:t>
            </w:r>
          </w:p>
        </w:tc>
        <w:tc>
          <w:tcPr>
            <w:tcW w:w="2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642F0" w:rsidRDefault="00D642F0" w:rsidP="00D568F3">
            <w:pPr>
              <w:rPr>
                <w:rFonts w:ascii="Calibri" w:hAnsi="Calibri"/>
                <w:color w:val="000000"/>
              </w:rPr>
            </w:pPr>
            <w:r>
              <w:rPr>
                <w:rFonts w:ascii="Calibri" w:hAnsi="Calibri"/>
                <w:color w:val="000000"/>
                <w:sz w:val="22"/>
                <w:szCs w:val="22"/>
              </w:rPr>
              <w:t>Asst. Engineer</w:t>
            </w:r>
          </w:p>
        </w:tc>
        <w:tc>
          <w:tcPr>
            <w:tcW w:w="1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642F0" w:rsidRDefault="00D642F0" w:rsidP="00D568F3">
            <w:pPr>
              <w:rPr>
                <w:rFonts w:ascii="Calibri" w:hAnsi="Calibri"/>
                <w:color w:val="000000"/>
              </w:rPr>
            </w:pPr>
            <w:r>
              <w:rPr>
                <w:rFonts w:ascii="Calibri" w:hAnsi="Calibri"/>
                <w:color w:val="000000"/>
                <w:sz w:val="22"/>
                <w:szCs w:val="22"/>
              </w:rPr>
              <w:t>2 years</w:t>
            </w:r>
          </w:p>
        </w:tc>
        <w:tc>
          <w:tcPr>
            <w:tcW w:w="40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642F0" w:rsidRDefault="00D642F0" w:rsidP="00D568F3">
            <w:pPr>
              <w:rPr>
                <w:rFonts w:ascii="Calibri" w:hAnsi="Calibri"/>
                <w:color w:val="000000"/>
              </w:rPr>
            </w:pPr>
            <w:r>
              <w:rPr>
                <w:rFonts w:ascii="Calibri" w:hAnsi="Calibri"/>
                <w:sz w:val="22"/>
                <w:szCs w:val="22"/>
              </w:rPr>
              <w:t xml:space="preserve">Projects and </w:t>
            </w:r>
            <w:r>
              <w:rPr>
                <w:rFonts w:ascii="Calibri" w:hAnsi="Calibri"/>
                <w:color w:val="000000"/>
                <w:sz w:val="22"/>
                <w:szCs w:val="22"/>
              </w:rPr>
              <w:t>Erection Commissioning &amp;</w:t>
            </w:r>
            <w:r>
              <w:rPr>
                <w:rFonts w:ascii="Calibri" w:hAnsi="Calibri"/>
                <w:sz w:val="22"/>
                <w:szCs w:val="22"/>
              </w:rPr>
              <w:t xml:space="preserve"> Maintenance</w:t>
            </w:r>
          </w:p>
        </w:tc>
      </w:tr>
    </w:tbl>
    <w:p w:rsidR="00D642F0" w:rsidRDefault="00D642F0" w:rsidP="00D642F0">
      <w:pPr>
        <w:rPr>
          <w:rFonts w:ascii="Arial" w:hAnsi="Arial" w:cs="Arial"/>
        </w:rPr>
      </w:pPr>
    </w:p>
    <w:p w:rsidR="00D642F0" w:rsidRDefault="00D642F0" w:rsidP="00D642F0">
      <w:pPr>
        <w:rPr>
          <w:rFonts w:ascii="Arial" w:hAnsi="Arial" w:cs="Arial"/>
        </w:rPr>
      </w:pPr>
    </w:p>
    <w:p w:rsidR="00D642F0" w:rsidRPr="004536B8" w:rsidRDefault="00D642F0" w:rsidP="00D642F0">
      <w:pPr>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NIKHIL </w:t>
      </w:r>
    </w:p>
    <w:sectPr w:rsidR="00D642F0" w:rsidRPr="004536B8" w:rsidSect="00D6345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A02" w:rsidRDefault="00735A02">
      <w:r>
        <w:separator/>
      </w:r>
    </w:p>
  </w:endnote>
  <w:endnote w:type="continuationSeparator" w:id="1">
    <w:p w:rsidR="00735A02" w:rsidRDefault="00735A0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8DF" w:rsidRDefault="00AC77EF">
    <w:pPr>
      <w:pStyle w:val="Footer"/>
      <w:framePr w:wrap="around" w:vAnchor="text" w:hAnchor="margin" w:xAlign="right" w:y="1"/>
      <w:rPr>
        <w:rStyle w:val="PageNumber"/>
      </w:rPr>
    </w:pPr>
    <w:r>
      <w:rPr>
        <w:rStyle w:val="PageNumber"/>
      </w:rPr>
      <w:fldChar w:fldCharType="begin"/>
    </w:r>
    <w:r w:rsidR="00D642F0">
      <w:rPr>
        <w:rStyle w:val="PageNumber"/>
      </w:rPr>
      <w:instrText xml:space="preserve">PAGE  </w:instrText>
    </w:r>
    <w:r>
      <w:rPr>
        <w:rStyle w:val="PageNumber"/>
      </w:rPr>
      <w:fldChar w:fldCharType="end"/>
    </w:r>
  </w:p>
  <w:p w:rsidR="002748DF" w:rsidRDefault="00735A0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8DF" w:rsidRDefault="00D642F0">
    <w:pPr>
      <w:pStyle w:val="Footer"/>
      <w:framePr w:wrap="around" w:vAnchor="text" w:hAnchor="margin" w:xAlign="right" w:y="1"/>
      <w:rPr>
        <w:rStyle w:val="PageNumber"/>
      </w:rPr>
    </w:pPr>
    <w:r>
      <w:rPr>
        <w:rStyle w:val="PageNumber"/>
      </w:rPr>
      <w:t xml:space="preserve">Page </w:t>
    </w:r>
    <w:r w:rsidR="00AC77EF">
      <w:rPr>
        <w:rStyle w:val="PageNumber"/>
      </w:rPr>
      <w:fldChar w:fldCharType="begin"/>
    </w:r>
    <w:r>
      <w:rPr>
        <w:rStyle w:val="PageNumber"/>
      </w:rPr>
      <w:instrText xml:space="preserve">PAGE  </w:instrText>
    </w:r>
    <w:r w:rsidR="00AC77EF">
      <w:rPr>
        <w:rStyle w:val="PageNumber"/>
      </w:rPr>
      <w:fldChar w:fldCharType="separate"/>
    </w:r>
    <w:r w:rsidR="002D085F">
      <w:rPr>
        <w:rStyle w:val="PageNumber"/>
        <w:noProof/>
      </w:rPr>
      <w:t>2</w:t>
    </w:r>
    <w:r w:rsidR="00AC77EF">
      <w:rPr>
        <w:rStyle w:val="PageNumber"/>
      </w:rPr>
      <w:fldChar w:fldCharType="end"/>
    </w:r>
    <w:r>
      <w:rPr>
        <w:rStyle w:val="PageNumber"/>
      </w:rPr>
      <w:t xml:space="preserve"> of 4</w:t>
    </w:r>
  </w:p>
  <w:p w:rsidR="002748DF" w:rsidRDefault="00735A0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A02" w:rsidRDefault="00735A02">
      <w:r>
        <w:separator/>
      </w:r>
    </w:p>
  </w:footnote>
  <w:footnote w:type="continuationSeparator" w:id="1">
    <w:p w:rsidR="00735A02" w:rsidRDefault="00735A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5342D"/>
    <w:multiLevelType w:val="hybridMultilevel"/>
    <w:tmpl w:val="B07858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CF7010"/>
    <w:multiLevelType w:val="hybridMultilevel"/>
    <w:tmpl w:val="ED1CD4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3374CD"/>
    <w:multiLevelType w:val="hybridMultilevel"/>
    <w:tmpl w:val="59628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990CC5"/>
    <w:multiLevelType w:val="hybridMultilevel"/>
    <w:tmpl w:val="4580B5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642F0"/>
    <w:rsid w:val="00042C37"/>
    <w:rsid w:val="0006044F"/>
    <w:rsid w:val="002D085F"/>
    <w:rsid w:val="00413BC8"/>
    <w:rsid w:val="004A4CCA"/>
    <w:rsid w:val="006D6430"/>
    <w:rsid w:val="00735A02"/>
    <w:rsid w:val="008B0493"/>
    <w:rsid w:val="008F2E46"/>
    <w:rsid w:val="00A846B7"/>
    <w:rsid w:val="00AC77EF"/>
    <w:rsid w:val="00C54517"/>
    <w:rsid w:val="00D642F0"/>
    <w:rsid w:val="00E40F2B"/>
    <w:rsid w:val="00EB718D"/>
    <w:rsid w:val="00F84E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2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642F0"/>
    <w:pPr>
      <w:keepNext/>
      <w:outlineLvl w:val="0"/>
    </w:pPr>
    <w:rPr>
      <w:b/>
      <w:bCs/>
    </w:rPr>
  </w:style>
  <w:style w:type="paragraph" w:styleId="Heading3">
    <w:name w:val="heading 3"/>
    <w:basedOn w:val="Normal"/>
    <w:next w:val="Normal"/>
    <w:link w:val="Heading3Char"/>
    <w:qFormat/>
    <w:rsid w:val="00D642F0"/>
    <w:pPr>
      <w:keepNext/>
      <w:outlineLvl w:val="2"/>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42F0"/>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642F0"/>
    <w:rPr>
      <w:rFonts w:ascii="Arial" w:eastAsia="Times New Roman" w:hAnsi="Arial" w:cs="Arial"/>
      <w:b/>
      <w:bCs/>
      <w:sz w:val="28"/>
      <w:szCs w:val="24"/>
    </w:rPr>
  </w:style>
  <w:style w:type="paragraph" w:customStyle="1" w:styleId="Objective">
    <w:name w:val="Objective"/>
    <w:basedOn w:val="Normal"/>
    <w:next w:val="BodyText"/>
    <w:rsid w:val="00D642F0"/>
    <w:pPr>
      <w:spacing w:before="240" w:after="220" w:line="220" w:lineRule="atLeast"/>
    </w:pPr>
    <w:rPr>
      <w:rFonts w:ascii="Arial" w:hAnsi="Arial"/>
      <w:sz w:val="20"/>
      <w:szCs w:val="20"/>
    </w:rPr>
  </w:style>
  <w:style w:type="paragraph" w:styleId="BodyText">
    <w:name w:val="Body Text"/>
    <w:basedOn w:val="Normal"/>
    <w:link w:val="BodyTextChar"/>
    <w:semiHidden/>
    <w:rsid w:val="00D642F0"/>
    <w:pPr>
      <w:spacing w:after="120"/>
    </w:pPr>
  </w:style>
  <w:style w:type="character" w:customStyle="1" w:styleId="BodyTextChar">
    <w:name w:val="Body Text Char"/>
    <w:basedOn w:val="DefaultParagraphFont"/>
    <w:link w:val="BodyText"/>
    <w:semiHidden/>
    <w:rsid w:val="00D642F0"/>
    <w:rPr>
      <w:rFonts w:ascii="Times New Roman" w:eastAsia="Times New Roman" w:hAnsi="Times New Roman" w:cs="Times New Roman"/>
      <w:sz w:val="24"/>
      <w:szCs w:val="24"/>
    </w:rPr>
  </w:style>
  <w:style w:type="paragraph" w:customStyle="1" w:styleId="CompanyNameOne">
    <w:name w:val="Company Name One"/>
    <w:basedOn w:val="Normal"/>
    <w:next w:val="Normal"/>
    <w:autoRedefine/>
    <w:rsid w:val="00D642F0"/>
    <w:pPr>
      <w:shd w:val="clear" w:color="auto" w:fill="FFFFFF"/>
      <w:ind w:right="-378"/>
    </w:pPr>
    <w:rPr>
      <w:rFonts w:ascii="Arial" w:hAnsi="Arial"/>
      <w:b/>
      <w:szCs w:val="20"/>
    </w:rPr>
  </w:style>
  <w:style w:type="paragraph" w:styleId="BodyText2">
    <w:name w:val="Body Text 2"/>
    <w:basedOn w:val="Normal"/>
    <w:link w:val="BodyText2Char"/>
    <w:semiHidden/>
    <w:rsid w:val="00D642F0"/>
    <w:rPr>
      <w:rFonts w:ascii="Arial" w:hAnsi="Arial" w:cs="Arial"/>
      <w:b/>
      <w:bCs/>
    </w:rPr>
  </w:style>
  <w:style w:type="character" w:customStyle="1" w:styleId="BodyText2Char">
    <w:name w:val="Body Text 2 Char"/>
    <w:basedOn w:val="DefaultParagraphFont"/>
    <w:link w:val="BodyText2"/>
    <w:semiHidden/>
    <w:rsid w:val="00D642F0"/>
    <w:rPr>
      <w:rFonts w:ascii="Arial" w:eastAsia="Times New Roman" w:hAnsi="Arial" w:cs="Arial"/>
      <w:b/>
      <w:bCs/>
      <w:sz w:val="24"/>
      <w:szCs w:val="24"/>
    </w:rPr>
  </w:style>
  <w:style w:type="paragraph" w:styleId="Footer">
    <w:name w:val="footer"/>
    <w:basedOn w:val="Normal"/>
    <w:link w:val="FooterChar"/>
    <w:semiHidden/>
    <w:rsid w:val="00D642F0"/>
    <w:pPr>
      <w:tabs>
        <w:tab w:val="center" w:pos="4320"/>
        <w:tab w:val="right" w:pos="8640"/>
      </w:tabs>
    </w:pPr>
  </w:style>
  <w:style w:type="character" w:customStyle="1" w:styleId="FooterChar">
    <w:name w:val="Footer Char"/>
    <w:basedOn w:val="DefaultParagraphFont"/>
    <w:link w:val="Footer"/>
    <w:semiHidden/>
    <w:rsid w:val="00D642F0"/>
    <w:rPr>
      <w:rFonts w:ascii="Times New Roman" w:eastAsia="Times New Roman" w:hAnsi="Times New Roman" w:cs="Times New Roman"/>
      <w:sz w:val="24"/>
      <w:szCs w:val="24"/>
    </w:rPr>
  </w:style>
  <w:style w:type="character" w:styleId="PageNumber">
    <w:name w:val="page number"/>
    <w:basedOn w:val="DefaultParagraphFont"/>
    <w:semiHidden/>
    <w:rsid w:val="00D642F0"/>
  </w:style>
  <w:style w:type="paragraph" w:styleId="ListParagraph">
    <w:name w:val="List Paragraph"/>
    <w:basedOn w:val="Normal"/>
    <w:uiPriority w:val="34"/>
    <w:qFormat/>
    <w:rsid w:val="00D642F0"/>
    <w:pPr>
      <w:ind w:left="720"/>
    </w:pPr>
  </w:style>
  <w:style w:type="paragraph" w:styleId="NormalWeb">
    <w:name w:val="Normal (Web)"/>
    <w:basedOn w:val="Normal"/>
    <w:uiPriority w:val="99"/>
    <w:unhideWhenUsed/>
    <w:rsid w:val="00D642F0"/>
    <w:pPr>
      <w:spacing w:before="100" w:beforeAutospacing="1" w:after="100" w:afterAutospacing="1"/>
    </w:pPr>
    <w:rPr>
      <w:lang w:val="en-IN" w:eastAsia="en-IN" w:bidi="hi-IN"/>
    </w:rPr>
  </w:style>
  <w:style w:type="character" w:styleId="Strong">
    <w:name w:val="Strong"/>
    <w:uiPriority w:val="22"/>
    <w:qFormat/>
    <w:rsid w:val="00D642F0"/>
    <w:rPr>
      <w:b/>
      <w:bCs/>
    </w:rPr>
  </w:style>
  <w:style w:type="character" w:customStyle="1" w:styleId="normaltextrun">
    <w:name w:val="normaltextrun"/>
    <w:basedOn w:val="DefaultParagraphFont"/>
    <w:rsid w:val="00D642F0"/>
  </w:style>
  <w:style w:type="character" w:customStyle="1" w:styleId="spellingerror">
    <w:name w:val="spellingerror"/>
    <w:basedOn w:val="DefaultParagraphFont"/>
    <w:rsid w:val="00D642F0"/>
  </w:style>
  <w:style w:type="character" w:styleId="Hyperlink">
    <w:name w:val="Hyperlink"/>
    <w:basedOn w:val="DefaultParagraphFont"/>
    <w:uiPriority w:val="99"/>
    <w:unhideWhenUsed/>
    <w:rsid w:val="002D085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ikhil-399179@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Nikhil Gupta</dc:creator>
  <cp:lastModifiedBy>Reception</cp:lastModifiedBy>
  <cp:revision>2</cp:revision>
  <dcterms:created xsi:type="dcterms:W3CDTF">2020-09-23T07:39:00Z</dcterms:created>
  <dcterms:modified xsi:type="dcterms:W3CDTF">2020-09-23T07:39:00Z</dcterms:modified>
</cp:coreProperties>
</file>