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7C" w:rsidRDefault="002048D5">
      <w:pPr>
        <w:ind w:left="2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Name: </w:t>
      </w:r>
      <w:proofErr w:type="spellStart"/>
      <w:r>
        <w:rPr>
          <w:rFonts w:eastAsia="Times New Roman"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i</w:t>
      </w:r>
      <w:proofErr w:type="spellEnd"/>
    </w:p>
    <w:p w:rsidR="003A1E7C" w:rsidRDefault="003A1E7C">
      <w:pPr>
        <w:spacing w:line="379" w:lineRule="exact"/>
        <w:rPr>
          <w:sz w:val="24"/>
          <w:szCs w:val="24"/>
        </w:rPr>
      </w:pPr>
    </w:p>
    <w:p w:rsidR="003A1E7C" w:rsidRDefault="002048D5">
      <w:pPr>
        <w:ind w:right="-373"/>
        <w:jc w:val="center"/>
        <w:rPr>
          <w:sz w:val="20"/>
          <w:szCs w:val="20"/>
        </w:rPr>
      </w:pPr>
      <w:hyperlink r:id="rId4" w:history="1">
        <w:r w:rsidRPr="00667D96">
          <w:rPr>
            <w:rStyle w:val="Hyperlink"/>
            <w:rFonts w:eastAsia="Times New Roman"/>
            <w:sz w:val="24"/>
            <w:szCs w:val="24"/>
          </w:rPr>
          <w:t>Mousavi-399217@2freemail.com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3A1E7C" w:rsidRDefault="003A1E7C">
      <w:pPr>
        <w:spacing w:line="137" w:lineRule="exact"/>
        <w:rPr>
          <w:sz w:val="24"/>
          <w:szCs w:val="24"/>
        </w:rPr>
      </w:pPr>
    </w:p>
    <w:p w:rsidR="003A1E7C" w:rsidRDefault="002048D5" w:rsidP="002048D5">
      <w:pPr>
        <w:ind w:right="-37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Mob: +971504753686</w:t>
      </w:r>
    </w:p>
    <w:p w:rsidR="003A1E7C" w:rsidRDefault="003A1E7C">
      <w:pPr>
        <w:spacing w:line="200" w:lineRule="exact"/>
        <w:rPr>
          <w:sz w:val="24"/>
          <w:szCs w:val="24"/>
        </w:rPr>
      </w:pPr>
    </w:p>
    <w:p w:rsidR="003A1E7C" w:rsidRDefault="003A1E7C">
      <w:pPr>
        <w:spacing w:line="352" w:lineRule="exact"/>
        <w:rPr>
          <w:sz w:val="24"/>
          <w:szCs w:val="24"/>
        </w:rPr>
      </w:pPr>
    </w:p>
    <w:p w:rsidR="003A1E7C" w:rsidRDefault="002048D5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</w:t>
      </w:r>
    </w:p>
    <w:p w:rsidR="003A1E7C" w:rsidRDefault="003A1E7C">
      <w:pPr>
        <w:spacing w:line="200" w:lineRule="exact"/>
        <w:rPr>
          <w:sz w:val="24"/>
          <w:szCs w:val="24"/>
        </w:rPr>
      </w:pPr>
    </w:p>
    <w:p w:rsidR="003A1E7C" w:rsidRDefault="003A1E7C">
      <w:pPr>
        <w:spacing w:line="200" w:lineRule="exact"/>
        <w:rPr>
          <w:sz w:val="24"/>
          <w:szCs w:val="24"/>
        </w:rPr>
      </w:pPr>
    </w:p>
    <w:p w:rsidR="003A1E7C" w:rsidRDefault="003A1E7C">
      <w:pPr>
        <w:spacing w:line="292" w:lineRule="exact"/>
        <w:rPr>
          <w:sz w:val="24"/>
          <w:szCs w:val="24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3A1E7C" w:rsidRDefault="003A1E7C">
      <w:pPr>
        <w:spacing w:line="271" w:lineRule="exact"/>
        <w:rPr>
          <w:sz w:val="24"/>
          <w:szCs w:val="24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 xml:space="preserve">ame: </w:t>
      </w:r>
      <w:proofErr w:type="spellStart"/>
      <w:r>
        <w:rPr>
          <w:rFonts w:eastAsia="Times New Roman"/>
          <w:sz w:val="24"/>
          <w:szCs w:val="24"/>
        </w:rPr>
        <w:t>Mousavi</w:t>
      </w:r>
      <w:proofErr w:type="spellEnd"/>
      <w:r>
        <w:rPr>
          <w:rFonts w:eastAsia="Times New Roman"/>
          <w:sz w:val="24"/>
          <w:szCs w:val="24"/>
        </w:rPr>
        <w:t>, Iran</w:t>
      </w:r>
    </w:p>
    <w:p w:rsidR="003A1E7C" w:rsidRDefault="003A1E7C">
      <w:pPr>
        <w:spacing w:line="276" w:lineRule="exact"/>
        <w:rPr>
          <w:sz w:val="24"/>
          <w:szCs w:val="24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 married</w:t>
      </w:r>
    </w:p>
    <w:p w:rsidR="003A1E7C" w:rsidRDefault="003A1E7C">
      <w:pPr>
        <w:spacing w:line="288" w:lineRule="exact"/>
        <w:rPr>
          <w:sz w:val="24"/>
          <w:szCs w:val="24"/>
        </w:rPr>
      </w:pPr>
    </w:p>
    <w:p w:rsidR="003A1E7C" w:rsidRDefault="002048D5">
      <w:pPr>
        <w:spacing w:line="500" w:lineRule="auto"/>
        <w:ind w:left="360" w:right="370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Children: two daughters 15 and 11, respectively. My wife has got a bachelor degree in sport sciences</w:t>
      </w:r>
    </w:p>
    <w:p w:rsidR="003A1E7C" w:rsidRDefault="003A1E7C">
      <w:pPr>
        <w:spacing w:line="2" w:lineRule="exact"/>
        <w:rPr>
          <w:sz w:val="24"/>
          <w:szCs w:val="24"/>
        </w:rPr>
      </w:pPr>
    </w:p>
    <w:p w:rsidR="003A1E7C" w:rsidRDefault="002048D5">
      <w:pPr>
        <w:spacing w:line="469" w:lineRule="auto"/>
        <w:ind w:left="360" w:right="7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Language skills: Arabic as my first language, Persian as my national language and English as my </w:t>
      </w:r>
      <w:r>
        <w:rPr>
          <w:rFonts w:eastAsia="Times New Roman"/>
          <w:sz w:val="24"/>
          <w:szCs w:val="24"/>
        </w:rPr>
        <w:t>professional/study language.</w:t>
      </w:r>
    </w:p>
    <w:p w:rsidR="003A1E7C" w:rsidRDefault="003A1E7C">
      <w:pPr>
        <w:spacing w:line="14" w:lineRule="exact"/>
        <w:rPr>
          <w:sz w:val="24"/>
          <w:szCs w:val="24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Teaching English for more than 20 in different levels of general modules.</w:t>
      </w:r>
    </w:p>
    <w:p w:rsidR="003A1E7C" w:rsidRDefault="003A1E7C">
      <w:pPr>
        <w:spacing w:line="276" w:lineRule="exact"/>
        <w:rPr>
          <w:sz w:val="24"/>
          <w:szCs w:val="24"/>
        </w:rPr>
      </w:pPr>
    </w:p>
    <w:p w:rsidR="003A1E7C" w:rsidRDefault="002048D5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Nine years of teaching in different local Iranian universities: Teaching courses like:</w:t>
      </w:r>
    </w:p>
    <w:p w:rsidR="003A1E7C" w:rsidRDefault="003A1E7C">
      <w:pPr>
        <w:spacing w:line="276" w:lineRule="exact"/>
        <w:rPr>
          <w:sz w:val="24"/>
          <w:szCs w:val="24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reading/grammar/ research/testing</w:t>
      </w:r>
    </w:p>
    <w:p w:rsidR="003A1E7C" w:rsidRDefault="003A1E7C">
      <w:pPr>
        <w:spacing w:line="276" w:lineRule="exact"/>
        <w:rPr>
          <w:sz w:val="24"/>
          <w:szCs w:val="24"/>
        </w:rPr>
      </w:pPr>
    </w:p>
    <w:p w:rsidR="003A1E7C" w:rsidRDefault="002048D5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Teaching in the private lang</w:t>
      </w:r>
      <w:r>
        <w:rPr>
          <w:rFonts w:eastAsia="Times New Roman"/>
          <w:sz w:val="24"/>
          <w:szCs w:val="24"/>
        </w:rPr>
        <w:t>uage institutes</w:t>
      </w:r>
    </w:p>
    <w:p w:rsidR="003A1E7C" w:rsidRDefault="003A1E7C">
      <w:pPr>
        <w:spacing w:line="276" w:lineRule="exact"/>
        <w:rPr>
          <w:sz w:val="24"/>
          <w:szCs w:val="24"/>
        </w:rPr>
      </w:pPr>
    </w:p>
    <w:p w:rsidR="003A1E7C" w:rsidRDefault="002048D5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Teaching TOEFL/IELTS</w:t>
      </w:r>
    </w:p>
    <w:p w:rsidR="003A1E7C" w:rsidRDefault="003A1E7C">
      <w:pPr>
        <w:spacing w:line="277" w:lineRule="exact"/>
        <w:rPr>
          <w:sz w:val="24"/>
          <w:szCs w:val="24"/>
        </w:rPr>
      </w:pPr>
    </w:p>
    <w:p w:rsidR="003A1E7C" w:rsidRDefault="002048D5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Teaching English for especial purposes (ESP)</w:t>
      </w:r>
    </w:p>
    <w:p w:rsidR="003A1E7C" w:rsidRDefault="003A1E7C">
      <w:pPr>
        <w:spacing w:line="288" w:lineRule="exact"/>
        <w:rPr>
          <w:sz w:val="24"/>
          <w:szCs w:val="24"/>
        </w:rPr>
      </w:pPr>
    </w:p>
    <w:p w:rsidR="003A1E7C" w:rsidRDefault="002048D5">
      <w:pPr>
        <w:spacing w:line="469" w:lineRule="auto"/>
        <w:ind w:left="360" w:right="786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Published articles in the domain of applied linguistics, teaching methodology and discourse analysis</w:t>
      </w:r>
    </w:p>
    <w:p w:rsidR="003A1E7C" w:rsidRDefault="003A1E7C">
      <w:pPr>
        <w:spacing w:line="13" w:lineRule="exact"/>
        <w:rPr>
          <w:sz w:val="24"/>
          <w:szCs w:val="24"/>
        </w:rPr>
      </w:pPr>
    </w:p>
    <w:p w:rsidR="003A1E7C" w:rsidRDefault="002048D5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Conference participation as an author and co-author</w:t>
      </w:r>
    </w:p>
    <w:p w:rsidR="003A1E7C" w:rsidRDefault="003A1E7C">
      <w:pPr>
        <w:spacing w:line="288" w:lineRule="exact"/>
        <w:rPr>
          <w:sz w:val="24"/>
          <w:szCs w:val="24"/>
        </w:rPr>
      </w:pPr>
    </w:p>
    <w:p w:rsidR="003A1E7C" w:rsidRDefault="002048D5">
      <w:pPr>
        <w:spacing w:line="553" w:lineRule="auto"/>
        <w:ind w:left="420" w:right="686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lot of </w:t>
      </w:r>
      <w:r>
        <w:rPr>
          <w:rFonts w:eastAsia="Times New Roman"/>
          <w:sz w:val="24"/>
          <w:szCs w:val="24"/>
        </w:rPr>
        <w:t>citations of mine and my colleagues’ articles in the prestigious universities as a reviewer: I am a reviewer in some journals. as an article reviewer</w:t>
      </w:r>
    </w:p>
    <w:p w:rsidR="003A1E7C" w:rsidRDefault="003A1E7C">
      <w:pPr>
        <w:sectPr w:rsidR="003A1E7C">
          <w:pgSz w:w="11900" w:h="16838"/>
          <w:pgMar w:top="1365" w:right="1440" w:bottom="149" w:left="1440" w:header="0" w:footer="0" w:gutter="0"/>
          <w:cols w:space="720" w:equalWidth="0">
            <w:col w:w="9026"/>
          </w:cols>
        </w:sectPr>
      </w:pPr>
    </w:p>
    <w:p w:rsidR="003A1E7C" w:rsidRDefault="003A1E7C">
      <w:pPr>
        <w:spacing w:line="200" w:lineRule="exact"/>
        <w:rPr>
          <w:sz w:val="24"/>
          <w:szCs w:val="24"/>
        </w:rPr>
      </w:pPr>
    </w:p>
    <w:p w:rsidR="003A1E7C" w:rsidRDefault="003A1E7C">
      <w:pPr>
        <w:spacing w:line="200" w:lineRule="exact"/>
        <w:rPr>
          <w:sz w:val="24"/>
          <w:szCs w:val="24"/>
        </w:rPr>
      </w:pPr>
    </w:p>
    <w:p w:rsidR="003A1E7C" w:rsidRDefault="003A1E7C">
      <w:pPr>
        <w:spacing w:line="200" w:lineRule="exact"/>
        <w:rPr>
          <w:sz w:val="24"/>
          <w:szCs w:val="24"/>
        </w:rPr>
      </w:pPr>
    </w:p>
    <w:p w:rsidR="003A1E7C" w:rsidRDefault="003A1E7C">
      <w:pPr>
        <w:spacing w:line="200" w:lineRule="exact"/>
        <w:rPr>
          <w:sz w:val="24"/>
          <w:szCs w:val="24"/>
        </w:rPr>
      </w:pPr>
    </w:p>
    <w:p w:rsidR="003A1E7C" w:rsidRDefault="003A1E7C">
      <w:pPr>
        <w:spacing w:line="292" w:lineRule="exact"/>
        <w:rPr>
          <w:sz w:val="24"/>
          <w:szCs w:val="24"/>
        </w:rPr>
      </w:pPr>
    </w:p>
    <w:p w:rsidR="003A1E7C" w:rsidRDefault="002048D5">
      <w:pPr>
        <w:ind w:right="-37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3A1E7C" w:rsidRDefault="003A1E7C">
      <w:pPr>
        <w:sectPr w:rsidR="003A1E7C">
          <w:type w:val="continuous"/>
          <w:pgSz w:w="11900" w:h="16838"/>
          <w:pgMar w:top="1365" w:right="1440" w:bottom="149" w:left="1440" w:header="0" w:footer="0" w:gutter="0"/>
          <w:cols w:space="720" w:equalWidth="0">
            <w:col w:w="9026"/>
          </w:cols>
        </w:sect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I was a language Teacher by duty in Iran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Teaching: ILETS, TO</w:t>
      </w:r>
      <w:r>
        <w:rPr>
          <w:rFonts w:eastAsia="Times New Roman"/>
          <w:sz w:val="24"/>
          <w:szCs w:val="24"/>
        </w:rPr>
        <w:t>FEL, ESP</w:t>
      </w: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357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3A1E7C" w:rsidRDefault="003A1E7C">
      <w:pPr>
        <w:spacing w:line="271" w:lineRule="exact"/>
        <w:rPr>
          <w:sz w:val="20"/>
          <w:szCs w:val="20"/>
        </w:rPr>
      </w:pPr>
    </w:p>
    <w:p w:rsidR="003A1E7C" w:rsidRDefault="002048D5">
      <w:pPr>
        <w:tabs>
          <w:tab w:val="left" w:pos="68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PhD in Applied linguistics and TEFL, University of Tehran, Iran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(2016)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 in applied linguistics and TEFL, Tehran Payame Noor university-main campus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T.T.C (Teacher training center) Tarbiat Moallem, Ahvaz,Iran</w:t>
      </w:r>
    </w:p>
    <w:p w:rsidR="003A1E7C" w:rsidRDefault="003A1E7C">
      <w:pPr>
        <w:spacing w:line="277" w:lineRule="exact"/>
        <w:rPr>
          <w:sz w:val="20"/>
          <w:szCs w:val="20"/>
        </w:rPr>
      </w:pPr>
    </w:p>
    <w:p w:rsidR="003A1E7C" w:rsidRDefault="002048D5">
      <w:pPr>
        <w:tabs>
          <w:tab w:val="left" w:pos="38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 in English language</w:t>
      </w:r>
      <w:r>
        <w:rPr>
          <w:rFonts w:eastAsia="Times New Roman"/>
          <w:sz w:val="24"/>
          <w:szCs w:val="24"/>
        </w:rPr>
        <w:t xml:space="preserve"> teaching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Dezful Azad University,Iran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Diploma of </w:t>
      </w:r>
      <w:r>
        <w:rPr>
          <w:rFonts w:eastAsia="Times New Roman"/>
          <w:b/>
          <w:bCs/>
          <w:sz w:val="24"/>
          <w:szCs w:val="24"/>
        </w:rPr>
        <w:t>CELTA</w:t>
      </w:r>
      <w:r>
        <w:rPr>
          <w:rFonts w:eastAsia="Times New Roman"/>
          <w:sz w:val="24"/>
          <w:szCs w:val="24"/>
        </w:rPr>
        <w:t xml:space="preserve"> (certificate in teaching English to speakers of other languages),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Cambridge university, Istanbul branch,Turkey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Frisby’s College Teaching Diploma, London, England</w:t>
      </w:r>
    </w:p>
    <w:p w:rsidR="003A1E7C" w:rsidRDefault="003A1E7C">
      <w:pPr>
        <w:spacing w:line="281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PhD dissertation</w:t>
      </w:r>
    </w:p>
    <w:p w:rsidR="003A1E7C" w:rsidRDefault="003A1E7C">
      <w:pPr>
        <w:spacing w:line="271" w:lineRule="exact"/>
        <w:rPr>
          <w:sz w:val="20"/>
          <w:szCs w:val="20"/>
        </w:rPr>
      </w:pPr>
    </w:p>
    <w:p w:rsidR="003A1E7C" w:rsidRDefault="002048D5">
      <w:pPr>
        <w:tabs>
          <w:tab w:val="left" w:pos="920"/>
          <w:tab w:val="left" w:pos="1700"/>
          <w:tab w:val="left" w:pos="2100"/>
          <w:tab w:val="left" w:pos="3200"/>
          <w:tab w:val="left" w:pos="4600"/>
          <w:tab w:val="left" w:pos="5160"/>
          <w:tab w:val="left" w:pos="5920"/>
          <w:tab w:val="left" w:pos="7180"/>
          <w:tab w:val="left" w:pos="7620"/>
          <w:tab w:val="left" w:pos="812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ab/>
        <w:t>Effect</w:t>
      </w:r>
      <w:r>
        <w:rPr>
          <w:rFonts w:eastAsia="Times New Roman"/>
          <w:sz w:val="24"/>
          <w:szCs w:val="24"/>
        </w:rPr>
        <w:tab/>
        <w:t>of</w:t>
      </w:r>
      <w:r>
        <w:rPr>
          <w:rFonts w:eastAsia="Times New Roman"/>
          <w:sz w:val="24"/>
          <w:szCs w:val="24"/>
        </w:rPr>
        <w:tab/>
        <w:t>Mat</w:t>
      </w:r>
      <w:r>
        <w:rPr>
          <w:rFonts w:eastAsia="Times New Roman"/>
          <w:sz w:val="24"/>
          <w:szCs w:val="24"/>
        </w:rPr>
        <w:t>erials</w:t>
      </w:r>
      <w:r>
        <w:rPr>
          <w:rFonts w:eastAsia="Times New Roman"/>
          <w:sz w:val="24"/>
          <w:szCs w:val="24"/>
        </w:rPr>
        <w:tab/>
        <w:t>Authenticity</w:t>
      </w:r>
      <w:r>
        <w:rPr>
          <w:rFonts w:eastAsia="Times New Roman"/>
          <w:sz w:val="24"/>
          <w:szCs w:val="24"/>
        </w:rPr>
        <w:tab/>
        <w:t>and</w:t>
      </w:r>
      <w:r>
        <w:rPr>
          <w:rFonts w:eastAsia="Times New Roman"/>
          <w:sz w:val="24"/>
          <w:szCs w:val="24"/>
        </w:rPr>
        <w:tab/>
        <w:t>Topic</w:t>
      </w:r>
      <w:r>
        <w:rPr>
          <w:rFonts w:eastAsia="Times New Roman"/>
          <w:sz w:val="24"/>
          <w:szCs w:val="24"/>
        </w:rPr>
        <w:tab/>
        <w:t>Familiarity</w:t>
      </w:r>
      <w:r>
        <w:rPr>
          <w:rFonts w:eastAsia="Times New Roman"/>
          <w:sz w:val="24"/>
          <w:szCs w:val="24"/>
        </w:rPr>
        <w:tab/>
        <w:t>on</w:t>
      </w:r>
      <w:r>
        <w:rPr>
          <w:rFonts w:eastAsia="Times New Roman"/>
          <w:sz w:val="24"/>
          <w:szCs w:val="24"/>
        </w:rPr>
        <w:tab/>
        <w:t>the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Listening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Comprehension of Iranian Advanced EFL Learners.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Two articles extracted and published from this dissertation in two blind review journals.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tabs>
          <w:tab w:val="left" w:pos="900"/>
          <w:tab w:val="left" w:pos="1720"/>
          <w:tab w:val="left" w:pos="2240"/>
          <w:tab w:val="left" w:pos="3000"/>
          <w:tab w:val="left" w:pos="4100"/>
          <w:tab w:val="left" w:pos="4520"/>
          <w:tab w:val="left" w:pos="6120"/>
          <w:tab w:val="left" w:pos="6760"/>
          <w:tab w:val="left" w:pos="7280"/>
          <w:tab w:val="left" w:pos="7680"/>
          <w:tab w:val="left" w:pos="81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</w:t>
      </w:r>
      <w:r>
        <w:rPr>
          <w:rFonts w:eastAsia="Times New Roman"/>
          <w:b/>
          <w:bCs/>
          <w:sz w:val="24"/>
          <w:szCs w:val="24"/>
        </w:rPr>
        <w:tab/>
        <w:t>thesis: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ab/>
        <w:t>Effect</w:t>
      </w:r>
      <w:r>
        <w:rPr>
          <w:rFonts w:eastAsia="Times New Roman"/>
          <w:sz w:val="24"/>
          <w:szCs w:val="24"/>
        </w:rPr>
        <w:tab/>
        <w:t>Authentic</w:t>
      </w:r>
      <w:r>
        <w:rPr>
          <w:rFonts w:eastAsia="Times New Roman"/>
          <w:sz w:val="24"/>
          <w:szCs w:val="24"/>
        </w:rPr>
        <w:tab/>
        <w:t>Vs</w:t>
      </w:r>
      <w:r>
        <w:rPr>
          <w:rFonts w:eastAsia="Times New Roman"/>
          <w:sz w:val="24"/>
          <w:szCs w:val="24"/>
        </w:rPr>
        <w:tab/>
        <w:t>Non-Authentic</w:t>
      </w:r>
      <w:r>
        <w:rPr>
          <w:rFonts w:eastAsia="Times New Roman"/>
          <w:sz w:val="24"/>
          <w:szCs w:val="24"/>
        </w:rPr>
        <w:tab/>
        <w:t>tasks</w:t>
      </w:r>
      <w:r>
        <w:rPr>
          <w:rFonts w:eastAsia="Times New Roman"/>
          <w:sz w:val="24"/>
          <w:szCs w:val="24"/>
        </w:rPr>
        <w:tab/>
        <w:t>a</w:t>
      </w:r>
      <w:r>
        <w:rPr>
          <w:rFonts w:eastAsia="Times New Roman"/>
          <w:sz w:val="24"/>
          <w:szCs w:val="24"/>
        </w:rPr>
        <w:t>nd</w:t>
      </w:r>
      <w:r>
        <w:rPr>
          <w:rFonts w:eastAsia="Times New Roman"/>
          <w:sz w:val="24"/>
          <w:szCs w:val="24"/>
        </w:rPr>
        <w:tab/>
        <w:t>on</w:t>
      </w:r>
      <w:r>
        <w:rPr>
          <w:rFonts w:eastAsia="Times New Roman"/>
          <w:sz w:val="24"/>
          <w:szCs w:val="24"/>
        </w:rPr>
        <w:tab/>
        <w:t>the</w:t>
      </w:r>
      <w:r>
        <w:rPr>
          <w:rFonts w:eastAsia="Times New Roman"/>
          <w:sz w:val="24"/>
          <w:szCs w:val="24"/>
        </w:rPr>
        <w:tab/>
        <w:t>Listening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Comprehension of Iranian Advanced EFL Learners.</w:t>
      </w: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330" w:lineRule="exact"/>
        <w:rPr>
          <w:sz w:val="20"/>
          <w:szCs w:val="20"/>
        </w:rPr>
      </w:pPr>
    </w:p>
    <w:p w:rsidR="003A1E7C" w:rsidRDefault="002048D5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Publications</w:t>
      </w:r>
    </w:p>
    <w:p w:rsidR="003A1E7C" w:rsidRDefault="003A1E7C">
      <w:pPr>
        <w:spacing w:line="261" w:lineRule="exact"/>
        <w:rPr>
          <w:sz w:val="20"/>
          <w:szCs w:val="20"/>
        </w:rPr>
      </w:pPr>
    </w:p>
    <w:p w:rsidR="003A1E7C" w:rsidRDefault="002048D5">
      <w:pPr>
        <w:ind w:left="180"/>
        <w:rPr>
          <w:sz w:val="20"/>
          <w:szCs w:val="20"/>
        </w:rPr>
      </w:pPr>
      <w:r>
        <w:rPr>
          <w:rFonts w:eastAsia="Times New Roman"/>
          <w:b/>
          <w:bCs/>
        </w:rPr>
        <w:t>Articles in Refereed Journals</w:t>
      </w:r>
    </w:p>
    <w:p w:rsidR="003A1E7C" w:rsidRDefault="003A1E7C">
      <w:pPr>
        <w:spacing w:line="268" w:lineRule="exact"/>
        <w:rPr>
          <w:sz w:val="20"/>
          <w:szCs w:val="20"/>
        </w:rPr>
      </w:pPr>
    </w:p>
    <w:p w:rsidR="003A1E7C" w:rsidRDefault="002048D5">
      <w:pPr>
        <w:ind w:left="180"/>
        <w:rPr>
          <w:sz w:val="20"/>
          <w:szCs w:val="20"/>
        </w:rPr>
      </w:pPr>
      <w:r>
        <w:rPr>
          <w:rFonts w:eastAsia="Times New Roman"/>
          <w:b/>
          <w:bCs/>
        </w:rPr>
        <w:t>2016</w:t>
      </w:r>
    </w:p>
    <w:p w:rsidR="003A1E7C" w:rsidRDefault="003A1E7C">
      <w:pPr>
        <w:spacing w:line="388" w:lineRule="exact"/>
        <w:rPr>
          <w:sz w:val="20"/>
          <w:szCs w:val="20"/>
        </w:rPr>
      </w:pPr>
    </w:p>
    <w:p w:rsidR="003A1E7C" w:rsidRDefault="002048D5">
      <w:pPr>
        <w:spacing w:line="350" w:lineRule="auto"/>
        <w:ind w:left="1640" w:hanging="127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Working Memory Capacity in L1and L2 and Iranian Advanced Learners’ Performance on Rhetorically-different Listening Tasks. Iranian EFL </w:t>
      </w:r>
      <w:r>
        <w:rPr>
          <w:rFonts w:eastAsia="Times New Roman"/>
          <w:sz w:val="24"/>
          <w:szCs w:val="24"/>
        </w:rPr>
        <w:t>Journal</w:t>
      </w: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38" w:lineRule="exact"/>
        <w:rPr>
          <w:sz w:val="20"/>
          <w:szCs w:val="20"/>
        </w:rPr>
      </w:pPr>
    </w:p>
    <w:p w:rsidR="003A1E7C" w:rsidRDefault="002048D5">
      <w:pPr>
        <w:tabs>
          <w:tab w:val="left" w:pos="960"/>
        </w:tabs>
        <w:spacing w:line="354" w:lineRule="auto"/>
        <w:ind w:left="980" w:hanging="84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The Effect of Cognitive Factors of Listening Tasks on L2 Listening comprehension of Iranian Advanced EFL Learners Journal of English Language Teaching and Learning. Tabriz University. </w:t>
      </w:r>
      <w:r>
        <w:rPr>
          <w:rFonts w:eastAsia="Times New Roman"/>
          <w:b/>
          <w:bCs/>
          <w:sz w:val="24"/>
          <w:szCs w:val="24"/>
        </w:rPr>
        <w:t>Accepted</w:t>
      </w:r>
    </w:p>
    <w:p w:rsidR="003A1E7C" w:rsidRDefault="003A1E7C">
      <w:pPr>
        <w:sectPr w:rsidR="003A1E7C">
          <w:pgSz w:w="11900" w:h="16838"/>
          <w:pgMar w:top="1122" w:right="1106" w:bottom="149" w:left="1440" w:header="0" w:footer="0" w:gutter="0"/>
          <w:cols w:space="720" w:equalWidth="0">
            <w:col w:w="9360"/>
          </w:cols>
        </w:sect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398" w:lineRule="exact"/>
        <w:rPr>
          <w:sz w:val="20"/>
          <w:szCs w:val="20"/>
        </w:rPr>
      </w:pPr>
    </w:p>
    <w:p w:rsidR="003A1E7C" w:rsidRDefault="002048D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A1E7C" w:rsidRDefault="003A1E7C">
      <w:pPr>
        <w:sectPr w:rsidR="003A1E7C">
          <w:type w:val="continuous"/>
          <w:pgSz w:w="11900" w:h="16838"/>
          <w:pgMar w:top="1122" w:right="1106" w:bottom="149" w:left="1440" w:header="0" w:footer="0" w:gutter="0"/>
          <w:cols w:space="720" w:equalWidth="0">
            <w:col w:w="9360"/>
          </w:cols>
        </w:sectPr>
      </w:pPr>
    </w:p>
    <w:p w:rsidR="003A1E7C" w:rsidRDefault="002048D5">
      <w:pPr>
        <w:tabs>
          <w:tab w:val="left" w:pos="1180"/>
          <w:tab w:val="left" w:pos="82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2014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The Effect of Test Preparation on the Test Performance-The Case of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the</w:t>
      </w:r>
    </w:p>
    <w:p w:rsidR="003A1E7C" w:rsidRDefault="003A1E7C">
      <w:pPr>
        <w:spacing w:line="302" w:lineRule="exact"/>
        <w:rPr>
          <w:sz w:val="20"/>
          <w:szCs w:val="20"/>
        </w:rPr>
      </w:pPr>
    </w:p>
    <w:p w:rsidR="003A1E7C" w:rsidRDefault="002048D5">
      <w:pPr>
        <w:spacing w:line="469" w:lineRule="auto"/>
        <w:ind w:left="360" w:right="13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IELTS and TOEFL iBT Reading Tests. International Journal of English and Education.3, (2).p10-22</w:t>
      </w:r>
    </w:p>
    <w:p w:rsidR="003A1E7C" w:rsidRDefault="003A1E7C">
      <w:pPr>
        <w:spacing w:line="26" w:lineRule="exact"/>
        <w:rPr>
          <w:sz w:val="20"/>
          <w:szCs w:val="20"/>
        </w:rPr>
      </w:pPr>
    </w:p>
    <w:p w:rsidR="003A1E7C" w:rsidRDefault="002048D5">
      <w:pPr>
        <w:spacing w:line="469" w:lineRule="auto"/>
        <w:ind w:left="360" w:right="28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2014 </w:t>
      </w:r>
      <w:r>
        <w:rPr>
          <w:rFonts w:eastAsia="Times New Roman"/>
          <w:sz w:val="24"/>
          <w:szCs w:val="24"/>
        </w:rPr>
        <w:t>How Can Conflicting Policies Influence Culture Learning and Teaching in EFL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4"/>
          <w:szCs w:val="24"/>
        </w:rPr>
        <w:t xml:space="preserve">Context? Asian Research Consortium. </w:t>
      </w:r>
      <w:r>
        <w:rPr>
          <w:rFonts w:eastAsia="Times New Roman"/>
          <w:i/>
          <w:iCs/>
          <w:sz w:val="24"/>
          <w:szCs w:val="24"/>
        </w:rPr>
        <w:t>Asian Journal of Research in Social Sciences and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Humanities. Vol. 4(5).p453-468</w:t>
      </w:r>
    </w:p>
    <w:p w:rsidR="003A1E7C" w:rsidRDefault="003A1E7C">
      <w:pPr>
        <w:spacing w:line="16" w:lineRule="exact"/>
        <w:rPr>
          <w:sz w:val="20"/>
          <w:szCs w:val="20"/>
        </w:rPr>
      </w:pPr>
    </w:p>
    <w:p w:rsidR="003A1E7C" w:rsidRDefault="002048D5">
      <w:pPr>
        <w:spacing w:line="474" w:lineRule="auto"/>
        <w:ind w:left="3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2014 An Investigation of the Linguistic, Paralinguistic and Sociocultural Effects of Input on the Perception and Translation of Gerunds by </w:t>
      </w:r>
      <w:r>
        <w:rPr>
          <w:rFonts w:eastAsia="Times New Roman"/>
          <w:sz w:val="24"/>
          <w:szCs w:val="24"/>
        </w:rPr>
        <w:t>Persian Speakers of English. International Journal of Society, Culture &amp; Language, 2(1).p, 1-12</w:t>
      </w:r>
    </w:p>
    <w:p w:rsidR="003A1E7C" w:rsidRDefault="003A1E7C">
      <w:pPr>
        <w:spacing w:line="21" w:lineRule="exact"/>
        <w:rPr>
          <w:sz w:val="20"/>
          <w:szCs w:val="20"/>
        </w:rPr>
      </w:pPr>
    </w:p>
    <w:p w:rsidR="003A1E7C" w:rsidRDefault="002048D5">
      <w:pPr>
        <w:spacing w:line="474" w:lineRule="auto"/>
        <w:ind w:left="3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2014 Metacognitive strategy awareness and its effect on the learners’ reading comprehension ability: Revisited Under publishing by International Journal of Eng</w:t>
      </w:r>
      <w:r>
        <w:rPr>
          <w:rFonts w:eastAsia="Times New Roman"/>
          <w:sz w:val="24"/>
          <w:szCs w:val="24"/>
        </w:rPr>
        <w:t>lish and Education.</w:t>
      </w:r>
    </w:p>
    <w:p w:rsidR="003A1E7C" w:rsidRDefault="003A1E7C">
      <w:pPr>
        <w:spacing w:line="21" w:lineRule="exact"/>
        <w:rPr>
          <w:sz w:val="20"/>
          <w:szCs w:val="20"/>
        </w:rPr>
      </w:pPr>
    </w:p>
    <w:p w:rsidR="003A1E7C" w:rsidRDefault="002048D5">
      <w:pPr>
        <w:spacing w:line="469" w:lineRule="auto"/>
        <w:ind w:left="20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2013A Cross-Disciplinary Analysis of Thematic Structure of Dissertation Abstracts. The Iranian EFL Journal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9 (4).p, 94-112</w:t>
      </w: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377" w:lineRule="exact"/>
        <w:rPr>
          <w:sz w:val="20"/>
          <w:szCs w:val="20"/>
        </w:rPr>
      </w:pPr>
    </w:p>
    <w:p w:rsidR="003A1E7C" w:rsidRDefault="002048D5">
      <w:pPr>
        <w:spacing w:line="469" w:lineRule="auto"/>
        <w:ind w:left="2060" w:right="420" w:hanging="18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2013 A Cross-Disciplinary Analysis of Rhetorical Structure of Dissertation Abstracts. The Iranian EFL Journal</w:t>
      </w:r>
      <w:r>
        <w:rPr>
          <w:rFonts w:eastAsia="Times New Roman"/>
          <w:sz w:val="24"/>
          <w:szCs w:val="24"/>
        </w:rPr>
        <w:t xml:space="preserve"> 9(5).</w:t>
      </w:r>
    </w:p>
    <w:p w:rsidR="003A1E7C" w:rsidRDefault="003A1E7C">
      <w:pPr>
        <w:spacing w:line="23" w:lineRule="exact"/>
        <w:rPr>
          <w:sz w:val="20"/>
          <w:szCs w:val="20"/>
        </w:rPr>
      </w:pPr>
    </w:p>
    <w:p w:rsidR="003A1E7C" w:rsidRDefault="002048D5">
      <w:pPr>
        <w:spacing w:line="469" w:lineRule="auto"/>
        <w:ind w:left="2060" w:right="160" w:hanging="18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 A Content Analysis of Textbooks: Investigating Gender Bias as a Social Prominence in Iranian High School English Textbooks. English Linguistics Research</w:t>
      </w:r>
    </w:p>
    <w:p w:rsidR="003A1E7C" w:rsidRDefault="003A1E7C">
      <w:pPr>
        <w:spacing w:line="14" w:lineRule="exact"/>
        <w:rPr>
          <w:sz w:val="20"/>
          <w:szCs w:val="20"/>
        </w:rPr>
      </w:pPr>
    </w:p>
    <w:p w:rsidR="003A1E7C" w:rsidRDefault="002048D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.1(1).p, 42-49</w:t>
      </w:r>
    </w:p>
    <w:p w:rsidR="003A1E7C" w:rsidRDefault="003A1E7C">
      <w:pPr>
        <w:spacing w:line="288" w:lineRule="exact"/>
        <w:rPr>
          <w:sz w:val="20"/>
          <w:szCs w:val="20"/>
        </w:rPr>
      </w:pPr>
    </w:p>
    <w:p w:rsidR="003A1E7C" w:rsidRDefault="002048D5">
      <w:pPr>
        <w:spacing w:line="474" w:lineRule="auto"/>
        <w:ind w:left="2060" w:hanging="18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2012 The Effect of Authentic Versus Non-authentic Aural Materials on EFL </w:t>
      </w:r>
      <w:r>
        <w:rPr>
          <w:rFonts w:eastAsia="Times New Roman"/>
          <w:sz w:val="24"/>
          <w:szCs w:val="24"/>
        </w:rPr>
        <w:t>Learners’ Listening Comprehension English Language and Literature Studies. 2(1).p, 21-27</w:t>
      </w:r>
    </w:p>
    <w:p w:rsidR="003A1E7C" w:rsidRDefault="003A1E7C">
      <w:pPr>
        <w:spacing w:line="21" w:lineRule="exact"/>
        <w:rPr>
          <w:sz w:val="20"/>
          <w:szCs w:val="20"/>
        </w:rPr>
      </w:pPr>
    </w:p>
    <w:p w:rsidR="003A1E7C" w:rsidRDefault="002048D5">
      <w:pPr>
        <w:spacing w:line="469" w:lineRule="auto"/>
        <w:ind w:left="180" w:right="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2012The Application of Functional Linguistics in Exposing Gender Bias in Iranian High School English Textbooks. English Language and Literature Studies.</w:t>
      </w:r>
    </w:p>
    <w:p w:rsidR="003A1E7C" w:rsidRDefault="003A1E7C">
      <w:pPr>
        <w:spacing w:line="14" w:lineRule="exact"/>
        <w:rPr>
          <w:sz w:val="20"/>
          <w:szCs w:val="20"/>
        </w:rPr>
      </w:pPr>
    </w:p>
    <w:p w:rsidR="003A1E7C" w:rsidRDefault="002048D5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2(1).p, 85-9</w:t>
      </w:r>
      <w:r>
        <w:rPr>
          <w:rFonts w:eastAsia="Times New Roman"/>
          <w:sz w:val="24"/>
          <w:szCs w:val="24"/>
        </w:rPr>
        <w:t>3</w:t>
      </w:r>
    </w:p>
    <w:p w:rsidR="003A1E7C" w:rsidRDefault="003A1E7C">
      <w:pPr>
        <w:sectPr w:rsidR="003A1E7C">
          <w:pgSz w:w="11900" w:h="16838"/>
          <w:pgMar w:top="1122" w:right="1186" w:bottom="149" w:left="1440" w:header="0" w:footer="0" w:gutter="0"/>
          <w:cols w:space="720" w:equalWidth="0">
            <w:col w:w="9280"/>
          </w:cols>
        </w:sect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357" w:lineRule="exact"/>
        <w:rPr>
          <w:sz w:val="20"/>
          <w:szCs w:val="20"/>
        </w:rPr>
      </w:pPr>
    </w:p>
    <w:p w:rsidR="003A1E7C" w:rsidRDefault="002048D5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A1E7C" w:rsidRDefault="003A1E7C">
      <w:pPr>
        <w:sectPr w:rsidR="003A1E7C">
          <w:type w:val="continuous"/>
          <w:pgSz w:w="11900" w:h="16838"/>
          <w:pgMar w:top="1122" w:right="1186" w:bottom="149" w:left="1440" w:header="0" w:footer="0" w:gutter="0"/>
          <w:cols w:space="720" w:equalWidth="0">
            <w:col w:w="9280"/>
          </w:cols>
        </w:sectPr>
      </w:pPr>
    </w:p>
    <w:p w:rsidR="003A1E7C" w:rsidRDefault="002048D5">
      <w:pPr>
        <w:spacing w:line="469" w:lineRule="auto"/>
        <w:ind w:left="2060" w:right="180" w:hanging="18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2012 Do Language Proficiency Levels Correspond to Language Learning Strategy Adoption? English Language Teaching. 5, (7).p, 110-122</w:t>
      </w: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370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Seminars</w:t>
      </w:r>
    </w:p>
    <w:p w:rsidR="003A1E7C" w:rsidRDefault="003A1E7C">
      <w:pPr>
        <w:spacing w:line="283" w:lineRule="exact"/>
        <w:rPr>
          <w:sz w:val="20"/>
          <w:szCs w:val="20"/>
        </w:rPr>
      </w:pPr>
    </w:p>
    <w:p w:rsidR="003A1E7C" w:rsidRDefault="002048D5">
      <w:pPr>
        <w:spacing w:line="474" w:lineRule="auto"/>
        <w:ind w:left="36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2019 International </w:t>
      </w:r>
      <w:r>
        <w:rPr>
          <w:rFonts w:eastAsia="Times New Roman"/>
          <w:sz w:val="24"/>
          <w:szCs w:val="24"/>
        </w:rPr>
        <w:t xml:space="preserve">Conference on Psychology, Language and Paper </w:t>
      </w:r>
      <w:r>
        <w:rPr>
          <w:rFonts w:eastAsia="Times New Roman"/>
          <w:sz w:val="24"/>
          <w:szCs w:val="24"/>
        </w:rPr>
        <w:t>Title: Flipped versus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Traditional Learning Environment: Does It Work in Iranian EFL Classes? Vienna, Austria 25th - 26th October, 2019</w:t>
      </w:r>
    </w:p>
    <w:p w:rsidR="003A1E7C" w:rsidRDefault="003A1E7C">
      <w:pPr>
        <w:spacing w:line="17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ascii="Century Gothic Bold" w:eastAsia="Century Gothic Bold" w:hAnsi="Century Gothic Bold" w:cs="Century Gothic Bold"/>
          <w:b/>
          <w:bCs/>
          <w:color w:val="FFFFFF"/>
          <w:sz w:val="21"/>
          <w:szCs w:val="21"/>
        </w:rPr>
        <w:t>Author’s Name:</w:t>
      </w:r>
    </w:p>
    <w:p w:rsidR="003A1E7C" w:rsidRDefault="002048D5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2017 </w:t>
      </w:r>
      <w:r>
        <w:rPr>
          <w:rFonts w:eastAsia="Times New Roman"/>
          <w:sz w:val="24"/>
          <w:szCs w:val="24"/>
        </w:rPr>
        <w:t>a paper in Applied linguistics presented in Shiraz, Iran.</w:t>
      </w:r>
    </w:p>
    <w:p w:rsidR="003A1E7C" w:rsidRDefault="003A1E7C">
      <w:pPr>
        <w:spacing w:line="277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2016 </w:t>
      </w:r>
      <w:r>
        <w:rPr>
          <w:rFonts w:eastAsia="Times New Roman"/>
          <w:sz w:val="24"/>
          <w:szCs w:val="24"/>
        </w:rPr>
        <w:t>a paper in educational management pr</w:t>
      </w:r>
      <w:r>
        <w:rPr>
          <w:rFonts w:eastAsia="Times New Roman"/>
          <w:sz w:val="24"/>
          <w:szCs w:val="24"/>
        </w:rPr>
        <w:t>esented in Mashhad, Iran.</w:t>
      </w:r>
    </w:p>
    <w:p w:rsidR="003A1E7C" w:rsidRDefault="003A1E7C">
      <w:pPr>
        <w:spacing w:line="288" w:lineRule="exact"/>
        <w:rPr>
          <w:sz w:val="20"/>
          <w:szCs w:val="20"/>
        </w:rPr>
      </w:pPr>
    </w:p>
    <w:p w:rsidR="003A1E7C" w:rsidRDefault="002048D5">
      <w:pPr>
        <w:spacing w:line="47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August 2015 </w:t>
      </w:r>
      <w:r>
        <w:rPr>
          <w:rFonts w:eastAsia="Times New Roman"/>
          <w:sz w:val="24"/>
          <w:szCs w:val="24"/>
        </w:rPr>
        <w:t>14th TESOL Asia / Asian EFL Journal International Conference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Investigating Iranian EFL teachers’ Ethical identity through the eyes of learners, parents and the institutional staffs</w:t>
      </w:r>
    </w:p>
    <w:p w:rsidR="003A1E7C" w:rsidRDefault="003A1E7C">
      <w:pPr>
        <w:spacing w:line="21" w:lineRule="exact"/>
        <w:rPr>
          <w:sz w:val="20"/>
          <w:szCs w:val="20"/>
        </w:rPr>
      </w:pPr>
    </w:p>
    <w:p w:rsidR="003A1E7C" w:rsidRDefault="002048D5">
      <w:pPr>
        <w:spacing w:line="47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January 2015 </w:t>
      </w:r>
      <w:r>
        <w:rPr>
          <w:rFonts w:eastAsia="Times New Roman"/>
          <w:sz w:val="24"/>
          <w:szCs w:val="24"/>
        </w:rPr>
        <w:t xml:space="preserve">United States of </w:t>
      </w:r>
      <w:r>
        <w:rPr>
          <w:rFonts w:eastAsia="Times New Roman"/>
          <w:sz w:val="24"/>
          <w:szCs w:val="24"/>
        </w:rPr>
        <w:t>America Texas University 22nd Annual UT Arlington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Student Conference in Linguistics and TESOL: The relationship between cooperative learning techniques and learners’ autonomy level in the reading class</w:t>
      </w:r>
    </w:p>
    <w:p w:rsidR="003A1E7C" w:rsidRDefault="003A1E7C">
      <w:pPr>
        <w:spacing w:line="6" w:lineRule="exact"/>
        <w:rPr>
          <w:sz w:val="20"/>
          <w:szCs w:val="20"/>
        </w:rPr>
      </w:pPr>
    </w:p>
    <w:p w:rsidR="003A1E7C" w:rsidRDefault="002048D5">
      <w:pPr>
        <w:tabs>
          <w:tab w:val="left" w:pos="204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March  2015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iicll2015  The  IAFOR  International  </w:t>
      </w:r>
      <w:r>
        <w:rPr>
          <w:rFonts w:eastAsia="Times New Roman"/>
          <w:sz w:val="24"/>
          <w:szCs w:val="24"/>
        </w:rPr>
        <w:t>Conference  on  Language  Learning: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International, Intercultural, and Interdisciplinary-Dubai, United Arab Emirates</w:t>
      </w:r>
    </w:p>
    <w:p w:rsidR="003A1E7C" w:rsidRDefault="003A1E7C">
      <w:pPr>
        <w:spacing w:line="288" w:lineRule="exact"/>
        <w:rPr>
          <w:sz w:val="20"/>
          <w:szCs w:val="20"/>
        </w:rPr>
      </w:pPr>
    </w:p>
    <w:p w:rsidR="003A1E7C" w:rsidRDefault="002048D5">
      <w:pPr>
        <w:spacing w:line="47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January 2015 </w:t>
      </w:r>
      <w:r>
        <w:rPr>
          <w:rFonts w:eastAsia="Times New Roman"/>
          <w:sz w:val="24"/>
          <w:szCs w:val="24"/>
        </w:rPr>
        <w:t>The third international conference on discourse and pragmatics (LPD),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Ahwaz, Iran: 1ertical/Horizontal Comparison of Nominali</w:t>
      </w:r>
      <w:r>
        <w:rPr>
          <w:rFonts w:eastAsia="Times New Roman"/>
          <w:sz w:val="24"/>
          <w:szCs w:val="24"/>
        </w:rPr>
        <w:t>zation in Rhetorical 3o-es of 4ocal/0nternational Applied 4inguistics Articles, poster</w:t>
      </w:r>
    </w:p>
    <w:p w:rsidR="003A1E7C" w:rsidRDefault="003A1E7C">
      <w:pPr>
        <w:spacing w:line="21" w:lineRule="exact"/>
        <w:rPr>
          <w:sz w:val="20"/>
          <w:szCs w:val="20"/>
        </w:rPr>
      </w:pPr>
    </w:p>
    <w:p w:rsidR="003A1E7C" w:rsidRDefault="002048D5">
      <w:pPr>
        <w:spacing w:line="476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January 2015 </w:t>
      </w:r>
      <w:r>
        <w:rPr>
          <w:rFonts w:eastAsia="Times New Roman"/>
          <w:sz w:val="24"/>
          <w:szCs w:val="24"/>
        </w:rPr>
        <w:t>The third international conference on discourse and pragmatics (LPD),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Ahwaz, Iran- Comparative Analysis of Nominalization /in Abstracts and Research Articl</w:t>
      </w:r>
      <w:r>
        <w:rPr>
          <w:rFonts w:eastAsia="Times New Roman"/>
          <w:sz w:val="24"/>
          <w:szCs w:val="24"/>
        </w:rPr>
        <w:t xml:space="preserve">es </w:t>
      </w:r>
      <w:r>
        <w:rPr>
          <w:rFonts w:eastAsia="Times New Roman"/>
          <w:b/>
          <w:bCs/>
          <w:sz w:val="24"/>
          <w:szCs w:val="24"/>
        </w:rPr>
        <w:t xml:space="preserve">June 2014 </w:t>
      </w:r>
      <w:r>
        <w:rPr>
          <w:rFonts w:eastAsia="Times New Roman"/>
          <w:sz w:val="24"/>
          <w:szCs w:val="24"/>
        </w:rPr>
        <w:t>the ISLPR Global International Conference on TESOL</w:t>
      </w:r>
      <w:r>
        <w:rPr>
          <w:rFonts w:eastAsia="Times New Roman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Developing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Measuring Real Language</w:t>
      </w:r>
      <w:r>
        <w:rPr>
          <w:rFonts w:eastAsia="Times New Roman"/>
          <w:b/>
          <w:bCs/>
          <w:sz w:val="24"/>
          <w:szCs w:val="24"/>
        </w:rPr>
        <w:t>.</w:t>
      </w:r>
    </w:p>
    <w:p w:rsidR="003A1E7C" w:rsidRDefault="003A1E7C">
      <w:pPr>
        <w:spacing w:line="19" w:lineRule="exact"/>
        <w:rPr>
          <w:sz w:val="20"/>
          <w:szCs w:val="20"/>
        </w:rPr>
      </w:pPr>
    </w:p>
    <w:p w:rsidR="003A1E7C" w:rsidRDefault="002048D5">
      <w:pPr>
        <w:spacing w:line="469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what extend can using authentic language motivate EFL learners to try cooperative learning in the listening class?”</w:t>
      </w:r>
    </w:p>
    <w:p w:rsidR="003A1E7C" w:rsidRDefault="003A1E7C">
      <w:pPr>
        <w:sectPr w:rsidR="003A1E7C">
          <w:pgSz w:w="11900" w:h="16838"/>
          <w:pgMar w:top="1135" w:right="1106" w:bottom="149" w:left="1440" w:header="0" w:footer="0" w:gutter="0"/>
          <w:cols w:space="720" w:equalWidth="0">
            <w:col w:w="9360"/>
          </w:cols>
        </w:sectPr>
      </w:pPr>
    </w:p>
    <w:p w:rsidR="003A1E7C" w:rsidRDefault="003A1E7C">
      <w:pPr>
        <w:spacing w:line="128" w:lineRule="exact"/>
        <w:rPr>
          <w:sz w:val="20"/>
          <w:szCs w:val="20"/>
        </w:rPr>
      </w:pPr>
    </w:p>
    <w:p w:rsidR="003A1E7C" w:rsidRDefault="002048D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3A1E7C" w:rsidRDefault="003A1E7C">
      <w:pPr>
        <w:sectPr w:rsidR="003A1E7C">
          <w:type w:val="continuous"/>
          <w:pgSz w:w="11900" w:h="16838"/>
          <w:pgMar w:top="1135" w:right="1106" w:bottom="149" w:left="1440" w:header="0" w:footer="0" w:gutter="0"/>
          <w:cols w:space="720" w:equalWidth="0">
            <w:col w:w="9360"/>
          </w:cols>
        </w:sectPr>
      </w:pPr>
    </w:p>
    <w:p w:rsidR="003A1E7C" w:rsidRDefault="002048D5">
      <w:pPr>
        <w:spacing w:line="469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April 2014 </w:t>
      </w:r>
      <w:r>
        <w:rPr>
          <w:rFonts w:eastAsia="Times New Roman"/>
          <w:sz w:val="24"/>
          <w:szCs w:val="24"/>
        </w:rPr>
        <w:t>The fourth annual Asian conference on language learning, Osaka, Japan.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Learners’ Autonomy levels and its Contribution to solve Listening Comprehension Problems</w:t>
      </w:r>
    </w:p>
    <w:p w:rsidR="003A1E7C" w:rsidRDefault="003A1E7C">
      <w:pPr>
        <w:spacing w:line="14" w:lineRule="exact"/>
        <w:rPr>
          <w:sz w:val="20"/>
          <w:szCs w:val="20"/>
        </w:rPr>
      </w:pPr>
    </w:p>
    <w:p w:rsidR="003A1E7C" w:rsidRDefault="002048D5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July2014 ECLL(London) Presentation Title: The Effect of Cooperat</w:t>
      </w:r>
      <w:r>
        <w:rPr>
          <w:rFonts w:eastAsia="Times New Roman"/>
          <w:sz w:val="24"/>
          <w:szCs w:val="24"/>
        </w:rPr>
        <w:t>ive Learning</w:t>
      </w:r>
    </w:p>
    <w:p w:rsidR="003A1E7C" w:rsidRDefault="003A1E7C">
      <w:pPr>
        <w:spacing w:line="276" w:lineRule="exact"/>
        <w:rPr>
          <w:sz w:val="20"/>
          <w:szCs w:val="20"/>
        </w:rPr>
      </w:pPr>
    </w:p>
    <w:p w:rsidR="003A1E7C" w:rsidRDefault="002048D5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Techniques on Students' Academic Writing Skills Development: Accepted</w:t>
      </w:r>
    </w:p>
    <w:p w:rsidR="003A1E7C" w:rsidRDefault="003A1E7C">
      <w:pPr>
        <w:spacing w:line="277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August 2014 </w:t>
      </w:r>
      <w:r>
        <w:rPr>
          <w:rFonts w:ascii="Arial" w:eastAsia="Arial" w:hAnsi="Arial" w:cs="Arial"/>
          <w:sz w:val="24"/>
          <w:szCs w:val="24"/>
        </w:rPr>
        <w:t>(Turkey)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The ISLPR Global International Conference on TESOL</w:t>
      </w:r>
      <w:r>
        <w:rPr>
          <w:rFonts w:eastAsia="Times New Roman"/>
          <w:b/>
          <w:bCs/>
          <w:i/>
          <w:iCs/>
          <w:sz w:val="24"/>
          <w:szCs w:val="24"/>
        </w:rPr>
        <w:t>–</w:t>
      </w:r>
    </w:p>
    <w:p w:rsidR="003A1E7C" w:rsidRDefault="003A1E7C">
      <w:pPr>
        <w:spacing w:line="144" w:lineRule="exact"/>
        <w:rPr>
          <w:sz w:val="20"/>
          <w:szCs w:val="20"/>
        </w:rPr>
      </w:pPr>
    </w:p>
    <w:p w:rsidR="003A1E7C" w:rsidRDefault="002048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Developing and Measuring Real Language</w:t>
      </w:r>
      <w:r>
        <w:rPr>
          <w:rFonts w:eastAsia="Times New Roman"/>
          <w:b/>
          <w:bCs/>
          <w:sz w:val="24"/>
          <w:szCs w:val="24"/>
        </w:rPr>
        <w:t>.</w:t>
      </w:r>
    </w:p>
    <w:p w:rsidR="003A1E7C" w:rsidRDefault="003A1E7C">
      <w:pPr>
        <w:spacing w:line="134" w:lineRule="exact"/>
        <w:rPr>
          <w:sz w:val="20"/>
          <w:szCs w:val="20"/>
        </w:rPr>
      </w:pPr>
    </w:p>
    <w:p w:rsidR="003A1E7C" w:rsidRDefault="002048D5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Research: To What Extent Can Using Authentic Language </w:t>
      </w:r>
      <w:r>
        <w:rPr>
          <w:rFonts w:eastAsia="Times New Roman"/>
          <w:sz w:val="24"/>
          <w:szCs w:val="24"/>
        </w:rPr>
        <w:t>Motivate EFL Learners to Try</w:t>
      </w:r>
    </w:p>
    <w:p w:rsidR="003A1E7C" w:rsidRDefault="003A1E7C">
      <w:pPr>
        <w:spacing w:line="137" w:lineRule="exact"/>
        <w:rPr>
          <w:sz w:val="20"/>
          <w:szCs w:val="20"/>
        </w:rPr>
      </w:pPr>
    </w:p>
    <w:p w:rsidR="003A1E7C" w:rsidRDefault="002048D5">
      <w:pPr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Cooperative Learning in the Listening class?</w:t>
      </w:r>
    </w:p>
    <w:p w:rsidR="003A1E7C" w:rsidRDefault="003A1E7C">
      <w:pPr>
        <w:spacing w:line="151" w:lineRule="exact"/>
        <w:rPr>
          <w:sz w:val="20"/>
          <w:szCs w:val="20"/>
        </w:rPr>
      </w:pPr>
    </w:p>
    <w:p w:rsidR="003A1E7C" w:rsidRDefault="002048D5">
      <w:pPr>
        <w:spacing w:line="348" w:lineRule="auto"/>
        <w:ind w:left="36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August </w:t>
      </w:r>
      <w:r>
        <w:rPr>
          <w:rFonts w:eastAsia="Times New Roman"/>
          <w:sz w:val="24"/>
          <w:szCs w:val="24"/>
        </w:rPr>
        <w:t>(2014) The ISLPR Global International Conference on TESOL–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enveloping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Measuring Real Language.</w:t>
      </w:r>
    </w:p>
    <w:p w:rsidR="003A1E7C" w:rsidRDefault="003A1E7C">
      <w:pPr>
        <w:spacing w:line="25" w:lineRule="exact"/>
        <w:rPr>
          <w:sz w:val="20"/>
          <w:szCs w:val="20"/>
        </w:rPr>
      </w:pPr>
    </w:p>
    <w:p w:rsidR="003A1E7C" w:rsidRDefault="002048D5">
      <w:pPr>
        <w:spacing w:line="474" w:lineRule="auto"/>
        <w:ind w:left="1800" w:hanging="9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Research: Relationship between the learners’ autonomy levels and their </w:t>
      </w:r>
      <w:r>
        <w:rPr>
          <w:rFonts w:eastAsia="Times New Roman"/>
          <w:sz w:val="24"/>
          <w:szCs w:val="24"/>
        </w:rPr>
        <w:t>perception and attitudes toward using authentic language” at the ISLPR Global International Conference on TESOL– Developing and Measuring Real Language.</w:t>
      </w: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373" w:lineRule="exact"/>
        <w:rPr>
          <w:sz w:val="20"/>
          <w:szCs w:val="20"/>
        </w:rPr>
      </w:pPr>
    </w:p>
    <w:p w:rsidR="003A1E7C" w:rsidRDefault="002048D5">
      <w:pPr>
        <w:spacing w:line="474" w:lineRule="auto"/>
        <w:ind w:left="3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January 2013 </w:t>
      </w:r>
      <w:r>
        <w:rPr>
          <w:rFonts w:eastAsia="Times New Roman"/>
          <w:sz w:val="24"/>
          <w:szCs w:val="24"/>
        </w:rPr>
        <w:t>Systemic-Functional Linguistics: An Innovative Approach to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Language and Gender Study Sec</w:t>
      </w:r>
      <w:r>
        <w:rPr>
          <w:rFonts w:eastAsia="Times New Roman"/>
          <w:sz w:val="24"/>
          <w:szCs w:val="24"/>
        </w:rPr>
        <w:t>ond National conference on language, discourse and pragmatics. Ahvaz, Iran</w:t>
      </w:r>
    </w:p>
    <w:p w:rsidR="003A1E7C" w:rsidRDefault="003A1E7C">
      <w:pPr>
        <w:spacing w:line="21" w:lineRule="exact"/>
        <w:rPr>
          <w:sz w:val="20"/>
          <w:szCs w:val="20"/>
        </w:rPr>
      </w:pPr>
    </w:p>
    <w:p w:rsidR="003A1E7C" w:rsidRDefault="002048D5">
      <w:pPr>
        <w:spacing w:line="432" w:lineRule="auto"/>
        <w:ind w:left="3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September 2012 </w:t>
      </w:r>
      <w:r>
        <w:rPr>
          <w:rFonts w:eastAsia="Times New Roman"/>
          <w:sz w:val="24"/>
          <w:szCs w:val="24"/>
        </w:rPr>
        <w:t>The state of ESP Program in relation to the aims of General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English in Iranian context. The 8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international language for specific purposes (LSP) seminar. Malaysia</w:t>
      </w:r>
    </w:p>
    <w:p w:rsidR="003A1E7C" w:rsidRDefault="003A1E7C">
      <w:pPr>
        <w:spacing w:line="1" w:lineRule="exact"/>
        <w:rPr>
          <w:sz w:val="20"/>
          <w:szCs w:val="20"/>
        </w:rPr>
      </w:pPr>
    </w:p>
    <w:p w:rsidR="003A1E7C" w:rsidRDefault="002048D5">
      <w:pPr>
        <w:spacing w:line="476" w:lineRule="auto"/>
        <w:ind w:left="360" w:righ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September 2013 </w:t>
      </w:r>
      <w:r>
        <w:rPr>
          <w:rFonts w:eastAsia="Times New Roman"/>
          <w:sz w:val="24"/>
          <w:szCs w:val="24"/>
        </w:rPr>
        <w:t>A gender study to see: How using authentic aural materials effect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male and female listening comprehension. 1th international conference on TESOL-Improving TESOL-Pedagogies, Learning, and Assessment, Certified by Queensland, Australia</w:t>
      </w:r>
    </w:p>
    <w:p w:rsidR="003A1E7C" w:rsidRDefault="003A1E7C">
      <w:pPr>
        <w:spacing w:line="16" w:lineRule="exact"/>
        <w:rPr>
          <w:sz w:val="20"/>
          <w:szCs w:val="20"/>
        </w:rPr>
      </w:pPr>
    </w:p>
    <w:p w:rsidR="003A1E7C" w:rsidRDefault="002048D5">
      <w:pPr>
        <w:spacing w:line="500" w:lineRule="auto"/>
        <w:ind w:left="360" w:right="980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Septe</w:t>
      </w:r>
      <w:r>
        <w:rPr>
          <w:rFonts w:eastAsia="Times New Roman"/>
          <w:b/>
          <w:bCs/>
          <w:sz w:val="23"/>
          <w:szCs w:val="23"/>
        </w:rPr>
        <w:t xml:space="preserve">mber 2013 </w:t>
      </w:r>
      <w:r>
        <w:rPr>
          <w:rFonts w:eastAsia="Times New Roman"/>
          <w:sz w:val="23"/>
          <w:szCs w:val="23"/>
        </w:rPr>
        <w:t>The effect of vocabulary presentation fashion on the learners’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vocabulary retention and recall. 1th international conference on TESOL-Improving TESOL-Pedagogies, Learning, and Assessment, Certified by Queensland, Australia</w:t>
      </w:r>
    </w:p>
    <w:p w:rsidR="003A1E7C" w:rsidRDefault="003A1E7C">
      <w:pPr>
        <w:sectPr w:rsidR="003A1E7C">
          <w:pgSz w:w="11900" w:h="16838"/>
          <w:pgMar w:top="1135" w:right="1106" w:bottom="149" w:left="1440" w:header="0" w:footer="0" w:gutter="0"/>
          <w:cols w:space="720" w:equalWidth="0">
            <w:col w:w="9360"/>
          </w:cols>
        </w:sect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39" w:lineRule="exact"/>
        <w:rPr>
          <w:sz w:val="20"/>
          <w:szCs w:val="20"/>
        </w:rPr>
      </w:pPr>
    </w:p>
    <w:p w:rsidR="003A1E7C" w:rsidRDefault="002048D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3A1E7C" w:rsidRDefault="003A1E7C">
      <w:pPr>
        <w:sectPr w:rsidR="003A1E7C">
          <w:type w:val="continuous"/>
          <w:pgSz w:w="11900" w:h="16838"/>
          <w:pgMar w:top="1135" w:right="1106" w:bottom="149" w:left="1440" w:header="0" w:footer="0" w:gutter="0"/>
          <w:cols w:space="720" w:equalWidth="0">
            <w:col w:w="9360"/>
          </w:cols>
        </w:sectPr>
      </w:pPr>
    </w:p>
    <w:p w:rsidR="003A1E7C" w:rsidRDefault="002048D5">
      <w:pPr>
        <w:spacing w:line="474" w:lineRule="auto"/>
        <w:ind w:left="360" w:right="846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November2013 </w:t>
      </w:r>
      <w:r>
        <w:rPr>
          <w:rFonts w:eastAsia="Times New Roman"/>
          <w:sz w:val="24"/>
          <w:szCs w:val="24"/>
        </w:rPr>
        <w:t>Tellsi11 international conference, Mashhad, Iran: professional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Development in language teacher Education. Conflicting policies and teacher Education Issues</w:t>
      </w:r>
    </w:p>
    <w:p w:rsidR="003A1E7C" w:rsidRDefault="003A1E7C">
      <w:pPr>
        <w:spacing w:line="21" w:lineRule="exact"/>
        <w:rPr>
          <w:sz w:val="20"/>
          <w:szCs w:val="20"/>
        </w:rPr>
      </w:pPr>
    </w:p>
    <w:p w:rsidR="003A1E7C" w:rsidRDefault="002048D5">
      <w:pPr>
        <w:spacing w:line="474" w:lineRule="auto"/>
        <w:ind w:left="360" w:right="8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November2013 </w:t>
      </w:r>
      <w:r>
        <w:rPr>
          <w:rFonts w:eastAsia="Times New Roman"/>
          <w:sz w:val="24"/>
          <w:szCs w:val="24"/>
        </w:rPr>
        <w:t>Tellsi11 international conference: professional Devel</w:t>
      </w:r>
      <w:r>
        <w:rPr>
          <w:rFonts w:eastAsia="Times New Roman"/>
          <w:sz w:val="24"/>
          <w:szCs w:val="24"/>
        </w:rPr>
        <w:t>opment in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language teacher Education, Mashhad, Iran. Huge gap Between Global and Local teaching /Learning</w:t>
      </w:r>
    </w:p>
    <w:p w:rsidR="003A1E7C" w:rsidRDefault="003A1E7C">
      <w:pPr>
        <w:sectPr w:rsidR="003A1E7C">
          <w:pgSz w:w="11900" w:h="16838"/>
          <w:pgMar w:top="1135" w:right="1440" w:bottom="149" w:left="1440" w:header="0" w:footer="0" w:gutter="0"/>
          <w:cols w:space="720" w:equalWidth="0">
            <w:col w:w="9026"/>
          </w:cols>
        </w:sect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00" w:lineRule="exact"/>
        <w:rPr>
          <w:sz w:val="20"/>
          <w:szCs w:val="20"/>
        </w:rPr>
      </w:pPr>
    </w:p>
    <w:p w:rsidR="003A1E7C" w:rsidRDefault="003A1E7C">
      <w:pPr>
        <w:spacing w:line="223" w:lineRule="exact"/>
        <w:rPr>
          <w:sz w:val="20"/>
          <w:szCs w:val="20"/>
        </w:rPr>
      </w:pPr>
    </w:p>
    <w:p w:rsidR="003A1E7C" w:rsidRDefault="002048D5">
      <w:pPr>
        <w:ind w:right="-37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sectPr w:rsidR="003A1E7C" w:rsidSect="003A1E7C">
      <w:type w:val="continuous"/>
      <w:pgSz w:w="11900" w:h="16838"/>
      <w:pgMar w:top="1135" w:right="1440" w:bottom="14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 Bold">
    <w:panose1 w:val="020B0702020202020204"/>
    <w:charset w:val="00"/>
    <w:family w:val="swiss"/>
    <w:pitch w:val="variable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1E7C"/>
    <w:rsid w:val="002048D5"/>
    <w:rsid w:val="003A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avi-3992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2020-09-21T10:11:00Z</dcterms:created>
  <dcterms:modified xsi:type="dcterms:W3CDTF">2020-09-21T10:11:00Z</dcterms:modified>
</cp:coreProperties>
</file>