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1" w:rsidRDefault="00130773" w:rsidP="00130773">
      <w:pPr>
        <w:ind w:left="20"/>
        <w:rPr>
          <w:sz w:val="24"/>
          <w:szCs w:val="24"/>
        </w:rPr>
      </w:pPr>
      <w:r>
        <w:rPr>
          <w:rFonts w:ascii="Cambria" w:eastAsia="Cambria" w:hAnsi="Cambria" w:cs="Cambria"/>
          <w:noProof/>
          <w:sz w:val="36"/>
          <w:szCs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6330950</wp:posOffset>
            </wp:positionH>
            <wp:positionV relativeFrom="page">
              <wp:posOffset>170815</wp:posOffset>
            </wp:positionV>
            <wp:extent cx="1054735" cy="1039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36"/>
          <w:szCs w:val="36"/>
        </w:rPr>
        <w:t xml:space="preserve">ARJUN </w:t>
      </w:r>
    </w:p>
    <w:p w:rsidR="00B51031" w:rsidRDefault="001307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Civil Engineer</w:t>
      </w:r>
    </w:p>
    <w:p w:rsidR="00B51031" w:rsidRDefault="001307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E-Mail: </w:t>
      </w:r>
      <w:hyperlink r:id="rId6" w:history="1">
        <w:r w:rsidRPr="00667D96">
          <w:rPr>
            <w:rStyle w:val="Hyperlink"/>
            <w:rFonts w:ascii="Cambria" w:eastAsia="Cambria" w:hAnsi="Cambria" w:cs="Cambria"/>
          </w:rPr>
          <w:t>arjun-399240@2freemail.com</w:t>
        </w:r>
      </w:hyperlink>
      <w:r>
        <w:rPr>
          <w:rFonts w:ascii="Cambria" w:eastAsia="Cambria" w:hAnsi="Cambria" w:cs="Cambria"/>
        </w:rPr>
        <w:t xml:space="preserve"> </w:t>
      </w:r>
    </w:p>
    <w:p w:rsidR="00B51031" w:rsidRDefault="00B51031">
      <w:pPr>
        <w:spacing w:line="1" w:lineRule="exact"/>
        <w:rPr>
          <w:sz w:val="24"/>
          <w:szCs w:val="24"/>
        </w:rPr>
      </w:pPr>
    </w:p>
    <w:p w:rsidR="00B51031" w:rsidRDefault="0013077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Mobile: 0504753686</w:t>
      </w:r>
    </w:p>
    <w:p w:rsidR="00B51031" w:rsidRDefault="00B51031">
      <w:pPr>
        <w:spacing w:line="2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660"/>
        <w:gridCol w:w="620"/>
        <w:gridCol w:w="260"/>
        <w:gridCol w:w="2420"/>
        <w:gridCol w:w="480"/>
        <w:gridCol w:w="5560"/>
        <w:gridCol w:w="20"/>
      </w:tblGrid>
      <w:tr w:rsidR="00B51031">
        <w:trPr>
          <w:trHeight w:val="312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</w:rPr>
              <w:t>Objective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B51031" w:rsidRDefault="00130773">
            <w:pPr>
              <w:ind w:left="5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To</w:t>
            </w:r>
          </w:p>
        </w:tc>
        <w:tc>
          <w:tcPr>
            <w:tcW w:w="8460" w:type="dxa"/>
            <w:gridSpan w:val="3"/>
            <w:tcBorders>
              <w:top w:val="single" w:sz="8" w:space="0" w:color="auto"/>
            </w:tcBorders>
            <w:vAlign w:val="bottom"/>
          </w:tcPr>
          <w:p w:rsidR="00B51031" w:rsidRDefault="00130773">
            <w:pPr>
              <w:ind w:left="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pursue the  career  as a 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Civil  Engineer</w:t>
            </w:r>
            <w:r>
              <w:rPr>
                <w:rFonts w:ascii="Comic Sans MS" w:eastAsia="Comic Sans MS" w:hAnsi="Comic Sans MS" w:cs="Comic Sans MS"/>
              </w:rPr>
              <w:t>, which  is challenging, responsible and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6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affords  the  opportunity  of  utilizing  and  further  my  </w:t>
            </w:r>
            <w:r>
              <w:rPr>
                <w:rFonts w:ascii="Comic Sans MS" w:eastAsia="Comic Sans MS" w:hAnsi="Comic Sans MS" w:cs="Comic Sans MS"/>
              </w:rPr>
              <w:t>knowledge,  experience,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Employment</w:t>
            </w: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leadership / communication skills and computer expertise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61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I have gained more than 3 years excellent professional Experience in construction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3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130773">
            <w:pPr>
              <w:spacing w:line="30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</w:rPr>
              <w:t>History</w:t>
            </w:r>
          </w:p>
        </w:tc>
        <w:tc>
          <w:tcPr>
            <w:tcW w:w="9340" w:type="dxa"/>
            <w:gridSpan w:val="5"/>
            <w:vMerge w:val="restart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Industry. All my experiences are related to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Civil Engineering.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106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9"/>
                <w:szCs w:val="9"/>
              </w:rPr>
            </w:pPr>
          </w:p>
        </w:tc>
        <w:tc>
          <w:tcPr>
            <w:tcW w:w="9340" w:type="dxa"/>
            <w:gridSpan w:val="5"/>
            <w:vMerge/>
            <w:vAlign w:val="bottom"/>
          </w:tcPr>
          <w:p w:rsidR="00B51031" w:rsidRDefault="00B5103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52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I am a creative, outgoing individual with an exceptionally positive personality, whom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50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possesses great abilities in successfully executing and completing given tasks. Also,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24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I am extremely idealistic and possess the ability to handle </w:t>
            </w:r>
            <w:r>
              <w:rPr>
                <w:rFonts w:ascii="Comic Sans MS" w:eastAsia="Comic Sans MS" w:hAnsi="Comic Sans MS" w:cs="Comic Sans MS"/>
              </w:rPr>
              <w:t>unexpected situations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82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B51031" w:rsidRDefault="00130773">
            <w:pPr>
              <w:ind w:left="5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with minute difficulty.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233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6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</w:rPr>
              <w:t>Experience</w:t>
            </w: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Merge w:val="restart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102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gridSpan w:val="4"/>
            <w:vMerge/>
            <w:vAlign w:val="bottom"/>
          </w:tcPr>
          <w:p w:rsidR="00B51031" w:rsidRDefault="00B5103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533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95B3D7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2060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2060"/>
            </w:tcBorders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2060"/>
              </w:rPr>
              <w:t>June 2018 to July 2019</w:t>
            </w:r>
          </w:p>
        </w:tc>
        <w:tc>
          <w:tcPr>
            <w:tcW w:w="55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20"/>
        </w:trPr>
        <w:tc>
          <w:tcPr>
            <w:tcW w:w="10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shd w:val="clear" w:color="auto" w:fill="00206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1031">
        <w:trPr>
          <w:trHeight w:val="31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Duties &amp; responsibilities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23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B51031" w:rsidRDefault="00B5103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Merge w:val="restart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Post: Office Engineer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12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B51031" w:rsidRDefault="00B5103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B51031" w:rsidRDefault="00B51031">
            <w:pPr>
              <w:rPr>
                <w:sz w:val="11"/>
                <w:szCs w:val="11"/>
              </w:rPr>
            </w:pPr>
          </w:p>
        </w:tc>
        <w:tc>
          <w:tcPr>
            <w:tcW w:w="8460" w:type="dxa"/>
            <w:gridSpan w:val="3"/>
            <w:vMerge/>
            <w:vAlign w:val="bottom"/>
          </w:tcPr>
          <w:p w:rsidR="00B51031" w:rsidRDefault="00B510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56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Review contract and specifications in its entirety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3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Assist  Project  Manager,  Project  Superintendent  and  Project  Engineer  as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required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Assist with all schedule preparations and updates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Assist with quantity reporting, project costs and forecasting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3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Obtain pricing from subcontractors and vendors to include charge orders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Requisition equipment and material deliveries as required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Coordinate with  subcontractors,  </w:t>
            </w:r>
            <w:r>
              <w:rPr>
                <w:rFonts w:ascii="Comic Sans MS" w:eastAsia="Comic Sans MS" w:hAnsi="Comic Sans MS" w:cs="Comic Sans MS"/>
              </w:rPr>
              <w:t>suppliers and workforce to resolve project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challenges and conflicts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4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Assist with monthly billing, cash flow projections, and change order processing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Manage document control to include submittal schedules, contract documents,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project record drawings, etc.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omic Sans MS" w:eastAsia="Comic Sans MS" w:hAnsi="Comic Sans MS" w:cs="Comic Sans MS"/>
              </w:rPr>
              <w:t xml:space="preserve">  Review Heavy Job daily reports for accuracy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4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Prepare and maintain technical submittal list, NPDES permits, Storm Water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Pollution Prevention Plan, and Project Progress Schedule as required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8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Comply  </w:t>
            </w:r>
            <w:r>
              <w:rPr>
                <w:rFonts w:ascii="Comic Sans MS" w:eastAsia="Comic Sans MS" w:hAnsi="Comic Sans MS" w:cs="Comic Sans MS"/>
              </w:rPr>
              <w:t>with  notice  requirements  such  as  inspections,  survey  staking,  joint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measurements with owner and/or engineer, utility locations and adjustments,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7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testing, claims, etc.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404"/>
        </w:trPr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60" w:type="dxa"/>
            <w:gridSpan w:val="3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Issue correspondence to subcontractors and vendors when revised</w:t>
            </w:r>
            <w:r>
              <w:rPr>
                <w:rFonts w:ascii="Comic Sans MS" w:eastAsia="Comic Sans MS" w:hAnsi="Comic Sans MS" w:cs="Comic Sans MS"/>
              </w:rPr>
              <w:t xml:space="preserve"> plan and/or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</w:tbl>
    <w:p w:rsidR="00B51031" w:rsidRDefault="00B510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5pt;margin-top:-641.1pt;width:93.6pt;height:704.8pt;z-index:-251657216;visibility:visible;mso-wrap-distance-left:0;mso-wrap-distance-right:0;mso-position-horizontal-relative:text;mso-position-vertical-relative:text" o:allowincell="f" fillcolor="#95b3d7" stroked="f"/>
        </w:pict>
      </w:r>
    </w:p>
    <w:p w:rsidR="00B51031" w:rsidRDefault="00130773">
      <w:pPr>
        <w:ind w:left="274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specifications affects products or services</w:t>
      </w:r>
    </w:p>
    <w:p w:rsidR="00B51031" w:rsidRDefault="00B51031">
      <w:pPr>
        <w:spacing w:line="66" w:lineRule="exact"/>
        <w:rPr>
          <w:sz w:val="24"/>
          <w:szCs w:val="24"/>
        </w:rPr>
      </w:pPr>
    </w:p>
    <w:p w:rsidR="00B51031" w:rsidRDefault="00130773">
      <w:pPr>
        <w:tabs>
          <w:tab w:val="left" w:pos="2720"/>
        </w:tabs>
        <w:ind w:left="2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1"/>
          <w:szCs w:val="21"/>
        </w:rPr>
        <w:t>Assist with project closeout</w:t>
      </w:r>
    </w:p>
    <w:p w:rsidR="00B51031" w:rsidRDefault="00B51031">
      <w:pPr>
        <w:spacing w:line="77" w:lineRule="exact"/>
        <w:rPr>
          <w:sz w:val="24"/>
          <w:szCs w:val="24"/>
        </w:rPr>
      </w:pPr>
    </w:p>
    <w:p w:rsidR="00B51031" w:rsidRDefault="00130773">
      <w:pPr>
        <w:tabs>
          <w:tab w:val="left" w:pos="240"/>
        </w:tabs>
        <w:ind w:left="1400"/>
        <w:jc w:val="center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1"/>
          <w:szCs w:val="21"/>
        </w:rPr>
        <w:t>Perform additional assignment’s per the Project Manager’s direction</w:t>
      </w:r>
    </w:p>
    <w:p w:rsidR="00B51031" w:rsidRDefault="00B510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-1.15pt,8.3pt" to="555.35pt,8.3pt" o:allowincell="f" strokeweight=".48pt"/>
        </w:pict>
      </w:r>
    </w:p>
    <w:p w:rsidR="00B51031" w:rsidRDefault="00B51031">
      <w:pPr>
        <w:spacing w:line="232" w:lineRule="exact"/>
        <w:rPr>
          <w:sz w:val="24"/>
          <w:szCs w:val="24"/>
        </w:rPr>
      </w:pPr>
    </w:p>
    <w:p w:rsidR="00B51031" w:rsidRDefault="00130773">
      <w:pPr>
        <w:ind w:left="5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B51031" w:rsidRDefault="00B51031">
      <w:pPr>
        <w:sectPr w:rsidR="00B51031">
          <w:pgSz w:w="11900" w:h="16834"/>
          <w:pgMar w:top="702" w:right="209" w:bottom="0" w:left="600" w:header="0" w:footer="0" w:gutter="0"/>
          <w:cols w:space="720" w:equalWidth="0">
            <w:col w:w="11100"/>
          </w:cols>
        </w:sectPr>
      </w:pPr>
    </w:p>
    <w:p w:rsidR="00B51031" w:rsidRDefault="00B51031">
      <w:pPr>
        <w:ind w:left="2300"/>
        <w:rPr>
          <w:sz w:val="20"/>
          <w:szCs w:val="20"/>
        </w:rPr>
      </w:pPr>
      <w:r w:rsidRPr="00B51031">
        <w:rPr>
          <w:rFonts w:eastAsia="Times New Roman"/>
          <w:b/>
          <w:bCs/>
          <w:color w:val="002060"/>
          <w:sz w:val="32"/>
          <w:szCs w:val="32"/>
          <w:u w:val="single"/>
        </w:rPr>
        <w:lastRenderedPageBreak/>
        <w:pict>
          <v:rect id="Shape 4" o:spid="_x0000_s1029" style="position:absolute;left:0;text-align:left;margin-left:29.5pt;margin-top:36pt;width:93.65pt;height:676.95pt;z-index:-251656192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 w:rsidRPr="00B51031">
        <w:rPr>
          <w:rFonts w:eastAsia="Times New Roman"/>
          <w:b/>
          <w:bCs/>
          <w:color w:val="002060"/>
          <w:sz w:val="32"/>
          <w:szCs w:val="32"/>
          <w:u w:val="single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29.5pt,35.75pt" to="585.35pt,35.75pt" o:allowincell="f" strokeweight=".16931mm">
            <w10:wrap anchorx="page" anchory="page"/>
          </v:line>
        </w:pict>
      </w:r>
      <w:r w:rsidR="00130773">
        <w:rPr>
          <w:rFonts w:eastAsia="Times New Roman"/>
          <w:b/>
          <w:bCs/>
          <w:color w:val="002060"/>
          <w:sz w:val="32"/>
          <w:szCs w:val="32"/>
          <w:u w:val="single"/>
        </w:rPr>
        <w:t>Ghantoot Transport &amp; Gen. Cont. L.L.C</w:t>
      </w:r>
    </w:p>
    <w:p w:rsidR="00B51031" w:rsidRDefault="00B51031">
      <w:pPr>
        <w:spacing w:line="367" w:lineRule="exact"/>
        <w:rPr>
          <w:sz w:val="20"/>
          <w:szCs w:val="20"/>
        </w:rPr>
      </w:pPr>
    </w:p>
    <w:p w:rsidR="00B51031" w:rsidRDefault="00130773">
      <w:pPr>
        <w:ind w:left="276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0F243E"/>
          <w:u w:val="single"/>
        </w:rPr>
        <w:t>March 2016 to June 2018</w:t>
      </w:r>
    </w:p>
    <w:p w:rsidR="00B51031" w:rsidRDefault="00B51031">
      <w:pPr>
        <w:spacing w:line="1" w:lineRule="exact"/>
        <w:rPr>
          <w:sz w:val="20"/>
          <w:szCs w:val="20"/>
        </w:rPr>
      </w:pPr>
    </w:p>
    <w:p w:rsidR="00B51031" w:rsidRDefault="00130773">
      <w:pPr>
        <w:ind w:left="27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Duties &amp; Responsibilities</w:t>
      </w:r>
    </w:p>
    <w:p w:rsidR="00B51031" w:rsidRDefault="00B51031">
      <w:pPr>
        <w:spacing w:line="1" w:lineRule="exact"/>
        <w:rPr>
          <w:sz w:val="20"/>
          <w:szCs w:val="20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  <w:b/>
          <w:bCs/>
        </w:rPr>
        <w:t>Post: Quantity Surveyor</w:t>
      </w:r>
    </w:p>
    <w:p w:rsidR="00B51031" w:rsidRDefault="00B51031">
      <w:pPr>
        <w:spacing w:line="3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7" w:lineRule="auto"/>
        <w:ind w:left="2800" w:right="46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</w:t>
      </w:r>
      <w:r>
        <w:rPr>
          <w:rFonts w:ascii="Comic Sans MS" w:eastAsia="Comic Sans MS" w:hAnsi="Comic Sans MS" w:cs="Comic Sans MS"/>
        </w:rPr>
        <w:t>oordinate and work with the project management team to resolve project</w:t>
      </w:r>
      <w:r>
        <w:rPr>
          <w:rFonts w:ascii="Arial" w:eastAsia="Arial" w:hAnsi="Arial" w:cs="Arial"/>
        </w:rPr>
        <w:t xml:space="preserve"> </w:t>
      </w:r>
      <w:r>
        <w:rPr>
          <w:rFonts w:ascii="Comic Sans MS" w:eastAsia="Comic Sans MS" w:hAnsi="Comic Sans MS" w:cs="Comic Sans MS"/>
        </w:rPr>
        <w:t>issues and to ensure the delivery/completion of the project.</w:t>
      </w:r>
    </w:p>
    <w:p w:rsidR="00B51031" w:rsidRDefault="00B51031">
      <w:pPr>
        <w:spacing w:line="4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8" w:lineRule="auto"/>
        <w:ind w:left="2800" w:right="48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 xml:space="preserve">Prepares and submits the interim payment applications in accordance </w:t>
      </w:r>
      <w:r>
        <w:rPr>
          <w:rFonts w:ascii="Comic Sans MS" w:eastAsia="Comic Sans MS" w:hAnsi="Comic Sans MS" w:cs="Comic Sans MS"/>
        </w:rPr>
        <w:t>with contract</w:t>
      </w:r>
    </w:p>
    <w:p w:rsidR="00B51031" w:rsidRDefault="00B51031">
      <w:pPr>
        <w:spacing w:line="3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Handles the orders and material inspections at site.</w:t>
      </w:r>
    </w:p>
    <w:p w:rsidR="00B51031" w:rsidRDefault="00B51031">
      <w:pPr>
        <w:spacing w:line="4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8" w:lineRule="auto"/>
        <w:ind w:left="2800" w:right="48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Notify the client on a change work and request for a site instruction before proceeding with execution.</w:t>
      </w:r>
    </w:p>
    <w:p w:rsidR="00B51031" w:rsidRDefault="00B51031">
      <w:pPr>
        <w:spacing w:line="6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8" w:lineRule="auto"/>
        <w:ind w:left="2800" w:right="48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Coordinate with the team of QS to validate a claim as per the different clauses on</w:t>
      </w:r>
      <w:r>
        <w:rPr>
          <w:rFonts w:ascii="Comic Sans MS" w:eastAsia="Comic Sans MS" w:hAnsi="Comic Sans MS" w:cs="Comic Sans MS"/>
        </w:rPr>
        <w:t xml:space="preserve"> the particular and general clauses of the contract.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7" w:lineRule="auto"/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Monitoring and preparation of contract correspondences.</w:t>
      </w:r>
    </w:p>
    <w:p w:rsidR="00B51031" w:rsidRDefault="00B51031">
      <w:pPr>
        <w:spacing w:line="4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9" w:lineRule="auto"/>
        <w:ind w:left="2800" w:right="46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Prepare contractual changes/ revisions, summarizing contractual requirements and budgets.</w:t>
      </w:r>
    </w:p>
    <w:p w:rsidR="00B51031" w:rsidRDefault="00B51031">
      <w:pPr>
        <w:spacing w:line="4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67"/>
        </w:tabs>
        <w:spacing w:line="239" w:lineRule="auto"/>
        <w:ind w:left="2800" w:right="460" w:hanging="359"/>
        <w:jc w:val="both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 xml:space="preserve">Preparation and reporting of work progress and </w:t>
      </w:r>
      <w:r>
        <w:rPr>
          <w:rFonts w:ascii="Comic Sans MS" w:eastAsia="Comic Sans MS" w:hAnsi="Comic Sans MS" w:cs="Comic Sans MS"/>
        </w:rPr>
        <w:t>commercial things. Preparation of Weekly billing, Cost to be completed (CTC) and Financial statement</w:t>
      </w:r>
    </w:p>
    <w:p w:rsidR="00B51031" w:rsidRDefault="00B51031">
      <w:pPr>
        <w:spacing w:line="5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8" w:lineRule="auto"/>
        <w:ind w:left="2800" w:right="460" w:hanging="359"/>
        <w:jc w:val="both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Maintain an audit file for each contract which will include original contract, all correspondence, changes/deviations, amendments, clarifications, payment</w:t>
      </w:r>
      <w:r>
        <w:rPr>
          <w:rFonts w:ascii="Comic Sans MS" w:eastAsia="Comic Sans MS" w:hAnsi="Comic Sans MS" w:cs="Comic Sans MS"/>
        </w:rPr>
        <w:t xml:space="preserve"> schedules.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Prepares measurement sheet and submits the interim payment applications.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Preparation of the deduction statement.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Preparation of variation order and cost Estimation for new item.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Preparation of Re Cape Quantity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Evaluate the subcontractor invoi</w:t>
      </w:r>
      <w:r>
        <w:rPr>
          <w:rFonts w:ascii="Comic Sans MS" w:eastAsia="Comic Sans MS" w:hAnsi="Comic Sans MS" w:cs="Comic Sans MS"/>
        </w:rPr>
        <w:t>ce and preparation of payment certificate.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Material takeoff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Quantity Take Off for all Civil elements (manually, A-CAD)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7" w:lineRule="auto"/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Preparing the Bill of Quantities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Preparing of the Rate Analysis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Verifying progress measurements in coordination with Site Engineers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Preparing Main contractor's interim progress payments</w:t>
      </w:r>
    </w:p>
    <w:p w:rsidR="00B51031" w:rsidRDefault="00B51031">
      <w:pPr>
        <w:spacing w:line="3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8" w:lineRule="auto"/>
        <w:ind w:left="2800" w:right="48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Preparing Sub-Contractors progress payment claims, measurement and certification</w:t>
      </w:r>
    </w:p>
    <w:p w:rsidR="00B51031" w:rsidRDefault="00B51031">
      <w:pPr>
        <w:spacing w:line="2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Maintain records of site measurements and quantities.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spacing w:line="237" w:lineRule="auto"/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Timely entries of all Main Contract &amp; Subcontract Payment Certifi</w:t>
      </w:r>
      <w:r>
        <w:rPr>
          <w:rFonts w:ascii="Comic Sans MS" w:eastAsia="Comic Sans MS" w:hAnsi="Comic Sans MS" w:cs="Comic Sans MS"/>
        </w:rPr>
        <w:t>cates.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Assessment of Sub-Contract's variations/claims.</w:t>
      </w:r>
    </w:p>
    <w:p w:rsidR="00B51031" w:rsidRDefault="00B51031">
      <w:pPr>
        <w:spacing w:line="1" w:lineRule="exact"/>
        <w:rPr>
          <w:rFonts w:ascii="Symbol" w:eastAsia="Symbol" w:hAnsi="Symbol" w:cs="Symbol"/>
        </w:rPr>
      </w:pP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Settlement of provisional sum &amp; prime cost items.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Preparing the main and sub-contractor's final account and project close out</w:t>
      </w:r>
    </w:p>
    <w:p w:rsidR="00B51031" w:rsidRDefault="00130773">
      <w:pPr>
        <w:numPr>
          <w:ilvl w:val="0"/>
          <w:numId w:val="1"/>
        </w:numPr>
        <w:tabs>
          <w:tab w:val="left" w:pos="2800"/>
        </w:tabs>
        <w:ind w:left="2800" w:hanging="359"/>
        <w:rPr>
          <w:rFonts w:ascii="Symbol" w:eastAsia="Symbol" w:hAnsi="Symbol" w:cs="Symbol"/>
        </w:rPr>
      </w:pPr>
      <w:r>
        <w:rPr>
          <w:rFonts w:ascii="Comic Sans MS" w:eastAsia="Comic Sans MS" w:hAnsi="Comic Sans MS" w:cs="Comic Sans MS"/>
        </w:rPr>
        <w:t>Preparation of method statements &amp; Material Verification report</w:t>
      </w:r>
    </w:p>
    <w:p w:rsidR="00B51031" w:rsidRDefault="00B51031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60"/>
        <w:gridCol w:w="740"/>
        <w:gridCol w:w="8500"/>
        <w:gridCol w:w="20"/>
      </w:tblGrid>
      <w:tr w:rsidR="00B51031">
        <w:trPr>
          <w:trHeight w:val="621"/>
        </w:trPr>
        <w:tc>
          <w:tcPr>
            <w:tcW w:w="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Academic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8500" w:type="dxa"/>
            <w:tcBorders>
              <w:top w:val="single" w:sz="8" w:space="0" w:color="auto"/>
            </w:tcBorders>
            <w:vAlign w:val="bottom"/>
          </w:tcPr>
          <w:p w:rsidR="00B51031" w:rsidRDefault="00130773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Successfully Completed Bachelor of Engineering In Civil Engineering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303"/>
        </w:trPr>
        <w:tc>
          <w:tcPr>
            <w:tcW w:w="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5B3D7"/>
            <w:vAlign w:val="bottom"/>
          </w:tcPr>
          <w:p w:rsidR="00B51031" w:rsidRDefault="00130773">
            <w:pPr>
              <w:spacing w:line="30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hd w:val="clear" w:color="auto" w:fill="95B3D7"/>
              </w:rPr>
              <w:t>Qualification</w:t>
            </w:r>
          </w:p>
        </w:tc>
        <w:tc>
          <w:tcPr>
            <w:tcW w:w="740" w:type="dxa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8500" w:type="dxa"/>
            <w:vMerge w:val="restart"/>
            <w:vAlign w:val="bottom"/>
          </w:tcPr>
          <w:p w:rsidR="00B51031" w:rsidRDefault="00130773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Post Graduate Certificate in Construction Project Management</w:t>
            </w: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91"/>
        </w:trPr>
        <w:tc>
          <w:tcPr>
            <w:tcW w:w="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95B3D7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8500" w:type="dxa"/>
            <w:vMerge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>
        <w:trPr>
          <w:trHeight w:val="5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</w:tbl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84" w:lineRule="exact"/>
        <w:rPr>
          <w:sz w:val="20"/>
          <w:szCs w:val="20"/>
        </w:rPr>
      </w:pPr>
    </w:p>
    <w:p w:rsidR="00B51031" w:rsidRDefault="00130773">
      <w:pPr>
        <w:ind w:left="5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B51031" w:rsidRDefault="00B51031">
      <w:pPr>
        <w:sectPr w:rsidR="00B51031">
          <w:pgSz w:w="11900" w:h="16834"/>
          <w:pgMar w:top="1020" w:right="209" w:bottom="0" w:left="580" w:header="0" w:footer="0" w:gutter="0"/>
          <w:cols w:space="720" w:equalWidth="0">
            <w:col w:w="11120"/>
          </w:cols>
        </w:sect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660"/>
        <w:gridCol w:w="100"/>
        <w:gridCol w:w="820"/>
        <w:gridCol w:w="1180"/>
        <w:gridCol w:w="1000"/>
        <w:gridCol w:w="220"/>
        <w:gridCol w:w="1820"/>
        <w:gridCol w:w="3260"/>
        <w:gridCol w:w="520"/>
        <w:gridCol w:w="320"/>
        <w:gridCol w:w="100"/>
        <w:gridCol w:w="20"/>
      </w:tblGrid>
      <w:tr w:rsidR="00B51031" w:rsidTr="00130773">
        <w:trPr>
          <w:trHeight w:val="771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tcBorders>
              <w:top w:val="single" w:sz="8" w:space="0" w:color="auto"/>
            </w:tcBorders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 xml:space="preserve">Knowledge in Conditions of Contract for Works of </w:t>
            </w:r>
            <w:r>
              <w:rPr>
                <w:rFonts w:ascii="Comic Sans MS" w:eastAsia="Comic Sans MS" w:hAnsi="Comic Sans MS" w:cs="Comic Sans MS"/>
              </w:rPr>
              <w:t>Civil Engineering Construction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456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(FIDIC).</w:t>
            </w:r>
          </w:p>
        </w:tc>
        <w:tc>
          <w:tcPr>
            <w:tcW w:w="10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461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Knowledge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ind w:left="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in  using  of  Civil  Engineering  Standard  Method  of  Measurement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461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hd w:val="clear" w:color="auto" w:fill="95B3D7"/>
              </w:rPr>
              <w:t>Fair Knowledge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</w:rPr>
              <w:t>(CESMM3).</w:t>
            </w:r>
          </w:p>
        </w:tc>
        <w:tc>
          <w:tcPr>
            <w:tcW w:w="10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144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shd w:val="clear" w:color="auto" w:fill="95B3D7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86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University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</w:rPr>
              <w:t xml:space="preserve">Project-  </w:t>
            </w:r>
            <w:r>
              <w:rPr>
                <w:rFonts w:ascii="Comic Sans MS" w:eastAsia="Comic Sans MS" w:hAnsi="Comic Sans MS" w:cs="Comic Sans MS"/>
                <w:b/>
                <w:bCs/>
                <w:w w:val="98"/>
              </w:rPr>
              <w:t xml:space="preserve">Effect  Of  Micro  Particles  And  </w:t>
            </w:r>
            <w:r>
              <w:rPr>
                <w:rFonts w:ascii="Comic Sans MS" w:eastAsia="Comic Sans MS" w:hAnsi="Comic Sans MS" w:cs="Comic Sans MS"/>
                <w:b/>
                <w:bCs/>
                <w:w w:val="98"/>
              </w:rPr>
              <w:t>Industrial  Wastes  On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0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87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vAlign w:val="bottom"/>
          </w:tcPr>
          <w:p w:rsidR="00B51031" w:rsidRDefault="0013077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Strength of Concrete.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0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3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93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Participated in the training program on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–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“An Exposure on Quality Assurance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0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441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8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in Civil Engineering through material testing” by Government Of India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20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80" w:type="dxa"/>
            <w:gridSpan w:val="5"/>
            <w:shd w:val="clear" w:color="auto" w:fill="000000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501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Attended training on Cost engineering (Cost Control Management)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1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tcBorders>
              <w:bottom w:val="single" w:sz="8" w:space="0" w:color="auto"/>
            </w:tcBorders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Certificate in Quantity Surveying &amp; Estimation (IACET)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706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Strengths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Valid UAE Driving License Holder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91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shd w:val="clear" w:color="auto" w:fill="95B3D7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17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Excellent Communication and Interpersonal Skills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19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16"/>
                <w:szCs w:val="16"/>
              </w:rPr>
            </w:pPr>
          </w:p>
        </w:tc>
        <w:tc>
          <w:tcPr>
            <w:tcW w:w="9240" w:type="dxa"/>
            <w:gridSpan w:val="9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597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MS Office Package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403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Computer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Certificate in Auto CAD Revit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08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130773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literacy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spacing w:line="30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Civil 3D</w:t>
            </w:r>
          </w:p>
        </w:tc>
        <w:tc>
          <w:tcPr>
            <w:tcW w:w="10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46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:rsidR="00B51031" w:rsidRDefault="0013077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Unifier Pimevera &amp; Acconex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37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7"/>
            <w:tcBorders>
              <w:bottom w:val="single" w:sz="8" w:space="0" w:color="auto"/>
            </w:tcBorders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597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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Full Name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 w:rsidP="00130773">
            <w:pPr>
              <w:ind w:left="6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 xml:space="preserve">: Arjun 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722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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Date of Birth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: 12</w:t>
            </w:r>
            <w:r>
              <w:rPr>
                <w:rFonts w:ascii="Comic Sans MS" w:eastAsia="Comic Sans MS" w:hAnsi="Comic Sans MS" w:cs="Comic Sans MS"/>
                <w:sz w:val="27"/>
                <w:szCs w:val="27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May 1993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502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130773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Personal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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Nationality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: Indian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615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6"/>
              </w:rPr>
              <w:t></w:t>
            </w:r>
            <w:r>
              <w:rPr>
                <w:rFonts w:ascii="Wingdings" w:eastAsia="Wingdings" w:hAnsi="Wingdings" w:cs="Wingdings"/>
                <w:w w:val="96"/>
              </w:rPr>
              <w:t></w:t>
            </w:r>
            <w:r>
              <w:rPr>
                <w:rFonts w:ascii="Comic Sans MS" w:eastAsia="Comic Sans MS" w:hAnsi="Comic Sans MS" w:cs="Comic Sans MS"/>
                <w:w w:val="96"/>
              </w:rPr>
              <w:t>Marital Status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ind w:left="7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: Married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  <w:tr w:rsidR="00B51031" w:rsidTr="00130773">
        <w:trPr>
          <w:trHeight w:val="617"/>
        </w:trPr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B51031" w:rsidRDefault="00B5103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51031" w:rsidRDefault="00130773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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omic Sans MS" w:eastAsia="Comic Sans MS" w:hAnsi="Comic Sans MS" w:cs="Comic Sans MS"/>
              </w:rPr>
              <w:t>Visa type</w:t>
            </w:r>
          </w:p>
        </w:tc>
        <w:tc>
          <w:tcPr>
            <w:tcW w:w="7240" w:type="dxa"/>
            <w:gridSpan w:val="7"/>
            <w:vAlign w:val="bottom"/>
          </w:tcPr>
          <w:p w:rsidR="00B51031" w:rsidRDefault="00130773">
            <w:pPr>
              <w:ind w:left="8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: Visit Visa</w:t>
            </w:r>
          </w:p>
        </w:tc>
        <w:tc>
          <w:tcPr>
            <w:tcW w:w="20" w:type="dxa"/>
            <w:vAlign w:val="bottom"/>
          </w:tcPr>
          <w:p w:rsidR="00B51031" w:rsidRDefault="00B51031">
            <w:pPr>
              <w:rPr>
                <w:sz w:val="1"/>
                <w:szCs w:val="1"/>
              </w:rPr>
            </w:pPr>
          </w:p>
        </w:tc>
      </w:tr>
    </w:tbl>
    <w:p w:rsidR="00B51031" w:rsidRDefault="00B510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text;mso-position-vertical-relative:text" from="-1.15pt,.45pt" to="555.35pt,.45pt" o:allowincell="f" strokeweight=".16931mm"/>
        </w:pict>
      </w:r>
    </w:p>
    <w:p w:rsidR="00B51031" w:rsidRDefault="00130773">
      <w:pPr>
        <w:spacing w:line="237" w:lineRule="auto"/>
        <w:ind w:left="840" w:right="22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 do hereby declare that above particulars, which I furnished, are true and correct to best of my knowledge.</w:t>
      </w: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16" w:lineRule="exact"/>
        <w:rPr>
          <w:sz w:val="20"/>
          <w:szCs w:val="20"/>
        </w:rPr>
      </w:pPr>
    </w:p>
    <w:p w:rsidR="00B51031" w:rsidRDefault="00130773">
      <w:pPr>
        <w:ind w:left="84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Your faithfully</w:t>
      </w:r>
    </w:p>
    <w:p w:rsidR="00B51031" w:rsidRDefault="00B51031">
      <w:pPr>
        <w:spacing w:line="1" w:lineRule="exact"/>
        <w:rPr>
          <w:sz w:val="20"/>
          <w:szCs w:val="20"/>
        </w:rPr>
      </w:pPr>
    </w:p>
    <w:p w:rsidR="00B51031" w:rsidRDefault="00130773">
      <w:pPr>
        <w:ind w:left="84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Arjun </w:t>
      </w:r>
    </w:p>
    <w:p w:rsidR="00B51031" w:rsidRDefault="00B51031">
      <w:pPr>
        <w:spacing w:line="245" w:lineRule="exact"/>
        <w:rPr>
          <w:sz w:val="20"/>
          <w:szCs w:val="20"/>
        </w:rPr>
      </w:pPr>
    </w:p>
    <w:p w:rsidR="00B51031" w:rsidRDefault="00130773">
      <w:pPr>
        <w:ind w:left="84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ascii="Comic Sans MS" w:eastAsia="Comic Sans MS" w:hAnsi="Comic Sans MS" w:cs="Comic Sans MS"/>
          <w:i/>
          <w:iCs/>
        </w:rPr>
        <w:t>Applicant)</w:t>
      </w: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0" w:lineRule="exact"/>
        <w:rPr>
          <w:sz w:val="20"/>
          <w:szCs w:val="20"/>
        </w:rPr>
      </w:pPr>
    </w:p>
    <w:p w:rsidR="00B51031" w:rsidRDefault="00B51031">
      <w:pPr>
        <w:spacing w:line="205" w:lineRule="exact"/>
        <w:rPr>
          <w:sz w:val="20"/>
          <w:szCs w:val="20"/>
        </w:rPr>
      </w:pPr>
    </w:p>
    <w:p w:rsidR="00B51031" w:rsidRDefault="00130773">
      <w:pPr>
        <w:ind w:left="5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sectPr w:rsidR="00B51031" w:rsidSect="00B51031">
      <w:pgSz w:w="11900" w:h="16834"/>
      <w:pgMar w:top="690" w:right="209" w:bottom="0" w:left="6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2408A66"/>
    <w:lvl w:ilvl="0" w:tplc="D87A79FC">
      <w:start w:val="1"/>
      <w:numFmt w:val="bullet"/>
      <w:lvlText w:val=""/>
      <w:lvlJc w:val="left"/>
    </w:lvl>
    <w:lvl w:ilvl="1" w:tplc="156C3E52">
      <w:numFmt w:val="decimal"/>
      <w:lvlText w:val=""/>
      <w:lvlJc w:val="left"/>
    </w:lvl>
    <w:lvl w:ilvl="2" w:tplc="2B609120">
      <w:numFmt w:val="decimal"/>
      <w:lvlText w:val=""/>
      <w:lvlJc w:val="left"/>
    </w:lvl>
    <w:lvl w:ilvl="3" w:tplc="1110FE16">
      <w:numFmt w:val="decimal"/>
      <w:lvlText w:val=""/>
      <w:lvlJc w:val="left"/>
    </w:lvl>
    <w:lvl w:ilvl="4" w:tplc="19B0F9EA">
      <w:numFmt w:val="decimal"/>
      <w:lvlText w:val=""/>
      <w:lvlJc w:val="left"/>
    </w:lvl>
    <w:lvl w:ilvl="5" w:tplc="0C2E834E">
      <w:numFmt w:val="decimal"/>
      <w:lvlText w:val=""/>
      <w:lvlJc w:val="left"/>
    </w:lvl>
    <w:lvl w:ilvl="6" w:tplc="DBE692AE">
      <w:numFmt w:val="decimal"/>
      <w:lvlText w:val=""/>
      <w:lvlJc w:val="left"/>
    </w:lvl>
    <w:lvl w:ilvl="7" w:tplc="902A4904">
      <w:numFmt w:val="decimal"/>
      <w:lvlText w:val=""/>
      <w:lvlJc w:val="left"/>
    </w:lvl>
    <w:lvl w:ilvl="8" w:tplc="991A05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031"/>
    <w:rsid w:val="00130773"/>
    <w:rsid w:val="00B5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un-3992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2020-09-21T08:46:00Z</dcterms:created>
  <dcterms:modified xsi:type="dcterms:W3CDTF">2020-09-21T08:46:00Z</dcterms:modified>
</cp:coreProperties>
</file>