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3481" w:rsidRDefault="0020332A" w:rsidP="00D13481">
      <w:pPr>
        <w:spacing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RESUME         </w:t>
      </w:r>
      <w:r>
        <w:rPr>
          <w:b/>
          <w:sz w:val="24"/>
          <w:szCs w:val="24"/>
        </w:rPr>
        <w:br/>
        <w:t xml:space="preserve">ALAMELU </w:t>
      </w:r>
    </w:p>
    <w:p w:rsidR="00387632" w:rsidRDefault="00387632" w:rsidP="00D13481">
      <w:pPr>
        <w:spacing w:line="276" w:lineRule="auto"/>
        <w:rPr>
          <w:b/>
          <w:sz w:val="24"/>
          <w:szCs w:val="24"/>
        </w:rPr>
      </w:pPr>
    </w:p>
    <w:p w:rsidR="0020332A" w:rsidRPr="0020332A" w:rsidRDefault="00C802E5" w:rsidP="00D13481">
      <w:pPr>
        <w:spacing w:line="276" w:lineRule="auto"/>
        <w:rPr>
          <w:b/>
          <w:sz w:val="24"/>
          <w:szCs w:val="24"/>
        </w:rPr>
      </w:pPr>
      <w:r w:rsidRPr="0020332A">
        <w:rPr>
          <w:b/>
          <w:sz w:val="24"/>
          <w:szCs w:val="24"/>
        </w:rPr>
        <w:t>Mail ID:</w:t>
      </w:r>
      <w:r w:rsidR="00387632">
        <w:rPr>
          <w:b/>
          <w:sz w:val="24"/>
          <w:szCs w:val="24"/>
        </w:rPr>
        <w:t xml:space="preserve"> </w:t>
      </w:r>
      <w:hyperlink r:id="rId7" w:history="1">
        <w:r w:rsidR="00387632" w:rsidRPr="00FF4E46">
          <w:rPr>
            <w:rStyle w:val="Hyperlink"/>
            <w:b/>
            <w:sz w:val="24"/>
            <w:szCs w:val="24"/>
          </w:rPr>
          <w:t>alamelu-399282@2freemail.com</w:t>
        </w:r>
      </w:hyperlink>
      <w:r w:rsidR="00387632">
        <w:rPr>
          <w:b/>
          <w:sz w:val="24"/>
          <w:szCs w:val="24"/>
        </w:rPr>
        <w:t xml:space="preserve"> </w:t>
      </w:r>
      <w:r w:rsidRPr="0020332A">
        <w:rPr>
          <w:b/>
          <w:sz w:val="24"/>
          <w:szCs w:val="24"/>
        </w:rPr>
        <w:t xml:space="preserve"> </w:t>
      </w:r>
    </w:p>
    <w:p w:rsidR="0019523A" w:rsidRPr="00D13481" w:rsidRDefault="00656455" w:rsidP="00D13481">
      <w:pPr>
        <w:spacing w:line="276" w:lineRule="auto"/>
      </w:pPr>
      <w:r>
        <w:rPr>
          <w:b/>
          <w:sz w:val="24"/>
          <w:szCs w:val="24"/>
        </w:rPr>
        <w:t>Contact no:</w:t>
      </w:r>
      <w:bookmarkStart w:id="0" w:name="_GoBack"/>
      <w:bookmarkEnd w:id="0"/>
      <w:r w:rsidR="00387632">
        <w:rPr>
          <w:b/>
          <w:sz w:val="24"/>
          <w:szCs w:val="24"/>
        </w:rPr>
        <w:t xml:space="preserve"> 0504753686</w:t>
      </w:r>
      <w:r w:rsidR="00C55E47">
        <w:rPr>
          <w:sz w:val="24"/>
          <w:szCs w:val="24"/>
        </w:rPr>
        <w:br/>
      </w:r>
    </w:p>
    <w:tbl>
      <w:tblPr>
        <w:tblStyle w:val="a"/>
        <w:tblW w:w="9927" w:type="dxa"/>
        <w:jc w:val="center"/>
        <w:tblBorders>
          <w:top w:val="single" w:sz="4" w:space="0" w:color="CCC1D9"/>
          <w:left w:val="single" w:sz="4" w:space="0" w:color="CCC1D9"/>
          <w:bottom w:val="single" w:sz="4" w:space="0" w:color="CCC1D9"/>
          <w:right w:val="single" w:sz="4" w:space="0" w:color="CCC1D9"/>
          <w:insideH w:val="single" w:sz="4" w:space="0" w:color="CCC1D9"/>
          <w:insideV w:val="single" w:sz="4" w:space="0" w:color="CCC1D9"/>
        </w:tblBorders>
        <w:tblLayout w:type="fixed"/>
        <w:tblLook w:val="04A0"/>
      </w:tblPr>
      <w:tblGrid>
        <w:gridCol w:w="3309"/>
        <w:gridCol w:w="543"/>
        <w:gridCol w:w="6075"/>
      </w:tblGrid>
      <w:tr w:rsidR="0019523A" w:rsidTr="0019523A">
        <w:trPr>
          <w:cnfStyle w:val="100000000000"/>
          <w:trHeight w:val="700"/>
          <w:jc w:val="center"/>
        </w:trPr>
        <w:tc>
          <w:tcPr>
            <w:cnfStyle w:val="001000000000"/>
            <w:tcW w:w="9927" w:type="dxa"/>
            <w:gridSpan w:val="3"/>
            <w:vAlign w:val="center"/>
          </w:tcPr>
          <w:p w:rsidR="0019523A" w:rsidRDefault="0030039C">
            <w:pPr>
              <w:contextualSpacing w:val="0"/>
            </w:pPr>
            <w:r>
              <w:rPr>
                <w:sz w:val="28"/>
                <w:szCs w:val="28"/>
              </w:rPr>
              <w:t>Career objectives</w:t>
            </w:r>
            <w:r>
              <w:rPr>
                <w:b w:val="0"/>
              </w:rPr>
              <w:t>:</w:t>
            </w:r>
            <w:r w:rsidR="003A5112">
              <w:rPr>
                <w:b w:val="0"/>
              </w:rPr>
              <w:br/>
            </w:r>
          </w:p>
          <w:p w:rsidR="0019523A" w:rsidRPr="00C536C4" w:rsidRDefault="0030039C" w:rsidP="00CE54C6">
            <w:pPr>
              <w:pStyle w:val="Heading6"/>
              <w:numPr>
                <w:ilvl w:val="0"/>
                <w:numId w:val="12"/>
              </w:numPr>
              <w:spacing w:line="360" w:lineRule="auto"/>
              <w:jc w:val="both"/>
              <w:outlineLvl w:val="5"/>
              <w:rPr>
                <w:sz w:val="24"/>
                <w:szCs w:val="24"/>
              </w:rPr>
            </w:pPr>
            <w:r w:rsidRPr="00C536C4">
              <w:rPr>
                <w:color w:val="000000"/>
                <w:sz w:val="24"/>
                <w:szCs w:val="24"/>
                <w:highlight w:val="white"/>
              </w:rPr>
              <w:t>To achieve high career growth through a continuous process of learning for achieving goal &amp; keeping myself dynamic in the changing scenario to become a successful professional and leading to best opportunity. And willing to work as quantity surveyor in the reputed construction industry.</w:t>
            </w:r>
          </w:p>
          <w:p w:rsidR="0019523A" w:rsidRPr="00C536C4" w:rsidRDefault="0030039C" w:rsidP="00CE54C6">
            <w:pPr>
              <w:pStyle w:val="Heading6"/>
              <w:numPr>
                <w:ilvl w:val="0"/>
                <w:numId w:val="12"/>
              </w:numPr>
              <w:spacing w:line="360" w:lineRule="auto"/>
              <w:jc w:val="both"/>
              <w:outlineLvl w:val="5"/>
              <w:rPr>
                <w:color w:val="000000"/>
                <w:sz w:val="24"/>
                <w:szCs w:val="24"/>
                <w:highlight w:val="white"/>
              </w:rPr>
            </w:pPr>
            <w:r w:rsidRPr="00C536C4">
              <w:rPr>
                <w:color w:val="000000"/>
                <w:sz w:val="24"/>
                <w:szCs w:val="24"/>
                <w:highlight w:val="white"/>
              </w:rPr>
              <w:t>To put into effect my theoretical, analytical and communication skills so as to be of the best utility to the organization.</w:t>
            </w:r>
          </w:p>
          <w:p w:rsidR="0019523A" w:rsidRDefault="0019523A">
            <w:pPr>
              <w:contextualSpacing w:val="0"/>
            </w:pPr>
          </w:p>
        </w:tc>
      </w:tr>
      <w:tr w:rsidR="0019523A" w:rsidTr="0019523A">
        <w:trPr>
          <w:cnfStyle w:val="000000100000"/>
          <w:trHeight w:val="700"/>
          <w:jc w:val="center"/>
        </w:trPr>
        <w:tc>
          <w:tcPr>
            <w:cnfStyle w:val="001000000000"/>
            <w:tcW w:w="9927" w:type="dxa"/>
            <w:gridSpan w:val="3"/>
            <w:vAlign w:val="center"/>
          </w:tcPr>
          <w:p w:rsidR="0019523A" w:rsidRDefault="0030039C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Education Profile:</w:t>
            </w:r>
            <w:r w:rsidR="003A5112">
              <w:rPr>
                <w:sz w:val="28"/>
                <w:szCs w:val="28"/>
              </w:rPr>
              <w:br/>
            </w:r>
          </w:p>
          <w:p w:rsidR="0019523A" w:rsidRPr="00C536C4" w:rsidRDefault="0030039C">
            <w:pPr>
              <w:contextualSpacing w:val="0"/>
              <w:rPr>
                <w:b w:val="0"/>
                <w:sz w:val="24"/>
                <w:szCs w:val="24"/>
              </w:rPr>
            </w:pPr>
            <w:r w:rsidRPr="00C536C4">
              <w:rPr>
                <w:b w:val="0"/>
                <w:color w:val="auto"/>
                <w:sz w:val="24"/>
                <w:szCs w:val="24"/>
              </w:rPr>
              <w:t>Bachelor of s</w:t>
            </w:r>
            <w:r w:rsidR="003A5112" w:rsidRPr="00C536C4">
              <w:rPr>
                <w:b w:val="0"/>
                <w:color w:val="auto"/>
                <w:sz w:val="24"/>
                <w:szCs w:val="24"/>
              </w:rPr>
              <w:t xml:space="preserve">cience Engineering in Civil </w:t>
            </w:r>
            <w:r w:rsidRPr="00C536C4">
              <w:rPr>
                <w:b w:val="0"/>
                <w:color w:val="auto"/>
                <w:sz w:val="24"/>
                <w:szCs w:val="24"/>
              </w:rPr>
              <w:t xml:space="preserve"> (7.72 CGPA)</w:t>
            </w:r>
            <w:r w:rsidR="003A5112" w:rsidRPr="00C536C4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19523A" w:rsidTr="0019523A">
        <w:trPr>
          <w:trHeight w:val="740"/>
          <w:jc w:val="center"/>
        </w:trPr>
        <w:tc>
          <w:tcPr>
            <w:cnfStyle w:val="001000000000"/>
            <w:tcW w:w="9927" w:type="dxa"/>
            <w:gridSpan w:val="3"/>
          </w:tcPr>
          <w:p w:rsidR="0019523A" w:rsidRPr="003A5112" w:rsidRDefault="0030039C">
            <w:pPr>
              <w:contextualSpacing w:val="0"/>
              <w:rPr>
                <w:sz w:val="28"/>
                <w:szCs w:val="28"/>
              </w:rPr>
            </w:pPr>
            <w:r w:rsidRPr="003A5112">
              <w:rPr>
                <w:sz w:val="28"/>
                <w:szCs w:val="28"/>
              </w:rPr>
              <w:t>Professional Experience:</w:t>
            </w:r>
            <w:r w:rsidR="003A5112">
              <w:rPr>
                <w:sz w:val="28"/>
                <w:szCs w:val="28"/>
              </w:rPr>
              <w:br/>
            </w:r>
          </w:p>
          <w:p w:rsidR="0019523A" w:rsidRPr="00C536C4" w:rsidRDefault="0030039C" w:rsidP="008A1F6F">
            <w:pPr>
              <w:contextualSpacing w:val="0"/>
              <w:rPr>
                <w:b w:val="0"/>
                <w:sz w:val="24"/>
                <w:szCs w:val="24"/>
              </w:rPr>
            </w:pPr>
            <w:r w:rsidRPr="00C536C4">
              <w:rPr>
                <w:b w:val="0"/>
                <w:color w:val="auto"/>
                <w:sz w:val="24"/>
                <w:szCs w:val="24"/>
              </w:rPr>
              <w:t xml:space="preserve">4+ </w:t>
            </w:r>
            <w:r w:rsidR="008A1F6F" w:rsidRPr="00C536C4">
              <w:rPr>
                <w:b w:val="0"/>
                <w:color w:val="auto"/>
                <w:sz w:val="24"/>
                <w:szCs w:val="24"/>
              </w:rPr>
              <w:t>years</w:t>
            </w:r>
            <w:r w:rsidR="008A1F6F">
              <w:rPr>
                <w:b w:val="0"/>
                <w:color w:val="auto"/>
                <w:sz w:val="24"/>
                <w:szCs w:val="24"/>
              </w:rPr>
              <w:t xml:space="preserve"> experience</w:t>
            </w:r>
            <w:r w:rsidR="00C536C4">
              <w:rPr>
                <w:b w:val="0"/>
                <w:color w:val="auto"/>
                <w:sz w:val="24"/>
                <w:szCs w:val="24"/>
              </w:rPr>
              <w:t xml:space="preserve"> as </w:t>
            </w:r>
            <w:r w:rsidR="008A1F6F">
              <w:rPr>
                <w:b w:val="0"/>
                <w:color w:val="auto"/>
                <w:sz w:val="24"/>
                <w:szCs w:val="24"/>
              </w:rPr>
              <w:t xml:space="preserve">a </w:t>
            </w:r>
            <w:r w:rsidR="00C536C4">
              <w:rPr>
                <w:b w:val="0"/>
                <w:color w:val="auto"/>
                <w:sz w:val="24"/>
                <w:szCs w:val="24"/>
              </w:rPr>
              <w:t>quantity surveyor</w:t>
            </w:r>
            <w:r w:rsidR="00C536C4" w:rsidRPr="00C536C4">
              <w:rPr>
                <w:b w:val="0"/>
                <w:color w:val="auto"/>
                <w:sz w:val="24"/>
                <w:szCs w:val="24"/>
              </w:rPr>
              <w:t xml:space="preserve"> in construction of road, storm water </w:t>
            </w:r>
            <w:r w:rsidR="00510F7B">
              <w:rPr>
                <w:b w:val="0"/>
                <w:color w:val="auto"/>
                <w:sz w:val="24"/>
                <w:szCs w:val="24"/>
              </w:rPr>
              <w:t>drain, Road over bridge, canal</w:t>
            </w:r>
            <w:r w:rsidR="00C536C4" w:rsidRPr="00C536C4">
              <w:rPr>
                <w:b w:val="0"/>
                <w:color w:val="auto"/>
                <w:sz w:val="24"/>
                <w:szCs w:val="24"/>
              </w:rPr>
              <w:t xml:space="preserve"> and retaining wall.</w:t>
            </w:r>
            <w:r w:rsidR="003A5112" w:rsidRPr="00C536C4">
              <w:rPr>
                <w:b w:val="0"/>
                <w:color w:val="auto"/>
                <w:sz w:val="24"/>
                <w:szCs w:val="24"/>
              </w:rPr>
              <w:br/>
            </w:r>
          </w:p>
        </w:tc>
      </w:tr>
      <w:tr w:rsidR="0019523A" w:rsidTr="0019523A">
        <w:trPr>
          <w:cnfStyle w:val="000000100000"/>
          <w:trHeight w:val="740"/>
          <w:jc w:val="center"/>
        </w:trPr>
        <w:tc>
          <w:tcPr>
            <w:cnfStyle w:val="001000000000"/>
            <w:tcW w:w="9927" w:type="dxa"/>
            <w:gridSpan w:val="3"/>
            <w:vAlign w:val="bottom"/>
          </w:tcPr>
          <w:p w:rsidR="0019523A" w:rsidRPr="00C536C4" w:rsidRDefault="0030039C" w:rsidP="00C536C4">
            <w:pPr>
              <w:contextualSpacing w:val="0"/>
              <w:rPr>
                <w:sz w:val="28"/>
                <w:szCs w:val="28"/>
              </w:rPr>
            </w:pPr>
            <w:r w:rsidRPr="00C536C4">
              <w:rPr>
                <w:sz w:val="28"/>
                <w:szCs w:val="28"/>
              </w:rPr>
              <w:t>Present Experience:</w:t>
            </w:r>
          </w:p>
        </w:tc>
      </w:tr>
      <w:tr w:rsidR="0019523A" w:rsidTr="0019523A">
        <w:trPr>
          <w:trHeight w:val="740"/>
          <w:jc w:val="center"/>
        </w:trPr>
        <w:tc>
          <w:tcPr>
            <w:cnfStyle w:val="001000000000"/>
            <w:tcW w:w="3309" w:type="dxa"/>
            <w:vAlign w:val="center"/>
          </w:tcPr>
          <w:p w:rsidR="0019523A" w:rsidRPr="00C536C4" w:rsidRDefault="00CE54C6" w:rsidP="00C536C4">
            <w:pPr>
              <w:tabs>
                <w:tab w:val="left" w:pos="930"/>
              </w:tabs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t>Designation</w:t>
            </w:r>
          </w:p>
        </w:tc>
        <w:tc>
          <w:tcPr>
            <w:tcW w:w="543" w:type="dxa"/>
            <w:vAlign w:val="center"/>
          </w:tcPr>
          <w:p w:rsidR="0019523A" w:rsidRDefault="0030039C">
            <w:pPr>
              <w:contextualSpacing w:val="0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19523A" w:rsidRPr="00C536C4" w:rsidRDefault="0030039C">
            <w:pPr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 w:rsidRPr="00C536C4">
              <w:rPr>
                <w:color w:val="auto"/>
                <w:sz w:val="24"/>
                <w:szCs w:val="24"/>
              </w:rPr>
              <w:t>Quantity surveyor</w:t>
            </w:r>
          </w:p>
        </w:tc>
      </w:tr>
      <w:tr w:rsidR="0019523A" w:rsidTr="0019523A">
        <w:trPr>
          <w:cnfStyle w:val="000000100000"/>
          <w:trHeight w:val="740"/>
          <w:jc w:val="center"/>
        </w:trPr>
        <w:tc>
          <w:tcPr>
            <w:cnfStyle w:val="001000000000"/>
            <w:tcW w:w="3309" w:type="dxa"/>
            <w:vAlign w:val="center"/>
          </w:tcPr>
          <w:p w:rsidR="0019523A" w:rsidRPr="00C536C4" w:rsidRDefault="00CE54C6" w:rsidP="00C536C4">
            <w:pPr>
              <w:tabs>
                <w:tab w:val="left" w:pos="930"/>
              </w:tabs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t>Period</w:t>
            </w:r>
          </w:p>
        </w:tc>
        <w:tc>
          <w:tcPr>
            <w:tcW w:w="543" w:type="dxa"/>
            <w:vAlign w:val="center"/>
          </w:tcPr>
          <w:p w:rsidR="0019523A" w:rsidRDefault="0030039C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19523A" w:rsidRPr="00C536C4" w:rsidRDefault="0020332A">
            <w:pPr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September 2018 to January 2020</w:t>
            </w:r>
          </w:p>
        </w:tc>
      </w:tr>
      <w:tr w:rsidR="0019523A" w:rsidTr="0019523A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19523A" w:rsidRPr="00C536C4" w:rsidRDefault="0030039C" w:rsidP="00C536C4">
            <w:pPr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t>Client</w:t>
            </w:r>
          </w:p>
        </w:tc>
        <w:tc>
          <w:tcPr>
            <w:tcW w:w="543" w:type="dxa"/>
            <w:vAlign w:val="center"/>
          </w:tcPr>
          <w:p w:rsidR="0019523A" w:rsidRDefault="0030039C">
            <w:pPr>
              <w:contextualSpacing w:val="0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</w:tcPr>
          <w:p w:rsidR="0019523A" w:rsidRPr="00C536C4" w:rsidRDefault="00725536" w:rsidP="00725536">
            <w:pPr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 w:rsidRPr="00C536C4">
              <w:rPr>
                <w:color w:val="auto"/>
                <w:sz w:val="24"/>
                <w:szCs w:val="24"/>
              </w:rPr>
              <w:br/>
              <w:t>National highways &amp; Greater Chennai corporation</w:t>
            </w:r>
          </w:p>
        </w:tc>
      </w:tr>
      <w:tr w:rsidR="0019523A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</w:tcPr>
          <w:p w:rsidR="0019523A" w:rsidRDefault="0030039C">
            <w:pPr>
              <w:contextualSpacing w:val="0"/>
              <w:jc w:val="right"/>
            </w:pPr>
            <w:r w:rsidRPr="00C536C4">
              <w:rPr>
                <w:sz w:val="24"/>
                <w:szCs w:val="24"/>
              </w:rPr>
              <w:t>Job responsibility</w:t>
            </w:r>
          </w:p>
        </w:tc>
        <w:tc>
          <w:tcPr>
            <w:tcW w:w="543" w:type="dxa"/>
          </w:tcPr>
          <w:p w:rsidR="0019523A" w:rsidRDefault="0030039C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</w:tcPr>
          <w:p w:rsidR="0019523A" w:rsidRPr="00C536C4" w:rsidRDefault="0030039C" w:rsidP="003A5112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DPR, MPR, Weekly</w:t>
            </w:r>
            <w:r w:rsidR="008A1F6F">
              <w:rPr>
                <w:rFonts w:eastAsia="Verdana"/>
                <w:color w:val="auto"/>
                <w:sz w:val="24"/>
                <w:szCs w:val="24"/>
              </w:rPr>
              <w:t xml:space="preserve"> cost reports</w:t>
            </w:r>
            <w:r w:rsidRPr="00C536C4">
              <w:rPr>
                <w:rFonts w:eastAsia="Verdana"/>
                <w:color w:val="auto"/>
                <w:sz w:val="24"/>
                <w:szCs w:val="24"/>
              </w:rPr>
              <w:t xml:space="preserve"> etc.,</w:t>
            </w:r>
          </w:p>
          <w:p w:rsidR="0019523A" w:rsidRPr="00C536C4" w:rsidRDefault="0030039C" w:rsidP="003A5112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material reconciliation statement.</w:t>
            </w:r>
          </w:p>
          <w:p w:rsidR="0019523A" w:rsidRPr="00C536C4" w:rsidRDefault="0030039C" w:rsidP="003A5112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 xml:space="preserve">Monitoring project progress in both physical and financial aspects </w:t>
            </w:r>
          </w:p>
          <w:p w:rsidR="0019523A" w:rsidRPr="00C536C4" w:rsidRDefault="0030039C" w:rsidP="003A5112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Check and record measurements of completed work.</w:t>
            </w:r>
          </w:p>
          <w:p w:rsidR="0019523A" w:rsidRPr="00C536C4" w:rsidRDefault="0030039C" w:rsidP="003A5112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lastRenderedPageBreak/>
              <w:t xml:space="preserve">Preparation of quotation </w:t>
            </w:r>
            <w:r w:rsidR="008A1F6F" w:rsidRPr="00C536C4">
              <w:rPr>
                <w:rFonts w:eastAsia="Verdana"/>
                <w:color w:val="auto"/>
                <w:sz w:val="24"/>
                <w:szCs w:val="24"/>
              </w:rPr>
              <w:t>comparisons</w:t>
            </w:r>
            <w:r w:rsidRPr="00C536C4">
              <w:rPr>
                <w:rFonts w:eastAsia="Verdana"/>
                <w:color w:val="auto"/>
                <w:sz w:val="24"/>
                <w:szCs w:val="24"/>
              </w:rPr>
              <w:t>, sub</w:t>
            </w:r>
            <w:r w:rsidR="00CE54C6" w:rsidRPr="00C536C4">
              <w:rPr>
                <w:rFonts w:eastAsia="Verdana"/>
                <w:color w:val="auto"/>
                <w:sz w:val="24"/>
                <w:szCs w:val="24"/>
              </w:rPr>
              <w:t xml:space="preserve">contract work orders, </w:t>
            </w:r>
            <w:r w:rsidR="008A1F6F" w:rsidRPr="00C536C4">
              <w:rPr>
                <w:rFonts w:eastAsia="Verdana"/>
                <w:color w:val="auto"/>
                <w:sz w:val="24"/>
                <w:szCs w:val="24"/>
              </w:rPr>
              <w:t>enquiries, negotiating</w:t>
            </w:r>
            <w:r w:rsidRPr="00C536C4">
              <w:rPr>
                <w:rFonts w:eastAsia="Verdana"/>
                <w:color w:val="auto"/>
                <w:sz w:val="24"/>
                <w:szCs w:val="24"/>
              </w:rPr>
              <w:t xml:space="preserve"> rates and allocating upcoming work to subcontractor.</w:t>
            </w:r>
          </w:p>
          <w:p w:rsidR="0019523A" w:rsidRPr="00C536C4" w:rsidRDefault="0030039C" w:rsidP="003A5112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Processing and approval of interim payments to the subcontractors.</w:t>
            </w:r>
          </w:p>
          <w:p w:rsidR="0019523A" w:rsidRPr="00C536C4" w:rsidRDefault="0030039C" w:rsidP="00725536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Streamline all quantity and cost records.</w:t>
            </w:r>
          </w:p>
          <w:p w:rsidR="0019523A" w:rsidRPr="00C536C4" w:rsidRDefault="0030039C" w:rsidP="00725536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Coordination of work effort.</w:t>
            </w:r>
          </w:p>
          <w:p w:rsidR="0019523A" w:rsidRPr="00C536C4" w:rsidRDefault="0030039C" w:rsidP="00725536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client bills, escalation and tracking of payment from clients.</w:t>
            </w:r>
          </w:p>
          <w:p w:rsidR="0019523A" w:rsidRPr="00C536C4" w:rsidRDefault="009233CA" w:rsidP="00725536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>
              <w:rPr>
                <w:rFonts w:eastAsia="Verdana"/>
                <w:color w:val="auto"/>
                <w:sz w:val="24"/>
                <w:szCs w:val="24"/>
              </w:rPr>
              <w:t>Preparation of Correspondence</w:t>
            </w:r>
            <w:r w:rsidR="0030039C" w:rsidRPr="00C536C4">
              <w:rPr>
                <w:rFonts w:eastAsia="Verdana"/>
                <w:color w:val="auto"/>
                <w:sz w:val="24"/>
                <w:szCs w:val="24"/>
              </w:rPr>
              <w:t xml:space="preserve"> to clients and maintaining chronological events of the projects.</w:t>
            </w:r>
          </w:p>
          <w:p w:rsidR="0019523A" w:rsidRPr="00C536C4" w:rsidRDefault="0030039C" w:rsidP="00725536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bar bending schedule from approved drawings.</w:t>
            </w:r>
          </w:p>
          <w:p w:rsidR="0019523A" w:rsidRPr="00C536C4" w:rsidRDefault="0030039C" w:rsidP="00725536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material requirement statement for the projects based on BOQ, Checking and approving the indents.</w:t>
            </w:r>
          </w:p>
          <w:p w:rsidR="0019523A" w:rsidRDefault="0019523A">
            <w:pPr>
              <w:contextualSpacing w:val="0"/>
              <w:cnfStyle w:val="000000100000"/>
            </w:pPr>
          </w:p>
        </w:tc>
      </w:tr>
      <w:tr w:rsidR="0019523A" w:rsidTr="0019523A">
        <w:trPr>
          <w:trHeight w:val="700"/>
          <w:jc w:val="center"/>
        </w:trPr>
        <w:tc>
          <w:tcPr>
            <w:cnfStyle w:val="001000000000"/>
            <w:tcW w:w="9927" w:type="dxa"/>
            <w:gridSpan w:val="3"/>
            <w:vAlign w:val="bottom"/>
          </w:tcPr>
          <w:p w:rsidR="0019523A" w:rsidRPr="009233CA" w:rsidRDefault="0030039C">
            <w:pPr>
              <w:spacing w:line="360" w:lineRule="auto"/>
              <w:contextualSpacing w:val="0"/>
              <w:rPr>
                <w:rFonts w:ascii="Verdana" w:eastAsia="Verdana" w:hAnsi="Verdana" w:cs="Verdana"/>
                <w:sz w:val="28"/>
                <w:szCs w:val="28"/>
              </w:rPr>
            </w:pPr>
            <w:r w:rsidRPr="009233CA">
              <w:rPr>
                <w:sz w:val="28"/>
                <w:szCs w:val="28"/>
              </w:rPr>
              <w:lastRenderedPageBreak/>
              <w:t>Previous Experience:</w:t>
            </w:r>
          </w:p>
        </w:tc>
      </w:tr>
      <w:tr w:rsidR="0019523A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19523A" w:rsidRPr="009233CA" w:rsidRDefault="00725536" w:rsidP="009233CA">
            <w:pPr>
              <w:contextualSpacing w:val="0"/>
              <w:jc w:val="right"/>
              <w:rPr>
                <w:sz w:val="24"/>
                <w:szCs w:val="24"/>
              </w:rPr>
            </w:pPr>
            <w:r w:rsidRPr="009233CA">
              <w:rPr>
                <w:sz w:val="24"/>
                <w:szCs w:val="24"/>
              </w:rPr>
              <w:t>Organisation</w:t>
            </w:r>
          </w:p>
        </w:tc>
        <w:tc>
          <w:tcPr>
            <w:tcW w:w="543" w:type="dxa"/>
            <w:vAlign w:val="center"/>
          </w:tcPr>
          <w:p w:rsidR="0019523A" w:rsidRDefault="0030039C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19523A" w:rsidRPr="00F66A82" w:rsidRDefault="0030039C" w:rsidP="009233CA">
            <w:pPr>
              <w:spacing w:line="360" w:lineRule="auto"/>
              <w:contextualSpacing w:val="0"/>
              <w:cnfStyle w:val="000000100000"/>
              <w:rPr>
                <w:rFonts w:eastAsia="Verdana"/>
                <w:b/>
                <w:color w:val="auto"/>
                <w:sz w:val="24"/>
                <w:szCs w:val="24"/>
              </w:rPr>
            </w:pPr>
            <w:r w:rsidRPr="00F66A82">
              <w:rPr>
                <w:rFonts w:eastAsia="Verdana"/>
                <w:b/>
                <w:color w:val="auto"/>
                <w:sz w:val="24"/>
                <w:szCs w:val="24"/>
              </w:rPr>
              <w:t>SGS India Private Limited</w:t>
            </w:r>
          </w:p>
        </w:tc>
      </w:tr>
      <w:tr w:rsidR="00725536" w:rsidTr="00DD6516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725536" w:rsidRPr="009233CA" w:rsidRDefault="00725536" w:rsidP="009233CA">
            <w:pPr>
              <w:tabs>
                <w:tab w:val="left" w:pos="930"/>
              </w:tabs>
              <w:contextualSpacing w:val="0"/>
              <w:jc w:val="right"/>
              <w:rPr>
                <w:sz w:val="24"/>
                <w:szCs w:val="24"/>
              </w:rPr>
            </w:pPr>
            <w:r w:rsidRPr="009233CA">
              <w:rPr>
                <w:sz w:val="24"/>
                <w:szCs w:val="24"/>
              </w:rPr>
              <w:tab/>
              <w:t>Designation</w:t>
            </w:r>
          </w:p>
        </w:tc>
        <w:tc>
          <w:tcPr>
            <w:tcW w:w="543" w:type="dxa"/>
            <w:vAlign w:val="center"/>
          </w:tcPr>
          <w:p w:rsidR="00725536" w:rsidRDefault="00725536" w:rsidP="002A6647">
            <w:pPr>
              <w:contextualSpacing w:val="0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725536" w:rsidRPr="009233CA" w:rsidRDefault="00725536" w:rsidP="002A6647">
            <w:pPr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 w:rsidRPr="009233CA">
              <w:rPr>
                <w:color w:val="auto"/>
                <w:sz w:val="24"/>
                <w:szCs w:val="24"/>
              </w:rPr>
              <w:t>Quantity surveyor</w:t>
            </w:r>
          </w:p>
        </w:tc>
      </w:tr>
      <w:tr w:rsidR="00725536" w:rsidTr="00DD6516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725536" w:rsidRPr="009233CA" w:rsidRDefault="00725536" w:rsidP="009233CA">
            <w:pPr>
              <w:tabs>
                <w:tab w:val="left" w:pos="930"/>
              </w:tabs>
              <w:contextualSpacing w:val="0"/>
              <w:jc w:val="right"/>
              <w:rPr>
                <w:sz w:val="24"/>
                <w:szCs w:val="24"/>
              </w:rPr>
            </w:pPr>
            <w:r w:rsidRPr="009233CA">
              <w:rPr>
                <w:sz w:val="24"/>
                <w:szCs w:val="24"/>
              </w:rPr>
              <w:t>Period</w:t>
            </w:r>
          </w:p>
        </w:tc>
        <w:tc>
          <w:tcPr>
            <w:tcW w:w="543" w:type="dxa"/>
            <w:vAlign w:val="center"/>
          </w:tcPr>
          <w:p w:rsidR="00725536" w:rsidRDefault="00725536" w:rsidP="002A6647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725536" w:rsidRPr="009233CA" w:rsidRDefault="00725536" w:rsidP="00725536">
            <w:pPr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  <w:r w:rsidRPr="009233CA">
              <w:rPr>
                <w:color w:val="auto"/>
                <w:sz w:val="24"/>
                <w:szCs w:val="24"/>
              </w:rPr>
              <w:t xml:space="preserve"> February 2018 to August 2018</w:t>
            </w:r>
          </w:p>
        </w:tc>
      </w:tr>
      <w:tr w:rsidR="00725536" w:rsidTr="0019523A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725536" w:rsidRPr="009233CA" w:rsidRDefault="00725536" w:rsidP="009233CA">
            <w:pPr>
              <w:contextualSpacing w:val="0"/>
              <w:jc w:val="right"/>
              <w:rPr>
                <w:sz w:val="24"/>
                <w:szCs w:val="24"/>
              </w:rPr>
            </w:pPr>
            <w:r w:rsidRPr="009233CA">
              <w:rPr>
                <w:sz w:val="24"/>
                <w:szCs w:val="24"/>
              </w:rPr>
              <w:t xml:space="preserve">                               Client</w:t>
            </w:r>
          </w:p>
        </w:tc>
        <w:tc>
          <w:tcPr>
            <w:tcW w:w="543" w:type="dxa"/>
            <w:vAlign w:val="center"/>
          </w:tcPr>
          <w:p w:rsidR="00725536" w:rsidRDefault="00725536" w:rsidP="002A6647">
            <w:pPr>
              <w:contextualSpacing w:val="0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</w:tcPr>
          <w:p w:rsidR="00725536" w:rsidRPr="009233CA" w:rsidRDefault="00725536" w:rsidP="002A6647">
            <w:pPr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 w:rsidRPr="009233CA">
              <w:rPr>
                <w:color w:val="auto"/>
                <w:sz w:val="24"/>
                <w:szCs w:val="24"/>
              </w:rPr>
              <w:br/>
              <w:t xml:space="preserve"> Greater Chennai corporation</w:t>
            </w:r>
          </w:p>
        </w:tc>
      </w:tr>
      <w:tr w:rsidR="009233CA" w:rsidTr="000B6169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</w:tcPr>
          <w:p w:rsidR="009233CA" w:rsidRPr="009233CA" w:rsidRDefault="009233CA" w:rsidP="009233CA">
            <w:pPr>
              <w:contextualSpacing w:val="0"/>
              <w:jc w:val="right"/>
              <w:rPr>
                <w:sz w:val="24"/>
                <w:szCs w:val="24"/>
              </w:rPr>
            </w:pPr>
            <w:r w:rsidRPr="009233CA">
              <w:rPr>
                <w:sz w:val="24"/>
                <w:szCs w:val="24"/>
              </w:rPr>
              <w:t>Job responsibility</w:t>
            </w:r>
          </w:p>
        </w:tc>
        <w:tc>
          <w:tcPr>
            <w:tcW w:w="543" w:type="dxa"/>
          </w:tcPr>
          <w:p w:rsidR="009233CA" w:rsidRDefault="009233CA" w:rsidP="002A6647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</w:tcPr>
          <w:p w:rsidR="009233CA" w:rsidRPr="009233CA" w:rsidRDefault="009233CA" w:rsidP="009233CA">
            <w:pPr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  <w:r w:rsidRPr="009233CA">
              <w:rPr>
                <w:color w:val="auto"/>
                <w:sz w:val="24"/>
                <w:szCs w:val="24"/>
              </w:rPr>
              <w:t>Project management consultancy services- right from initial level of survey checking,execution,quantity certification and completion up to bill submissions</w:t>
            </w:r>
            <w:r>
              <w:rPr>
                <w:color w:val="auto"/>
                <w:sz w:val="24"/>
                <w:szCs w:val="24"/>
              </w:rPr>
              <w:t>.</w:t>
            </w:r>
          </w:p>
          <w:p w:rsidR="009233CA" w:rsidRPr="009233CA" w:rsidRDefault="009233CA" w:rsidP="009233CA">
            <w:pPr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</w:p>
        </w:tc>
      </w:tr>
      <w:tr w:rsidR="00F66A82" w:rsidTr="0019523A">
        <w:trPr>
          <w:trHeight w:val="700"/>
          <w:jc w:val="center"/>
        </w:trPr>
        <w:tc>
          <w:tcPr>
            <w:cnfStyle w:val="001000000000"/>
            <w:tcW w:w="9927" w:type="dxa"/>
            <w:gridSpan w:val="3"/>
            <w:vAlign w:val="bottom"/>
          </w:tcPr>
          <w:p w:rsidR="00F66A82" w:rsidRPr="00C536C4" w:rsidRDefault="00F66A82" w:rsidP="002A6647">
            <w:p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Previous</w:t>
            </w:r>
            <w:r w:rsidRPr="00C536C4">
              <w:rPr>
                <w:sz w:val="28"/>
                <w:szCs w:val="28"/>
              </w:rPr>
              <w:t xml:space="preserve"> Experience:</w:t>
            </w:r>
          </w:p>
        </w:tc>
      </w:tr>
      <w:tr w:rsidR="00F66A82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C536C4" w:rsidRDefault="00F66A82" w:rsidP="002A6647">
            <w:pPr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t>Organisation</w:t>
            </w:r>
          </w:p>
        </w:tc>
        <w:tc>
          <w:tcPr>
            <w:tcW w:w="543" w:type="dxa"/>
            <w:vAlign w:val="center"/>
          </w:tcPr>
          <w:p w:rsidR="00F66A82" w:rsidRDefault="00F66A82" w:rsidP="002A6647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C536C4" w:rsidRDefault="00F66A82" w:rsidP="002A6647">
            <w:pPr>
              <w:contextualSpacing w:val="0"/>
              <w:cnfStyle w:val="000000100000"/>
              <w:rPr>
                <w:b/>
                <w:color w:val="auto"/>
                <w:sz w:val="24"/>
                <w:szCs w:val="24"/>
              </w:rPr>
            </w:pPr>
            <w:r>
              <w:rPr>
                <w:rFonts w:eastAsia="Verdana"/>
                <w:b/>
                <w:color w:val="auto"/>
                <w:sz w:val="24"/>
                <w:szCs w:val="24"/>
              </w:rPr>
              <w:t>SPL Infrastructure</w:t>
            </w:r>
            <w:r w:rsidRPr="00C536C4">
              <w:rPr>
                <w:rFonts w:eastAsia="Verdana"/>
                <w:b/>
                <w:color w:val="auto"/>
                <w:sz w:val="24"/>
                <w:szCs w:val="24"/>
              </w:rPr>
              <w:t xml:space="preserve"> Private Limited</w:t>
            </w:r>
          </w:p>
        </w:tc>
      </w:tr>
      <w:tr w:rsidR="00F66A82" w:rsidTr="0019523A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C536C4" w:rsidRDefault="00F66A82" w:rsidP="002A6647">
            <w:pPr>
              <w:tabs>
                <w:tab w:val="left" w:pos="930"/>
              </w:tabs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lastRenderedPageBreak/>
              <w:t>Designation</w:t>
            </w:r>
          </w:p>
        </w:tc>
        <w:tc>
          <w:tcPr>
            <w:tcW w:w="543" w:type="dxa"/>
            <w:vAlign w:val="center"/>
          </w:tcPr>
          <w:p w:rsidR="00F66A82" w:rsidRDefault="00F66A82" w:rsidP="002A6647">
            <w:pPr>
              <w:contextualSpacing w:val="0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C536C4" w:rsidRDefault="00F66A82" w:rsidP="002A6647">
            <w:pPr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 w:rsidRPr="00C536C4">
              <w:rPr>
                <w:color w:val="auto"/>
                <w:sz w:val="24"/>
                <w:szCs w:val="24"/>
              </w:rPr>
              <w:t>Quantity surveyor</w:t>
            </w:r>
          </w:p>
        </w:tc>
      </w:tr>
      <w:tr w:rsidR="00F66A82" w:rsidTr="00A96799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C536C4" w:rsidRDefault="00F66A82" w:rsidP="002A6647">
            <w:pPr>
              <w:tabs>
                <w:tab w:val="left" w:pos="930"/>
              </w:tabs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t>Period</w:t>
            </w:r>
          </w:p>
        </w:tc>
        <w:tc>
          <w:tcPr>
            <w:tcW w:w="543" w:type="dxa"/>
            <w:vAlign w:val="center"/>
          </w:tcPr>
          <w:p w:rsidR="00F66A82" w:rsidRDefault="00F66A82" w:rsidP="002A6647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C536C4" w:rsidRDefault="00F66A82" w:rsidP="00F66A82">
            <w:pPr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October</w:t>
            </w:r>
            <w:r w:rsidRPr="00C536C4">
              <w:rPr>
                <w:color w:val="auto"/>
                <w:sz w:val="24"/>
                <w:szCs w:val="24"/>
              </w:rPr>
              <w:t xml:space="preserve"> 201</w:t>
            </w:r>
            <w:r>
              <w:rPr>
                <w:color w:val="auto"/>
                <w:sz w:val="24"/>
                <w:szCs w:val="24"/>
              </w:rPr>
              <w:t>5</w:t>
            </w:r>
            <w:r w:rsidRPr="00C536C4">
              <w:rPr>
                <w:color w:val="auto"/>
                <w:sz w:val="24"/>
                <w:szCs w:val="24"/>
              </w:rPr>
              <w:t xml:space="preserve"> to </w:t>
            </w:r>
            <w:r>
              <w:rPr>
                <w:color w:val="auto"/>
                <w:sz w:val="24"/>
                <w:szCs w:val="24"/>
              </w:rPr>
              <w:t>February 2018</w:t>
            </w:r>
          </w:p>
        </w:tc>
      </w:tr>
      <w:tr w:rsidR="00F66A82" w:rsidTr="00A96799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C536C4" w:rsidRDefault="00F66A82" w:rsidP="002A6647">
            <w:pPr>
              <w:contextualSpacing w:val="0"/>
              <w:jc w:val="right"/>
              <w:rPr>
                <w:sz w:val="24"/>
                <w:szCs w:val="24"/>
              </w:rPr>
            </w:pPr>
            <w:r w:rsidRPr="00C536C4">
              <w:rPr>
                <w:sz w:val="24"/>
                <w:szCs w:val="24"/>
              </w:rPr>
              <w:t>Client</w:t>
            </w:r>
          </w:p>
        </w:tc>
        <w:tc>
          <w:tcPr>
            <w:tcW w:w="543" w:type="dxa"/>
            <w:vAlign w:val="center"/>
          </w:tcPr>
          <w:p w:rsidR="00F66A82" w:rsidRDefault="00F66A82" w:rsidP="002A6647">
            <w:pPr>
              <w:contextualSpacing w:val="0"/>
              <w:cnfStyle w:val="0000000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</w:tcPr>
          <w:p w:rsidR="00F66A82" w:rsidRPr="00C536C4" w:rsidRDefault="00F66A82" w:rsidP="002A6647">
            <w:pPr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 w:rsidRPr="00C536C4">
              <w:rPr>
                <w:color w:val="auto"/>
                <w:sz w:val="24"/>
                <w:szCs w:val="24"/>
              </w:rPr>
              <w:br/>
              <w:t>National highways &amp; Greater Chennai corporation</w:t>
            </w:r>
          </w:p>
        </w:tc>
      </w:tr>
      <w:tr w:rsidR="00F66A82" w:rsidTr="007B2E6B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</w:tcPr>
          <w:p w:rsidR="00F66A82" w:rsidRDefault="00F66A82" w:rsidP="002A6647">
            <w:pPr>
              <w:contextualSpacing w:val="0"/>
              <w:jc w:val="right"/>
            </w:pPr>
            <w:r w:rsidRPr="00C536C4">
              <w:rPr>
                <w:sz w:val="24"/>
                <w:szCs w:val="24"/>
              </w:rPr>
              <w:t>Job responsibility</w:t>
            </w:r>
          </w:p>
        </w:tc>
        <w:tc>
          <w:tcPr>
            <w:tcW w:w="543" w:type="dxa"/>
          </w:tcPr>
          <w:p w:rsidR="00F66A82" w:rsidRDefault="00F66A82" w:rsidP="002A6647">
            <w:pPr>
              <w:contextualSpacing w:val="0"/>
              <w:cnfStyle w:val="00000010000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075" w:type="dxa"/>
          </w:tcPr>
          <w:p w:rsidR="00F66A82" w:rsidRPr="00C536C4" w:rsidRDefault="00F66A82" w:rsidP="002A6647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DPR, MPR, Weekly</w:t>
            </w:r>
            <w:r>
              <w:rPr>
                <w:rFonts w:eastAsia="Verdana"/>
                <w:color w:val="auto"/>
                <w:sz w:val="24"/>
                <w:szCs w:val="24"/>
              </w:rPr>
              <w:t xml:space="preserve"> cost reports,</w:t>
            </w:r>
            <w:r w:rsidRPr="00C536C4">
              <w:rPr>
                <w:rFonts w:eastAsia="Verdana"/>
                <w:color w:val="auto"/>
                <w:sz w:val="24"/>
                <w:szCs w:val="24"/>
              </w:rPr>
              <w:t xml:space="preserve"> etc.,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material reconciliation statement.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 xml:space="preserve">Monitoring project progress in both physical and financial aspects 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Check and record measurements of completed work.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quotation comparisions, subcontract work orders, enquiries,negotiating rates and allocating upcoming work to subcontractor.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1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Processing and approval of interim payments to the subcontractors.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Streamline all quantity and cost records.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Coordination of work effort.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client bills, escalation and tracking of payment from clients.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>
              <w:rPr>
                <w:rFonts w:eastAsia="Verdana"/>
                <w:color w:val="auto"/>
                <w:sz w:val="24"/>
                <w:szCs w:val="24"/>
              </w:rPr>
              <w:t>Preparation of Correspondence</w:t>
            </w:r>
            <w:r w:rsidRPr="00C536C4">
              <w:rPr>
                <w:rFonts w:eastAsia="Verdana"/>
                <w:color w:val="auto"/>
                <w:sz w:val="24"/>
                <w:szCs w:val="24"/>
              </w:rPr>
              <w:t xml:space="preserve"> to clients and maintaining chronological events of the projects.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bar bending schedule from approved drawings.</w:t>
            </w:r>
          </w:p>
          <w:p w:rsidR="00F66A82" w:rsidRPr="00C536C4" w:rsidRDefault="00F66A82" w:rsidP="002A6647">
            <w:pPr>
              <w:pStyle w:val="ListParagraph"/>
              <w:numPr>
                <w:ilvl w:val="0"/>
                <w:numId w:val="13"/>
              </w:numPr>
              <w:spacing w:line="360" w:lineRule="auto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C536C4">
              <w:rPr>
                <w:rFonts w:eastAsia="Verdana"/>
                <w:color w:val="auto"/>
                <w:sz w:val="24"/>
                <w:szCs w:val="24"/>
              </w:rPr>
              <w:t>Preparation of material requirement statement for the projects based on BOQ, Checking and approving the indents.</w:t>
            </w:r>
          </w:p>
          <w:p w:rsidR="00F66A82" w:rsidRDefault="00F66A82" w:rsidP="002A6647">
            <w:pPr>
              <w:contextualSpacing w:val="0"/>
              <w:cnfStyle w:val="000000100000"/>
            </w:pPr>
          </w:p>
        </w:tc>
      </w:tr>
      <w:tr w:rsidR="00F66A82" w:rsidTr="0019523A">
        <w:trPr>
          <w:trHeight w:val="700"/>
          <w:jc w:val="center"/>
        </w:trPr>
        <w:tc>
          <w:tcPr>
            <w:cnfStyle w:val="001000000000"/>
            <w:tcW w:w="9927" w:type="dxa"/>
            <w:gridSpan w:val="3"/>
          </w:tcPr>
          <w:p w:rsidR="00F66A82" w:rsidRDefault="00F66A82">
            <w:pPr>
              <w:spacing w:line="360" w:lineRule="auto"/>
              <w:ind w:left="360"/>
              <w:contextualSpacing w:val="0"/>
              <w:rPr>
                <w:rFonts w:ascii="Verdana" w:eastAsia="Verdana" w:hAnsi="Verdana" w:cs="Verdana"/>
              </w:rPr>
            </w:pPr>
            <w:r>
              <w:rPr>
                <w:sz w:val="28"/>
                <w:szCs w:val="28"/>
              </w:rPr>
              <w:t>Personal Profile</w:t>
            </w:r>
          </w:p>
        </w:tc>
      </w:tr>
      <w:tr w:rsidR="00F66A82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452738" w:rsidRDefault="00F66A82">
            <w:pPr>
              <w:contextualSpacing w:val="0"/>
              <w:jc w:val="right"/>
              <w:rPr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lastRenderedPageBreak/>
              <w:t>Gender</w:t>
            </w:r>
          </w:p>
        </w:tc>
        <w:tc>
          <w:tcPr>
            <w:tcW w:w="543" w:type="dxa"/>
            <w:vAlign w:val="center"/>
          </w:tcPr>
          <w:p w:rsidR="00F66A82" w:rsidRPr="00452738" w:rsidRDefault="00F66A82">
            <w:pPr>
              <w:contextualSpacing w:val="0"/>
              <w:cnfStyle w:val="000000100000"/>
              <w:rPr>
                <w:b/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452738" w:rsidRDefault="00F66A82">
            <w:pPr>
              <w:spacing w:line="360" w:lineRule="auto"/>
              <w:ind w:left="360"/>
              <w:contextualSpacing w:val="0"/>
              <w:cnfStyle w:val="000000100000"/>
              <w:rPr>
                <w:rFonts w:eastAsia="Verdana"/>
                <w:color w:val="auto"/>
                <w:sz w:val="24"/>
                <w:szCs w:val="24"/>
              </w:rPr>
            </w:pPr>
            <w:r w:rsidRPr="00452738">
              <w:rPr>
                <w:color w:val="auto"/>
                <w:sz w:val="24"/>
                <w:szCs w:val="24"/>
              </w:rPr>
              <w:t>Female</w:t>
            </w:r>
          </w:p>
        </w:tc>
      </w:tr>
      <w:tr w:rsidR="00F66A82" w:rsidRPr="00452738" w:rsidTr="0019523A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452738" w:rsidRDefault="00F66A82">
            <w:pPr>
              <w:contextualSpacing w:val="0"/>
              <w:jc w:val="right"/>
              <w:rPr>
                <w:sz w:val="24"/>
                <w:szCs w:val="24"/>
              </w:rPr>
            </w:pPr>
            <w:bookmarkStart w:id="1" w:name="_gjdgxs" w:colFirst="0" w:colLast="0"/>
            <w:bookmarkEnd w:id="1"/>
            <w:r w:rsidRPr="00452738">
              <w:rPr>
                <w:sz w:val="24"/>
                <w:szCs w:val="24"/>
              </w:rPr>
              <w:t>Marital Status</w:t>
            </w:r>
          </w:p>
        </w:tc>
        <w:tc>
          <w:tcPr>
            <w:tcW w:w="543" w:type="dxa"/>
            <w:vAlign w:val="center"/>
          </w:tcPr>
          <w:p w:rsidR="00F66A82" w:rsidRPr="00452738" w:rsidRDefault="00F66A82">
            <w:pPr>
              <w:contextualSpacing w:val="0"/>
              <w:cnfStyle w:val="000000000000"/>
              <w:rPr>
                <w:b/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452738" w:rsidRDefault="00F66A82">
            <w:pPr>
              <w:spacing w:line="360" w:lineRule="auto"/>
              <w:ind w:left="360"/>
              <w:contextualSpacing w:val="0"/>
              <w:cnfStyle w:val="000000000000"/>
              <w:rPr>
                <w:rFonts w:ascii="Verdana" w:eastAsia="Verdana" w:hAnsi="Verdana" w:cs="Verdana"/>
                <w:color w:val="auto"/>
                <w:sz w:val="24"/>
                <w:szCs w:val="24"/>
              </w:rPr>
            </w:pPr>
            <w:r w:rsidRPr="00452738">
              <w:rPr>
                <w:color w:val="auto"/>
                <w:sz w:val="24"/>
                <w:szCs w:val="24"/>
              </w:rPr>
              <w:t>Married</w:t>
            </w:r>
          </w:p>
        </w:tc>
      </w:tr>
      <w:tr w:rsidR="00F66A82" w:rsidRPr="00452738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452738" w:rsidRDefault="00F66A82">
            <w:pPr>
              <w:contextualSpacing w:val="0"/>
              <w:jc w:val="right"/>
              <w:rPr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t>Nationality</w:t>
            </w:r>
          </w:p>
        </w:tc>
        <w:tc>
          <w:tcPr>
            <w:tcW w:w="543" w:type="dxa"/>
            <w:vAlign w:val="center"/>
          </w:tcPr>
          <w:p w:rsidR="00F66A82" w:rsidRPr="00452738" w:rsidRDefault="00F66A82">
            <w:pPr>
              <w:contextualSpacing w:val="0"/>
              <w:cnfStyle w:val="000000100000"/>
              <w:rPr>
                <w:b/>
                <w:sz w:val="24"/>
                <w:szCs w:val="24"/>
              </w:rPr>
            </w:pPr>
            <w:r w:rsidRPr="004527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452738" w:rsidRDefault="00F66A82">
            <w:pPr>
              <w:spacing w:line="360" w:lineRule="auto"/>
              <w:ind w:left="360"/>
              <w:contextualSpacing w:val="0"/>
              <w:cnfStyle w:val="000000100000"/>
              <w:rPr>
                <w:rFonts w:ascii="Verdana" w:eastAsia="Verdana" w:hAnsi="Verdana" w:cs="Verdana"/>
                <w:color w:val="auto"/>
                <w:sz w:val="24"/>
                <w:szCs w:val="24"/>
              </w:rPr>
            </w:pPr>
            <w:r w:rsidRPr="00452738">
              <w:rPr>
                <w:color w:val="auto"/>
                <w:sz w:val="24"/>
                <w:szCs w:val="24"/>
              </w:rPr>
              <w:t>INDIAN</w:t>
            </w:r>
          </w:p>
        </w:tc>
      </w:tr>
      <w:tr w:rsidR="00F66A82" w:rsidRPr="00452738" w:rsidTr="0019523A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452738" w:rsidRDefault="00F66A82">
            <w:pPr>
              <w:contextualSpacing w:val="0"/>
              <w:jc w:val="right"/>
              <w:rPr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t>Age</w:t>
            </w:r>
          </w:p>
        </w:tc>
        <w:tc>
          <w:tcPr>
            <w:tcW w:w="543" w:type="dxa"/>
            <w:vAlign w:val="center"/>
          </w:tcPr>
          <w:p w:rsidR="00F66A82" w:rsidRPr="00452738" w:rsidRDefault="00F66A82">
            <w:pPr>
              <w:contextualSpacing w:val="0"/>
              <w:cnfStyle w:val="000000000000"/>
              <w:rPr>
                <w:b/>
                <w:sz w:val="24"/>
                <w:szCs w:val="24"/>
              </w:rPr>
            </w:pPr>
            <w:r w:rsidRPr="004527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452738" w:rsidRDefault="00452738">
            <w:pPr>
              <w:spacing w:line="360" w:lineRule="auto"/>
              <w:ind w:left="360"/>
              <w:contextualSpacing w:val="0"/>
              <w:cnfStyle w:val="000000000000"/>
              <w:rPr>
                <w:rFonts w:ascii="Verdana" w:eastAsia="Verdana" w:hAnsi="Verdana" w:cs="Verdana"/>
                <w:color w:val="auto"/>
                <w:sz w:val="24"/>
                <w:szCs w:val="24"/>
              </w:rPr>
            </w:pPr>
            <w:r w:rsidRPr="00452738">
              <w:rPr>
                <w:color w:val="auto"/>
                <w:sz w:val="24"/>
                <w:szCs w:val="24"/>
              </w:rPr>
              <w:t>27</w:t>
            </w:r>
          </w:p>
        </w:tc>
      </w:tr>
      <w:tr w:rsidR="00F66A82" w:rsidRPr="00452738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452738" w:rsidRDefault="00F66A82" w:rsidP="00452738">
            <w:pPr>
              <w:contextualSpacing w:val="0"/>
              <w:jc w:val="right"/>
              <w:rPr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t>Passport Issued Date</w:t>
            </w:r>
          </w:p>
        </w:tc>
        <w:tc>
          <w:tcPr>
            <w:tcW w:w="543" w:type="dxa"/>
            <w:vAlign w:val="center"/>
          </w:tcPr>
          <w:p w:rsidR="00F66A82" w:rsidRPr="00452738" w:rsidRDefault="00F66A82">
            <w:pPr>
              <w:contextualSpacing w:val="0"/>
              <w:cnfStyle w:val="000000100000"/>
              <w:rPr>
                <w:b/>
                <w:sz w:val="24"/>
                <w:szCs w:val="24"/>
              </w:rPr>
            </w:pPr>
            <w:r w:rsidRPr="004527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452738" w:rsidRDefault="00452738">
            <w:pPr>
              <w:spacing w:line="360" w:lineRule="auto"/>
              <w:ind w:left="360"/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25.02.2020</w:t>
            </w:r>
          </w:p>
        </w:tc>
      </w:tr>
      <w:tr w:rsidR="00F66A82" w:rsidRPr="00452738" w:rsidTr="0019523A">
        <w:trPr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F66A82" w:rsidRPr="00452738" w:rsidRDefault="00F66A82" w:rsidP="00452738">
            <w:pPr>
              <w:contextualSpacing w:val="0"/>
              <w:jc w:val="right"/>
              <w:rPr>
                <w:sz w:val="24"/>
                <w:szCs w:val="24"/>
              </w:rPr>
            </w:pPr>
            <w:r w:rsidRPr="00452738">
              <w:rPr>
                <w:sz w:val="24"/>
                <w:szCs w:val="24"/>
              </w:rPr>
              <w:t>Passport Expiry Date</w:t>
            </w:r>
          </w:p>
        </w:tc>
        <w:tc>
          <w:tcPr>
            <w:tcW w:w="543" w:type="dxa"/>
            <w:vAlign w:val="center"/>
          </w:tcPr>
          <w:p w:rsidR="00F66A82" w:rsidRPr="00452738" w:rsidRDefault="00F66A82">
            <w:pPr>
              <w:contextualSpacing w:val="0"/>
              <w:cnfStyle w:val="000000000000"/>
              <w:rPr>
                <w:b/>
                <w:sz w:val="24"/>
                <w:szCs w:val="24"/>
              </w:rPr>
            </w:pPr>
            <w:r w:rsidRPr="004527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F66A82" w:rsidRPr="00452738" w:rsidRDefault="00452738">
            <w:pPr>
              <w:spacing w:line="360" w:lineRule="auto"/>
              <w:ind w:left="360"/>
              <w:contextualSpacing w:val="0"/>
              <w:cnfStyle w:val="0000000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24.02.2030</w:t>
            </w:r>
          </w:p>
        </w:tc>
      </w:tr>
      <w:tr w:rsidR="00452738" w:rsidRPr="00452738" w:rsidTr="0019523A">
        <w:trPr>
          <w:cnfStyle w:val="000000100000"/>
          <w:trHeight w:val="700"/>
          <w:jc w:val="center"/>
        </w:trPr>
        <w:tc>
          <w:tcPr>
            <w:cnfStyle w:val="001000000000"/>
            <w:tcW w:w="3309" w:type="dxa"/>
            <w:vAlign w:val="center"/>
          </w:tcPr>
          <w:p w:rsidR="00452738" w:rsidRPr="00452738" w:rsidRDefault="00452738" w:rsidP="002A6647">
            <w:pPr>
              <w:contextualSpacing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Issued Place </w:t>
            </w:r>
          </w:p>
        </w:tc>
        <w:tc>
          <w:tcPr>
            <w:tcW w:w="543" w:type="dxa"/>
            <w:vAlign w:val="center"/>
          </w:tcPr>
          <w:p w:rsidR="00452738" w:rsidRPr="00452738" w:rsidRDefault="00452738" w:rsidP="002A6647">
            <w:pPr>
              <w:contextualSpacing w:val="0"/>
              <w:cnfStyle w:val="000000100000"/>
              <w:rPr>
                <w:b/>
                <w:sz w:val="24"/>
                <w:szCs w:val="24"/>
              </w:rPr>
            </w:pPr>
            <w:r w:rsidRPr="0045273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75" w:type="dxa"/>
            <w:vAlign w:val="center"/>
          </w:tcPr>
          <w:p w:rsidR="00452738" w:rsidRPr="00452738" w:rsidRDefault="00452738" w:rsidP="002A6647">
            <w:pPr>
              <w:spacing w:line="360" w:lineRule="auto"/>
              <w:ind w:left="360"/>
              <w:contextualSpacing w:val="0"/>
              <w:cnfStyle w:val="00000010000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Trichirapalli</w:t>
            </w:r>
          </w:p>
        </w:tc>
      </w:tr>
    </w:tbl>
    <w:p w:rsidR="0019523A" w:rsidRDefault="0019523A" w:rsidP="00452738"/>
    <w:p w:rsidR="0019523A" w:rsidRPr="00452738" w:rsidRDefault="0030039C" w:rsidP="00452738">
      <w:pPr>
        <w:jc w:val="center"/>
        <w:rPr>
          <w:b/>
          <w:sz w:val="24"/>
          <w:szCs w:val="24"/>
        </w:rPr>
      </w:pPr>
      <w:r w:rsidRPr="00452738">
        <w:rPr>
          <w:b/>
          <w:sz w:val="24"/>
          <w:szCs w:val="24"/>
        </w:rPr>
        <w:t>Declaration</w:t>
      </w:r>
    </w:p>
    <w:p w:rsidR="0019523A" w:rsidRDefault="0019523A"/>
    <w:p w:rsidR="0019523A" w:rsidRPr="00452738" w:rsidRDefault="0030039C">
      <w:pPr>
        <w:spacing w:line="360" w:lineRule="auto"/>
        <w:rPr>
          <w:sz w:val="24"/>
          <w:szCs w:val="24"/>
        </w:rPr>
      </w:pPr>
      <w:r w:rsidRPr="00452738">
        <w:rPr>
          <w:rFonts w:eastAsia="Verdana"/>
          <w:sz w:val="24"/>
          <w:szCs w:val="24"/>
        </w:rPr>
        <w:t>I hereby declare that the information furnished above are true and correct to the best of my knowledge and belief.</w:t>
      </w:r>
    </w:p>
    <w:p w:rsidR="0019523A" w:rsidRPr="00452738" w:rsidRDefault="0019523A">
      <w:pPr>
        <w:tabs>
          <w:tab w:val="left" w:pos="1350"/>
        </w:tabs>
        <w:spacing w:line="360" w:lineRule="auto"/>
        <w:jc w:val="both"/>
        <w:rPr>
          <w:rFonts w:eastAsia="Verdana"/>
          <w:sz w:val="24"/>
          <w:szCs w:val="24"/>
        </w:rPr>
      </w:pPr>
    </w:p>
    <w:p w:rsidR="0019523A" w:rsidRPr="00452738" w:rsidRDefault="0030039C">
      <w:pPr>
        <w:tabs>
          <w:tab w:val="left" w:pos="1350"/>
        </w:tabs>
        <w:spacing w:line="360" w:lineRule="auto"/>
        <w:jc w:val="both"/>
        <w:rPr>
          <w:rFonts w:eastAsia="Verdana"/>
          <w:sz w:val="24"/>
          <w:szCs w:val="24"/>
        </w:rPr>
      </w:pPr>
      <w:r w:rsidRPr="00452738">
        <w:rPr>
          <w:rFonts w:eastAsia="Verdana"/>
          <w:b/>
          <w:sz w:val="24"/>
          <w:szCs w:val="24"/>
        </w:rPr>
        <w:t>Place:</w:t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="00E452EC">
        <w:rPr>
          <w:rFonts w:eastAsia="Verdana"/>
          <w:sz w:val="24"/>
          <w:szCs w:val="24"/>
        </w:rPr>
        <w:tab/>
      </w:r>
      <w:r w:rsidRPr="00452738">
        <w:rPr>
          <w:rFonts w:eastAsia="Verdana"/>
          <w:sz w:val="24"/>
          <w:szCs w:val="24"/>
        </w:rPr>
        <w:t xml:space="preserve">Signature,                                                                                                                    </w:t>
      </w:r>
    </w:p>
    <w:p w:rsidR="0019523A" w:rsidRPr="00452738" w:rsidRDefault="0019523A">
      <w:pPr>
        <w:tabs>
          <w:tab w:val="left" w:pos="1350"/>
        </w:tabs>
        <w:spacing w:line="360" w:lineRule="auto"/>
        <w:jc w:val="both"/>
        <w:rPr>
          <w:rFonts w:eastAsia="Verdana"/>
          <w:sz w:val="24"/>
          <w:szCs w:val="24"/>
        </w:rPr>
      </w:pPr>
    </w:p>
    <w:p w:rsidR="0019523A" w:rsidRPr="00452738" w:rsidRDefault="00387632">
      <w:pPr>
        <w:rPr>
          <w:sz w:val="24"/>
          <w:szCs w:val="24"/>
        </w:rPr>
      </w:pPr>
      <w:r>
        <w:rPr>
          <w:rFonts w:eastAsia="Verdana"/>
          <w:b/>
          <w:sz w:val="24"/>
          <w:szCs w:val="24"/>
        </w:rPr>
        <w:t>Date: (</w:t>
      </w:r>
      <w:r w:rsidR="0030039C" w:rsidRPr="00452738">
        <w:rPr>
          <w:rFonts w:eastAsia="Verdana"/>
          <w:b/>
          <w:sz w:val="24"/>
          <w:szCs w:val="24"/>
        </w:rPr>
        <w:t>Alamelu)</w:t>
      </w:r>
      <w:r w:rsidR="0030039C" w:rsidRPr="00452738">
        <w:rPr>
          <w:rFonts w:eastAsia="Verdana"/>
          <w:b/>
          <w:sz w:val="24"/>
          <w:szCs w:val="24"/>
        </w:rPr>
        <w:br/>
      </w:r>
    </w:p>
    <w:p w:rsidR="0019523A" w:rsidRPr="00452738" w:rsidRDefault="0019523A">
      <w:pPr>
        <w:rPr>
          <w:sz w:val="24"/>
          <w:szCs w:val="24"/>
        </w:rPr>
      </w:pPr>
    </w:p>
    <w:p w:rsidR="0019523A" w:rsidRPr="00452738" w:rsidRDefault="0019523A">
      <w:pPr>
        <w:rPr>
          <w:sz w:val="24"/>
          <w:szCs w:val="24"/>
        </w:rPr>
      </w:pPr>
    </w:p>
    <w:p w:rsidR="0019523A" w:rsidRDefault="0019523A"/>
    <w:p w:rsidR="0019523A" w:rsidRDefault="0019523A"/>
    <w:p w:rsidR="0019523A" w:rsidRDefault="0019523A"/>
    <w:p w:rsidR="0019523A" w:rsidRDefault="0019523A"/>
    <w:p w:rsidR="0019523A" w:rsidRDefault="0019523A"/>
    <w:p w:rsidR="0019523A" w:rsidRDefault="0019523A"/>
    <w:p w:rsidR="0019523A" w:rsidRDefault="0019523A"/>
    <w:p w:rsidR="0019523A" w:rsidRDefault="0019523A"/>
    <w:sectPr w:rsidR="0019523A" w:rsidSect="000E5FD4">
      <w:footerReference w:type="default" r:id="rId8"/>
      <w:pgSz w:w="11909" w:h="16834"/>
      <w:pgMar w:top="907" w:right="1267" w:bottom="1440" w:left="108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99F" w:rsidRDefault="005A499F">
      <w:r>
        <w:separator/>
      </w:r>
    </w:p>
  </w:endnote>
  <w:endnote w:type="continuationSeparator" w:id="1">
    <w:p w:rsidR="005A499F" w:rsidRDefault="005A4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23A" w:rsidRDefault="0019523A">
    <w:pPr>
      <w:tabs>
        <w:tab w:val="center" w:pos="4320"/>
        <w:tab w:val="right" w:pos="8640"/>
      </w:tabs>
      <w:rPr>
        <w:rFonts w:ascii="Verdana" w:eastAsia="Verdana" w:hAnsi="Verdana" w:cs="Verdana"/>
        <w:sz w:val="18"/>
        <w:szCs w:val="18"/>
      </w:rPr>
    </w:pPr>
  </w:p>
  <w:p w:rsidR="0019523A" w:rsidRDefault="0019523A">
    <w:pPr>
      <w:tabs>
        <w:tab w:val="center" w:pos="4320"/>
        <w:tab w:val="right" w:pos="8640"/>
      </w:tabs>
      <w:spacing w:after="1037"/>
      <w:jc w:val="center"/>
      <w:rPr>
        <w:rFonts w:ascii="Verdana" w:eastAsia="Verdana" w:hAnsi="Verdana" w:cs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99F" w:rsidRDefault="005A499F">
      <w:r>
        <w:separator/>
      </w:r>
    </w:p>
  </w:footnote>
  <w:footnote w:type="continuationSeparator" w:id="1">
    <w:p w:rsidR="005A499F" w:rsidRDefault="005A49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349"/>
    <w:multiLevelType w:val="multilevel"/>
    <w:tmpl w:val="5A7CA9BA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5A54C14"/>
    <w:multiLevelType w:val="multilevel"/>
    <w:tmpl w:val="A17EFC0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0CB52B64"/>
    <w:multiLevelType w:val="multilevel"/>
    <w:tmpl w:val="89BC97D4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22972EE0"/>
    <w:multiLevelType w:val="multilevel"/>
    <w:tmpl w:val="10D4D224"/>
    <w:lvl w:ilvl="0">
      <w:start w:val="1"/>
      <w:numFmt w:val="bullet"/>
      <w:lvlText w:val="➢"/>
      <w:lvlJc w:val="left"/>
      <w:pPr>
        <w:ind w:left="504" w:firstLine="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23967AFC"/>
    <w:multiLevelType w:val="hybridMultilevel"/>
    <w:tmpl w:val="B8DC71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4A58B4"/>
    <w:multiLevelType w:val="multilevel"/>
    <w:tmpl w:val="6C3009A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2D9F61E8"/>
    <w:multiLevelType w:val="hybridMultilevel"/>
    <w:tmpl w:val="939E7D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99D7FAE"/>
    <w:multiLevelType w:val="multilevel"/>
    <w:tmpl w:val="1F380E80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>
    <w:nsid w:val="39CF0723"/>
    <w:multiLevelType w:val="multilevel"/>
    <w:tmpl w:val="ED882C8A"/>
    <w:lvl w:ilvl="0">
      <w:start w:val="1"/>
      <w:numFmt w:val="bullet"/>
      <w:lvlText w:val="➢"/>
      <w:lvlJc w:val="left"/>
      <w:pPr>
        <w:ind w:left="810" w:firstLine="45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9">
    <w:nsid w:val="4C941A8D"/>
    <w:multiLevelType w:val="multilevel"/>
    <w:tmpl w:val="7F44C66C"/>
    <w:lvl w:ilvl="0">
      <w:start w:val="1"/>
      <w:numFmt w:val="bullet"/>
      <w:lvlText w:val="➢"/>
      <w:lvlJc w:val="left"/>
      <w:pPr>
        <w:ind w:left="810" w:firstLine="45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530" w:firstLine="117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50" w:firstLine="189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70" w:firstLine="261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90" w:firstLine="333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10" w:firstLine="405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30" w:firstLine="477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50" w:firstLine="549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70" w:firstLine="6210"/>
      </w:pPr>
      <w:rPr>
        <w:rFonts w:ascii="Arial" w:eastAsia="Arial" w:hAnsi="Arial" w:cs="Arial"/>
      </w:rPr>
    </w:lvl>
  </w:abstractNum>
  <w:abstractNum w:abstractNumId="10">
    <w:nsid w:val="5B922C76"/>
    <w:multiLevelType w:val="multilevel"/>
    <w:tmpl w:val="BD68ED4C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>
    <w:nsid w:val="663B3249"/>
    <w:multiLevelType w:val="multilevel"/>
    <w:tmpl w:val="92847284"/>
    <w:lvl w:ilvl="0">
      <w:start w:val="1"/>
      <w:numFmt w:val="bullet"/>
      <w:lvlText w:val="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DD136F9"/>
    <w:multiLevelType w:val="multilevel"/>
    <w:tmpl w:val="3F8E8CF8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  <w:b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  <w:num w:numId="11">
    <w:abstractNumId w:val="6"/>
  </w:num>
  <w:num w:numId="12">
    <w:abstractNumId w:val="1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523A"/>
    <w:rsid w:val="000A03F9"/>
    <w:rsid w:val="000D668F"/>
    <w:rsid w:val="000E5FD4"/>
    <w:rsid w:val="000E71FD"/>
    <w:rsid w:val="0019523A"/>
    <w:rsid w:val="001A06F2"/>
    <w:rsid w:val="0020332A"/>
    <w:rsid w:val="00264BDA"/>
    <w:rsid w:val="002D3BDD"/>
    <w:rsid w:val="002F3722"/>
    <w:rsid w:val="0030039C"/>
    <w:rsid w:val="00387632"/>
    <w:rsid w:val="003A5112"/>
    <w:rsid w:val="003F3C26"/>
    <w:rsid w:val="00402F74"/>
    <w:rsid w:val="00452738"/>
    <w:rsid w:val="004A266C"/>
    <w:rsid w:val="00510F7B"/>
    <w:rsid w:val="00571C60"/>
    <w:rsid w:val="005A499F"/>
    <w:rsid w:val="00656455"/>
    <w:rsid w:val="00725536"/>
    <w:rsid w:val="00773E65"/>
    <w:rsid w:val="007D5737"/>
    <w:rsid w:val="008101E1"/>
    <w:rsid w:val="0085203D"/>
    <w:rsid w:val="008A1F6F"/>
    <w:rsid w:val="009233CA"/>
    <w:rsid w:val="00A7700D"/>
    <w:rsid w:val="00B218BE"/>
    <w:rsid w:val="00B232FE"/>
    <w:rsid w:val="00B6149F"/>
    <w:rsid w:val="00C536C4"/>
    <w:rsid w:val="00C55E47"/>
    <w:rsid w:val="00C802E5"/>
    <w:rsid w:val="00CE54C6"/>
    <w:rsid w:val="00CF09BC"/>
    <w:rsid w:val="00D13481"/>
    <w:rsid w:val="00DD2384"/>
    <w:rsid w:val="00E452EC"/>
    <w:rsid w:val="00F436DA"/>
    <w:rsid w:val="00F66A82"/>
    <w:rsid w:val="00F82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50"/>
    <w:rPr>
      <w:lang w:bidi="he-IL"/>
    </w:rPr>
  </w:style>
  <w:style w:type="paragraph" w:styleId="Heading1">
    <w:name w:val="heading 1"/>
    <w:basedOn w:val="Normal"/>
    <w:next w:val="Normal"/>
    <w:link w:val="Heading1Char"/>
    <w:qFormat/>
    <w:rsid w:val="007D59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rsid w:val="000E5FD4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E5FD4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5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7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D5950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D5950"/>
    <w:pPr>
      <w:keepNext/>
      <w:outlineLvl w:val="8"/>
    </w:pPr>
    <w:rPr>
      <w:rFonts w:eastAsia="MS Mincho"/>
      <w:b/>
      <w:bCs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0E5FD4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D5950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link w:val="Heading4"/>
    <w:rsid w:val="007D5950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Heading6Char">
    <w:name w:val="Heading 6 Char"/>
    <w:link w:val="Heading6"/>
    <w:rsid w:val="007D5950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9Char">
    <w:name w:val="Heading 9 Char"/>
    <w:link w:val="Heading9"/>
    <w:rsid w:val="007D5950"/>
    <w:rPr>
      <w:rFonts w:ascii="Times New Roman" w:eastAsia="MS Mincho" w:hAnsi="Times New Roman" w:cs="Times New Roman"/>
      <w:b/>
      <w:bCs/>
      <w:szCs w:val="20"/>
      <w:lang w:eastAsia="ja-JP" w:bidi="he-IL"/>
    </w:rPr>
  </w:style>
  <w:style w:type="paragraph" w:customStyle="1" w:styleId="Tit">
    <w:name w:val="Tit"/>
    <w:basedOn w:val="Normal"/>
    <w:rsid w:val="007D595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Footer">
    <w:name w:val="footer"/>
    <w:basedOn w:val="Normal"/>
    <w:link w:val="FooterChar"/>
    <w:rsid w:val="007D59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5950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rsid w:val="007D5950"/>
  </w:style>
  <w:style w:type="paragraph" w:styleId="ListBullet2">
    <w:name w:val="List Bullet 2"/>
    <w:basedOn w:val="Normal"/>
    <w:autoRedefine/>
    <w:rsid w:val="007D5950"/>
    <w:pPr>
      <w:framePr w:wrap="auto" w:hAnchor="text" w:x="-380"/>
      <w:ind w:left="720" w:firstLine="360"/>
    </w:pPr>
    <w:rPr>
      <w:rFonts w:ascii="Verdana" w:hAnsi="Verdana"/>
      <w:bCs/>
      <w:lang w:bidi="ar-SA"/>
    </w:rPr>
  </w:style>
  <w:style w:type="paragraph" w:styleId="ListParagraph">
    <w:name w:val="List Paragraph"/>
    <w:basedOn w:val="Normal"/>
    <w:uiPriority w:val="34"/>
    <w:qFormat/>
    <w:rsid w:val="007D59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1D2"/>
    <w:rPr>
      <w:rFonts w:ascii="Tahoma" w:eastAsia="Times New Roman" w:hAnsi="Tahoma" w:cs="Tahoma"/>
      <w:sz w:val="16"/>
      <w:szCs w:val="16"/>
      <w:lang w:bidi="he-IL"/>
    </w:rPr>
  </w:style>
  <w:style w:type="character" w:customStyle="1" w:styleId="apple-converted-space">
    <w:name w:val="apple-converted-space"/>
    <w:basedOn w:val="DefaultParagraphFont"/>
    <w:rsid w:val="00F45F19"/>
  </w:style>
  <w:style w:type="table" w:styleId="TableGrid">
    <w:name w:val="Table Grid"/>
    <w:basedOn w:val="TableNormal"/>
    <w:uiPriority w:val="59"/>
    <w:rsid w:val="00F45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41"/>
    <w:rPr>
      <w:rFonts w:ascii="Times New Roman" w:eastAsia="Times New Roman" w:hAnsi="Times New Roman"/>
      <w:lang w:bidi="he-IL"/>
    </w:rPr>
  </w:style>
  <w:style w:type="table" w:customStyle="1" w:styleId="LightShading1">
    <w:name w:val="Light Shading1"/>
    <w:basedOn w:val="TableNormal"/>
    <w:uiPriority w:val="60"/>
    <w:rsid w:val="002B1C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B1CA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B78BE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NoSpacing">
    <w:name w:val="No Spacing"/>
    <w:uiPriority w:val="1"/>
    <w:qFormat/>
    <w:rsid w:val="00D854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AFE"/>
    <w:rPr>
      <w:color w:val="0000FF" w:themeColor="hyperlink"/>
      <w:u w:val="single"/>
    </w:rPr>
  </w:style>
  <w:style w:type="table" w:customStyle="1" w:styleId="GridTable1LightAccent3">
    <w:name w:val="Grid Table 1 Light Accent 3"/>
    <w:basedOn w:val="TableNormal"/>
    <w:uiPriority w:val="46"/>
    <w:rsid w:val="00A87FF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87FF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TableNormal"/>
    <w:uiPriority w:val="46"/>
    <w:rsid w:val="00D40A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rsid w:val="000E5FD4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E5FD4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rsid w:val="000E5FD4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E5FD4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table" w:customStyle="1" w:styleId="a2">
    <w:basedOn w:val="TableNormal"/>
    <w:rsid w:val="000E5FD4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0E5FD4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0E5FD4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50"/>
    <w:rPr>
      <w:lang w:bidi="he-IL"/>
    </w:rPr>
  </w:style>
  <w:style w:type="paragraph" w:styleId="Heading1">
    <w:name w:val="heading 1"/>
    <w:basedOn w:val="Normal"/>
    <w:next w:val="Normal"/>
    <w:link w:val="Heading1Char"/>
    <w:qFormat/>
    <w:rsid w:val="007D595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7D59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B78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D5950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7D5950"/>
    <w:pPr>
      <w:keepNext/>
      <w:outlineLvl w:val="8"/>
    </w:pPr>
    <w:rPr>
      <w:rFonts w:eastAsia="MS Mincho"/>
      <w:b/>
      <w:bCs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Heading1Char">
    <w:name w:val="Heading 1 Char"/>
    <w:link w:val="Heading1"/>
    <w:rsid w:val="007D5950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4Char">
    <w:name w:val="Heading 4 Char"/>
    <w:link w:val="Heading4"/>
    <w:rsid w:val="007D5950"/>
    <w:rPr>
      <w:rFonts w:ascii="Times New Roman" w:eastAsia="Times New Roman" w:hAnsi="Times New Roman" w:cs="Times New Roman"/>
      <w:b/>
      <w:bCs/>
      <w:sz w:val="28"/>
      <w:szCs w:val="28"/>
      <w:lang w:bidi="he-IL"/>
    </w:rPr>
  </w:style>
  <w:style w:type="character" w:customStyle="1" w:styleId="Heading6Char">
    <w:name w:val="Heading 6 Char"/>
    <w:link w:val="Heading6"/>
    <w:rsid w:val="007D5950"/>
    <w:rPr>
      <w:rFonts w:ascii="Times New Roman" w:eastAsia="Times New Roman" w:hAnsi="Times New Roman" w:cs="Times New Roman"/>
      <w:b/>
      <w:sz w:val="20"/>
      <w:szCs w:val="20"/>
      <w:lang w:bidi="he-IL"/>
    </w:rPr>
  </w:style>
  <w:style w:type="character" w:customStyle="1" w:styleId="Heading9Char">
    <w:name w:val="Heading 9 Char"/>
    <w:link w:val="Heading9"/>
    <w:rsid w:val="007D5950"/>
    <w:rPr>
      <w:rFonts w:ascii="Times New Roman" w:eastAsia="MS Mincho" w:hAnsi="Times New Roman" w:cs="Times New Roman"/>
      <w:b/>
      <w:bCs/>
      <w:szCs w:val="20"/>
      <w:lang w:eastAsia="ja-JP" w:bidi="he-IL"/>
    </w:rPr>
  </w:style>
  <w:style w:type="paragraph" w:customStyle="1" w:styleId="Tit">
    <w:name w:val="Tit"/>
    <w:basedOn w:val="Normal"/>
    <w:rsid w:val="007D5950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paragraph" w:styleId="Footer">
    <w:name w:val="footer"/>
    <w:basedOn w:val="Normal"/>
    <w:link w:val="FooterChar"/>
    <w:rsid w:val="007D595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7D5950"/>
    <w:rPr>
      <w:rFonts w:ascii="Times New Roman" w:eastAsia="Times New Roman" w:hAnsi="Times New Roman" w:cs="Times New Roman"/>
      <w:sz w:val="20"/>
      <w:szCs w:val="20"/>
      <w:lang w:bidi="he-IL"/>
    </w:rPr>
  </w:style>
  <w:style w:type="character" w:styleId="PageNumber">
    <w:name w:val="page number"/>
    <w:rsid w:val="007D5950"/>
  </w:style>
  <w:style w:type="paragraph" w:styleId="ListBullet2">
    <w:name w:val="List Bullet 2"/>
    <w:basedOn w:val="Normal"/>
    <w:autoRedefine/>
    <w:rsid w:val="007D5950"/>
    <w:pPr>
      <w:framePr w:wrap="auto" w:hAnchor="text" w:x="-380"/>
      <w:ind w:left="720" w:firstLine="360"/>
    </w:pPr>
    <w:rPr>
      <w:rFonts w:ascii="Verdana" w:hAnsi="Verdana"/>
      <w:bCs/>
      <w:lang w:bidi="ar-SA"/>
    </w:rPr>
  </w:style>
  <w:style w:type="paragraph" w:styleId="ListParagraph">
    <w:name w:val="List Paragraph"/>
    <w:basedOn w:val="Normal"/>
    <w:uiPriority w:val="34"/>
    <w:qFormat/>
    <w:rsid w:val="007D595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1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51D2"/>
    <w:rPr>
      <w:rFonts w:ascii="Tahoma" w:eastAsia="Times New Roman" w:hAnsi="Tahoma" w:cs="Tahoma"/>
      <w:sz w:val="16"/>
      <w:szCs w:val="16"/>
      <w:lang w:bidi="he-IL"/>
    </w:rPr>
  </w:style>
  <w:style w:type="character" w:customStyle="1" w:styleId="apple-converted-space">
    <w:name w:val="apple-converted-space"/>
    <w:basedOn w:val="DefaultParagraphFont"/>
    <w:rsid w:val="00F45F19"/>
  </w:style>
  <w:style w:type="table" w:styleId="TableGrid">
    <w:name w:val="Table Grid"/>
    <w:basedOn w:val="TableNormal"/>
    <w:uiPriority w:val="59"/>
    <w:rsid w:val="00F45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34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41"/>
    <w:rPr>
      <w:rFonts w:ascii="Times New Roman" w:eastAsia="Times New Roman" w:hAnsi="Times New Roman"/>
      <w:lang w:bidi="he-IL"/>
    </w:rPr>
  </w:style>
  <w:style w:type="table" w:customStyle="1" w:styleId="LightShading1">
    <w:name w:val="Light Shading1"/>
    <w:basedOn w:val="TableNormal"/>
    <w:uiPriority w:val="60"/>
    <w:rsid w:val="002B1CA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B1CA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5B78BE"/>
    <w:rPr>
      <w:rFonts w:asciiTheme="majorHAnsi" w:eastAsiaTheme="majorEastAsia" w:hAnsiTheme="majorHAnsi" w:cstheme="majorBidi"/>
      <w:color w:val="243F60" w:themeColor="accent1" w:themeShade="7F"/>
      <w:lang w:bidi="he-IL"/>
    </w:rPr>
  </w:style>
  <w:style w:type="paragraph" w:styleId="NoSpacing">
    <w:name w:val="No Spacing"/>
    <w:uiPriority w:val="1"/>
    <w:qFormat/>
    <w:rsid w:val="00D85423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AFE"/>
    <w:rPr>
      <w:color w:val="0000FF" w:themeColor="hyperlink"/>
      <w:u w:val="single"/>
    </w:rPr>
  </w:style>
  <w:style w:type="table" w:customStyle="1" w:styleId="GridTable1LightAccent3">
    <w:name w:val="Grid Table 1 Light Accent 3"/>
    <w:basedOn w:val="TableNormal"/>
    <w:uiPriority w:val="46"/>
    <w:rsid w:val="00A87FF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A87FF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TableNormal"/>
    <w:uiPriority w:val="46"/>
    <w:rsid w:val="00D40AC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rPr>
        <w:b/>
      </w:rPr>
      <w:tblPr/>
      <w:tcPr>
        <w:tcBorders>
          <w:bottom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</w:rPr>
      <w:tblPr/>
      <w:tcPr>
        <w:tcBorders>
          <w:top w:val="single" w:sz="4" w:space="0" w:color="666666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CCCCCC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70" w:type="dxa"/>
        <w:bottom w:w="0" w:type="dxa"/>
        <w:right w:w="170" w:type="dxa"/>
      </w:tblCellMar>
    </w:tblPr>
  </w:style>
  <w:style w:type="table" w:customStyle="1" w:styleId="a2">
    <w:basedOn w:val="TableNormal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rPr>
      <w:color w:val="366091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amelu-39928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Reception</cp:lastModifiedBy>
  <cp:revision>2</cp:revision>
  <cp:lastPrinted>2020-06-24T05:27:00Z</cp:lastPrinted>
  <dcterms:created xsi:type="dcterms:W3CDTF">2020-09-23T06:27:00Z</dcterms:created>
  <dcterms:modified xsi:type="dcterms:W3CDTF">2020-09-23T06:27:00Z</dcterms:modified>
</cp:coreProperties>
</file>