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69" w:rsidRDefault="00956151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5837555</wp:posOffset>
            </wp:positionH>
            <wp:positionV relativeFrom="page">
              <wp:posOffset>473075</wp:posOffset>
            </wp:positionV>
            <wp:extent cx="851535" cy="1102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B69" w:rsidRPr="00500B69">
        <w:rPr>
          <w:rFonts w:eastAsia="Times New Roman"/>
          <w:b/>
          <w:bCs/>
          <w:sz w:val="24"/>
          <w:szCs w:val="24"/>
        </w:rPr>
        <w:pict>
          <v:line id="Shape 2" o:spid="_x0000_s1027" style="position:absolute;z-index:251650560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="00500B69" w:rsidRPr="00500B69">
        <w:rPr>
          <w:rFonts w:eastAsia="Times New Roman"/>
          <w:b/>
          <w:bCs/>
          <w:sz w:val="24"/>
          <w:szCs w:val="24"/>
        </w:rPr>
        <w:pict>
          <v:line id="Shape 3" o:spid="_x0000_s1028" style="position:absolute;z-index:251651584;visibility:visible;mso-wrap-distance-left:0;mso-wrap-distance-right:0;mso-position-horizontal-relative:page;mso-position-vertical-relative:page" from="24.2pt,24pt" to="24.2pt,768.05pt" o:allowincell="f" strokeweight=".16931mm">
            <w10:wrap anchorx="page" anchory="page"/>
          </v:line>
        </w:pict>
      </w:r>
      <w:r w:rsidR="00500B69" w:rsidRPr="00500B69">
        <w:rPr>
          <w:rFonts w:eastAsia="Times New Roman"/>
          <w:b/>
          <w:bCs/>
          <w:sz w:val="24"/>
          <w:szCs w:val="24"/>
        </w:rPr>
        <w:pict>
          <v:line id="Shape 4" o:spid="_x0000_s1029" style="position:absolute;z-index:251652608;visibility:visible;mso-wrap-distance-left:0;mso-wrap-distance-right:0;mso-position-horizontal-relative:page;mso-position-vertical-relative:page" from="587.85pt,24pt" to="587.85pt,768.05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t xml:space="preserve">SINESH </w:t>
      </w:r>
    </w:p>
    <w:p w:rsidR="00500B69" w:rsidRDefault="00500B69">
      <w:pPr>
        <w:spacing w:line="16" w:lineRule="exact"/>
        <w:rPr>
          <w:sz w:val="24"/>
          <w:szCs w:val="24"/>
        </w:rPr>
      </w:pPr>
    </w:p>
    <w:p w:rsidR="00500B69" w:rsidRDefault="0095615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Mob: +9715</w:t>
      </w:r>
      <w:r w:rsidR="00EC57F7">
        <w:rPr>
          <w:rFonts w:eastAsia="Times New Roman"/>
          <w:sz w:val="20"/>
          <w:szCs w:val="20"/>
        </w:rPr>
        <w:t>04753686</w:t>
      </w:r>
    </w:p>
    <w:p w:rsidR="00500B69" w:rsidRDefault="00500B69">
      <w:pPr>
        <w:spacing w:line="20" w:lineRule="exact"/>
        <w:rPr>
          <w:sz w:val="24"/>
          <w:szCs w:val="24"/>
        </w:rPr>
      </w:pPr>
    </w:p>
    <w:p w:rsidR="00500B69" w:rsidRDefault="00EC57F7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Email: </w:t>
      </w:r>
      <w:hyperlink r:id="rId8" w:history="1">
        <w:r w:rsidRPr="00121AB4">
          <w:rPr>
            <w:rStyle w:val="Hyperlink"/>
            <w:rFonts w:eastAsia="Times New Roman"/>
            <w:sz w:val="20"/>
            <w:szCs w:val="20"/>
          </w:rPr>
          <w:t>sinesh-399306@2freemail.com</w:t>
        </w:r>
      </w:hyperlink>
      <w:r>
        <w:rPr>
          <w:rFonts w:eastAsia="Times New Roman"/>
          <w:sz w:val="20"/>
          <w:szCs w:val="20"/>
        </w:rPr>
        <w:t xml:space="preserve"> </w:t>
      </w:r>
    </w:p>
    <w:p w:rsidR="00500B69" w:rsidRDefault="00500B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4pt;margin-top:16.1pt;width:381.6pt;height:14.9pt;z-index:-251652608;visibility:visible;mso-wrap-distance-left:0;mso-wrap-distance-right:0" o:allowincell="f" fillcolor="#fffffe" stroked="f"/>
        </w:pict>
      </w:r>
      <w:r>
        <w:rPr>
          <w:sz w:val="24"/>
          <w:szCs w:val="24"/>
        </w:rPr>
        <w:pict>
          <v:rect id="Shape 6" o:spid="_x0000_s1031" style="position:absolute;margin-left:-1.4pt;margin-top:31pt;width:470.9pt;height:14.9pt;z-index:-251651584;visibility:visible;mso-wrap-distance-left:0;mso-wrap-distance-right:0" o:allowincell="f" fillcolor="#fffffe" stroked="f"/>
        </w:pict>
      </w:r>
    </w:p>
    <w:p w:rsidR="00500B69" w:rsidRDefault="00500B69">
      <w:pPr>
        <w:spacing w:line="200" w:lineRule="exact"/>
        <w:rPr>
          <w:sz w:val="24"/>
          <w:szCs w:val="24"/>
        </w:rPr>
      </w:pPr>
    </w:p>
    <w:p w:rsidR="00500B69" w:rsidRDefault="00500B69">
      <w:pPr>
        <w:spacing w:line="398" w:lineRule="exact"/>
        <w:rPr>
          <w:sz w:val="24"/>
          <w:szCs w:val="24"/>
        </w:rPr>
      </w:pPr>
    </w:p>
    <w:p w:rsidR="00500B69" w:rsidRDefault="00956151">
      <w:pPr>
        <w:tabs>
          <w:tab w:val="left" w:pos="87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Summary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_____</w:t>
      </w:r>
    </w:p>
    <w:p w:rsidR="00500B69" w:rsidRDefault="00500B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3632;visibility:visible;mso-wrap-distance-left:0;mso-wrap-distance-right:0" from="0,-.55pt" to="467.35pt,-.55pt" o:allowincell="f" strokeweight="1.2pt"/>
        </w:pict>
      </w:r>
    </w:p>
    <w:p w:rsidR="00500B69" w:rsidRDefault="00500B69">
      <w:pPr>
        <w:spacing w:line="238" w:lineRule="exact"/>
        <w:rPr>
          <w:sz w:val="24"/>
          <w:szCs w:val="24"/>
        </w:rPr>
      </w:pPr>
    </w:p>
    <w:p w:rsidR="00500B69" w:rsidRDefault="00956151">
      <w:pPr>
        <w:spacing w:line="237" w:lineRule="auto"/>
        <w:ind w:left="60" w:right="180" w:hanging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Accountant with more than 5 years of Finance and Accounting experience. Expertise in preparing financial statements, monitoring daily cash transactions, </w:t>
      </w:r>
      <w:r>
        <w:rPr>
          <w:rFonts w:eastAsia="Times New Roman"/>
          <w:sz w:val="20"/>
          <w:szCs w:val="20"/>
        </w:rPr>
        <w:t>developing monthly and annual reports, and recording all financial activity for businesses. Bachelor's degree in Accounting with a strong background in Finance and Accounting methodologies and practices.</w:t>
      </w:r>
    </w:p>
    <w:p w:rsidR="00500B69" w:rsidRDefault="00500B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1.4pt;margin-top:11.9pt;width:470.9pt;height:14.85pt;z-index:-251650560;visibility:visible;mso-wrap-distance-left:0;mso-wrap-distance-right:0" o:allowincell="f" fillcolor="#fffffe" stroked="f"/>
        </w:pict>
      </w:r>
    </w:p>
    <w:p w:rsidR="00500B69" w:rsidRDefault="00500B69">
      <w:pPr>
        <w:spacing w:line="216" w:lineRule="exact"/>
        <w:rPr>
          <w:sz w:val="24"/>
          <w:szCs w:val="24"/>
        </w:rPr>
      </w:pPr>
    </w:p>
    <w:p w:rsidR="00500B69" w:rsidRDefault="00956151">
      <w:pPr>
        <w:tabs>
          <w:tab w:val="left" w:pos="86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Experience: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_____</w:t>
      </w:r>
    </w:p>
    <w:p w:rsidR="00500B69" w:rsidRDefault="00500B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4656;visibility:visible;mso-wrap-distance-left:0;mso-wrap-distance-right:0" from="0,-.55pt" to="463.05pt,-.55pt" o:allowincell="f" strokeweight=".42331mm"/>
        </w:pict>
      </w:r>
    </w:p>
    <w:p w:rsidR="00500B69" w:rsidRDefault="00500B69">
      <w:pPr>
        <w:spacing w:line="251" w:lineRule="exact"/>
        <w:rPr>
          <w:sz w:val="24"/>
          <w:szCs w:val="24"/>
        </w:rPr>
      </w:pPr>
    </w:p>
    <w:p w:rsidR="00500B69" w:rsidRDefault="00500B69">
      <w:pPr>
        <w:spacing w:line="13" w:lineRule="exact"/>
        <w:rPr>
          <w:sz w:val="24"/>
          <w:szCs w:val="24"/>
        </w:rPr>
      </w:pPr>
    </w:p>
    <w:p w:rsidR="00500B69" w:rsidRDefault="00EC57F7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4-Star Deluxe Hotel in </w:t>
      </w:r>
      <w:r w:rsidR="00956151">
        <w:rPr>
          <w:rFonts w:eastAsia="Times New Roman"/>
          <w:sz w:val="20"/>
          <w:szCs w:val="20"/>
        </w:rPr>
        <w:t xml:space="preserve"> Dubai, UAE.</w:t>
      </w:r>
    </w:p>
    <w:p w:rsidR="00500B69" w:rsidRDefault="00500B69">
      <w:pPr>
        <w:spacing w:line="267" w:lineRule="exact"/>
        <w:rPr>
          <w:sz w:val="24"/>
          <w:szCs w:val="24"/>
        </w:rPr>
      </w:pPr>
    </w:p>
    <w:p w:rsidR="00500B69" w:rsidRDefault="00956151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Accountant (</w:t>
      </w:r>
      <w:r>
        <w:rPr>
          <w:rFonts w:eastAsia="Times New Roman"/>
          <w:sz w:val="20"/>
          <w:szCs w:val="20"/>
        </w:rPr>
        <w:t>2018 Feb to Present)</w:t>
      </w:r>
    </w:p>
    <w:p w:rsidR="00500B69" w:rsidRDefault="00500B69">
      <w:pPr>
        <w:spacing w:line="17" w:lineRule="exact"/>
        <w:rPr>
          <w:sz w:val="24"/>
          <w:szCs w:val="24"/>
        </w:rPr>
      </w:pPr>
    </w:p>
    <w:p w:rsidR="00500B69" w:rsidRDefault="0095615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Job Responsibilities include:-</w:t>
      </w:r>
    </w:p>
    <w:p w:rsidR="00500B69" w:rsidRDefault="00500B69">
      <w:pPr>
        <w:spacing w:line="278" w:lineRule="exact"/>
        <w:rPr>
          <w:sz w:val="24"/>
          <w:szCs w:val="24"/>
        </w:rPr>
      </w:pPr>
    </w:p>
    <w:p w:rsidR="00500B69" w:rsidRDefault="00956151">
      <w:pPr>
        <w:numPr>
          <w:ilvl w:val="0"/>
          <w:numId w:val="1"/>
        </w:numPr>
        <w:tabs>
          <w:tab w:val="left" w:pos="360"/>
        </w:tabs>
        <w:spacing w:line="249" w:lineRule="auto"/>
        <w:ind w:left="360" w:right="220" w:hanging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Maintain A/R and A/P records, prepare statements, bills and invoices, process payments, respond to customer inquiries regarding </w:t>
      </w:r>
      <w:r>
        <w:rPr>
          <w:rFonts w:eastAsia="Times New Roman"/>
          <w:sz w:val="20"/>
          <w:szCs w:val="20"/>
        </w:rPr>
        <w:t>account status and reconcile expenses to general ledger.</w:t>
      </w:r>
    </w:p>
    <w:p w:rsidR="00500B69" w:rsidRDefault="00500B69">
      <w:pPr>
        <w:spacing w:line="8" w:lineRule="exact"/>
        <w:rPr>
          <w:rFonts w:eastAsia="Times New Roman"/>
          <w:sz w:val="20"/>
          <w:szCs w:val="20"/>
        </w:rPr>
      </w:pPr>
    </w:p>
    <w:p w:rsidR="00500B69" w:rsidRDefault="00956151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Posts revenues by verifying and entering transactions form lock box and local deposits.</w:t>
      </w:r>
    </w:p>
    <w:p w:rsidR="00500B69" w:rsidRDefault="00500B69">
      <w:pPr>
        <w:spacing w:line="17" w:lineRule="exact"/>
        <w:rPr>
          <w:rFonts w:eastAsia="Times New Roman"/>
          <w:sz w:val="20"/>
          <w:szCs w:val="20"/>
        </w:rPr>
      </w:pPr>
    </w:p>
    <w:p w:rsidR="00500B69" w:rsidRDefault="00956151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Maintains records by microfilming invoices, debits, and credits.</w:t>
      </w:r>
    </w:p>
    <w:p w:rsidR="00500B69" w:rsidRDefault="00500B69">
      <w:pPr>
        <w:spacing w:line="19" w:lineRule="exact"/>
        <w:rPr>
          <w:rFonts w:eastAsia="Times New Roman"/>
          <w:sz w:val="20"/>
          <w:szCs w:val="20"/>
        </w:rPr>
      </w:pPr>
    </w:p>
    <w:p w:rsidR="00500B69" w:rsidRDefault="00956151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Resolves valid or authorized deductions by </w:t>
      </w:r>
      <w:r>
        <w:rPr>
          <w:rFonts w:eastAsia="Times New Roman"/>
          <w:sz w:val="20"/>
          <w:szCs w:val="20"/>
        </w:rPr>
        <w:t>entering adjusting entries</w:t>
      </w:r>
    </w:p>
    <w:p w:rsidR="00500B69" w:rsidRDefault="00500B69">
      <w:pPr>
        <w:spacing w:line="28" w:lineRule="exact"/>
        <w:rPr>
          <w:rFonts w:eastAsia="Times New Roman"/>
          <w:sz w:val="20"/>
          <w:szCs w:val="20"/>
        </w:rPr>
      </w:pPr>
    </w:p>
    <w:p w:rsidR="00500B69" w:rsidRDefault="00956151">
      <w:pPr>
        <w:numPr>
          <w:ilvl w:val="0"/>
          <w:numId w:val="1"/>
        </w:numPr>
        <w:tabs>
          <w:tab w:val="left" w:pos="360"/>
        </w:tabs>
        <w:spacing w:line="249" w:lineRule="auto"/>
        <w:ind w:left="360" w:right="200" w:hanging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Resolves collections by examining customer payment plans, payment history, credit line; coordinating contact with the concerned department.</w:t>
      </w:r>
    </w:p>
    <w:p w:rsidR="00500B69" w:rsidRDefault="00500B69">
      <w:pPr>
        <w:spacing w:line="8" w:lineRule="exact"/>
        <w:rPr>
          <w:rFonts w:eastAsia="Times New Roman"/>
          <w:sz w:val="20"/>
          <w:szCs w:val="20"/>
        </w:rPr>
      </w:pPr>
    </w:p>
    <w:p w:rsidR="00500B69" w:rsidRDefault="00956151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Resolves invalid or unauthorized deductions by following pending deductions procedures.</w:t>
      </w:r>
    </w:p>
    <w:p w:rsidR="00500B69" w:rsidRDefault="00500B69">
      <w:pPr>
        <w:spacing w:line="28" w:lineRule="exact"/>
        <w:rPr>
          <w:rFonts w:eastAsia="Times New Roman"/>
          <w:sz w:val="20"/>
          <w:szCs w:val="20"/>
        </w:rPr>
      </w:pPr>
    </w:p>
    <w:p w:rsidR="00500B69" w:rsidRDefault="00956151">
      <w:pPr>
        <w:numPr>
          <w:ilvl w:val="0"/>
          <w:numId w:val="1"/>
        </w:numPr>
        <w:tabs>
          <w:tab w:val="left" w:pos="360"/>
        </w:tabs>
        <w:spacing w:line="249" w:lineRule="auto"/>
        <w:ind w:left="360" w:right="100" w:hanging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Summarizes receivables by maintaining invoice accounts, coordinating monthly transfer to accounts receivable account, verifying totals, preparing the report.</w:t>
      </w:r>
    </w:p>
    <w:p w:rsidR="00500B69" w:rsidRDefault="00500B69">
      <w:pPr>
        <w:spacing w:line="19" w:lineRule="exact"/>
        <w:rPr>
          <w:rFonts w:eastAsia="Times New Roman"/>
          <w:sz w:val="20"/>
          <w:szCs w:val="20"/>
        </w:rPr>
      </w:pPr>
    </w:p>
    <w:p w:rsidR="00500B69" w:rsidRDefault="00956151">
      <w:pPr>
        <w:numPr>
          <w:ilvl w:val="0"/>
          <w:numId w:val="1"/>
        </w:numPr>
        <w:tabs>
          <w:tab w:val="left" w:pos="360"/>
        </w:tabs>
        <w:spacing w:line="249" w:lineRule="auto"/>
        <w:ind w:left="360" w:right="80" w:hanging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Debtor collection update for follow up with customers for payment and Invoice submission along </w:t>
      </w:r>
      <w:r>
        <w:rPr>
          <w:rFonts w:eastAsia="Times New Roman"/>
          <w:sz w:val="20"/>
          <w:szCs w:val="20"/>
        </w:rPr>
        <w:t>with monthly statement or outstanding summary.</w:t>
      </w:r>
    </w:p>
    <w:p w:rsidR="00500B69" w:rsidRDefault="00500B69">
      <w:pPr>
        <w:spacing w:line="8" w:lineRule="exact"/>
        <w:rPr>
          <w:rFonts w:eastAsia="Times New Roman"/>
          <w:sz w:val="20"/>
          <w:szCs w:val="20"/>
        </w:rPr>
      </w:pPr>
    </w:p>
    <w:p w:rsidR="00500B69" w:rsidRDefault="00956151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Work with both internal and external auditors during financial and operational audits.</w:t>
      </w:r>
    </w:p>
    <w:p w:rsidR="00500B69" w:rsidRDefault="00500B69">
      <w:pPr>
        <w:spacing w:line="28" w:lineRule="exact"/>
        <w:rPr>
          <w:rFonts w:eastAsia="Times New Roman"/>
          <w:sz w:val="20"/>
          <w:szCs w:val="20"/>
        </w:rPr>
      </w:pPr>
    </w:p>
    <w:p w:rsidR="00500B69" w:rsidRDefault="00956151">
      <w:pPr>
        <w:numPr>
          <w:ilvl w:val="0"/>
          <w:numId w:val="1"/>
        </w:numPr>
        <w:tabs>
          <w:tab w:val="left" w:pos="360"/>
        </w:tabs>
        <w:spacing w:line="249" w:lineRule="auto"/>
        <w:ind w:left="360" w:right="360" w:hanging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Paying vendors by scheduling pay checks and ensuring payment is received for outstanding credit generally responding to </w:t>
      </w:r>
      <w:r>
        <w:rPr>
          <w:rFonts w:eastAsia="Times New Roman"/>
          <w:sz w:val="20"/>
          <w:szCs w:val="20"/>
        </w:rPr>
        <w:t>all vendor enquiries regarding finance.</w:t>
      </w:r>
    </w:p>
    <w:p w:rsidR="00500B69" w:rsidRDefault="00956151">
      <w:pPr>
        <w:numPr>
          <w:ilvl w:val="0"/>
          <w:numId w:val="1"/>
        </w:numPr>
        <w:tabs>
          <w:tab w:val="left" w:pos="320"/>
        </w:tabs>
        <w:ind w:left="320" w:hanging="320"/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>Keeping track of all payments and expenditures, including payroll, purchase orders, invoices, statements, etc.</w:t>
      </w:r>
    </w:p>
    <w:p w:rsidR="00500B69" w:rsidRDefault="00500B69">
      <w:pPr>
        <w:spacing w:line="7" w:lineRule="exact"/>
        <w:rPr>
          <w:rFonts w:eastAsia="Times New Roman"/>
          <w:sz w:val="24"/>
          <w:szCs w:val="24"/>
        </w:rPr>
      </w:pPr>
    </w:p>
    <w:p w:rsidR="00500B69" w:rsidRDefault="00956151">
      <w:pPr>
        <w:numPr>
          <w:ilvl w:val="0"/>
          <w:numId w:val="1"/>
        </w:numPr>
        <w:tabs>
          <w:tab w:val="left" w:pos="320"/>
        </w:tabs>
        <w:spacing w:line="233" w:lineRule="auto"/>
        <w:ind w:left="320" w:hanging="320"/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>Responsible for monthly verification of payroll with the coordination of HR.</w:t>
      </w:r>
    </w:p>
    <w:p w:rsidR="00500B69" w:rsidRDefault="00500B69">
      <w:pPr>
        <w:spacing w:line="8" w:lineRule="exact"/>
        <w:rPr>
          <w:rFonts w:eastAsia="Times New Roman"/>
          <w:sz w:val="24"/>
          <w:szCs w:val="24"/>
        </w:rPr>
      </w:pPr>
    </w:p>
    <w:p w:rsidR="00500B69" w:rsidRDefault="00956151">
      <w:pPr>
        <w:numPr>
          <w:ilvl w:val="0"/>
          <w:numId w:val="1"/>
        </w:numPr>
        <w:tabs>
          <w:tab w:val="left" w:pos="320"/>
        </w:tabs>
        <w:spacing w:line="233" w:lineRule="auto"/>
        <w:ind w:left="320" w:hanging="320"/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>Reconcile and Maintain pet</w:t>
      </w:r>
      <w:r>
        <w:rPr>
          <w:rFonts w:eastAsia="Times New Roman"/>
          <w:sz w:val="20"/>
          <w:szCs w:val="20"/>
        </w:rPr>
        <w:t>ty cash Balance &amp; Make Cash replenishment.</w:t>
      </w:r>
    </w:p>
    <w:p w:rsidR="00500B69" w:rsidRDefault="00500B69">
      <w:pPr>
        <w:spacing w:line="10" w:lineRule="exact"/>
        <w:rPr>
          <w:rFonts w:eastAsia="Times New Roman"/>
          <w:sz w:val="24"/>
          <w:szCs w:val="24"/>
        </w:rPr>
      </w:pPr>
    </w:p>
    <w:p w:rsidR="00500B69" w:rsidRDefault="00956151">
      <w:pPr>
        <w:numPr>
          <w:ilvl w:val="0"/>
          <w:numId w:val="1"/>
        </w:numPr>
        <w:tabs>
          <w:tab w:val="left" w:pos="320"/>
        </w:tabs>
        <w:ind w:left="320" w:hanging="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Keeping track of all payments and expenditures, including payroll, purchase orders, invoices, statements, etc</w:t>
      </w:r>
    </w:p>
    <w:p w:rsidR="00500B69" w:rsidRDefault="00500B69">
      <w:pPr>
        <w:spacing w:line="19" w:lineRule="exact"/>
        <w:rPr>
          <w:rFonts w:eastAsia="Times New Roman"/>
          <w:sz w:val="20"/>
          <w:szCs w:val="20"/>
        </w:rPr>
      </w:pPr>
    </w:p>
    <w:p w:rsidR="00500B69" w:rsidRDefault="00956151">
      <w:pPr>
        <w:numPr>
          <w:ilvl w:val="0"/>
          <w:numId w:val="1"/>
        </w:numPr>
        <w:tabs>
          <w:tab w:val="left" w:pos="320"/>
        </w:tabs>
        <w:ind w:left="320" w:hanging="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Vat return filing.</w:t>
      </w:r>
    </w:p>
    <w:p w:rsidR="00500B69" w:rsidRDefault="00500B69">
      <w:pPr>
        <w:spacing w:line="28" w:lineRule="exact"/>
        <w:rPr>
          <w:rFonts w:eastAsia="Times New Roman"/>
          <w:sz w:val="20"/>
          <w:szCs w:val="20"/>
        </w:rPr>
      </w:pPr>
    </w:p>
    <w:p w:rsidR="00500B69" w:rsidRDefault="00956151">
      <w:pPr>
        <w:numPr>
          <w:ilvl w:val="0"/>
          <w:numId w:val="1"/>
        </w:numPr>
        <w:tabs>
          <w:tab w:val="left" w:pos="269"/>
        </w:tabs>
        <w:spacing w:line="249" w:lineRule="auto"/>
        <w:ind w:right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Payment of (The Department of Tourism &amp; Commerce Marketing, Dubai municipality, </w:t>
      </w:r>
      <w:r>
        <w:rPr>
          <w:rFonts w:eastAsia="Times New Roman"/>
          <w:sz w:val="20"/>
          <w:szCs w:val="20"/>
        </w:rPr>
        <w:t>Tourism dirham fee and other Commissions.</w:t>
      </w:r>
    </w:p>
    <w:p w:rsidR="00500B69" w:rsidRDefault="00500B69">
      <w:pPr>
        <w:spacing w:line="290" w:lineRule="exact"/>
        <w:rPr>
          <w:sz w:val="24"/>
          <w:szCs w:val="24"/>
        </w:rPr>
      </w:pPr>
    </w:p>
    <w:p w:rsidR="00500B69" w:rsidRDefault="00956151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NANDILATH GROUP</w:t>
      </w:r>
    </w:p>
    <w:p w:rsidR="00500B69" w:rsidRDefault="00500B69">
      <w:pPr>
        <w:spacing w:line="17" w:lineRule="exact"/>
        <w:rPr>
          <w:sz w:val="24"/>
          <w:szCs w:val="24"/>
        </w:rPr>
      </w:pPr>
    </w:p>
    <w:p w:rsidR="00500B69" w:rsidRDefault="00956151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Nandilath G-Mart</w:t>
      </w:r>
    </w:p>
    <w:p w:rsidR="00500B69" w:rsidRDefault="00500B69">
      <w:pPr>
        <w:spacing w:line="262" w:lineRule="exact"/>
        <w:rPr>
          <w:sz w:val="24"/>
          <w:szCs w:val="24"/>
        </w:rPr>
      </w:pPr>
    </w:p>
    <w:p w:rsidR="00500B69" w:rsidRDefault="00956151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Assistant Accountant </w:t>
      </w:r>
      <w:r>
        <w:rPr>
          <w:rFonts w:eastAsia="Times New Roman"/>
          <w:sz w:val="20"/>
          <w:szCs w:val="20"/>
        </w:rPr>
        <w:t>(2015 March to 2018 January)</w:t>
      </w:r>
    </w:p>
    <w:p w:rsidR="00500B69" w:rsidRDefault="00500B69">
      <w:pPr>
        <w:spacing w:line="20" w:lineRule="exact"/>
        <w:rPr>
          <w:sz w:val="24"/>
          <w:szCs w:val="24"/>
        </w:rPr>
      </w:pPr>
    </w:p>
    <w:p w:rsidR="00500B69" w:rsidRDefault="00956151">
      <w:pPr>
        <w:ind w:left="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Job Responsibilities include:-</w:t>
      </w:r>
    </w:p>
    <w:p w:rsidR="00500B69" w:rsidRDefault="00500B69">
      <w:pPr>
        <w:spacing w:line="264" w:lineRule="exact"/>
        <w:rPr>
          <w:sz w:val="24"/>
          <w:szCs w:val="24"/>
        </w:rPr>
      </w:pPr>
    </w:p>
    <w:p w:rsidR="00500B69" w:rsidRDefault="00956151">
      <w:pPr>
        <w:numPr>
          <w:ilvl w:val="0"/>
          <w:numId w:val="2"/>
        </w:numPr>
        <w:tabs>
          <w:tab w:val="left" w:pos="380"/>
        </w:tabs>
        <w:ind w:left="380" w:hanging="3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Preparing financial documents such as invoices, bills, and accounts payable and receivable</w:t>
      </w:r>
    </w:p>
    <w:p w:rsidR="00500B69" w:rsidRDefault="00500B69">
      <w:pPr>
        <w:spacing w:line="19" w:lineRule="exact"/>
        <w:rPr>
          <w:rFonts w:eastAsia="Times New Roman"/>
          <w:sz w:val="20"/>
          <w:szCs w:val="20"/>
        </w:rPr>
      </w:pPr>
    </w:p>
    <w:p w:rsidR="00500B69" w:rsidRDefault="00956151">
      <w:pPr>
        <w:numPr>
          <w:ilvl w:val="0"/>
          <w:numId w:val="2"/>
        </w:numPr>
        <w:tabs>
          <w:tab w:val="left" w:pos="320"/>
        </w:tabs>
        <w:ind w:left="320" w:hanging="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Completing bank reconciliations</w:t>
      </w:r>
    </w:p>
    <w:p w:rsidR="00500B69" w:rsidRDefault="00500B69">
      <w:pPr>
        <w:spacing w:line="17" w:lineRule="exact"/>
        <w:rPr>
          <w:rFonts w:eastAsia="Times New Roman"/>
          <w:sz w:val="20"/>
          <w:szCs w:val="20"/>
        </w:rPr>
      </w:pPr>
    </w:p>
    <w:p w:rsidR="00500B69" w:rsidRDefault="00956151">
      <w:pPr>
        <w:numPr>
          <w:ilvl w:val="0"/>
          <w:numId w:val="2"/>
        </w:numPr>
        <w:tabs>
          <w:tab w:val="left" w:pos="320"/>
        </w:tabs>
        <w:ind w:left="320" w:hanging="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Processing business expenses</w:t>
      </w:r>
    </w:p>
    <w:p w:rsidR="00500B69" w:rsidRDefault="00500B69">
      <w:pPr>
        <w:spacing w:line="19" w:lineRule="exact"/>
        <w:rPr>
          <w:rFonts w:eastAsia="Times New Roman"/>
          <w:sz w:val="20"/>
          <w:szCs w:val="20"/>
        </w:rPr>
      </w:pPr>
    </w:p>
    <w:p w:rsidR="00500B69" w:rsidRDefault="00956151">
      <w:pPr>
        <w:numPr>
          <w:ilvl w:val="0"/>
          <w:numId w:val="2"/>
        </w:numPr>
        <w:tabs>
          <w:tab w:val="left" w:pos="320"/>
        </w:tabs>
        <w:ind w:left="320" w:hanging="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Verifying bank deposits and Managing day-to-day transactions</w:t>
      </w:r>
    </w:p>
    <w:p w:rsidR="00500B69" w:rsidRDefault="00500B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5680;visibility:visible;mso-wrap-distance-left:0;mso-wrap-distance-right:0" from="-48pt,41.2pt" to="516.1pt,41.2pt" o:allowincell="f" strokeweight=".16931mm"/>
        </w:pict>
      </w:r>
    </w:p>
    <w:p w:rsidR="00500B69" w:rsidRDefault="00500B69">
      <w:pPr>
        <w:sectPr w:rsidR="00500B69">
          <w:pgSz w:w="12240" w:h="15840"/>
          <w:pgMar w:top="1149" w:right="1440" w:bottom="743" w:left="1440" w:header="0" w:footer="0" w:gutter="0"/>
          <w:cols w:space="720" w:equalWidth="0">
            <w:col w:w="9360"/>
          </w:cols>
        </w:sectPr>
      </w:pPr>
    </w:p>
    <w:p w:rsidR="00500B69" w:rsidRDefault="00500B69">
      <w:pPr>
        <w:numPr>
          <w:ilvl w:val="0"/>
          <w:numId w:val="3"/>
        </w:numPr>
        <w:tabs>
          <w:tab w:val="left" w:pos="380"/>
        </w:tabs>
        <w:ind w:left="380" w:hanging="3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pict>
          <v:line id="Shape 11" o:spid="_x0000_s1036" style="position:absolute;left:0;text-align:left;z-index:251656704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>
        <w:rPr>
          <w:rFonts w:eastAsia="Times New Roman"/>
          <w:sz w:val="20"/>
          <w:szCs w:val="20"/>
        </w:rPr>
        <w:pict>
          <v:line id="Shape 12" o:spid="_x0000_s1037" style="position:absolute;left:0;text-align:left;z-index:251657728;visibility:visible;mso-wrap-distance-left:0;mso-wrap-distance-right:0;mso-position-horizontal-relative:page;mso-position-vertical-relative:page" from="24.2pt,24pt" to="24.2pt,768.05pt" o:allowincell="f" strokeweight=".16931mm">
            <w10:wrap anchorx="page" anchory="page"/>
          </v:line>
        </w:pict>
      </w:r>
      <w:r>
        <w:rPr>
          <w:rFonts w:eastAsia="Times New Roman"/>
          <w:sz w:val="20"/>
          <w:szCs w:val="20"/>
        </w:rPr>
        <w:pict>
          <v:line id="Shape 13" o:spid="_x0000_s1038" style="position:absolute;left:0;text-align:left;z-index:251658752;visibility:visible;mso-wrap-distance-left:0;mso-wrap-distance-right:0;mso-position-horizontal-relative:page;mso-position-vertical-relative:page" from="587.85pt,24pt" to="587.85pt,768.05pt" o:allowincell="f" strokeweight=".16931mm">
            <w10:wrap anchorx="page" anchory="page"/>
          </v:line>
        </w:pict>
      </w:r>
      <w:r w:rsidR="00956151">
        <w:rPr>
          <w:rFonts w:eastAsia="Times New Roman"/>
          <w:sz w:val="20"/>
          <w:szCs w:val="20"/>
        </w:rPr>
        <w:t>Daily cash collection.and updating cash availability summary sheet.</w:t>
      </w:r>
    </w:p>
    <w:p w:rsidR="00500B69" w:rsidRDefault="00500B69">
      <w:pPr>
        <w:spacing w:line="17" w:lineRule="exact"/>
        <w:rPr>
          <w:rFonts w:eastAsia="Times New Roman"/>
          <w:sz w:val="20"/>
          <w:szCs w:val="20"/>
        </w:rPr>
      </w:pPr>
    </w:p>
    <w:p w:rsidR="00500B69" w:rsidRDefault="00956151">
      <w:pPr>
        <w:numPr>
          <w:ilvl w:val="0"/>
          <w:numId w:val="3"/>
        </w:numPr>
        <w:tabs>
          <w:tab w:val="left" w:pos="360"/>
        </w:tabs>
        <w:ind w:left="360" w:hanging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Preparation of quotations, variations, and </w:t>
      </w:r>
      <w:r>
        <w:rPr>
          <w:rFonts w:eastAsia="Times New Roman"/>
          <w:sz w:val="20"/>
          <w:szCs w:val="20"/>
        </w:rPr>
        <w:t>running bills of concerned projects.</w:t>
      </w:r>
    </w:p>
    <w:p w:rsidR="00500B69" w:rsidRDefault="00500B69">
      <w:pPr>
        <w:spacing w:line="20" w:lineRule="exact"/>
        <w:rPr>
          <w:rFonts w:eastAsia="Times New Roman"/>
          <w:sz w:val="20"/>
          <w:szCs w:val="20"/>
        </w:rPr>
      </w:pPr>
    </w:p>
    <w:p w:rsidR="00500B69" w:rsidRDefault="00956151">
      <w:pPr>
        <w:numPr>
          <w:ilvl w:val="0"/>
          <w:numId w:val="3"/>
        </w:numPr>
        <w:tabs>
          <w:tab w:val="left" w:pos="360"/>
        </w:tabs>
        <w:ind w:left="360" w:hanging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Reconciliation and Testing of the financial documents and files.</w:t>
      </w:r>
    </w:p>
    <w:p w:rsidR="00500B69" w:rsidRDefault="00500B69">
      <w:pPr>
        <w:spacing w:line="17" w:lineRule="exact"/>
        <w:rPr>
          <w:rFonts w:eastAsia="Times New Roman"/>
          <w:sz w:val="20"/>
          <w:szCs w:val="20"/>
        </w:rPr>
      </w:pPr>
    </w:p>
    <w:p w:rsidR="00500B69" w:rsidRDefault="00956151">
      <w:pPr>
        <w:numPr>
          <w:ilvl w:val="0"/>
          <w:numId w:val="3"/>
        </w:numPr>
        <w:tabs>
          <w:tab w:val="left" w:pos="360"/>
        </w:tabs>
        <w:ind w:left="360" w:hanging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Preparing daily and weekly progress reports, Identified performance improvement opportunities.</w:t>
      </w:r>
    </w:p>
    <w:p w:rsidR="00500B69" w:rsidRDefault="00500B69">
      <w:pPr>
        <w:spacing w:line="17" w:lineRule="exact"/>
        <w:rPr>
          <w:rFonts w:eastAsia="Times New Roman"/>
          <w:sz w:val="20"/>
          <w:szCs w:val="20"/>
        </w:rPr>
      </w:pPr>
    </w:p>
    <w:p w:rsidR="00500B69" w:rsidRDefault="00956151">
      <w:pPr>
        <w:numPr>
          <w:ilvl w:val="0"/>
          <w:numId w:val="3"/>
        </w:numPr>
        <w:tabs>
          <w:tab w:val="left" w:pos="360"/>
        </w:tabs>
        <w:ind w:left="360" w:hanging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Reviews accounts payables and weekly check runs.</w:t>
      </w:r>
    </w:p>
    <w:p w:rsidR="00500B69" w:rsidRDefault="00500B69">
      <w:pPr>
        <w:spacing w:line="19" w:lineRule="exact"/>
        <w:rPr>
          <w:rFonts w:eastAsia="Times New Roman"/>
          <w:sz w:val="20"/>
          <w:szCs w:val="20"/>
        </w:rPr>
      </w:pPr>
    </w:p>
    <w:p w:rsidR="00500B69" w:rsidRDefault="00956151">
      <w:pPr>
        <w:numPr>
          <w:ilvl w:val="0"/>
          <w:numId w:val="3"/>
        </w:numPr>
        <w:tabs>
          <w:tab w:val="left" w:pos="380"/>
        </w:tabs>
        <w:ind w:left="380" w:hanging="3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Prepar</w:t>
      </w:r>
      <w:r>
        <w:rPr>
          <w:rFonts w:eastAsia="Times New Roman"/>
          <w:sz w:val="20"/>
          <w:szCs w:val="20"/>
        </w:rPr>
        <w:t>ation of daily collection Deposits.</w:t>
      </w:r>
    </w:p>
    <w:p w:rsidR="00500B69" w:rsidRDefault="00500B69">
      <w:pPr>
        <w:spacing w:line="272" w:lineRule="exact"/>
        <w:rPr>
          <w:sz w:val="20"/>
          <w:szCs w:val="20"/>
        </w:rPr>
      </w:pPr>
    </w:p>
    <w:p w:rsidR="00500B69" w:rsidRDefault="00956151">
      <w:pPr>
        <w:tabs>
          <w:tab w:val="left" w:pos="804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Credentials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_________</w:t>
      </w:r>
    </w:p>
    <w:p w:rsidR="00500B69" w:rsidRDefault="00500B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59776;visibility:visible;mso-wrap-distance-left:0;mso-wrap-distance-right:0" from="5.05pt,-.55pt" to="457.05pt,-.55pt" o:allowincell="f" strokeweight="1.2pt"/>
        </w:pict>
      </w:r>
    </w:p>
    <w:p w:rsidR="00500B69" w:rsidRDefault="00500B69">
      <w:pPr>
        <w:spacing w:line="254" w:lineRule="exact"/>
        <w:rPr>
          <w:sz w:val="20"/>
          <w:szCs w:val="20"/>
        </w:rPr>
      </w:pPr>
    </w:p>
    <w:p w:rsidR="00500B69" w:rsidRDefault="00956151">
      <w:pPr>
        <w:numPr>
          <w:ilvl w:val="0"/>
          <w:numId w:val="4"/>
        </w:numPr>
        <w:tabs>
          <w:tab w:val="left" w:pos="366"/>
        </w:tabs>
        <w:spacing w:line="274" w:lineRule="auto"/>
        <w:ind w:left="400" w:right="5680" w:hanging="400"/>
        <w:rPr>
          <w:rFonts w:eastAsia="Times New Roman"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 xml:space="preserve">Bachelors Degree, (B.com, Finance). </w:t>
      </w:r>
      <w:r>
        <w:rPr>
          <w:rFonts w:eastAsia="Times New Roman"/>
          <w:sz w:val="19"/>
          <w:szCs w:val="19"/>
        </w:rPr>
        <w:t>From University of Calicut, Kerala-India</w:t>
      </w:r>
    </w:p>
    <w:p w:rsidR="00500B69" w:rsidRDefault="00500B69">
      <w:pPr>
        <w:spacing w:line="234" w:lineRule="exact"/>
        <w:rPr>
          <w:rFonts w:eastAsia="Times New Roman"/>
          <w:sz w:val="19"/>
          <w:szCs w:val="19"/>
        </w:rPr>
      </w:pPr>
    </w:p>
    <w:p w:rsidR="00500B69" w:rsidRDefault="00956151">
      <w:pPr>
        <w:numPr>
          <w:ilvl w:val="0"/>
          <w:numId w:val="4"/>
        </w:numPr>
        <w:tabs>
          <w:tab w:val="left" w:pos="320"/>
        </w:tabs>
        <w:ind w:left="320" w:hanging="32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Advanced Diploma in Industrial Accounting (ADIA).</w:t>
      </w:r>
    </w:p>
    <w:p w:rsidR="00500B69" w:rsidRDefault="00500B69">
      <w:pPr>
        <w:spacing w:line="20" w:lineRule="exact"/>
        <w:rPr>
          <w:sz w:val="20"/>
          <w:szCs w:val="20"/>
        </w:rPr>
      </w:pPr>
    </w:p>
    <w:p w:rsidR="00500B69" w:rsidRDefault="00956151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From Bharat Sevak Samaj, National Development Agency </w:t>
      </w:r>
      <w:r>
        <w:rPr>
          <w:rFonts w:eastAsia="Times New Roman"/>
          <w:sz w:val="20"/>
          <w:szCs w:val="20"/>
        </w:rPr>
        <w:t>Promoted By Government Of India</w:t>
      </w:r>
    </w:p>
    <w:p w:rsidR="00500B69" w:rsidRDefault="00500B69">
      <w:pPr>
        <w:spacing w:line="267" w:lineRule="exact"/>
        <w:rPr>
          <w:sz w:val="20"/>
          <w:szCs w:val="20"/>
        </w:rPr>
      </w:pPr>
    </w:p>
    <w:p w:rsidR="00500B69" w:rsidRDefault="00956151">
      <w:pPr>
        <w:numPr>
          <w:ilvl w:val="0"/>
          <w:numId w:val="5"/>
        </w:numPr>
        <w:tabs>
          <w:tab w:val="left" w:pos="320"/>
        </w:tabs>
        <w:ind w:left="320" w:hanging="32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VHSE (Accounting and Auditing)</w:t>
      </w:r>
    </w:p>
    <w:p w:rsidR="00500B69" w:rsidRDefault="00500B69">
      <w:pPr>
        <w:spacing w:line="18" w:lineRule="exact"/>
        <w:rPr>
          <w:sz w:val="20"/>
          <w:szCs w:val="20"/>
        </w:rPr>
      </w:pPr>
    </w:p>
    <w:p w:rsidR="00500B69" w:rsidRDefault="00956151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From Vocational Higher Secondary Board of Kerala-India</w:t>
      </w:r>
    </w:p>
    <w:p w:rsidR="00500B69" w:rsidRDefault="00500B69">
      <w:pPr>
        <w:spacing w:line="272" w:lineRule="exact"/>
        <w:rPr>
          <w:sz w:val="20"/>
          <w:szCs w:val="20"/>
        </w:rPr>
      </w:pPr>
    </w:p>
    <w:p w:rsidR="00500B69" w:rsidRDefault="00956151">
      <w:pPr>
        <w:tabs>
          <w:tab w:val="left" w:pos="6340"/>
        </w:tabs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Computer Knowledge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_________________________</w:t>
      </w:r>
    </w:p>
    <w:p w:rsidR="00500B69" w:rsidRDefault="00500B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0800;visibility:visible;mso-wrap-distance-left:0;mso-wrap-distance-right:0" from="7.55pt,-.55pt" to="468.05pt,-.55pt" o:allowincell="f" strokeweight="1.2pt"/>
        </w:pict>
      </w:r>
    </w:p>
    <w:p w:rsidR="00500B69" w:rsidRDefault="00500B69">
      <w:pPr>
        <w:spacing w:line="296" w:lineRule="exact"/>
        <w:rPr>
          <w:sz w:val="20"/>
          <w:szCs w:val="20"/>
        </w:rPr>
      </w:pPr>
    </w:p>
    <w:p w:rsidR="00500B69" w:rsidRDefault="00956151">
      <w:pPr>
        <w:numPr>
          <w:ilvl w:val="0"/>
          <w:numId w:val="6"/>
        </w:numPr>
        <w:tabs>
          <w:tab w:val="left" w:pos="320"/>
        </w:tabs>
        <w:ind w:left="320" w:hanging="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Tally ERP 9</w:t>
      </w:r>
    </w:p>
    <w:p w:rsidR="00500B69" w:rsidRDefault="00500B69">
      <w:pPr>
        <w:spacing w:line="17" w:lineRule="exact"/>
        <w:rPr>
          <w:rFonts w:eastAsia="Times New Roman"/>
          <w:sz w:val="20"/>
          <w:szCs w:val="20"/>
        </w:rPr>
      </w:pPr>
    </w:p>
    <w:p w:rsidR="00500B69" w:rsidRDefault="00956151">
      <w:pPr>
        <w:numPr>
          <w:ilvl w:val="0"/>
          <w:numId w:val="6"/>
        </w:numPr>
        <w:tabs>
          <w:tab w:val="left" w:pos="320"/>
        </w:tabs>
        <w:ind w:left="320" w:hanging="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Peachtree 2007 (9.0 Version)</w:t>
      </w:r>
    </w:p>
    <w:p w:rsidR="00500B69" w:rsidRDefault="00500B69">
      <w:pPr>
        <w:spacing w:line="19" w:lineRule="exact"/>
        <w:rPr>
          <w:rFonts w:eastAsia="Times New Roman"/>
          <w:sz w:val="20"/>
          <w:szCs w:val="20"/>
        </w:rPr>
      </w:pPr>
    </w:p>
    <w:p w:rsidR="00500B69" w:rsidRDefault="00956151">
      <w:pPr>
        <w:numPr>
          <w:ilvl w:val="0"/>
          <w:numId w:val="6"/>
        </w:numPr>
        <w:tabs>
          <w:tab w:val="left" w:pos="320"/>
        </w:tabs>
        <w:ind w:left="320" w:hanging="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QuickBooks 2004</w:t>
      </w:r>
    </w:p>
    <w:p w:rsidR="00500B69" w:rsidRDefault="00500B69">
      <w:pPr>
        <w:spacing w:line="17" w:lineRule="exact"/>
        <w:rPr>
          <w:rFonts w:eastAsia="Times New Roman"/>
          <w:sz w:val="20"/>
          <w:szCs w:val="20"/>
        </w:rPr>
      </w:pPr>
    </w:p>
    <w:p w:rsidR="00500B69" w:rsidRDefault="00956151">
      <w:pPr>
        <w:numPr>
          <w:ilvl w:val="0"/>
          <w:numId w:val="6"/>
        </w:numPr>
        <w:tabs>
          <w:tab w:val="left" w:pos="320"/>
        </w:tabs>
        <w:ind w:left="320" w:hanging="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WINHMS ( </w:t>
      </w:r>
      <w:r>
        <w:rPr>
          <w:rFonts w:eastAsia="Times New Roman"/>
          <w:sz w:val="20"/>
          <w:szCs w:val="20"/>
        </w:rPr>
        <w:t>Hospitality Management Software)</w:t>
      </w:r>
    </w:p>
    <w:p w:rsidR="00500B69" w:rsidRDefault="00500B69">
      <w:pPr>
        <w:spacing w:line="19" w:lineRule="exact"/>
        <w:rPr>
          <w:rFonts w:eastAsia="Times New Roman"/>
          <w:sz w:val="20"/>
          <w:szCs w:val="20"/>
        </w:rPr>
      </w:pPr>
    </w:p>
    <w:p w:rsidR="00500B69" w:rsidRDefault="00956151">
      <w:pPr>
        <w:numPr>
          <w:ilvl w:val="0"/>
          <w:numId w:val="6"/>
        </w:numPr>
        <w:tabs>
          <w:tab w:val="left" w:pos="320"/>
        </w:tabs>
        <w:ind w:left="320" w:hanging="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Microsoft Office (M S Excel, Word, Power Point)</w:t>
      </w:r>
    </w:p>
    <w:p w:rsidR="00500B69" w:rsidRDefault="00500B69">
      <w:pPr>
        <w:spacing w:line="270" w:lineRule="exact"/>
        <w:rPr>
          <w:sz w:val="20"/>
          <w:szCs w:val="20"/>
        </w:rPr>
      </w:pPr>
    </w:p>
    <w:p w:rsidR="00500B69" w:rsidRDefault="00956151">
      <w:pPr>
        <w:tabs>
          <w:tab w:val="left" w:pos="7060"/>
          <w:tab w:val="left" w:pos="91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Skills and Competencies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___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__</w:t>
      </w:r>
    </w:p>
    <w:p w:rsidR="00500B69" w:rsidRDefault="00500B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1824;visibility:visible;mso-wrap-distance-left:0;mso-wrap-distance-right:0" from="0,-.55pt" to="468.05pt,-.55pt" o:allowincell="f" strokeweight="1.2pt"/>
        </w:pict>
      </w:r>
    </w:p>
    <w:p w:rsidR="00500B69" w:rsidRDefault="00500B69">
      <w:pPr>
        <w:spacing w:line="299" w:lineRule="exact"/>
        <w:rPr>
          <w:sz w:val="20"/>
          <w:szCs w:val="20"/>
        </w:rPr>
      </w:pPr>
    </w:p>
    <w:p w:rsidR="00500B69" w:rsidRDefault="00956151">
      <w:pPr>
        <w:numPr>
          <w:ilvl w:val="0"/>
          <w:numId w:val="7"/>
        </w:numPr>
        <w:tabs>
          <w:tab w:val="left" w:pos="320"/>
        </w:tabs>
        <w:ind w:left="320" w:hanging="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Attention to detail and accuracy</w:t>
      </w:r>
    </w:p>
    <w:p w:rsidR="00500B69" w:rsidRDefault="00500B69">
      <w:pPr>
        <w:spacing w:line="17" w:lineRule="exact"/>
        <w:rPr>
          <w:rFonts w:eastAsia="Times New Roman"/>
          <w:sz w:val="20"/>
          <w:szCs w:val="20"/>
        </w:rPr>
      </w:pPr>
    </w:p>
    <w:p w:rsidR="00500B69" w:rsidRDefault="00956151">
      <w:pPr>
        <w:numPr>
          <w:ilvl w:val="0"/>
          <w:numId w:val="7"/>
        </w:numPr>
        <w:tabs>
          <w:tab w:val="left" w:pos="320"/>
        </w:tabs>
        <w:ind w:left="320" w:hanging="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Problem analysis and problem-solving skills</w:t>
      </w:r>
    </w:p>
    <w:p w:rsidR="00500B69" w:rsidRDefault="00500B69">
      <w:pPr>
        <w:spacing w:line="17" w:lineRule="exact"/>
        <w:rPr>
          <w:rFonts w:eastAsia="Times New Roman"/>
          <w:sz w:val="20"/>
          <w:szCs w:val="20"/>
        </w:rPr>
      </w:pPr>
    </w:p>
    <w:p w:rsidR="00500B69" w:rsidRDefault="00956151">
      <w:pPr>
        <w:numPr>
          <w:ilvl w:val="0"/>
          <w:numId w:val="7"/>
        </w:numPr>
        <w:tabs>
          <w:tab w:val="left" w:pos="320"/>
        </w:tabs>
        <w:ind w:left="320" w:hanging="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Ability to meet deadlines</w:t>
      </w:r>
    </w:p>
    <w:p w:rsidR="00500B69" w:rsidRDefault="00500B69">
      <w:pPr>
        <w:spacing w:line="19" w:lineRule="exact"/>
        <w:rPr>
          <w:rFonts w:eastAsia="Times New Roman"/>
          <w:sz w:val="20"/>
          <w:szCs w:val="20"/>
        </w:rPr>
      </w:pPr>
    </w:p>
    <w:p w:rsidR="00500B69" w:rsidRDefault="00956151">
      <w:pPr>
        <w:numPr>
          <w:ilvl w:val="0"/>
          <w:numId w:val="7"/>
        </w:numPr>
        <w:tabs>
          <w:tab w:val="left" w:pos="320"/>
        </w:tabs>
        <w:ind w:left="320" w:hanging="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Team work</w:t>
      </w:r>
    </w:p>
    <w:p w:rsidR="00500B69" w:rsidRDefault="00500B69">
      <w:pPr>
        <w:spacing w:line="17" w:lineRule="exact"/>
        <w:rPr>
          <w:rFonts w:eastAsia="Times New Roman"/>
          <w:sz w:val="20"/>
          <w:szCs w:val="20"/>
        </w:rPr>
      </w:pPr>
    </w:p>
    <w:p w:rsidR="00500B69" w:rsidRDefault="00956151">
      <w:pPr>
        <w:numPr>
          <w:ilvl w:val="0"/>
          <w:numId w:val="7"/>
        </w:numPr>
        <w:tabs>
          <w:tab w:val="left" w:pos="320"/>
        </w:tabs>
        <w:ind w:left="320" w:hanging="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Professional integrity</w:t>
      </w:r>
    </w:p>
    <w:p w:rsidR="00500B69" w:rsidRDefault="00500B69">
      <w:pPr>
        <w:spacing w:line="200" w:lineRule="exact"/>
        <w:rPr>
          <w:sz w:val="20"/>
          <w:szCs w:val="20"/>
        </w:rPr>
      </w:pPr>
    </w:p>
    <w:p w:rsidR="00500B69" w:rsidRDefault="00500B69">
      <w:pPr>
        <w:spacing w:line="37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1600"/>
        <w:gridCol w:w="7260"/>
        <w:gridCol w:w="320"/>
      </w:tblGrid>
      <w:tr w:rsidR="00500B69">
        <w:trPr>
          <w:trHeight w:val="280"/>
        </w:trPr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500B69" w:rsidRDefault="009561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Personal Details</w:t>
            </w:r>
          </w:p>
        </w:tc>
        <w:tc>
          <w:tcPr>
            <w:tcW w:w="7260" w:type="dxa"/>
            <w:tcBorders>
              <w:bottom w:val="single" w:sz="8" w:space="0" w:color="auto"/>
            </w:tcBorders>
            <w:vAlign w:val="bottom"/>
          </w:tcPr>
          <w:p w:rsidR="00500B69" w:rsidRDefault="0095615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320" w:type="dxa"/>
            <w:vAlign w:val="bottom"/>
          </w:tcPr>
          <w:p w:rsidR="00500B69" w:rsidRDefault="00500B69">
            <w:pPr>
              <w:rPr>
                <w:sz w:val="24"/>
                <w:szCs w:val="24"/>
              </w:rPr>
            </w:pPr>
          </w:p>
        </w:tc>
      </w:tr>
      <w:tr w:rsidR="00500B69">
        <w:trPr>
          <w:trHeight w:val="546"/>
        </w:trPr>
        <w:tc>
          <w:tcPr>
            <w:tcW w:w="180" w:type="dxa"/>
            <w:vAlign w:val="bottom"/>
          </w:tcPr>
          <w:p w:rsidR="00500B69" w:rsidRDefault="00500B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00B69" w:rsidRDefault="0095615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Date of Birth</w:t>
            </w:r>
          </w:p>
        </w:tc>
        <w:tc>
          <w:tcPr>
            <w:tcW w:w="7260" w:type="dxa"/>
            <w:vAlign w:val="bottom"/>
          </w:tcPr>
          <w:p w:rsidR="00500B69" w:rsidRDefault="009561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30.03.1994</w:t>
            </w:r>
          </w:p>
        </w:tc>
        <w:tc>
          <w:tcPr>
            <w:tcW w:w="320" w:type="dxa"/>
            <w:vAlign w:val="bottom"/>
          </w:tcPr>
          <w:p w:rsidR="00500B69" w:rsidRDefault="00500B69">
            <w:pPr>
              <w:rPr>
                <w:sz w:val="24"/>
                <w:szCs w:val="24"/>
              </w:rPr>
            </w:pPr>
          </w:p>
        </w:tc>
      </w:tr>
      <w:tr w:rsidR="00500B69">
        <w:trPr>
          <w:trHeight w:val="250"/>
        </w:trPr>
        <w:tc>
          <w:tcPr>
            <w:tcW w:w="180" w:type="dxa"/>
            <w:vAlign w:val="bottom"/>
          </w:tcPr>
          <w:p w:rsidR="00500B69" w:rsidRDefault="00500B6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500B69" w:rsidRDefault="0095615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Nationality</w:t>
            </w:r>
          </w:p>
        </w:tc>
        <w:tc>
          <w:tcPr>
            <w:tcW w:w="7580" w:type="dxa"/>
            <w:gridSpan w:val="2"/>
            <w:vAlign w:val="bottom"/>
          </w:tcPr>
          <w:p w:rsidR="00500B69" w:rsidRDefault="009561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India</w:t>
            </w:r>
          </w:p>
        </w:tc>
      </w:tr>
      <w:tr w:rsidR="00500B69">
        <w:trPr>
          <w:trHeight w:val="247"/>
        </w:trPr>
        <w:tc>
          <w:tcPr>
            <w:tcW w:w="180" w:type="dxa"/>
            <w:vAlign w:val="bottom"/>
          </w:tcPr>
          <w:p w:rsidR="00500B69" w:rsidRDefault="00500B6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500B69" w:rsidRDefault="0095615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Visa Status</w:t>
            </w:r>
          </w:p>
        </w:tc>
        <w:tc>
          <w:tcPr>
            <w:tcW w:w="7580" w:type="dxa"/>
            <w:gridSpan w:val="2"/>
            <w:vAlign w:val="bottom"/>
          </w:tcPr>
          <w:p w:rsidR="00500B69" w:rsidRDefault="009561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Employment</w:t>
            </w:r>
          </w:p>
        </w:tc>
      </w:tr>
      <w:tr w:rsidR="00500B69">
        <w:trPr>
          <w:trHeight w:val="250"/>
        </w:trPr>
        <w:tc>
          <w:tcPr>
            <w:tcW w:w="180" w:type="dxa"/>
            <w:vAlign w:val="bottom"/>
          </w:tcPr>
          <w:p w:rsidR="00500B69" w:rsidRDefault="00500B6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500B69" w:rsidRDefault="0095615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Marital Status</w:t>
            </w:r>
          </w:p>
        </w:tc>
        <w:tc>
          <w:tcPr>
            <w:tcW w:w="7580" w:type="dxa"/>
            <w:gridSpan w:val="2"/>
            <w:vAlign w:val="bottom"/>
          </w:tcPr>
          <w:p w:rsidR="00500B69" w:rsidRDefault="0095615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Single</w:t>
            </w:r>
          </w:p>
        </w:tc>
      </w:tr>
      <w:tr w:rsidR="00500B69">
        <w:trPr>
          <w:trHeight w:val="247"/>
        </w:trPr>
        <w:tc>
          <w:tcPr>
            <w:tcW w:w="180" w:type="dxa"/>
            <w:vAlign w:val="bottom"/>
          </w:tcPr>
          <w:p w:rsidR="00500B69" w:rsidRDefault="00500B69">
            <w:pPr>
              <w:rPr>
                <w:sz w:val="21"/>
                <w:szCs w:val="21"/>
              </w:rPr>
            </w:pPr>
          </w:p>
        </w:tc>
        <w:tc>
          <w:tcPr>
            <w:tcW w:w="9180" w:type="dxa"/>
            <w:gridSpan w:val="3"/>
            <w:vAlign w:val="bottom"/>
          </w:tcPr>
          <w:p w:rsidR="00500B69" w:rsidRDefault="0095615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Languages Known : English,Hindi,Tamil &amp; Malayalam</w:t>
            </w:r>
          </w:p>
        </w:tc>
      </w:tr>
      <w:tr w:rsidR="00500B69">
        <w:trPr>
          <w:trHeight w:val="853"/>
        </w:trPr>
        <w:tc>
          <w:tcPr>
            <w:tcW w:w="180" w:type="dxa"/>
            <w:vAlign w:val="bottom"/>
          </w:tcPr>
          <w:p w:rsidR="00500B69" w:rsidRDefault="00500B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00B69" w:rsidRDefault="009561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Declaration</w:t>
            </w:r>
          </w:p>
        </w:tc>
        <w:tc>
          <w:tcPr>
            <w:tcW w:w="7580" w:type="dxa"/>
            <w:gridSpan w:val="2"/>
            <w:tcBorders>
              <w:bottom w:val="single" w:sz="8" w:space="0" w:color="auto"/>
            </w:tcBorders>
            <w:vAlign w:val="bottom"/>
          </w:tcPr>
          <w:p w:rsidR="00500B69" w:rsidRDefault="0095615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______________________ ____________________________________</w:t>
            </w:r>
          </w:p>
        </w:tc>
      </w:tr>
    </w:tbl>
    <w:p w:rsidR="00500B69" w:rsidRDefault="00500B69">
      <w:pPr>
        <w:spacing w:line="316" w:lineRule="exact"/>
        <w:rPr>
          <w:sz w:val="20"/>
          <w:szCs w:val="20"/>
        </w:rPr>
      </w:pPr>
    </w:p>
    <w:p w:rsidR="00500B69" w:rsidRDefault="00956151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 hereby declare that all the information furnished above is true to the best of my belief</w:t>
      </w:r>
    </w:p>
    <w:p w:rsidR="00500B69" w:rsidRDefault="00500B69">
      <w:pPr>
        <w:spacing w:line="200" w:lineRule="exact"/>
        <w:rPr>
          <w:sz w:val="20"/>
          <w:szCs w:val="20"/>
        </w:rPr>
      </w:pPr>
    </w:p>
    <w:p w:rsidR="00500B69" w:rsidRDefault="00500B69">
      <w:pPr>
        <w:spacing w:line="200" w:lineRule="exact"/>
        <w:rPr>
          <w:sz w:val="20"/>
          <w:szCs w:val="20"/>
        </w:rPr>
      </w:pPr>
    </w:p>
    <w:p w:rsidR="00500B69" w:rsidRDefault="00500B69">
      <w:pPr>
        <w:spacing w:line="200" w:lineRule="exact"/>
        <w:rPr>
          <w:sz w:val="20"/>
          <w:szCs w:val="20"/>
        </w:rPr>
      </w:pPr>
    </w:p>
    <w:p w:rsidR="00500B69" w:rsidRDefault="00500B69">
      <w:pPr>
        <w:spacing w:line="272" w:lineRule="exact"/>
        <w:rPr>
          <w:sz w:val="20"/>
          <w:szCs w:val="20"/>
        </w:rPr>
      </w:pPr>
    </w:p>
    <w:p w:rsidR="00500B69" w:rsidRDefault="00956151">
      <w:pPr>
        <w:tabs>
          <w:tab w:val="left" w:pos="746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September 2020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 xml:space="preserve">SINESH </w:t>
      </w:r>
    </w:p>
    <w:p w:rsidR="00500B69" w:rsidRDefault="00500B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2848;visibility:visible;mso-wrap-distance-left:0;mso-wrap-distance-right:0" from="-48pt,39.5pt" to="516.1pt,39.5pt" o:allowincell="f" strokeweight=".16931mm"/>
        </w:pict>
      </w:r>
    </w:p>
    <w:sectPr w:rsidR="00500B69" w:rsidSect="00500B69">
      <w:pgSz w:w="12240" w:h="15840"/>
      <w:pgMar w:top="1208" w:right="1440" w:bottom="709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151" w:rsidRDefault="00956151" w:rsidP="00EC57F7">
      <w:r>
        <w:separator/>
      </w:r>
    </w:p>
  </w:endnote>
  <w:endnote w:type="continuationSeparator" w:id="1">
    <w:p w:rsidR="00956151" w:rsidRDefault="00956151" w:rsidP="00EC5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151" w:rsidRDefault="00956151" w:rsidP="00EC57F7">
      <w:r>
        <w:separator/>
      </w:r>
    </w:p>
  </w:footnote>
  <w:footnote w:type="continuationSeparator" w:id="1">
    <w:p w:rsidR="00956151" w:rsidRDefault="00956151" w:rsidP="00EC5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6E0C7B2"/>
    <w:lvl w:ilvl="0" w:tplc="A77A7CF4">
      <w:start w:val="1"/>
      <w:numFmt w:val="bullet"/>
      <w:lvlText w:val="•"/>
      <w:lvlJc w:val="left"/>
    </w:lvl>
    <w:lvl w:ilvl="1" w:tplc="08A64600">
      <w:numFmt w:val="decimal"/>
      <w:lvlText w:val=""/>
      <w:lvlJc w:val="left"/>
    </w:lvl>
    <w:lvl w:ilvl="2" w:tplc="D4C888CE">
      <w:numFmt w:val="decimal"/>
      <w:lvlText w:val=""/>
      <w:lvlJc w:val="left"/>
    </w:lvl>
    <w:lvl w:ilvl="3" w:tplc="B67EAF22">
      <w:numFmt w:val="decimal"/>
      <w:lvlText w:val=""/>
      <w:lvlJc w:val="left"/>
    </w:lvl>
    <w:lvl w:ilvl="4" w:tplc="2C728AD4">
      <w:numFmt w:val="decimal"/>
      <w:lvlText w:val=""/>
      <w:lvlJc w:val="left"/>
    </w:lvl>
    <w:lvl w:ilvl="5" w:tplc="91B077F6">
      <w:numFmt w:val="decimal"/>
      <w:lvlText w:val=""/>
      <w:lvlJc w:val="left"/>
    </w:lvl>
    <w:lvl w:ilvl="6" w:tplc="8F621C9E">
      <w:numFmt w:val="decimal"/>
      <w:lvlText w:val=""/>
      <w:lvlJc w:val="left"/>
    </w:lvl>
    <w:lvl w:ilvl="7" w:tplc="38EC36EA">
      <w:numFmt w:val="decimal"/>
      <w:lvlText w:val=""/>
      <w:lvlJc w:val="left"/>
    </w:lvl>
    <w:lvl w:ilvl="8" w:tplc="40EAC8E6">
      <w:numFmt w:val="decimal"/>
      <w:lvlText w:val=""/>
      <w:lvlJc w:val="left"/>
    </w:lvl>
  </w:abstractNum>
  <w:abstractNum w:abstractNumId="1">
    <w:nsid w:val="00001649"/>
    <w:multiLevelType w:val="hybridMultilevel"/>
    <w:tmpl w:val="1DAA7320"/>
    <w:lvl w:ilvl="0" w:tplc="1A905CEC">
      <w:start w:val="1"/>
      <w:numFmt w:val="bullet"/>
      <w:lvlText w:val="•"/>
      <w:lvlJc w:val="left"/>
    </w:lvl>
    <w:lvl w:ilvl="1" w:tplc="65E8110C">
      <w:numFmt w:val="decimal"/>
      <w:lvlText w:val=""/>
      <w:lvlJc w:val="left"/>
    </w:lvl>
    <w:lvl w:ilvl="2" w:tplc="3E9411D0">
      <w:numFmt w:val="decimal"/>
      <w:lvlText w:val=""/>
      <w:lvlJc w:val="left"/>
    </w:lvl>
    <w:lvl w:ilvl="3" w:tplc="C18C8D90">
      <w:numFmt w:val="decimal"/>
      <w:lvlText w:val=""/>
      <w:lvlJc w:val="left"/>
    </w:lvl>
    <w:lvl w:ilvl="4" w:tplc="65307566">
      <w:numFmt w:val="decimal"/>
      <w:lvlText w:val=""/>
      <w:lvlJc w:val="left"/>
    </w:lvl>
    <w:lvl w:ilvl="5" w:tplc="48764136">
      <w:numFmt w:val="decimal"/>
      <w:lvlText w:val=""/>
      <w:lvlJc w:val="left"/>
    </w:lvl>
    <w:lvl w:ilvl="6" w:tplc="05A4DFD6">
      <w:numFmt w:val="decimal"/>
      <w:lvlText w:val=""/>
      <w:lvlJc w:val="left"/>
    </w:lvl>
    <w:lvl w:ilvl="7" w:tplc="99A6E172">
      <w:numFmt w:val="decimal"/>
      <w:lvlText w:val=""/>
      <w:lvlJc w:val="left"/>
    </w:lvl>
    <w:lvl w:ilvl="8" w:tplc="9824404A">
      <w:numFmt w:val="decimal"/>
      <w:lvlText w:val=""/>
      <w:lvlJc w:val="left"/>
    </w:lvl>
  </w:abstractNum>
  <w:abstractNum w:abstractNumId="2">
    <w:nsid w:val="000026E9"/>
    <w:multiLevelType w:val="hybridMultilevel"/>
    <w:tmpl w:val="FB184F98"/>
    <w:lvl w:ilvl="0" w:tplc="DFEAB75C">
      <w:start w:val="1"/>
      <w:numFmt w:val="bullet"/>
      <w:lvlText w:val="•"/>
      <w:lvlJc w:val="left"/>
    </w:lvl>
    <w:lvl w:ilvl="1" w:tplc="E548A5BC">
      <w:numFmt w:val="decimal"/>
      <w:lvlText w:val=""/>
      <w:lvlJc w:val="left"/>
    </w:lvl>
    <w:lvl w:ilvl="2" w:tplc="8E340E02">
      <w:numFmt w:val="decimal"/>
      <w:lvlText w:val=""/>
      <w:lvlJc w:val="left"/>
    </w:lvl>
    <w:lvl w:ilvl="3" w:tplc="B51EB282">
      <w:numFmt w:val="decimal"/>
      <w:lvlText w:val=""/>
      <w:lvlJc w:val="left"/>
    </w:lvl>
    <w:lvl w:ilvl="4" w:tplc="B54817FC">
      <w:numFmt w:val="decimal"/>
      <w:lvlText w:val=""/>
      <w:lvlJc w:val="left"/>
    </w:lvl>
    <w:lvl w:ilvl="5" w:tplc="A5563C1C">
      <w:numFmt w:val="decimal"/>
      <w:lvlText w:val=""/>
      <w:lvlJc w:val="left"/>
    </w:lvl>
    <w:lvl w:ilvl="6" w:tplc="67300C40">
      <w:numFmt w:val="decimal"/>
      <w:lvlText w:val=""/>
      <w:lvlJc w:val="left"/>
    </w:lvl>
    <w:lvl w:ilvl="7" w:tplc="764EF0E0">
      <w:numFmt w:val="decimal"/>
      <w:lvlText w:val=""/>
      <w:lvlJc w:val="left"/>
    </w:lvl>
    <w:lvl w:ilvl="8" w:tplc="5BEAB74E">
      <w:numFmt w:val="decimal"/>
      <w:lvlText w:val=""/>
      <w:lvlJc w:val="left"/>
    </w:lvl>
  </w:abstractNum>
  <w:abstractNum w:abstractNumId="3">
    <w:nsid w:val="000041BB"/>
    <w:multiLevelType w:val="hybridMultilevel"/>
    <w:tmpl w:val="EF063F68"/>
    <w:lvl w:ilvl="0" w:tplc="CD109B46">
      <w:start w:val="1"/>
      <w:numFmt w:val="bullet"/>
      <w:lvlText w:val="•"/>
      <w:lvlJc w:val="left"/>
    </w:lvl>
    <w:lvl w:ilvl="1" w:tplc="7B004D76">
      <w:numFmt w:val="decimal"/>
      <w:lvlText w:val=""/>
      <w:lvlJc w:val="left"/>
    </w:lvl>
    <w:lvl w:ilvl="2" w:tplc="112C20B8">
      <w:numFmt w:val="decimal"/>
      <w:lvlText w:val=""/>
      <w:lvlJc w:val="left"/>
    </w:lvl>
    <w:lvl w:ilvl="3" w:tplc="966E8414">
      <w:numFmt w:val="decimal"/>
      <w:lvlText w:val=""/>
      <w:lvlJc w:val="left"/>
    </w:lvl>
    <w:lvl w:ilvl="4" w:tplc="61384124">
      <w:numFmt w:val="decimal"/>
      <w:lvlText w:val=""/>
      <w:lvlJc w:val="left"/>
    </w:lvl>
    <w:lvl w:ilvl="5" w:tplc="65CCB084">
      <w:numFmt w:val="decimal"/>
      <w:lvlText w:val=""/>
      <w:lvlJc w:val="left"/>
    </w:lvl>
    <w:lvl w:ilvl="6" w:tplc="6396CFB8">
      <w:numFmt w:val="decimal"/>
      <w:lvlText w:val=""/>
      <w:lvlJc w:val="left"/>
    </w:lvl>
    <w:lvl w:ilvl="7" w:tplc="3C2020BE">
      <w:numFmt w:val="decimal"/>
      <w:lvlText w:val=""/>
      <w:lvlJc w:val="left"/>
    </w:lvl>
    <w:lvl w:ilvl="8" w:tplc="712C1820">
      <w:numFmt w:val="decimal"/>
      <w:lvlText w:val=""/>
      <w:lvlJc w:val="left"/>
    </w:lvl>
  </w:abstractNum>
  <w:abstractNum w:abstractNumId="4">
    <w:nsid w:val="00005AF1"/>
    <w:multiLevelType w:val="hybridMultilevel"/>
    <w:tmpl w:val="F03833EC"/>
    <w:lvl w:ilvl="0" w:tplc="6B9239F8">
      <w:start w:val="1"/>
      <w:numFmt w:val="bullet"/>
      <w:lvlText w:val="•"/>
      <w:lvlJc w:val="left"/>
    </w:lvl>
    <w:lvl w:ilvl="1" w:tplc="5A585896">
      <w:numFmt w:val="decimal"/>
      <w:lvlText w:val=""/>
      <w:lvlJc w:val="left"/>
    </w:lvl>
    <w:lvl w:ilvl="2" w:tplc="C582A770">
      <w:numFmt w:val="decimal"/>
      <w:lvlText w:val=""/>
      <w:lvlJc w:val="left"/>
    </w:lvl>
    <w:lvl w:ilvl="3" w:tplc="044ACA3C">
      <w:numFmt w:val="decimal"/>
      <w:lvlText w:val=""/>
      <w:lvlJc w:val="left"/>
    </w:lvl>
    <w:lvl w:ilvl="4" w:tplc="E0B06758">
      <w:numFmt w:val="decimal"/>
      <w:lvlText w:val=""/>
      <w:lvlJc w:val="left"/>
    </w:lvl>
    <w:lvl w:ilvl="5" w:tplc="F3A46EAE">
      <w:numFmt w:val="decimal"/>
      <w:lvlText w:val=""/>
      <w:lvlJc w:val="left"/>
    </w:lvl>
    <w:lvl w:ilvl="6" w:tplc="89A4F95C">
      <w:numFmt w:val="decimal"/>
      <w:lvlText w:val=""/>
      <w:lvlJc w:val="left"/>
    </w:lvl>
    <w:lvl w:ilvl="7" w:tplc="EEC4800E">
      <w:numFmt w:val="decimal"/>
      <w:lvlText w:val=""/>
      <w:lvlJc w:val="left"/>
    </w:lvl>
    <w:lvl w:ilvl="8" w:tplc="FC4C7820">
      <w:numFmt w:val="decimal"/>
      <w:lvlText w:val=""/>
      <w:lvlJc w:val="left"/>
    </w:lvl>
  </w:abstractNum>
  <w:abstractNum w:abstractNumId="5">
    <w:nsid w:val="00005F90"/>
    <w:multiLevelType w:val="hybridMultilevel"/>
    <w:tmpl w:val="6B3C7B32"/>
    <w:lvl w:ilvl="0" w:tplc="B4362EB8">
      <w:start w:val="1"/>
      <w:numFmt w:val="bullet"/>
      <w:lvlText w:val="•"/>
      <w:lvlJc w:val="left"/>
    </w:lvl>
    <w:lvl w:ilvl="1" w:tplc="B98232B0">
      <w:numFmt w:val="decimal"/>
      <w:lvlText w:val=""/>
      <w:lvlJc w:val="left"/>
    </w:lvl>
    <w:lvl w:ilvl="2" w:tplc="ECDAF1CA">
      <w:numFmt w:val="decimal"/>
      <w:lvlText w:val=""/>
      <w:lvlJc w:val="left"/>
    </w:lvl>
    <w:lvl w:ilvl="3" w:tplc="9A786238">
      <w:numFmt w:val="decimal"/>
      <w:lvlText w:val=""/>
      <w:lvlJc w:val="left"/>
    </w:lvl>
    <w:lvl w:ilvl="4" w:tplc="94F614EE">
      <w:numFmt w:val="decimal"/>
      <w:lvlText w:val=""/>
      <w:lvlJc w:val="left"/>
    </w:lvl>
    <w:lvl w:ilvl="5" w:tplc="43F20AAE">
      <w:numFmt w:val="decimal"/>
      <w:lvlText w:val=""/>
      <w:lvlJc w:val="left"/>
    </w:lvl>
    <w:lvl w:ilvl="6" w:tplc="2DDCB0C8">
      <w:numFmt w:val="decimal"/>
      <w:lvlText w:val=""/>
      <w:lvlJc w:val="left"/>
    </w:lvl>
    <w:lvl w:ilvl="7" w:tplc="80360562">
      <w:numFmt w:val="decimal"/>
      <w:lvlText w:val=""/>
      <w:lvlJc w:val="left"/>
    </w:lvl>
    <w:lvl w:ilvl="8" w:tplc="EA1A7CAA">
      <w:numFmt w:val="decimal"/>
      <w:lvlText w:val=""/>
      <w:lvlJc w:val="left"/>
    </w:lvl>
  </w:abstractNum>
  <w:abstractNum w:abstractNumId="6">
    <w:nsid w:val="00006DF1"/>
    <w:multiLevelType w:val="hybridMultilevel"/>
    <w:tmpl w:val="CD12CE9E"/>
    <w:lvl w:ilvl="0" w:tplc="02222106">
      <w:start w:val="1"/>
      <w:numFmt w:val="bullet"/>
      <w:lvlText w:val="•"/>
      <w:lvlJc w:val="left"/>
    </w:lvl>
    <w:lvl w:ilvl="1" w:tplc="34A4E69A">
      <w:numFmt w:val="decimal"/>
      <w:lvlText w:val=""/>
      <w:lvlJc w:val="left"/>
    </w:lvl>
    <w:lvl w:ilvl="2" w:tplc="503C6044">
      <w:numFmt w:val="decimal"/>
      <w:lvlText w:val=""/>
      <w:lvlJc w:val="left"/>
    </w:lvl>
    <w:lvl w:ilvl="3" w:tplc="7C88F538">
      <w:numFmt w:val="decimal"/>
      <w:lvlText w:val=""/>
      <w:lvlJc w:val="left"/>
    </w:lvl>
    <w:lvl w:ilvl="4" w:tplc="0CFA259A">
      <w:numFmt w:val="decimal"/>
      <w:lvlText w:val=""/>
      <w:lvlJc w:val="left"/>
    </w:lvl>
    <w:lvl w:ilvl="5" w:tplc="025616E0">
      <w:numFmt w:val="decimal"/>
      <w:lvlText w:val=""/>
      <w:lvlJc w:val="left"/>
    </w:lvl>
    <w:lvl w:ilvl="6" w:tplc="1312D85E">
      <w:numFmt w:val="decimal"/>
      <w:lvlText w:val=""/>
      <w:lvlJc w:val="left"/>
    </w:lvl>
    <w:lvl w:ilvl="7" w:tplc="2438C7BC">
      <w:numFmt w:val="decimal"/>
      <w:lvlText w:val=""/>
      <w:lvlJc w:val="left"/>
    </w:lvl>
    <w:lvl w:ilvl="8" w:tplc="022EE0FE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0B69"/>
    <w:rsid w:val="00500B69"/>
    <w:rsid w:val="00956151"/>
    <w:rsid w:val="00EC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5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7F7"/>
  </w:style>
  <w:style w:type="paragraph" w:styleId="Footer">
    <w:name w:val="footer"/>
    <w:basedOn w:val="Normal"/>
    <w:link w:val="FooterChar"/>
    <w:uiPriority w:val="99"/>
    <w:semiHidden/>
    <w:unhideWhenUsed/>
    <w:rsid w:val="00EC5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esh-39930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2020-09-26T08:18:00Z</dcterms:created>
  <dcterms:modified xsi:type="dcterms:W3CDTF">2020-09-26T08:18:00Z</dcterms:modified>
</cp:coreProperties>
</file>