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171" w:rsidRDefault="003C1FFC">
      <w:pPr>
        <w:ind w:left="2840"/>
        <w:rPr>
          <w:sz w:val="20"/>
          <w:szCs w:val="20"/>
        </w:rPr>
      </w:pPr>
      <w:r>
        <w:rPr>
          <w:rFonts w:ascii="Calibri" w:eastAsia="Calibri" w:hAnsi="Calibri" w:cs="Calibri"/>
          <w:b/>
          <w:bCs/>
          <w:noProof/>
          <w:sz w:val="48"/>
          <w:szCs w:val="48"/>
        </w:rPr>
        <w:drawing>
          <wp:anchor distT="0" distB="0" distL="114300" distR="114300" simplePos="0" relativeHeight="251653120" behindDoc="1" locked="0" layoutInCell="0" allowOverlap="1">
            <wp:simplePos x="0" y="0"/>
            <wp:positionH relativeFrom="page">
              <wp:posOffset>5463540</wp:posOffset>
            </wp:positionH>
            <wp:positionV relativeFrom="page">
              <wp:posOffset>220980</wp:posOffset>
            </wp:positionV>
            <wp:extent cx="104902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049020" cy="1188720"/>
                    </a:xfrm>
                    <a:prstGeom prst="rect">
                      <a:avLst/>
                    </a:prstGeom>
                    <a:noFill/>
                  </pic:spPr>
                </pic:pic>
              </a:graphicData>
            </a:graphic>
          </wp:anchor>
        </w:drawing>
      </w:r>
      <w:r>
        <w:rPr>
          <w:rFonts w:ascii="Calibri" w:eastAsia="Calibri" w:hAnsi="Calibri" w:cs="Calibri"/>
          <w:b/>
          <w:bCs/>
          <w:sz w:val="48"/>
          <w:szCs w:val="48"/>
        </w:rPr>
        <w:t>EDGAR</w:t>
      </w:r>
      <w:r>
        <w:rPr>
          <w:rFonts w:ascii="Calibri" w:eastAsia="Calibri" w:hAnsi="Calibri" w:cs="Calibri"/>
          <w:b/>
          <w:bCs/>
          <w:sz w:val="48"/>
          <w:szCs w:val="48"/>
        </w:rPr>
        <w:t xml:space="preserve"> </w:t>
      </w:r>
    </w:p>
    <w:p w:rsidR="00656171" w:rsidRDefault="00656171">
      <w:pPr>
        <w:spacing w:line="2" w:lineRule="exact"/>
        <w:rPr>
          <w:sz w:val="24"/>
          <w:szCs w:val="24"/>
        </w:rPr>
      </w:pPr>
    </w:p>
    <w:p w:rsidR="00656171" w:rsidRDefault="003C1FFC">
      <w:pPr>
        <w:ind w:left="2960"/>
        <w:rPr>
          <w:sz w:val="20"/>
          <w:szCs w:val="20"/>
        </w:rPr>
      </w:pPr>
      <w:r>
        <w:rPr>
          <w:rFonts w:ascii="Calibri" w:eastAsia="Calibri" w:hAnsi="Calibri" w:cs="Calibri"/>
        </w:rPr>
        <w:t xml:space="preserve">Email Add: </w:t>
      </w:r>
      <w:hyperlink r:id="rId6" w:history="1">
        <w:r w:rsidRPr="00597D60">
          <w:rPr>
            <w:rStyle w:val="Hyperlink"/>
            <w:rFonts w:ascii="Calibri" w:eastAsia="Calibri" w:hAnsi="Calibri" w:cs="Calibri"/>
          </w:rPr>
          <w:t>edgar-399478@2freemail.com</w:t>
        </w:r>
      </w:hyperlink>
      <w:r>
        <w:rPr>
          <w:rFonts w:ascii="Calibri" w:eastAsia="Calibri" w:hAnsi="Calibri" w:cs="Calibri"/>
        </w:rPr>
        <w:t xml:space="preserve"> </w:t>
      </w:r>
    </w:p>
    <w:p w:rsidR="00656171" w:rsidRDefault="003C1FFC">
      <w:pPr>
        <w:ind w:left="2960"/>
        <w:rPr>
          <w:sz w:val="20"/>
          <w:szCs w:val="20"/>
        </w:rPr>
      </w:pPr>
      <w:r>
        <w:rPr>
          <w:rFonts w:ascii="Calibri" w:eastAsia="Calibri" w:hAnsi="Calibri" w:cs="Calibri"/>
        </w:rPr>
        <w:t>Mobile Number: +971 50 4753686</w:t>
      </w:r>
    </w:p>
    <w:p w:rsidR="00656171" w:rsidRDefault="003C1FFC">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215900</wp:posOffset>
            </wp:positionH>
            <wp:positionV relativeFrom="paragraph">
              <wp:posOffset>62865</wp:posOffset>
            </wp:positionV>
            <wp:extent cx="6092825" cy="82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extLst>
                    </a:blip>
                    <a:srcRect/>
                    <a:stretch>
                      <a:fillRect/>
                    </a:stretch>
                  </pic:blipFill>
                  <pic:spPr bwMode="auto">
                    <a:xfrm>
                      <a:off x="0" y="0"/>
                      <a:ext cx="6092825" cy="82550"/>
                    </a:xfrm>
                    <a:prstGeom prst="rect">
                      <a:avLst/>
                    </a:prstGeom>
                    <a:noFill/>
                  </pic:spPr>
                </pic:pic>
              </a:graphicData>
            </a:graphic>
          </wp:anchor>
        </w:drawing>
      </w:r>
    </w:p>
    <w:p w:rsidR="00656171" w:rsidRDefault="00656171">
      <w:pPr>
        <w:spacing w:line="225" w:lineRule="exact"/>
        <w:rPr>
          <w:sz w:val="24"/>
          <w:szCs w:val="24"/>
        </w:rPr>
      </w:pPr>
    </w:p>
    <w:p w:rsidR="00656171" w:rsidRDefault="003C1FFC">
      <w:pPr>
        <w:ind w:right="9"/>
        <w:jc w:val="center"/>
        <w:rPr>
          <w:sz w:val="20"/>
          <w:szCs w:val="20"/>
        </w:rPr>
      </w:pPr>
      <w:r>
        <w:rPr>
          <w:rFonts w:ascii="Calibri" w:eastAsia="Calibri" w:hAnsi="Calibri" w:cs="Calibri"/>
          <w:b/>
          <w:bCs/>
          <w:u w:val="single"/>
        </w:rPr>
        <w:t>POSITION :</w:t>
      </w:r>
      <w:r>
        <w:rPr>
          <w:rFonts w:ascii="Calibri" w:eastAsia="Calibri" w:hAnsi="Calibri" w:cs="Calibri"/>
          <w:b/>
          <w:bCs/>
        </w:rPr>
        <w:t xml:space="preserve"> MEP COORDINATOR / ELECTRICAL ENGINEER</w:t>
      </w:r>
    </w:p>
    <w:p w:rsidR="00656171" w:rsidRDefault="00656171">
      <w:pPr>
        <w:spacing w:line="267" w:lineRule="exact"/>
        <w:rPr>
          <w:sz w:val="24"/>
          <w:szCs w:val="24"/>
        </w:rPr>
      </w:pPr>
    </w:p>
    <w:p w:rsidR="00656171" w:rsidRDefault="003C1FFC">
      <w:pPr>
        <w:ind w:right="-10"/>
        <w:jc w:val="center"/>
        <w:rPr>
          <w:sz w:val="20"/>
          <w:szCs w:val="20"/>
        </w:rPr>
      </w:pPr>
      <w:r>
        <w:rPr>
          <w:rFonts w:ascii="Calibri" w:eastAsia="Calibri" w:hAnsi="Calibri" w:cs="Calibri"/>
          <w:b/>
          <w:bCs/>
          <w:u w:val="single"/>
        </w:rPr>
        <w:t>CAREER / JOB OBJECTIVE</w:t>
      </w:r>
    </w:p>
    <w:p w:rsidR="00656171" w:rsidRDefault="00656171">
      <w:pPr>
        <w:spacing w:line="318" w:lineRule="exact"/>
        <w:rPr>
          <w:sz w:val="24"/>
          <w:szCs w:val="24"/>
        </w:rPr>
      </w:pPr>
    </w:p>
    <w:p w:rsidR="00656171" w:rsidRDefault="003C1FFC">
      <w:pPr>
        <w:spacing w:line="218" w:lineRule="auto"/>
        <w:ind w:left="360" w:right="629"/>
        <w:rPr>
          <w:sz w:val="20"/>
          <w:szCs w:val="20"/>
        </w:rPr>
      </w:pPr>
      <w:r>
        <w:rPr>
          <w:rFonts w:ascii="Calibri" w:eastAsia="Calibri" w:hAnsi="Calibri" w:cs="Calibri"/>
        </w:rPr>
        <w:t xml:space="preserve">To expand knowledge in the field of Electrical works and MEP work with company where I can show </w:t>
      </w:r>
      <w:r>
        <w:rPr>
          <w:rFonts w:ascii="Calibri" w:eastAsia="Calibri" w:hAnsi="Calibri" w:cs="Calibri"/>
        </w:rPr>
        <w:t>my full potential.</w:t>
      </w:r>
    </w:p>
    <w:p w:rsidR="00656171" w:rsidRDefault="00656171">
      <w:pPr>
        <w:spacing w:line="1" w:lineRule="exact"/>
        <w:rPr>
          <w:sz w:val="24"/>
          <w:szCs w:val="24"/>
        </w:rPr>
      </w:pPr>
    </w:p>
    <w:p w:rsidR="00656171" w:rsidRDefault="003C1FFC">
      <w:pPr>
        <w:ind w:right="-10"/>
        <w:jc w:val="center"/>
        <w:rPr>
          <w:sz w:val="20"/>
          <w:szCs w:val="20"/>
        </w:rPr>
      </w:pPr>
      <w:r>
        <w:rPr>
          <w:rFonts w:ascii="Calibri" w:eastAsia="Calibri" w:hAnsi="Calibri" w:cs="Calibri"/>
          <w:b/>
          <w:bCs/>
          <w:u w:val="single"/>
        </w:rPr>
        <w:t>QUALIFICATIONS</w:t>
      </w:r>
    </w:p>
    <w:p w:rsidR="00656171" w:rsidRDefault="00656171">
      <w:pPr>
        <w:spacing w:line="318" w:lineRule="exact"/>
        <w:rPr>
          <w:sz w:val="24"/>
          <w:szCs w:val="24"/>
        </w:rPr>
      </w:pPr>
    </w:p>
    <w:p w:rsidR="00656171" w:rsidRDefault="003C1FFC">
      <w:pPr>
        <w:spacing w:line="231" w:lineRule="auto"/>
        <w:ind w:left="360" w:right="349"/>
        <w:jc w:val="both"/>
        <w:rPr>
          <w:sz w:val="20"/>
          <w:szCs w:val="20"/>
        </w:rPr>
      </w:pPr>
      <w:r>
        <w:rPr>
          <w:rFonts w:ascii="Calibri" w:eastAsia="Calibri" w:hAnsi="Calibri" w:cs="Calibri"/>
          <w:b/>
          <w:bCs/>
        </w:rPr>
        <w:t xml:space="preserve">Licensed of Registered Electrical Engineer </w:t>
      </w:r>
      <w:r>
        <w:rPr>
          <w:rFonts w:ascii="Calibri" w:eastAsia="Calibri" w:hAnsi="Calibri" w:cs="Calibri"/>
        </w:rPr>
        <w:t>with Total of</w:t>
      </w:r>
      <w:r>
        <w:rPr>
          <w:rFonts w:ascii="Calibri" w:eastAsia="Calibri" w:hAnsi="Calibri" w:cs="Calibri"/>
          <w:b/>
          <w:bCs/>
        </w:rPr>
        <w:t xml:space="preserve"> </w:t>
      </w:r>
      <w:r>
        <w:rPr>
          <w:rFonts w:ascii="Calibri" w:eastAsia="Calibri" w:hAnsi="Calibri" w:cs="Calibri"/>
          <w:b/>
          <w:bCs/>
          <w:u w:val="single"/>
        </w:rPr>
        <w:t>13</w:t>
      </w:r>
      <w:r>
        <w:rPr>
          <w:rFonts w:ascii="Calibri" w:eastAsia="Calibri" w:hAnsi="Calibri" w:cs="Calibri"/>
          <w:b/>
          <w:bCs/>
        </w:rPr>
        <w:t xml:space="preserve"> </w:t>
      </w:r>
      <w:r>
        <w:rPr>
          <w:rFonts w:ascii="Calibri" w:eastAsia="Calibri" w:hAnsi="Calibri" w:cs="Calibri"/>
        </w:rPr>
        <w:t>years’ experience (</w:t>
      </w:r>
      <w:r>
        <w:rPr>
          <w:rFonts w:ascii="Calibri" w:eastAsia="Calibri" w:hAnsi="Calibri" w:cs="Calibri"/>
          <w:b/>
          <w:bCs/>
        </w:rPr>
        <w:t xml:space="preserve">11 yrs. and 8 months in UAE </w:t>
      </w:r>
      <w:r>
        <w:rPr>
          <w:rFonts w:ascii="Calibri" w:eastAsia="Calibri" w:hAnsi="Calibri" w:cs="Calibri"/>
        </w:rPr>
        <w:t>and</w:t>
      </w:r>
      <w:r>
        <w:rPr>
          <w:rFonts w:ascii="Calibri" w:eastAsia="Calibri" w:hAnsi="Calibri" w:cs="Calibri"/>
          <w:b/>
          <w:bCs/>
        </w:rPr>
        <w:t xml:space="preserve"> 2 years </w:t>
      </w:r>
      <w:r>
        <w:rPr>
          <w:rFonts w:ascii="Calibri" w:eastAsia="Calibri" w:hAnsi="Calibri" w:cs="Calibri"/>
        </w:rPr>
        <w:t>back in the Philippines) in Building Construction as an</w:t>
      </w:r>
      <w:r>
        <w:rPr>
          <w:rFonts w:ascii="Calibri" w:eastAsia="Calibri" w:hAnsi="Calibri" w:cs="Calibri"/>
          <w:b/>
          <w:bCs/>
        </w:rPr>
        <w:t xml:space="preserve"> MEP ENGINEER </w:t>
      </w:r>
      <w:r>
        <w:rPr>
          <w:rFonts w:ascii="Calibri" w:eastAsia="Calibri" w:hAnsi="Calibri" w:cs="Calibri"/>
        </w:rPr>
        <w:t>in Medium and High Rise Building</w:t>
      </w:r>
      <w:r>
        <w:rPr>
          <w:rFonts w:ascii="Calibri" w:eastAsia="Calibri" w:hAnsi="Calibri" w:cs="Calibri"/>
        </w:rPr>
        <w:t xml:space="preserve"> Construction with Good Moral Character and can</w:t>
      </w:r>
      <w:r>
        <w:rPr>
          <w:rFonts w:ascii="Calibri" w:eastAsia="Calibri" w:hAnsi="Calibri" w:cs="Calibri"/>
          <w:b/>
          <w:bCs/>
        </w:rPr>
        <w:t xml:space="preserve"> </w:t>
      </w:r>
      <w:r>
        <w:rPr>
          <w:rFonts w:ascii="Calibri" w:eastAsia="Calibri" w:hAnsi="Calibri" w:cs="Calibri"/>
        </w:rPr>
        <w:t>go along well with the other people. I have full knowledge and technical skills in Electrical works and with knowledge in Mechanical works.</w:t>
      </w:r>
    </w:p>
    <w:p w:rsidR="00656171" w:rsidRDefault="00656171">
      <w:pPr>
        <w:spacing w:line="270" w:lineRule="exact"/>
        <w:rPr>
          <w:sz w:val="24"/>
          <w:szCs w:val="24"/>
        </w:rPr>
      </w:pPr>
    </w:p>
    <w:p w:rsidR="00656171" w:rsidRDefault="003C1FFC">
      <w:pPr>
        <w:ind w:right="-10"/>
        <w:jc w:val="center"/>
        <w:rPr>
          <w:sz w:val="20"/>
          <w:szCs w:val="20"/>
        </w:rPr>
      </w:pPr>
      <w:r>
        <w:rPr>
          <w:rFonts w:ascii="Calibri" w:eastAsia="Calibri" w:hAnsi="Calibri" w:cs="Calibri"/>
          <w:b/>
          <w:bCs/>
          <w:u w:val="single"/>
        </w:rPr>
        <w:t>ROLES AND RESPONSIBILITIES</w:t>
      </w:r>
    </w:p>
    <w:p w:rsidR="00656171" w:rsidRDefault="00656171">
      <w:pPr>
        <w:spacing w:line="269" w:lineRule="exact"/>
        <w:rPr>
          <w:sz w:val="24"/>
          <w:szCs w:val="24"/>
        </w:rPr>
      </w:pPr>
    </w:p>
    <w:p w:rsidR="00656171" w:rsidRDefault="003C1FFC">
      <w:pPr>
        <w:ind w:left="360"/>
        <w:rPr>
          <w:sz w:val="20"/>
          <w:szCs w:val="20"/>
        </w:rPr>
      </w:pPr>
      <w:r>
        <w:rPr>
          <w:rFonts w:ascii="Calibri" w:eastAsia="Calibri" w:hAnsi="Calibri" w:cs="Calibri"/>
          <w:b/>
          <w:bCs/>
        </w:rPr>
        <w:t>MEP Coordinator / Electrical Engineer</w:t>
      </w:r>
    </w:p>
    <w:p w:rsidR="00656171" w:rsidRDefault="00656171">
      <w:pPr>
        <w:spacing w:line="4" w:lineRule="exact"/>
        <w:rPr>
          <w:sz w:val="24"/>
          <w:szCs w:val="24"/>
        </w:rPr>
      </w:pPr>
    </w:p>
    <w:p w:rsidR="00656171" w:rsidRDefault="003C1FFC">
      <w:pPr>
        <w:numPr>
          <w:ilvl w:val="0"/>
          <w:numId w:val="1"/>
        </w:numPr>
        <w:tabs>
          <w:tab w:val="left" w:pos="1080"/>
        </w:tabs>
        <w:ind w:left="1080" w:hanging="360"/>
        <w:rPr>
          <w:rFonts w:ascii="Tahoma" w:eastAsia="Tahoma" w:hAnsi="Tahoma" w:cs="Tahoma"/>
        </w:rPr>
      </w:pPr>
      <w:r>
        <w:rPr>
          <w:rFonts w:ascii="Calibri" w:eastAsia="Calibri" w:hAnsi="Calibri" w:cs="Calibri"/>
        </w:rPr>
        <w:t>Reviewing of MEP Shop drawing prior of signature of Project Manager</w:t>
      </w:r>
    </w:p>
    <w:p w:rsidR="00656171" w:rsidRDefault="003C1FFC">
      <w:pPr>
        <w:numPr>
          <w:ilvl w:val="0"/>
          <w:numId w:val="1"/>
        </w:numPr>
        <w:tabs>
          <w:tab w:val="left" w:pos="1080"/>
        </w:tabs>
        <w:spacing w:line="229" w:lineRule="auto"/>
        <w:ind w:left="1080" w:hanging="360"/>
        <w:rPr>
          <w:rFonts w:ascii="Tahoma" w:eastAsia="Tahoma" w:hAnsi="Tahoma" w:cs="Tahoma"/>
        </w:rPr>
      </w:pPr>
      <w:r>
        <w:rPr>
          <w:rFonts w:ascii="Calibri" w:eastAsia="Calibri" w:hAnsi="Calibri" w:cs="Calibri"/>
        </w:rPr>
        <w:t>Reviewing of Material Submittal prior of signature of Project Manager</w:t>
      </w:r>
    </w:p>
    <w:p w:rsidR="00656171" w:rsidRDefault="003C1FFC">
      <w:pPr>
        <w:numPr>
          <w:ilvl w:val="0"/>
          <w:numId w:val="1"/>
        </w:numPr>
        <w:tabs>
          <w:tab w:val="left" w:pos="1080"/>
        </w:tabs>
        <w:spacing w:line="231" w:lineRule="auto"/>
        <w:ind w:left="1080" w:hanging="360"/>
        <w:rPr>
          <w:rFonts w:ascii="Tahoma" w:eastAsia="Tahoma" w:hAnsi="Tahoma" w:cs="Tahoma"/>
        </w:rPr>
      </w:pPr>
      <w:r>
        <w:rPr>
          <w:rFonts w:ascii="Calibri" w:eastAsia="Calibri" w:hAnsi="Calibri" w:cs="Calibri"/>
        </w:rPr>
        <w:t>Monitoring and Following up the MEP logs (materials and shop drawings)</w:t>
      </w:r>
    </w:p>
    <w:p w:rsidR="00656171" w:rsidRDefault="003C1FFC">
      <w:pPr>
        <w:numPr>
          <w:ilvl w:val="0"/>
          <w:numId w:val="1"/>
        </w:numPr>
        <w:tabs>
          <w:tab w:val="left" w:pos="1080"/>
        </w:tabs>
        <w:spacing w:line="229" w:lineRule="auto"/>
        <w:ind w:left="1080" w:hanging="360"/>
        <w:rPr>
          <w:rFonts w:ascii="Tahoma" w:eastAsia="Tahoma" w:hAnsi="Tahoma" w:cs="Tahoma"/>
        </w:rPr>
      </w:pPr>
      <w:r>
        <w:rPr>
          <w:rFonts w:ascii="Calibri" w:eastAsia="Calibri" w:hAnsi="Calibri" w:cs="Calibri"/>
        </w:rPr>
        <w:t>Monitoring and Following up the MEP Authority A</w:t>
      </w:r>
      <w:r>
        <w:rPr>
          <w:rFonts w:ascii="Calibri" w:eastAsia="Calibri" w:hAnsi="Calibri" w:cs="Calibri"/>
        </w:rPr>
        <w:t>pprovals</w:t>
      </w:r>
    </w:p>
    <w:p w:rsidR="00656171" w:rsidRDefault="003C1FFC">
      <w:pPr>
        <w:numPr>
          <w:ilvl w:val="0"/>
          <w:numId w:val="1"/>
        </w:numPr>
        <w:tabs>
          <w:tab w:val="left" w:pos="1080"/>
        </w:tabs>
        <w:spacing w:line="231" w:lineRule="auto"/>
        <w:ind w:left="1080" w:hanging="360"/>
        <w:rPr>
          <w:rFonts w:ascii="Tahoma" w:eastAsia="Tahoma" w:hAnsi="Tahoma" w:cs="Tahoma"/>
        </w:rPr>
      </w:pPr>
      <w:r>
        <w:rPr>
          <w:rFonts w:ascii="Calibri" w:eastAsia="Calibri" w:hAnsi="Calibri" w:cs="Calibri"/>
        </w:rPr>
        <w:t>Attending MEP and Consultant Meeting</w:t>
      </w:r>
    </w:p>
    <w:p w:rsidR="00656171" w:rsidRDefault="003C1FFC">
      <w:pPr>
        <w:numPr>
          <w:ilvl w:val="0"/>
          <w:numId w:val="1"/>
        </w:numPr>
        <w:tabs>
          <w:tab w:val="left" w:pos="1080"/>
        </w:tabs>
        <w:spacing w:line="231" w:lineRule="auto"/>
        <w:ind w:left="1080" w:hanging="360"/>
        <w:rPr>
          <w:rFonts w:ascii="Tahoma" w:eastAsia="Tahoma" w:hAnsi="Tahoma" w:cs="Tahoma"/>
        </w:rPr>
      </w:pPr>
      <w:r>
        <w:rPr>
          <w:rFonts w:ascii="Calibri" w:eastAsia="Calibri" w:hAnsi="Calibri" w:cs="Calibri"/>
        </w:rPr>
        <w:t>Directly coordinating the Gas System</w:t>
      </w:r>
    </w:p>
    <w:p w:rsidR="00656171" w:rsidRDefault="003C1FFC">
      <w:pPr>
        <w:numPr>
          <w:ilvl w:val="0"/>
          <w:numId w:val="1"/>
        </w:numPr>
        <w:tabs>
          <w:tab w:val="left" w:pos="1080"/>
        </w:tabs>
        <w:spacing w:line="229" w:lineRule="auto"/>
        <w:ind w:left="1080" w:hanging="360"/>
        <w:rPr>
          <w:rFonts w:ascii="Tahoma" w:eastAsia="Tahoma" w:hAnsi="Tahoma" w:cs="Tahoma"/>
        </w:rPr>
      </w:pPr>
      <w:r>
        <w:rPr>
          <w:rFonts w:ascii="Calibri" w:eastAsia="Calibri" w:hAnsi="Calibri" w:cs="Calibri"/>
        </w:rPr>
        <w:t>Reviewing the variation on each claim by the sub-contractor</w:t>
      </w:r>
    </w:p>
    <w:p w:rsidR="00656171" w:rsidRDefault="00656171">
      <w:pPr>
        <w:spacing w:line="54" w:lineRule="exact"/>
        <w:rPr>
          <w:rFonts w:ascii="Tahoma" w:eastAsia="Tahoma" w:hAnsi="Tahoma" w:cs="Tahoma"/>
        </w:rPr>
      </w:pPr>
    </w:p>
    <w:p w:rsidR="00656171" w:rsidRDefault="003C1FFC">
      <w:pPr>
        <w:numPr>
          <w:ilvl w:val="0"/>
          <w:numId w:val="1"/>
        </w:numPr>
        <w:tabs>
          <w:tab w:val="left" w:pos="1080"/>
        </w:tabs>
        <w:spacing w:line="212" w:lineRule="auto"/>
        <w:ind w:left="1080" w:right="349" w:hanging="360"/>
        <w:rPr>
          <w:rFonts w:ascii="Tahoma" w:eastAsia="Tahoma" w:hAnsi="Tahoma" w:cs="Tahoma"/>
        </w:rPr>
      </w:pPr>
      <w:r>
        <w:rPr>
          <w:rFonts w:ascii="Calibri" w:eastAsia="Calibri" w:hAnsi="Calibri" w:cs="Calibri"/>
        </w:rPr>
        <w:t>Preparing and Following up the Correspondence letter to the MEP Sub-contractor and with others</w:t>
      </w:r>
    </w:p>
    <w:p w:rsidR="00656171" w:rsidRDefault="00656171">
      <w:pPr>
        <w:spacing w:line="3" w:lineRule="exact"/>
        <w:rPr>
          <w:rFonts w:ascii="Tahoma" w:eastAsia="Tahoma" w:hAnsi="Tahoma" w:cs="Tahoma"/>
        </w:rPr>
      </w:pPr>
    </w:p>
    <w:p w:rsidR="00656171" w:rsidRDefault="003C1FFC">
      <w:pPr>
        <w:numPr>
          <w:ilvl w:val="0"/>
          <w:numId w:val="1"/>
        </w:numPr>
        <w:tabs>
          <w:tab w:val="left" w:pos="1080"/>
        </w:tabs>
        <w:ind w:left="1080" w:hanging="360"/>
        <w:rPr>
          <w:rFonts w:ascii="Tahoma" w:eastAsia="Tahoma" w:hAnsi="Tahoma" w:cs="Tahoma"/>
        </w:rPr>
      </w:pPr>
      <w:r>
        <w:rPr>
          <w:rFonts w:ascii="Calibri" w:eastAsia="Calibri" w:hAnsi="Calibri" w:cs="Calibri"/>
        </w:rPr>
        <w:t>Preparing and Fo</w:t>
      </w:r>
      <w:r>
        <w:rPr>
          <w:rFonts w:ascii="Calibri" w:eastAsia="Calibri" w:hAnsi="Calibri" w:cs="Calibri"/>
        </w:rPr>
        <w:t>llowing up the Correspondence letter to the consultant</w:t>
      </w:r>
    </w:p>
    <w:p w:rsidR="00656171" w:rsidRDefault="00656171">
      <w:pPr>
        <w:spacing w:line="1" w:lineRule="exact"/>
        <w:rPr>
          <w:rFonts w:ascii="Tahoma" w:eastAsia="Tahoma" w:hAnsi="Tahoma" w:cs="Tahoma"/>
        </w:rPr>
      </w:pPr>
    </w:p>
    <w:p w:rsidR="00656171" w:rsidRDefault="003C1FFC">
      <w:pPr>
        <w:numPr>
          <w:ilvl w:val="0"/>
          <w:numId w:val="1"/>
        </w:numPr>
        <w:tabs>
          <w:tab w:val="left" w:pos="1080"/>
        </w:tabs>
        <w:ind w:left="1080" w:hanging="360"/>
        <w:rPr>
          <w:rFonts w:ascii="Tahoma" w:eastAsia="Tahoma" w:hAnsi="Tahoma" w:cs="Tahoma"/>
        </w:rPr>
      </w:pPr>
      <w:r>
        <w:rPr>
          <w:rFonts w:ascii="Calibri" w:eastAsia="Calibri" w:hAnsi="Calibri" w:cs="Calibri"/>
        </w:rPr>
        <w:t>Preparing / Following up the Request For Information (RFI) to Consultant</w:t>
      </w:r>
    </w:p>
    <w:p w:rsidR="00656171" w:rsidRDefault="003C1FFC">
      <w:pPr>
        <w:numPr>
          <w:ilvl w:val="0"/>
          <w:numId w:val="1"/>
        </w:numPr>
        <w:tabs>
          <w:tab w:val="left" w:pos="1080"/>
        </w:tabs>
        <w:ind w:left="1080" w:hanging="360"/>
        <w:rPr>
          <w:rFonts w:ascii="Tahoma" w:eastAsia="Tahoma" w:hAnsi="Tahoma" w:cs="Tahoma"/>
        </w:rPr>
      </w:pPr>
      <w:r>
        <w:rPr>
          <w:rFonts w:ascii="Calibri" w:eastAsia="Calibri" w:hAnsi="Calibri" w:cs="Calibri"/>
        </w:rPr>
        <w:t>Monitoring the MEP Progress at site</w:t>
      </w:r>
    </w:p>
    <w:p w:rsidR="00656171" w:rsidRDefault="003C1FFC">
      <w:pPr>
        <w:numPr>
          <w:ilvl w:val="0"/>
          <w:numId w:val="1"/>
        </w:numPr>
        <w:tabs>
          <w:tab w:val="left" w:pos="1080"/>
        </w:tabs>
        <w:ind w:left="1080" w:hanging="360"/>
        <w:rPr>
          <w:rFonts w:ascii="Tahoma" w:eastAsia="Tahoma" w:hAnsi="Tahoma" w:cs="Tahoma"/>
        </w:rPr>
      </w:pPr>
      <w:r>
        <w:rPr>
          <w:rFonts w:ascii="Calibri" w:eastAsia="Calibri" w:hAnsi="Calibri" w:cs="Calibri"/>
        </w:rPr>
        <w:t>Liaison with the Engineer’s MEP supervisory engineer, inspector and relevant staff.</w:t>
      </w:r>
    </w:p>
    <w:p w:rsidR="00656171" w:rsidRDefault="00656171">
      <w:pPr>
        <w:spacing w:line="7" w:lineRule="exact"/>
        <w:rPr>
          <w:rFonts w:ascii="Tahoma" w:eastAsia="Tahoma" w:hAnsi="Tahoma" w:cs="Tahoma"/>
        </w:rPr>
      </w:pPr>
    </w:p>
    <w:p w:rsidR="00656171" w:rsidRDefault="003C1FFC">
      <w:pPr>
        <w:numPr>
          <w:ilvl w:val="0"/>
          <w:numId w:val="1"/>
        </w:numPr>
        <w:tabs>
          <w:tab w:val="left" w:pos="1080"/>
        </w:tabs>
        <w:ind w:left="1080" w:hanging="360"/>
        <w:rPr>
          <w:rFonts w:ascii="Tahoma" w:eastAsia="Tahoma" w:hAnsi="Tahoma" w:cs="Tahoma"/>
        </w:rPr>
      </w:pPr>
      <w:r>
        <w:rPr>
          <w:rFonts w:ascii="Calibri" w:eastAsia="Calibri" w:hAnsi="Calibri" w:cs="Calibri"/>
        </w:rPr>
        <w:t>Follow</w:t>
      </w:r>
      <w:r>
        <w:rPr>
          <w:rFonts w:ascii="Calibri" w:eastAsia="Calibri" w:hAnsi="Calibri" w:cs="Calibri"/>
        </w:rPr>
        <w:t xml:space="preserve"> up the area to hand over by civil to start MEP 2</w:t>
      </w:r>
      <w:r>
        <w:rPr>
          <w:rFonts w:ascii="Calibri" w:eastAsia="Calibri" w:hAnsi="Calibri" w:cs="Calibri"/>
          <w:sz w:val="27"/>
          <w:szCs w:val="27"/>
          <w:vertAlign w:val="superscript"/>
        </w:rPr>
        <w:t>nd</w:t>
      </w:r>
      <w:r>
        <w:rPr>
          <w:rFonts w:ascii="Calibri" w:eastAsia="Calibri" w:hAnsi="Calibri" w:cs="Calibri"/>
        </w:rPr>
        <w:t xml:space="preserve"> fix and 3</w:t>
      </w:r>
      <w:r>
        <w:rPr>
          <w:rFonts w:ascii="Calibri" w:eastAsia="Calibri" w:hAnsi="Calibri" w:cs="Calibri"/>
          <w:sz w:val="27"/>
          <w:szCs w:val="27"/>
          <w:vertAlign w:val="superscript"/>
        </w:rPr>
        <w:t>rd</w:t>
      </w:r>
      <w:r>
        <w:rPr>
          <w:rFonts w:ascii="Calibri" w:eastAsia="Calibri" w:hAnsi="Calibri" w:cs="Calibri"/>
        </w:rPr>
        <w:t xml:space="preserve"> fix</w:t>
      </w:r>
    </w:p>
    <w:p w:rsidR="00656171" w:rsidRDefault="003C1FFC">
      <w:pPr>
        <w:numPr>
          <w:ilvl w:val="0"/>
          <w:numId w:val="1"/>
        </w:numPr>
        <w:tabs>
          <w:tab w:val="left" w:pos="1080"/>
        </w:tabs>
        <w:spacing w:line="189" w:lineRule="auto"/>
        <w:ind w:left="1080" w:hanging="360"/>
        <w:rPr>
          <w:rFonts w:ascii="Tahoma" w:eastAsia="Tahoma" w:hAnsi="Tahoma" w:cs="Tahoma"/>
        </w:rPr>
      </w:pPr>
      <w:r>
        <w:rPr>
          <w:rFonts w:ascii="Calibri" w:eastAsia="Calibri" w:hAnsi="Calibri" w:cs="Calibri"/>
        </w:rPr>
        <w:t>Give Clearance of areas or rooms to the construction team to start finishes</w:t>
      </w:r>
    </w:p>
    <w:p w:rsidR="00656171" w:rsidRDefault="00656171">
      <w:pPr>
        <w:spacing w:line="1" w:lineRule="exact"/>
        <w:rPr>
          <w:rFonts w:ascii="Tahoma" w:eastAsia="Tahoma" w:hAnsi="Tahoma" w:cs="Tahoma"/>
        </w:rPr>
      </w:pPr>
    </w:p>
    <w:p w:rsidR="00656171" w:rsidRDefault="003C1FFC">
      <w:pPr>
        <w:numPr>
          <w:ilvl w:val="0"/>
          <w:numId w:val="1"/>
        </w:numPr>
        <w:tabs>
          <w:tab w:val="left" w:pos="1080"/>
        </w:tabs>
        <w:ind w:left="1080" w:hanging="360"/>
        <w:rPr>
          <w:rFonts w:ascii="Tahoma" w:eastAsia="Tahoma" w:hAnsi="Tahoma" w:cs="Tahoma"/>
        </w:rPr>
      </w:pPr>
      <w:r>
        <w:rPr>
          <w:rFonts w:ascii="Calibri" w:eastAsia="Calibri" w:hAnsi="Calibri" w:cs="Calibri"/>
        </w:rPr>
        <w:t>Attending all MEP Technical and site Issue</w:t>
      </w:r>
    </w:p>
    <w:p w:rsidR="00656171" w:rsidRDefault="00656171">
      <w:pPr>
        <w:spacing w:line="61" w:lineRule="exact"/>
        <w:rPr>
          <w:rFonts w:ascii="Tahoma" w:eastAsia="Tahoma" w:hAnsi="Tahoma" w:cs="Tahoma"/>
        </w:rPr>
      </w:pPr>
    </w:p>
    <w:p w:rsidR="00656171" w:rsidRDefault="003C1FFC">
      <w:pPr>
        <w:numPr>
          <w:ilvl w:val="0"/>
          <w:numId w:val="1"/>
        </w:numPr>
        <w:tabs>
          <w:tab w:val="left" w:pos="1080"/>
        </w:tabs>
        <w:spacing w:line="221" w:lineRule="auto"/>
        <w:ind w:left="1080" w:right="369" w:hanging="360"/>
        <w:jc w:val="both"/>
        <w:rPr>
          <w:rFonts w:ascii="Tahoma" w:eastAsia="Tahoma" w:hAnsi="Tahoma" w:cs="Tahoma"/>
        </w:rPr>
      </w:pPr>
      <w:r>
        <w:rPr>
          <w:rFonts w:ascii="Calibri" w:eastAsia="Calibri" w:hAnsi="Calibri" w:cs="Calibri"/>
        </w:rPr>
        <w:t xml:space="preserve">Liaison between MEP sub-contractor and the civil construction team </w:t>
      </w:r>
      <w:r>
        <w:rPr>
          <w:rFonts w:ascii="Calibri" w:eastAsia="Calibri" w:hAnsi="Calibri" w:cs="Calibri"/>
        </w:rPr>
        <w:t>to ensure correctness of the builders work and the coordination of the MEP works with structural and architect requirements.</w:t>
      </w:r>
    </w:p>
    <w:p w:rsidR="00656171" w:rsidRDefault="00656171">
      <w:pPr>
        <w:spacing w:line="64" w:lineRule="exact"/>
        <w:rPr>
          <w:rFonts w:ascii="Tahoma" w:eastAsia="Tahoma" w:hAnsi="Tahoma" w:cs="Tahoma"/>
        </w:rPr>
      </w:pPr>
    </w:p>
    <w:p w:rsidR="00656171" w:rsidRDefault="003C1FFC">
      <w:pPr>
        <w:numPr>
          <w:ilvl w:val="0"/>
          <w:numId w:val="1"/>
        </w:numPr>
        <w:tabs>
          <w:tab w:val="left" w:pos="1080"/>
        </w:tabs>
        <w:spacing w:line="212" w:lineRule="auto"/>
        <w:ind w:left="1080" w:right="369" w:hanging="360"/>
        <w:rPr>
          <w:rFonts w:ascii="Tahoma" w:eastAsia="Tahoma" w:hAnsi="Tahoma" w:cs="Tahoma"/>
        </w:rPr>
      </w:pPr>
      <w:r>
        <w:rPr>
          <w:rFonts w:ascii="Calibri" w:eastAsia="Calibri" w:hAnsi="Calibri" w:cs="Calibri"/>
        </w:rPr>
        <w:t>Ensuring that the project MEP is carried out in accordance with the required quality within the cost and time constraints.</w:t>
      </w:r>
    </w:p>
    <w:p w:rsidR="00656171" w:rsidRDefault="00656171">
      <w:pPr>
        <w:spacing w:line="63" w:lineRule="exact"/>
        <w:rPr>
          <w:rFonts w:ascii="Tahoma" w:eastAsia="Tahoma" w:hAnsi="Tahoma" w:cs="Tahoma"/>
        </w:rPr>
      </w:pPr>
    </w:p>
    <w:p w:rsidR="00656171" w:rsidRDefault="003C1FFC">
      <w:pPr>
        <w:numPr>
          <w:ilvl w:val="0"/>
          <w:numId w:val="1"/>
        </w:numPr>
        <w:tabs>
          <w:tab w:val="left" w:pos="1080"/>
        </w:tabs>
        <w:spacing w:line="212" w:lineRule="auto"/>
        <w:ind w:left="1080" w:right="369" w:hanging="360"/>
        <w:rPr>
          <w:rFonts w:ascii="Tahoma" w:eastAsia="Tahoma" w:hAnsi="Tahoma" w:cs="Tahoma"/>
        </w:rPr>
      </w:pPr>
      <w:r>
        <w:rPr>
          <w:rFonts w:ascii="Calibri" w:eastAsia="Calibri" w:hAnsi="Calibri" w:cs="Calibri"/>
        </w:rPr>
        <w:t>Ensuri</w:t>
      </w:r>
      <w:r>
        <w:rPr>
          <w:rFonts w:ascii="Calibri" w:eastAsia="Calibri" w:hAnsi="Calibri" w:cs="Calibri"/>
        </w:rPr>
        <w:t>ng that the MEP work is executed in accordance with the contract drawing, specification, agreed procedures and method statements.</w:t>
      </w:r>
    </w:p>
    <w:p w:rsidR="00656171" w:rsidRDefault="00656171">
      <w:pPr>
        <w:spacing w:line="3" w:lineRule="exact"/>
        <w:rPr>
          <w:rFonts w:ascii="Tahoma" w:eastAsia="Tahoma" w:hAnsi="Tahoma" w:cs="Tahoma"/>
        </w:rPr>
      </w:pPr>
    </w:p>
    <w:p w:rsidR="00656171" w:rsidRDefault="003C1FFC">
      <w:pPr>
        <w:numPr>
          <w:ilvl w:val="0"/>
          <w:numId w:val="1"/>
        </w:numPr>
        <w:tabs>
          <w:tab w:val="left" w:pos="1080"/>
        </w:tabs>
        <w:ind w:left="1080" w:hanging="360"/>
        <w:rPr>
          <w:rFonts w:ascii="Tahoma" w:eastAsia="Tahoma" w:hAnsi="Tahoma" w:cs="Tahoma"/>
        </w:rPr>
      </w:pPr>
      <w:r>
        <w:rPr>
          <w:rFonts w:ascii="Calibri" w:eastAsia="Calibri" w:hAnsi="Calibri" w:cs="Calibri"/>
        </w:rPr>
        <w:t>Ensuring that the MEP work is carried out in accordance with the agreed program.</w:t>
      </w:r>
    </w:p>
    <w:p w:rsidR="00656171" w:rsidRDefault="00656171">
      <w:pPr>
        <w:spacing w:line="61" w:lineRule="exact"/>
        <w:rPr>
          <w:rFonts w:ascii="Tahoma" w:eastAsia="Tahoma" w:hAnsi="Tahoma" w:cs="Tahoma"/>
        </w:rPr>
      </w:pPr>
    </w:p>
    <w:p w:rsidR="00656171" w:rsidRDefault="003C1FFC">
      <w:pPr>
        <w:numPr>
          <w:ilvl w:val="0"/>
          <w:numId w:val="1"/>
        </w:numPr>
        <w:tabs>
          <w:tab w:val="left" w:pos="1080"/>
        </w:tabs>
        <w:spacing w:line="212" w:lineRule="auto"/>
        <w:ind w:left="1080" w:right="369" w:hanging="360"/>
        <w:rPr>
          <w:rFonts w:ascii="Tahoma" w:eastAsia="Tahoma" w:hAnsi="Tahoma" w:cs="Tahoma"/>
        </w:rPr>
      </w:pPr>
      <w:r>
        <w:rPr>
          <w:rFonts w:ascii="Calibri" w:eastAsia="Calibri" w:hAnsi="Calibri" w:cs="Calibri"/>
        </w:rPr>
        <w:t>Ensuring that the MEP sub-contractor provid</w:t>
      </w:r>
      <w:r>
        <w:rPr>
          <w:rFonts w:ascii="Calibri" w:eastAsia="Calibri" w:hAnsi="Calibri" w:cs="Calibri"/>
        </w:rPr>
        <w:t>es and adheres to the necessary QA control documents in accordance with the agreed procedures.</w:t>
      </w:r>
    </w:p>
    <w:p w:rsidR="00656171" w:rsidRDefault="00656171">
      <w:pPr>
        <w:spacing w:line="3" w:lineRule="exact"/>
        <w:rPr>
          <w:rFonts w:ascii="Tahoma" w:eastAsia="Tahoma" w:hAnsi="Tahoma" w:cs="Tahoma"/>
        </w:rPr>
      </w:pPr>
    </w:p>
    <w:p w:rsidR="00656171" w:rsidRDefault="003C1FFC">
      <w:pPr>
        <w:numPr>
          <w:ilvl w:val="0"/>
          <w:numId w:val="1"/>
        </w:numPr>
        <w:tabs>
          <w:tab w:val="left" w:pos="1080"/>
        </w:tabs>
        <w:ind w:left="1080" w:hanging="360"/>
        <w:rPr>
          <w:rFonts w:ascii="Tahoma" w:eastAsia="Tahoma" w:hAnsi="Tahoma" w:cs="Tahoma"/>
        </w:rPr>
      </w:pPr>
      <w:r>
        <w:rPr>
          <w:rFonts w:ascii="Calibri" w:eastAsia="Calibri" w:hAnsi="Calibri" w:cs="Calibri"/>
        </w:rPr>
        <w:t>Checking that the MEP valuation correspond with progress.</w:t>
      </w:r>
    </w:p>
    <w:p w:rsidR="00656171" w:rsidRDefault="00656171">
      <w:pPr>
        <w:sectPr w:rsidR="00656171">
          <w:pgSz w:w="11900" w:h="16834"/>
          <w:pgMar w:top="1070" w:right="1440" w:bottom="1440" w:left="1440" w:header="0" w:footer="0" w:gutter="0"/>
          <w:cols w:space="720" w:equalWidth="0">
            <w:col w:w="9029"/>
          </w:cols>
        </w:sectPr>
      </w:pPr>
    </w:p>
    <w:tbl>
      <w:tblPr>
        <w:tblW w:w="0" w:type="auto"/>
        <w:tblInd w:w="360" w:type="dxa"/>
        <w:tblLayout w:type="fixed"/>
        <w:tblCellMar>
          <w:left w:w="0" w:type="dxa"/>
          <w:right w:w="0" w:type="dxa"/>
        </w:tblCellMar>
        <w:tblLook w:val="04A0"/>
      </w:tblPr>
      <w:tblGrid>
        <w:gridCol w:w="1780"/>
        <w:gridCol w:w="1360"/>
        <w:gridCol w:w="80"/>
        <w:gridCol w:w="1860"/>
        <w:gridCol w:w="80"/>
        <w:gridCol w:w="260"/>
        <w:gridCol w:w="2880"/>
      </w:tblGrid>
      <w:tr w:rsidR="00656171">
        <w:trPr>
          <w:trHeight w:val="269"/>
        </w:trPr>
        <w:tc>
          <w:tcPr>
            <w:tcW w:w="1780" w:type="dxa"/>
            <w:vAlign w:val="bottom"/>
          </w:tcPr>
          <w:p w:rsidR="00656171" w:rsidRDefault="00656171">
            <w:pPr>
              <w:rPr>
                <w:sz w:val="23"/>
                <w:szCs w:val="23"/>
              </w:rPr>
            </w:pPr>
          </w:p>
        </w:tc>
        <w:tc>
          <w:tcPr>
            <w:tcW w:w="1360" w:type="dxa"/>
            <w:vAlign w:val="bottom"/>
          </w:tcPr>
          <w:p w:rsidR="00656171" w:rsidRDefault="00656171">
            <w:pPr>
              <w:rPr>
                <w:sz w:val="23"/>
                <w:szCs w:val="23"/>
              </w:rPr>
            </w:pPr>
          </w:p>
        </w:tc>
        <w:tc>
          <w:tcPr>
            <w:tcW w:w="80" w:type="dxa"/>
            <w:vAlign w:val="bottom"/>
          </w:tcPr>
          <w:p w:rsidR="00656171" w:rsidRDefault="00656171">
            <w:pPr>
              <w:rPr>
                <w:sz w:val="23"/>
                <w:szCs w:val="23"/>
              </w:rPr>
            </w:pPr>
          </w:p>
        </w:tc>
        <w:tc>
          <w:tcPr>
            <w:tcW w:w="2200" w:type="dxa"/>
            <w:gridSpan w:val="3"/>
            <w:vAlign w:val="bottom"/>
          </w:tcPr>
          <w:p w:rsidR="00656171" w:rsidRDefault="003C1FFC">
            <w:pPr>
              <w:ind w:right="340"/>
              <w:jc w:val="center"/>
              <w:rPr>
                <w:sz w:val="20"/>
                <w:szCs w:val="20"/>
              </w:rPr>
            </w:pPr>
            <w:r>
              <w:rPr>
                <w:rFonts w:ascii="Calibri" w:eastAsia="Calibri" w:hAnsi="Calibri" w:cs="Calibri"/>
                <w:b/>
                <w:bCs/>
              </w:rPr>
              <w:t>WORK EXPERIENCES</w:t>
            </w:r>
          </w:p>
        </w:tc>
        <w:tc>
          <w:tcPr>
            <w:tcW w:w="2880" w:type="dxa"/>
            <w:vAlign w:val="bottom"/>
          </w:tcPr>
          <w:p w:rsidR="00656171" w:rsidRDefault="00656171">
            <w:pPr>
              <w:rPr>
                <w:sz w:val="23"/>
                <w:szCs w:val="23"/>
              </w:rPr>
            </w:pPr>
          </w:p>
        </w:tc>
      </w:tr>
      <w:tr w:rsidR="00656171">
        <w:trPr>
          <w:trHeight w:val="20"/>
        </w:trPr>
        <w:tc>
          <w:tcPr>
            <w:tcW w:w="3140" w:type="dxa"/>
            <w:gridSpan w:val="2"/>
            <w:vAlign w:val="bottom"/>
          </w:tcPr>
          <w:p w:rsidR="00656171" w:rsidRDefault="00656171">
            <w:pPr>
              <w:spacing w:line="20" w:lineRule="exact"/>
              <w:rPr>
                <w:sz w:val="1"/>
                <w:szCs w:val="1"/>
              </w:rPr>
            </w:pPr>
          </w:p>
        </w:tc>
        <w:tc>
          <w:tcPr>
            <w:tcW w:w="80" w:type="dxa"/>
            <w:vAlign w:val="bottom"/>
          </w:tcPr>
          <w:p w:rsidR="00656171" w:rsidRDefault="00656171">
            <w:pPr>
              <w:spacing w:line="20" w:lineRule="exact"/>
              <w:rPr>
                <w:sz w:val="1"/>
                <w:szCs w:val="1"/>
              </w:rPr>
            </w:pPr>
          </w:p>
        </w:tc>
        <w:tc>
          <w:tcPr>
            <w:tcW w:w="1860" w:type="dxa"/>
            <w:shd w:val="clear" w:color="auto" w:fill="000000"/>
            <w:vAlign w:val="bottom"/>
          </w:tcPr>
          <w:p w:rsidR="00656171" w:rsidRDefault="00656171">
            <w:pPr>
              <w:spacing w:line="20" w:lineRule="exact"/>
              <w:rPr>
                <w:sz w:val="1"/>
                <w:szCs w:val="1"/>
              </w:rPr>
            </w:pPr>
          </w:p>
        </w:tc>
        <w:tc>
          <w:tcPr>
            <w:tcW w:w="80" w:type="dxa"/>
            <w:vAlign w:val="bottom"/>
          </w:tcPr>
          <w:p w:rsidR="00656171" w:rsidRDefault="00656171">
            <w:pPr>
              <w:spacing w:line="20" w:lineRule="exact"/>
              <w:rPr>
                <w:sz w:val="1"/>
                <w:szCs w:val="1"/>
              </w:rPr>
            </w:pPr>
          </w:p>
        </w:tc>
        <w:tc>
          <w:tcPr>
            <w:tcW w:w="260" w:type="dxa"/>
            <w:vAlign w:val="bottom"/>
          </w:tcPr>
          <w:p w:rsidR="00656171" w:rsidRDefault="00656171">
            <w:pPr>
              <w:spacing w:line="20" w:lineRule="exact"/>
              <w:rPr>
                <w:sz w:val="1"/>
                <w:szCs w:val="1"/>
              </w:rPr>
            </w:pPr>
          </w:p>
        </w:tc>
        <w:tc>
          <w:tcPr>
            <w:tcW w:w="2880" w:type="dxa"/>
            <w:vAlign w:val="bottom"/>
          </w:tcPr>
          <w:p w:rsidR="00656171" w:rsidRDefault="00656171">
            <w:pPr>
              <w:spacing w:line="20" w:lineRule="exact"/>
              <w:rPr>
                <w:sz w:val="1"/>
                <w:szCs w:val="1"/>
              </w:rPr>
            </w:pPr>
          </w:p>
        </w:tc>
      </w:tr>
      <w:tr w:rsidR="00656171">
        <w:trPr>
          <w:trHeight w:val="548"/>
        </w:trPr>
        <w:tc>
          <w:tcPr>
            <w:tcW w:w="5420" w:type="dxa"/>
            <w:gridSpan w:val="6"/>
            <w:vAlign w:val="bottom"/>
          </w:tcPr>
          <w:p w:rsidR="00656171" w:rsidRDefault="003C1FFC">
            <w:pPr>
              <w:rPr>
                <w:sz w:val="20"/>
                <w:szCs w:val="20"/>
              </w:rPr>
            </w:pPr>
            <w:r>
              <w:rPr>
                <w:rFonts w:ascii="Calibri" w:eastAsia="Calibri" w:hAnsi="Calibri" w:cs="Calibri"/>
                <w:b/>
                <w:bCs/>
              </w:rPr>
              <w:t>GENERAL CONTRACTOR IN DUBAI</w:t>
            </w:r>
          </w:p>
        </w:tc>
        <w:tc>
          <w:tcPr>
            <w:tcW w:w="2880" w:type="dxa"/>
            <w:vAlign w:val="bottom"/>
          </w:tcPr>
          <w:p w:rsidR="00656171" w:rsidRDefault="003C1FFC">
            <w:pPr>
              <w:ind w:left="180"/>
              <w:rPr>
                <w:sz w:val="20"/>
                <w:szCs w:val="20"/>
              </w:rPr>
            </w:pPr>
            <w:r>
              <w:rPr>
                <w:rFonts w:ascii="Calibri" w:eastAsia="Calibri" w:hAnsi="Calibri" w:cs="Calibri"/>
                <w:b/>
                <w:bCs/>
                <w:w w:val="99"/>
              </w:rPr>
              <w:t>Feb 22, 2015 to Aug.</w:t>
            </w:r>
            <w:r>
              <w:rPr>
                <w:rFonts w:ascii="Calibri" w:eastAsia="Calibri" w:hAnsi="Calibri" w:cs="Calibri"/>
                <w:b/>
                <w:bCs/>
                <w:w w:val="99"/>
              </w:rPr>
              <w:t xml:space="preserve"> 27, 2020</w:t>
            </w:r>
          </w:p>
        </w:tc>
      </w:tr>
      <w:tr w:rsidR="00656171">
        <w:trPr>
          <w:trHeight w:val="269"/>
        </w:trPr>
        <w:tc>
          <w:tcPr>
            <w:tcW w:w="5420" w:type="dxa"/>
            <w:gridSpan w:val="6"/>
            <w:vAlign w:val="bottom"/>
          </w:tcPr>
          <w:p w:rsidR="00656171" w:rsidRDefault="003C1FFC">
            <w:pPr>
              <w:rPr>
                <w:sz w:val="20"/>
                <w:szCs w:val="20"/>
              </w:rPr>
            </w:pPr>
            <w:r>
              <w:rPr>
                <w:rFonts w:ascii="Calibri" w:eastAsia="Calibri" w:hAnsi="Calibri" w:cs="Calibri"/>
                <w:b/>
                <w:bCs/>
              </w:rPr>
              <w:t>Dubai, United Arab Emirates</w:t>
            </w:r>
          </w:p>
        </w:tc>
        <w:tc>
          <w:tcPr>
            <w:tcW w:w="2880" w:type="dxa"/>
            <w:vAlign w:val="bottom"/>
          </w:tcPr>
          <w:p w:rsidR="00656171" w:rsidRDefault="00656171">
            <w:pPr>
              <w:rPr>
                <w:sz w:val="23"/>
                <w:szCs w:val="23"/>
              </w:rPr>
            </w:pPr>
          </w:p>
        </w:tc>
      </w:tr>
      <w:tr w:rsidR="00656171">
        <w:trPr>
          <w:trHeight w:val="269"/>
        </w:trPr>
        <w:tc>
          <w:tcPr>
            <w:tcW w:w="5420" w:type="dxa"/>
            <w:gridSpan w:val="6"/>
            <w:vAlign w:val="bottom"/>
          </w:tcPr>
          <w:p w:rsidR="00656171" w:rsidRDefault="00656171">
            <w:pPr>
              <w:rPr>
                <w:sz w:val="20"/>
                <w:szCs w:val="20"/>
              </w:rPr>
            </w:pPr>
          </w:p>
        </w:tc>
        <w:tc>
          <w:tcPr>
            <w:tcW w:w="2880" w:type="dxa"/>
            <w:vAlign w:val="bottom"/>
          </w:tcPr>
          <w:p w:rsidR="00656171" w:rsidRDefault="00656171">
            <w:pPr>
              <w:rPr>
                <w:sz w:val="23"/>
                <w:szCs w:val="23"/>
              </w:rPr>
            </w:pPr>
          </w:p>
        </w:tc>
      </w:tr>
      <w:tr w:rsidR="00656171">
        <w:trPr>
          <w:trHeight w:val="266"/>
        </w:trPr>
        <w:tc>
          <w:tcPr>
            <w:tcW w:w="1780" w:type="dxa"/>
            <w:vAlign w:val="bottom"/>
          </w:tcPr>
          <w:p w:rsidR="00656171" w:rsidRDefault="00656171">
            <w:pPr>
              <w:spacing w:line="267" w:lineRule="exact"/>
              <w:rPr>
                <w:sz w:val="20"/>
                <w:szCs w:val="20"/>
              </w:rPr>
            </w:pPr>
          </w:p>
        </w:tc>
        <w:tc>
          <w:tcPr>
            <w:tcW w:w="1360" w:type="dxa"/>
            <w:vAlign w:val="bottom"/>
          </w:tcPr>
          <w:p w:rsidR="00656171" w:rsidRDefault="00656171">
            <w:pPr>
              <w:rPr>
                <w:sz w:val="23"/>
                <w:szCs w:val="23"/>
              </w:rPr>
            </w:pPr>
          </w:p>
        </w:tc>
        <w:tc>
          <w:tcPr>
            <w:tcW w:w="80" w:type="dxa"/>
            <w:vAlign w:val="bottom"/>
          </w:tcPr>
          <w:p w:rsidR="00656171" w:rsidRDefault="00656171">
            <w:pPr>
              <w:rPr>
                <w:sz w:val="23"/>
                <w:szCs w:val="23"/>
              </w:rPr>
            </w:pPr>
          </w:p>
        </w:tc>
        <w:tc>
          <w:tcPr>
            <w:tcW w:w="1860" w:type="dxa"/>
            <w:vAlign w:val="bottom"/>
          </w:tcPr>
          <w:p w:rsidR="00656171" w:rsidRDefault="00656171">
            <w:pPr>
              <w:rPr>
                <w:sz w:val="23"/>
                <w:szCs w:val="23"/>
              </w:rPr>
            </w:pPr>
          </w:p>
        </w:tc>
        <w:tc>
          <w:tcPr>
            <w:tcW w:w="80" w:type="dxa"/>
            <w:vAlign w:val="bottom"/>
          </w:tcPr>
          <w:p w:rsidR="00656171" w:rsidRDefault="00656171">
            <w:pPr>
              <w:rPr>
                <w:sz w:val="23"/>
                <w:szCs w:val="23"/>
              </w:rPr>
            </w:pPr>
          </w:p>
        </w:tc>
        <w:tc>
          <w:tcPr>
            <w:tcW w:w="260" w:type="dxa"/>
            <w:vAlign w:val="bottom"/>
          </w:tcPr>
          <w:p w:rsidR="00656171" w:rsidRDefault="00656171">
            <w:pPr>
              <w:rPr>
                <w:sz w:val="23"/>
                <w:szCs w:val="23"/>
              </w:rPr>
            </w:pPr>
          </w:p>
        </w:tc>
        <w:tc>
          <w:tcPr>
            <w:tcW w:w="2880" w:type="dxa"/>
            <w:vAlign w:val="bottom"/>
          </w:tcPr>
          <w:p w:rsidR="00656171" w:rsidRDefault="00656171">
            <w:pPr>
              <w:rPr>
                <w:sz w:val="23"/>
                <w:szCs w:val="23"/>
              </w:rPr>
            </w:pPr>
          </w:p>
        </w:tc>
      </w:tr>
      <w:tr w:rsidR="00656171">
        <w:trPr>
          <w:trHeight w:val="538"/>
        </w:trPr>
        <w:tc>
          <w:tcPr>
            <w:tcW w:w="5420" w:type="dxa"/>
            <w:gridSpan w:val="6"/>
            <w:vAlign w:val="bottom"/>
          </w:tcPr>
          <w:p w:rsidR="00656171" w:rsidRDefault="003C1FFC">
            <w:pPr>
              <w:rPr>
                <w:sz w:val="20"/>
                <w:szCs w:val="20"/>
              </w:rPr>
            </w:pPr>
            <w:r>
              <w:rPr>
                <w:rFonts w:ascii="Calibri" w:eastAsia="Calibri" w:hAnsi="Calibri" w:cs="Calibri"/>
                <w:b/>
                <w:bCs/>
              </w:rPr>
              <w:t>ARABTEC CONSTRUCTION LLC</w:t>
            </w:r>
          </w:p>
        </w:tc>
        <w:tc>
          <w:tcPr>
            <w:tcW w:w="2880" w:type="dxa"/>
            <w:vAlign w:val="bottom"/>
          </w:tcPr>
          <w:p w:rsidR="00656171" w:rsidRDefault="003C1FFC">
            <w:pPr>
              <w:ind w:left="340"/>
              <w:rPr>
                <w:sz w:val="20"/>
                <w:szCs w:val="20"/>
              </w:rPr>
            </w:pPr>
            <w:r>
              <w:rPr>
                <w:rFonts w:ascii="Calibri" w:eastAsia="Calibri" w:hAnsi="Calibri" w:cs="Calibri"/>
                <w:b/>
                <w:bCs/>
                <w:w w:val="99"/>
              </w:rPr>
              <w:t>Nov. 2, 2008 – Jan. 15, 2015</w:t>
            </w:r>
          </w:p>
        </w:tc>
      </w:tr>
      <w:tr w:rsidR="00656171">
        <w:trPr>
          <w:trHeight w:val="269"/>
        </w:trPr>
        <w:tc>
          <w:tcPr>
            <w:tcW w:w="5420" w:type="dxa"/>
            <w:gridSpan w:val="6"/>
            <w:vAlign w:val="bottom"/>
          </w:tcPr>
          <w:p w:rsidR="00656171" w:rsidRDefault="003C1FFC">
            <w:pPr>
              <w:rPr>
                <w:sz w:val="20"/>
                <w:szCs w:val="20"/>
              </w:rPr>
            </w:pPr>
            <w:r>
              <w:rPr>
                <w:rFonts w:ascii="Calibri" w:eastAsia="Calibri" w:hAnsi="Calibri" w:cs="Calibri"/>
                <w:b/>
                <w:bCs/>
              </w:rPr>
              <w:t>Abu Dhabi, United Arab Emirates</w:t>
            </w:r>
          </w:p>
        </w:tc>
        <w:tc>
          <w:tcPr>
            <w:tcW w:w="2880" w:type="dxa"/>
            <w:vAlign w:val="bottom"/>
          </w:tcPr>
          <w:p w:rsidR="00656171" w:rsidRDefault="00656171">
            <w:pPr>
              <w:rPr>
                <w:sz w:val="23"/>
                <w:szCs w:val="23"/>
              </w:rPr>
            </w:pPr>
          </w:p>
        </w:tc>
      </w:tr>
      <w:tr w:rsidR="00656171">
        <w:trPr>
          <w:trHeight w:val="269"/>
        </w:trPr>
        <w:tc>
          <w:tcPr>
            <w:tcW w:w="5420" w:type="dxa"/>
            <w:gridSpan w:val="6"/>
            <w:vAlign w:val="bottom"/>
          </w:tcPr>
          <w:p w:rsidR="00656171" w:rsidRDefault="00656171">
            <w:pPr>
              <w:rPr>
                <w:sz w:val="20"/>
                <w:szCs w:val="20"/>
              </w:rPr>
            </w:pPr>
          </w:p>
        </w:tc>
        <w:tc>
          <w:tcPr>
            <w:tcW w:w="2880" w:type="dxa"/>
            <w:vAlign w:val="bottom"/>
          </w:tcPr>
          <w:p w:rsidR="00656171" w:rsidRDefault="00656171">
            <w:pPr>
              <w:rPr>
                <w:sz w:val="23"/>
                <w:szCs w:val="23"/>
              </w:rPr>
            </w:pPr>
          </w:p>
        </w:tc>
      </w:tr>
      <w:tr w:rsidR="00656171">
        <w:trPr>
          <w:trHeight w:val="269"/>
        </w:trPr>
        <w:tc>
          <w:tcPr>
            <w:tcW w:w="1780" w:type="dxa"/>
            <w:vAlign w:val="bottom"/>
          </w:tcPr>
          <w:p w:rsidR="00656171" w:rsidRDefault="00656171">
            <w:pPr>
              <w:rPr>
                <w:sz w:val="20"/>
                <w:szCs w:val="20"/>
              </w:rPr>
            </w:pPr>
          </w:p>
        </w:tc>
        <w:tc>
          <w:tcPr>
            <w:tcW w:w="1360" w:type="dxa"/>
            <w:vAlign w:val="bottom"/>
          </w:tcPr>
          <w:p w:rsidR="00656171" w:rsidRDefault="00656171">
            <w:pPr>
              <w:rPr>
                <w:sz w:val="23"/>
                <w:szCs w:val="23"/>
              </w:rPr>
            </w:pPr>
          </w:p>
        </w:tc>
        <w:tc>
          <w:tcPr>
            <w:tcW w:w="80" w:type="dxa"/>
            <w:vAlign w:val="bottom"/>
          </w:tcPr>
          <w:p w:rsidR="00656171" w:rsidRDefault="00656171">
            <w:pPr>
              <w:rPr>
                <w:sz w:val="23"/>
                <w:szCs w:val="23"/>
              </w:rPr>
            </w:pPr>
          </w:p>
        </w:tc>
        <w:tc>
          <w:tcPr>
            <w:tcW w:w="1860" w:type="dxa"/>
            <w:vAlign w:val="bottom"/>
          </w:tcPr>
          <w:p w:rsidR="00656171" w:rsidRDefault="00656171">
            <w:pPr>
              <w:rPr>
                <w:sz w:val="23"/>
                <w:szCs w:val="23"/>
              </w:rPr>
            </w:pPr>
          </w:p>
        </w:tc>
        <w:tc>
          <w:tcPr>
            <w:tcW w:w="80" w:type="dxa"/>
            <w:vAlign w:val="bottom"/>
          </w:tcPr>
          <w:p w:rsidR="00656171" w:rsidRDefault="00656171">
            <w:pPr>
              <w:rPr>
                <w:sz w:val="23"/>
                <w:szCs w:val="23"/>
              </w:rPr>
            </w:pPr>
          </w:p>
        </w:tc>
        <w:tc>
          <w:tcPr>
            <w:tcW w:w="260" w:type="dxa"/>
            <w:vAlign w:val="bottom"/>
          </w:tcPr>
          <w:p w:rsidR="00656171" w:rsidRDefault="00656171">
            <w:pPr>
              <w:rPr>
                <w:sz w:val="23"/>
                <w:szCs w:val="23"/>
              </w:rPr>
            </w:pPr>
          </w:p>
        </w:tc>
        <w:tc>
          <w:tcPr>
            <w:tcW w:w="2880" w:type="dxa"/>
            <w:vAlign w:val="bottom"/>
          </w:tcPr>
          <w:p w:rsidR="00656171" w:rsidRDefault="00656171">
            <w:pPr>
              <w:rPr>
                <w:sz w:val="23"/>
                <w:szCs w:val="23"/>
              </w:rPr>
            </w:pPr>
          </w:p>
        </w:tc>
      </w:tr>
      <w:tr w:rsidR="00656171">
        <w:trPr>
          <w:trHeight w:val="508"/>
        </w:trPr>
        <w:tc>
          <w:tcPr>
            <w:tcW w:w="1780" w:type="dxa"/>
            <w:vAlign w:val="bottom"/>
          </w:tcPr>
          <w:p w:rsidR="00656171" w:rsidRDefault="00656171">
            <w:pPr>
              <w:rPr>
                <w:sz w:val="24"/>
                <w:szCs w:val="24"/>
              </w:rPr>
            </w:pPr>
          </w:p>
        </w:tc>
        <w:tc>
          <w:tcPr>
            <w:tcW w:w="1360" w:type="dxa"/>
            <w:vAlign w:val="bottom"/>
          </w:tcPr>
          <w:p w:rsidR="00656171" w:rsidRDefault="00656171">
            <w:pPr>
              <w:rPr>
                <w:sz w:val="24"/>
                <w:szCs w:val="24"/>
              </w:rPr>
            </w:pPr>
          </w:p>
        </w:tc>
        <w:tc>
          <w:tcPr>
            <w:tcW w:w="2280" w:type="dxa"/>
            <w:gridSpan w:val="4"/>
            <w:vAlign w:val="bottom"/>
          </w:tcPr>
          <w:p w:rsidR="00656171" w:rsidRDefault="003C1FFC">
            <w:pPr>
              <w:ind w:right="260"/>
              <w:jc w:val="center"/>
              <w:rPr>
                <w:sz w:val="20"/>
                <w:szCs w:val="20"/>
              </w:rPr>
            </w:pPr>
            <w:r>
              <w:rPr>
                <w:rFonts w:ascii="Calibri" w:eastAsia="Calibri" w:hAnsi="Calibri" w:cs="Calibri"/>
                <w:b/>
                <w:bCs/>
              </w:rPr>
              <w:t>PROJECT EXPERIENCE:</w:t>
            </w:r>
          </w:p>
        </w:tc>
        <w:tc>
          <w:tcPr>
            <w:tcW w:w="2880" w:type="dxa"/>
            <w:vAlign w:val="bottom"/>
          </w:tcPr>
          <w:p w:rsidR="00656171" w:rsidRDefault="00656171">
            <w:pPr>
              <w:rPr>
                <w:sz w:val="24"/>
                <w:szCs w:val="24"/>
              </w:rPr>
            </w:pPr>
          </w:p>
        </w:tc>
      </w:tr>
      <w:tr w:rsidR="00656171">
        <w:trPr>
          <w:trHeight w:val="20"/>
        </w:trPr>
        <w:tc>
          <w:tcPr>
            <w:tcW w:w="1780" w:type="dxa"/>
            <w:vAlign w:val="bottom"/>
          </w:tcPr>
          <w:p w:rsidR="00656171" w:rsidRDefault="00656171">
            <w:pPr>
              <w:spacing w:line="20" w:lineRule="exact"/>
              <w:rPr>
                <w:sz w:val="1"/>
                <w:szCs w:val="1"/>
              </w:rPr>
            </w:pPr>
          </w:p>
        </w:tc>
        <w:tc>
          <w:tcPr>
            <w:tcW w:w="1360" w:type="dxa"/>
            <w:vAlign w:val="bottom"/>
          </w:tcPr>
          <w:p w:rsidR="00656171" w:rsidRDefault="00656171">
            <w:pPr>
              <w:spacing w:line="20" w:lineRule="exact"/>
              <w:rPr>
                <w:sz w:val="1"/>
                <w:szCs w:val="1"/>
              </w:rPr>
            </w:pPr>
          </w:p>
        </w:tc>
        <w:tc>
          <w:tcPr>
            <w:tcW w:w="2020" w:type="dxa"/>
            <w:gridSpan w:val="3"/>
            <w:shd w:val="clear" w:color="auto" w:fill="000000"/>
            <w:vAlign w:val="bottom"/>
          </w:tcPr>
          <w:p w:rsidR="00656171" w:rsidRDefault="00656171">
            <w:pPr>
              <w:spacing w:line="20" w:lineRule="exact"/>
              <w:rPr>
                <w:sz w:val="1"/>
                <w:szCs w:val="1"/>
              </w:rPr>
            </w:pPr>
          </w:p>
        </w:tc>
        <w:tc>
          <w:tcPr>
            <w:tcW w:w="260" w:type="dxa"/>
            <w:vAlign w:val="bottom"/>
          </w:tcPr>
          <w:p w:rsidR="00656171" w:rsidRDefault="00656171">
            <w:pPr>
              <w:spacing w:line="20" w:lineRule="exact"/>
              <w:rPr>
                <w:sz w:val="1"/>
                <w:szCs w:val="1"/>
              </w:rPr>
            </w:pPr>
          </w:p>
        </w:tc>
        <w:tc>
          <w:tcPr>
            <w:tcW w:w="2880" w:type="dxa"/>
            <w:vAlign w:val="bottom"/>
          </w:tcPr>
          <w:p w:rsidR="00656171" w:rsidRDefault="00656171">
            <w:pPr>
              <w:spacing w:line="20" w:lineRule="exact"/>
              <w:rPr>
                <w:sz w:val="1"/>
                <w:szCs w:val="1"/>
              </w:rPr>
            </w:pPr>
          </w:p>
        </w:tc>
      </w:tr>
      <w:tr w:rsidR="00656171">
        <w:trPr>
          <w:trHeight w:val="815"/>
        </w:trPr>
        <w:tc>
          <w:tcPr>
            <w:tcW w:w="1780" w:type="dxa"/>
            <w:vAlign w:val="bottom"/>
          </w:tcPr>
          <w:p w:rsidR="00656171" w:rsidRDefault="003C1FFC">
            <w:pPr>
              <w:rPr>
                <w:sz w:val="20"/>
                <w:szCs w:val="20"/>
              </w:rPr>
            </w:pPr>
            <w:r>
              <w:rPr>
                <w:rFonts w:ascii="Calibri" w:eastAsia="Calibri" w:hAnsi="Calibri" w:cs="Calibri"/>
                <w:b/>
                <w:bCs/>
              </w:rPr>
              <w:t>Project:</w:t>
            </w:r>
          </w:p>
        </w:tc>
        <w:tc>
          <w:tcPr>
            <w:tcW w:w="3640" w:type="dxa"/>
            <w:gridSpan w:val="5"/>
            <w:vAlign w:val="bottom"/>
          </w:tcPr>
          <w:p w:rsidR="00656171" w:rsidRDefault="003C1FFC">
            <w:pPr>
              <w:ind w:left="380"/>
              <w:rPr>
                <w:sz w:val="20"/>
                <w:szCs w:val="20"/>
              </w:rPr>
            </w:pPr>
            <w:r>
              <w:rPr>
                <w:rFonts w:ascii="Calibri" w:eastAsia="Calibri" w:hAnsi="Calibri" w:cs="Calibri"/>
                <w:b/>
                <w:bCs/>
              </w:rPr>
              <w:t>Al Fahim Motor City Residential</w:t>
            </w:r>
          </w:p>
        </w:tc>
        <w:tc>
          <w:tcPr>
            <w:tcW w:w="2880" w:type="dxa"/>
            <w:vAlign w:val="bottom"/>
          </w:tcPr>
          <w:p w:rsidR="00656171" w:rsidRDefault="003C1FFC">
            <w:pPr>
              <w:ind w:left="340"/>
              <w:rPr>
                <w:sz w:val="20"/>
                <w:szCs w:val="20"/>
              </w:rPr>
            </w:pPr>
            <w:r>
              <w:rPr>
                <w:rFonts w:ascii="Calibri" w:eastAsia="Calibri" w:hAnsi="Calibri" w:cs="Calibri"/>
                <w:b/>
                <w:bCs/>
              </w:rPr>
              <w:t>August 2017–Mar. 23, 2020</w:t>
            </w:r>
          </w:p>
        </w:tc>
      </w:tr>
      <w:tr w:rsidR="00656171">
        <w:trPr>
          <w:trHeight w:val="269"/>
        </w:trPr>
        <w:tc>
          <w:tcPr>
            <w:tcW w:w="1780" w:type="dxa"/>
            <w:vAlign w:val="bottom"/>
          </w:tcPr>
          <w:p w:rsidR="00656171" w:rsidRDefault="003C1FFC">
            <w:pPr>
              <w:rPr>
                <w:sz w:val="20"/>
                <w:szCs w:val="20"/>
              </w:rPr>
            </w:pPr>
            <w:r>
              <w:rPr>
                <w:rFonts w:ascii="Calibri" w:eastAsia="Calibri" w:hAnsi="Calibri" w:cs="Calibri"/>
                <w:b/>
                <w:bCs/>
              </w:rPr>
              <w:t>Location:</w:t>
            </w:r>
          </w:p>
        </w:tc>
        <w:tc>
          <w:tcPr>
            <w:tcW w:w="3640" w:type="dxa"/>
            <w:gridSpan w:val="5"/>
            <w:vAlign w:val="bottom"/>
          </w:tcPr>
          <w:p w:rsidR="00656171" w:rsidRDefault="003C1FFC">
            <w:pPr>
              <w:ind w:left="380"/>
              <w:rPr>
                <w:sz w:val="20"/>
                <w:szCs w:val="20"/>
              </w:rPr>
            </w:pPr>
            <w:r>
              <w:rPr>
                <w:rFonts w:ascii="Calibri" w:eastAsia="Calibri" w:hAnsi="Calibri" w:cs="Calibri"/>
                <w:b/>
                <w:bCs/>
              </w:rPr>
              <w:t>Al Hebiah First, Motor City, Dubai</w:t>
            </w:r>
          </w:p>
        </w:tc>
        <w:tc>
          <w:tcPr>
            <w:tcW w:w="2880" w:type="dxa"/>
            <w:vAlign w:val="bottom"/>
          </w:tcPr>
          <w:p w:rsidR="00656171" w:rsidRDefault="00656171">
            <w:pPr>
              <w:rPr>
                <w:sz w:val="23"/>
                <w:szCs w:val="23"/>
              </w:rPr>
            </w:pPr>
          </w:p>
        </w:tc>
      </w:tr>
      <w:tr w:rsidR="00656171">
        <w:trPr>
          <w:trHeight w:val="269"/>
        </w:trPr>
        <w:tc>
          <w:tcPr>
            <w:tcW w:w="1780" w:type="dxa"/>
            <w:vAlign w:val="bottom"/>
          </w:tcPr>
          <w:p w:rsidR="00656171" w:rsidRDefault="003C1FFC">
            <w:pPr>
              <w:rPr>
                <w:sz w:val="20"/>
                <w:szCs w:val="20"/>
              </w:rPr>
            </w:pPr>
            <w:r>
              <w:rPr>
                <w:rFonts w:ascii="Calibri" w:eastAsia="Calibri" w:hAnsi="Calibri" w:cs="Calibri"/>
                <w:b/>
                <w:bCs/>
              </w:rPr>
              <w:t>Built up area:</w:t>
            </w:r>
          </w:p>
        </w:tc>
        <w:tc>
          <w:tcPr>
            <w:tcW w:w="3640" w:type="dxa"/>
            <w:gridSpan w:val="5"/>
            <w:vAlign w:val="bottom"/>
          </w:tcPr>
          <w:p w:rsidR="00656171" w:rsidRDefault="003C1FFC">
            <w:pPr>
              <w:ind w:left="380"/>
              <w:rPr>
                <w:sz w:val="20"/>
                <w:szCs w:val="20"/>
              </w:rPr>
            </w:pPr>
            <w:r>
              <w:rPr>
                <w:rFonts w:ascii="Calibri" w:eastAsia="Calibri" w:hAnsi="Calibri" w:cs="Calibri"/>
                <w:b/>
                <w:bCs/>
              </w:rPr>
              <w:t>49,550.00 square meter</w:t>
            </w:r>
          </w:p>
        </w:tc>
        <w:tc>
          <w:tcPr>
            <w:tcW w:w="2880" w:type="dxa"/>
            <w:vAlign w:val="bottom"/>
          </w:tcPr>
          <w:p w:rsidR="00656171" w:rsidRDefault="00656171">
            <w:pPr>
              <w:rPr>
                <w:sz w:val="23"/>
                <w:szCs w:val="23"/>
              </w:rPr>
            </w:pPr>
          </w:p>
        </w:tc>
      </w:tr>
      <w:tr w:rsidR="00656171">
        <w:trPr>
          <w:trHeight w:val="269"/>
        </w:trPr>
        <w:tc>
          <w:tcPr>
            <w:tcW w:w="1780" w:type="dxa"/>
            <w:vAlign w:val="bottom"/>
          </w:tcPr>
          <w:p w:rsidR="00656171" w:rsidRDefault="003C1FFC">
            <w:pPr>
              <w:rPr>
                <w:sz w:val="20"/>
                <w:szCs w:val="20"/>
              </w:rPr>
            </w:pPr>
            <w:r>
              <w:rPr>
                <w:rFonts w:ascii="Calibri" w:eastAsia="Calibri" w:hAnsi="Calibri" w:cs="Calibri"/>
                <w:b/>
                <w:bCs/>
              </w:rPr>
              <w:t>Consultant:</w:t>
            </w:r>
          </w:p>
        </w:tc>
        <w:tc>
          <w:tcPr>
            <w:tcW w:w="6520" w:type="dxa"/>
            <w:gridSpan w:val="6"/>
            <w:vAlign w:val="bottom"/>
          </w:tcPr>
          <w:p w:rsidR="00656171" w:rsidRDefault="003C1FFC">
            <w:pPr>
              <w:ind w:left="380"/>
              <w:rPr>
                <w:sz w:val="20"/>
                <w:szCs w:val="20"/>
              </w:rPr>
            </w:pPr>
            <w:r>
              <w:rPr>
                <w:rFonts w:ascii="Calibri" w:eastAsia="Calibri" w:hAnsi="Calibri" w:cs="Calibri"/>
                <w:b/>
                <w:bCs/>
              </w:rPr>
              <w:t>Khatib and Alami Consolidated Engineering Co.</w:t>
            </w:r>
          </w:p>
        </w:tc>
      </w:tr>
    </w:tbl>
    <w:p w:rsidR="00656171" w:rsidRDefault="00656171">
      <w:pPr>
        <w:spacing w:line="269" w:lineRule="exact"/>
        <w:rPr>
          <w:sz w:val="20"/>
          <w:szCs w:val="20"/>
        </w:rPr>
      </w:pPr>
    </w:p>
    <w:p w:rsidR="00656171" w:rsidRDefault="003C1FFC">
      <w:pPr>
        <w:ind w:left="360"/>
        <w:rPr>
          <w:sz w:val="20"/>
          <w:szCs w:val="20"/>
        </w:rPr>
      </w:pPr>
      <w:r>
        <w:rPr>
          <w:rFonts w:ascii="Calibri" w:eastAsia="Calibri" w:hAnsi="Calibri" w:cs="Calibri"/>
          <w:b/>
          <w:bCs/>
        </w:rPr>
        <w:t>Project Description:</w:t>
      </w:r>
    </w:p>
    <w:p w:rsidR="00656171" w:rsidRDefault="003C1FFC">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3771900</wp:posOffset>
            </wp:positionH>
            <wp:positionV relativeFrom="paragraph">
              <wp:posOffset>39370</wp:posOffset>
            </wp:positionV>
            <wp:extent cx="1851660" cy="1203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851660" cy="1203960"/>
                    </a:xfrm>
                    <a:prstGeom prst="rect">
                      <a:avLst/>
                    </a:prstGeom>
                    <a:noFill/>
                  </pic:spPr>
                </pic:pic>
              </a:graphicData>
            </a:graphic>
          </wp:anchor>
        </w:drawing>
      </w:r>
    </w:p>
    <w:p w:rsidR="00656171" w:rsidRDefault="00656171">
      <w:pPr>
        <w:spacing w:line="152" w:lineRule="exact"/>
        <w:rPr>
          <w:sz w:val="20"/>
          <w:szCs w:val="20"/>
        </w:rPr>
      </w:pPr>
    </w:p>
    <w:p w:rsidR="00656171" w:rsidRDefault="003C1FFC">
      <w:pPr>
        <w:spacing w:line="233" w:lineRule="auto"/>
        <w:ind w:left="360" w:right="3469"/>
        <w:rPr>
          <w:sz w:val="20"/>
          <w:szCs w:val="20"/>
        </w:rPr>
      </w:pPr>
      <w:r>
        <w:rPr>
          <w:rFonts w:ascii="Calibri" w:eastAsia="Calibri" w:hAnsi="Calibri" w:cs="Calibri"/>
        </w:rPr>
        <w:t xml:space="preserve">Al Fahim Motor </w:t>
      </w:r>
      <w:r>
        <w:rPr>
          <w:rFonts w:ascii="Calibri" w:eastAsia="Calibri" w:hAnsi="Calibri" w:cs="Calibri"/>
        </w:rPr>
        <w:t xml:space="preserve">City Residential Tower located in Motor City, Dubai United Arab Emirates is modern mixed –use urban development with Total Built Area of 49,550.00 sq. meter. Al Fahim Motor City Residential Tower consists of 348 Flats combining of One Bed Room and Two Bed </w:t>
      </w:r>
      <w:r>
        <w:rPr>
          <w:rFonts w:ascii="Calibri" w:eastAsia="Calibri" w:hAnsi="Calibri" w:cs="Calibri"/>
        </w:rPr>
        <w:t>Room type, One (1) Main Swimming Pools, (3) nos. of Retails Shops and One (1) Health Club</w:t>
      </w:r>
      <w:r>
        <w:rPr>
          <w:rFonts w:ascii="Calibri" w:eastAsia="Calibri" w:hAnsi="Calibri" w:cs="Calibri"/>
          <w:b/>
          <w:bCs/>
        </w:rPr>
        <w:t>.</w:t>
      </w:r>
    </w:p>
    <w:p w:rsidR="00656171" w:rsidRDefault="00656171">
      <w:pPr>
        <w:sectPr w:rsidR="00656171">
          <w:pgSz w:w="11900" w:h="16834"/>
          <w:pgMar w:top="1041" w:right="1440" w:bottom="1440" w:left="1440" w:header="0" w:footer="0" w:gutter="0"/>
          <w:cols w:space="720" w:equalWidth="0">
            <w:col w:w="9029"/>
          </w:cols>
        </w:sectPr>
      </w:pPr>
    </w:p>
    <w:p w:rsidR="00656171" w:rsidRDefault="00656171">
      <w:pPr>
        <w:spacing w:line="200" w:lineRule="exact"/>
        <w:rPr>
          <w:sz w:val="20"/>
          <w:szCs w:val="20"/>
        </w:rPr>
      </w:pPr>
    </w:p>
    <w:p w:rsidR="00656171" w:rsidRDefault="00656171">
      <w:pPr>
        <w:spacing w:line="200" w:lineRule="exact"/>
        <w:rPr>
          <w:sz w:val="20"/>
          <w:szCs w:val="20"/>
        </w:rPr>
      </w:pPr>
    </w:p>
    <w:p w:rsidR="00656171" w:rsidRDefault="00656171">
      <w:pPr>
        <w:spacing w:line="200" w:lineRule="exact"/>
        <w:rPr>
          <w:sz w:val="20"/>
          <w:szCs w:val="20"/>
        </w:rPr>
      </w:pPr>
    </w:p>
    <w:p w:rsidR="00656171" w:rsidRDefault="00656171">
      <w:pPr>
        <w:spacing w:line="212" w:lineRule="exact"/>
        <w:rPr>
          <w:sz w:val="20"/>
          <w:szCs w:val="20"/>
        </w:rPr>
      </w:pPr>
    </w:p>
    <w:p w:rsidR="00656171" w:rsidRDefault="003C1FFC">
      <w:pPr>
        <w:ind w:left="360"/>
        <w:rPr>
          <w:sz w:val="20"/>
          <w:szCs w:val="20"/>
        </w:rPr>
      </w:pPr>
      <w:r>
        <w:rPr>
          <w:rFonts w:ascii="Calibri" w:eastAsia="Calibri" w:hAnsi="Calibri" w:cs="Calibri"/>
          <w:b/>
          <w:bCs/>
        </w:rPr>
        <w:t>Project:</w:t>
      </w:r>
    </w:p>
    <w:p w:rsidR="00656171" w:rsidRDefault="003C1FFC">
      <w:pPr>
        <w:ind w:left="360"/>
        <w:rPr>
          <w:sz w:val="20"/>
          <w:szCs w:val="20"/>
        </w:rPr>
      </w:pPr>
      <w:r>
        <w:rPr>
          <w:rFonts w:ascii="Calibri" w:eastAsia="Calibri" w:hAnsi="Calibri" w:cs="Calibri"/>
          <w:b/>
          <w:bCs/>
        </w:rPr>
        <w:t>Location:</w:t>
      </w:r>
    </w:p>
    <w:p w:rsidR="00656171" w:rsidRDefault="00656171">
      <w:pPr>
        <w:spacing w:line="10" w:lineRule="exact"/>
        <w:rPr>
          <w:sz w:val="20"/>
          <w:szCs w:val="20"/>
        </w:rPr>
      </w:pPr>
    </w:p>
    <w:p w:rsidR="00656171" w:rsidRDefault="003C1FFC">
      <w:pPr>
        <w:ind w:left="360"/>
        <w:rPr>
          <w:sz w:val="20"/>
          <w:szCs w:val="20"/>
        </w:rPr>
      </w:pPr>
      <w:r>
        <w:rPr>
          <w:rFonts w:ascii="Calibri" w:eastAsia="Calibri" w:hAnsi="Calibri" w:cs="Calibri"/>
          <w:b/>
          <w:bCs/>
          <w:sz w:val="21"/>
          <w:szCs w:val="21"/>
        </w:rPr>
        <w:t>Built up area:</w:t>
      </w:r>
    </w:p>
    <w:p w:rsidR="00656171" w:rsidRDefault="003C1FFC">
      <w:pPr>
        <w:ind w:left="360"/>
        <w:rPr>
          <w:sz w:val="20"/>
          <w:szCs w:val="20"/>
        </w:rPr>
      </w:pPr>
      <w:r>
        <w:rPr>
          <w:rFonts w:ascii="Calibri" w:eastAsia="Calibri" w:hAnsi="Calibri" w:cs="Calibri"/>
          <w:b/>
          <w:bCs/>
        </w:rPr>
        <w:t>Consultant:</w:t>
      </w:r>
    </w:p>
    <w:p w:rsidR="00656171" w:rsidRDefault="003C1FFC">
      <w:pPr>
        <w:spacing w:line="20" w:lineRule="exact"/>
        <w:rPr>
          <w:sz w:val="20"/>
          <w:szCs w:val="20"/>
        </w:rPr>
      </w:pPr>
      <w:r>
        <w:rPr>
          <w:sz w:val="20"/>
          <w:szCs w:val="20"/>
        </w:rPr>
        <w:br w:type="column"/>
      </w:r>
    </w:p>
    <w:p w:rsidR="00656171" w:rsidRDefault="00656171">
      <w:pPr>
        <w:spacing w:line="200" w:lineRule="exact"/>
        <w:rPr>
          <w:sz w:val="20"/>
          <w:szCs w:val="20"/>
        </w:rPr>
      </w:pPr>
    </w:p>
    <w:p w:rsidR="00656171" w:rsidRDefault="00656171">
      <w:pPr>
        <w:spacing w:line="200" w:lineRule="exact"/>
        <w:rPr>
          <w:sz w:val="20"/>
          <w:szCs w:val="20"/>
        </w:rPr>
      </w:pPr>
    </w:p>
    <w:p w:rsidR="00656171" w:rsidRDefault="00656171">
      <w:pPr>
        <w:spacing w:line="392" w:lineRule="exact"/>
        <w:rPr>
          <w:sz w:val="20"/>
          <w:szCs w:val="20"/>
        </w:rPr>
      </w:pPr>
    </w:p>
    <w:p w:rsidR="00656171" w:rsidRDefault="003C1FFC">
      <w:pPr>
        <w:rPr>
          <w:sz w:val="20"/>
          <w:szCs w:val="20"/>
        </w:rPr>
      </w:pPr>
      <w:r>
        <w:rPr>
          <w:rFonts w:ascii="Calibri" w:eastAsia="Calibri" w:hAnsi="Calibri" w:cs="Calibri"/>
          <w:b/>
          <w:bCs/>
        </w:rPr>
        <w:t>Park View Tower</w:t>
      </w:r>
    </w:p>
    <w:p w:rsidR="00656171" w:rsidRDefault="00656171">
      <w:pPr>
        <w:spacing w:line="12" w:lineRule="exact"/>
        <w:rPr>
          <w:sz w:val="20"/>
          <w:szCs w:val="20"/>
        </w:rPr>
      </w:pPr>
    </w:p>
    <w:p w:rsidR="00656171" w:rsidRDefault="003C1FFC">
      <w:pPr>
        <w:rPr>
          <w:sz w:val="20"/>
          <w:szCs w:val="20"/>
        </w:rPr>
      </w:pPr>
      <w:r>
        <w:rPr>
          <w:rFonts w:ascii="Calibri" w:eastAsia="Calibri" w:hAnsi="Calibri" w:cs="Calibri"/>
          <w:b/>
          <w:bCs/>
          <w:sz w:val="21"/>
          <w:szCs w:val="21"/>
        </w:rPr>
        <w:t>Jumeirah Village Circle, Dubai</w:t>
      </w:r>
    </w:p>
    <w:p w:rsidR="00656171" w:rsidRDefault="003C1FFC">
      <w:pPr>
        <w:spacing w:line="238" w:lineRule="auto"/>
        <w:rPr>
          <w:sz w:val="20"/>
          <w:szCs w:val="20"/>
        </w:rPr>
      </w:pPr>
      <w:r>
        <w:rPr>
          <w:rFonts w:ascii="Calibri" w:eastAsia="Calibri" w:hAnsi="Calibri" w:cs="Calibri"/>
          <w:b/>
          <w:bCs/>
        </w:rPr>
        <w:t>39,887.90 square meter</w:t>
      </w:r>
    </w:p>
    <w:p w:rsidR="00656171" w:rsidRDefault="003C1FFC">
      <w:pPr>
        <w:rPr>
          <w:sz w:val="20"/>
          <w:szCs w:val="20"/>
        </w:rPr>
      </w:pPr>
      <w:r>
        <w:rPr>
          <w:rFonts w:ascii="Calibri" w:eastAsia="Calibri" w:hAnsi="Calibri" w:cs="Calibri"/>
          <w:b/>
          <w:bCs/>
        </w:rPr>
        <w:t>National Engineering B</w:t>
      </w:r>
      <w:r>
        <w:rPr>
          <w:rFonts w:ascii="Calibri" w:eastAsia="Calibri" w:hAnsi="Calibri" w:cs="Calibri"/>
          <w:b/>
          <w:bCs/>
        </w:rPr>
        <w:t>ureau</w:t>
      </w:r>
    </w:p>
    <w:p w:rsidR="00656171" w:rsidRDefault="003C1FFC">
      <w:pPr>
        <w:spacing w:line="20" w:lineRule="exact"/>
        <w:rPr>
          <w:sz w:val="20"/>
          <w:szCs w:val="20"/>
        </w:rPr>
      </w:pPr>
      <w:r>
        <w:rPr>
          <w:sz w:val="20"/>
          <w:szCs w:val="20"/>
        </w:rPr>
        <w:br w:type="column"/>
      </w:r>
    </w:p>
    <w:p w:rsidR="00656171" w:rsidRDefault="00656171">
      <w:pPr>
        <w:spacing w:line="200" w:lineRule="exact"/>
        <w:rPr>
          <w:sz w:val="20"/>
          <w:szCs w:val="20"/>
        </w:rPr>
      </w:pPr>
    </w:p>
    <w:p w:rsidR="00656171" w:rsidRDefault="00656171">
      <w:pPr>
        <w:spacing w:line="200" w:lineRule="exact"/>
        <w:rPr>
          <w:sz w:val="20"/>
          <w:szCs w:val="20"/>
        </w:rPr>
      </w:pPr>
    </w:p>
    <w:p w:rsidR="00656171" w:rsidRDefault="00656171">
      <w:pPr>
        <w:spacing w:line="392" w:lineRule="exact"/>
        <w:rPr>
          <w:sz w:val="20"/>
          <w:szCs w:val="20"/>
        </w:rPr>
      </w:pPr>
    </w:p>
    <w:p w:rsidR="00656171" w:rsidRDefault="003C1FFC">
      <w:pPr>
        <w:rPr>
          <w:sz w:val="20"/>
          <w:szCs w:val="20"/>
        </w:rPr>
      </w:pPr>
      <w:r>
        <w:rPr>
          <w:rFonts w:ascii="Calibri" w:eastAsia="Calibri" w:hAnsi="Calibri" w:cs="Calibri"/>
          <w:b/>
          <w:bCs/>
        </w:rPr>
        <w:t>July 01, 2017–March 2018</w:t>
      </w:r>
    </w:p>
    <w:p w:rsidR="00656171" w:rsidRDefault="003C1FFC">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0</wp:posOffset>
            </wp:positionH>
            <wp:positionV relativeFrom="paragraph">
              <wp:posOffset>142240</wp:posOffset>
            </wp:positionV>
            <wp:extent cx="1525905"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extLst>
                    </a:blip>
                    <a:srcRect/>
                    <a:stretch>
                      <a:fillRect/>
                    </a:stretch>
                  </pic:blipFill>
                  <pic:spPr bwMode="auto">
                    <a:xfrm>
                      <a:off x="0" y="0"/>
                      <a:ext cx="1525905" cy="1371600"/>
                    </a:xfrm>
                    <a:prstGeom prst="rect">
                      <a:avLst/>
                    </a:prstGeom>
                    <a:noFill/>
                  </pic:spPr>
                </pic:pic>
              </a:graphicData>
            </a:graphic>
          </wp:anchor>
        </w:drawing>
      </w:r>
    </w:p>
    <w:p w:rsidR="00656171" w:rsidRDefault="00656171">
      <w:pPr>
        <w:spacing w:line="1004" w:lineRule="exact"/>
        <w:rPr>
          <w:sz w:val="20"/>
          <w:szCs w:val="20"/>
        </w:rPr>
      </w:pPr>
    </w:p>
    <w:p w:rsidR="00656171" w:rsidRDefault="00656171">
      <w:pPr>
        <w:sectPr w:rsidR="00656171">
          <w:type w:val="continuous"/>
          <w:pgSz w:w="11900" w:h="16834"/>
          <w:pgMar w:top="1041" w:right="1440" w:bottom="1440" w:left="1440" w:header="0" w:footer="0" w:gutter="0"/>
          <w:cols w:num="3" w:space="720" w:equalWidth="0">
            <w:col w:w="1800" w:space="720"/>
            <w:col w:w="2880" w:space="720"/>
            <w:col w:w="2909"/>
          </w:cols>
        </w:sectPr>
      </w:pPr>
    </w:p>
    <w:p w:rsidR="00656171" w:rsidRDefault="00656171">
      <w:pPr>
        <w:spacing w:line="69" w:lineRule="exact"/>
        <w:rPr>
          <w:sz w:val="20"/>
          <w:szCs w:val="20"/>
        </w:rPr>
      </w:pPr>
    </w:p>
    <w:p w:rsidR="00656171" w:rsidRDefault="003C1FFC">
      <w:pPr>
        <w:ind w:left="360"/>
        <w:rPr>
          <w:sz w:val="20"/>
          <w:szCs w:val="20"/>
        </w:rPr>
      </w:pPr>
      <w:r>
        <w:rPr>
          <w:rFonts w:ascii="Calibri" w:eastAsia="Calibri" w:hAnsi="Calibri" w:cs="Calibri"/>
          <w:b/>
          <w:bCs/>
        </w:rPr>
        <w:t>Project Description:</w:t>
      </w:r>
    </w:p>
    <w:p w:rsidR="00656171" w:rsidRDefault="00656171">
      <w:pPr>
        <w:spacing w:line="27" w:lineRule="exact"/>
        <w:rPr>
          <w:sz w:val="20"/>
          <w:szCs w:val="20"/>
        </w:rPr>
      </w:pPr>
    </w:p>
    <w:p w:rsidR="00656171" w:rsidRDefault="003C1FFC">
      <w:pPr>
        <w:ind w:left="360"/>
        <w:rPr>
          <w:sz w:val="20"/>
          <w:szCs w:val="20"/>
        </w:rPr>
      </w:pPr>
      <w:r>
        <w:rPr>
          <w:rFonts w:ascii="Calibri" w:eastAsia="Calibri" w:hAnsi="Calibri" w:cs="Calibri"/>
        </w:rPr>
        <w:t>Park  View  Tower  Project,  Best  Prime  acting  as  Client</w:t>
      </w:r>
    </w:p>
    <w:p w:rsidR="00656171" w:rsidRDefault="003C1FFC">
      <w:pPr>
        <w:spacing w:line="215" w:lineRule="auto"/>
        <w:ind w:left="360"/>
        <w:rPr>
          <w:sz w:val="20"/>
          <w:szCs w:val="20"/>
        </w:rPr>
      </w:pPr>
      <w:r>
        <w:rPr>
          <w:rFonts w:ascii="Calibri" w:eastAsia="Calibri" w:hAnsi="Calibri" w:cs="Calibri"/>
        </w:rPr>
        <w:t>Representative for the Developer. A New residential tower of</w:t>
      </w:r>
    </w:p>
    <w:p w:rsidR="00656171" w:rsidRDefault="003C1FFC">
      <w:pPr>
        <w:spacing w:line="216" w:lineRule="auto"/>
        <w:ind w:left="360"/>
        <w:rPr>
          <w:sz w:val="20"/>
          <w:szCs w:val="20"/>
        </w:rPr>
      </w:pPr>
      <w:r>
        <w:rPr>
          <w:rFonts w:ascii="Calibri" w:eastAsia="Calibri" w:hAnsi="Calibri" w:cs="Calibri"/>
        </w:rPr>
        <w:t xml:space="preserve">Basement 1 + GF + UG + 4 podium + 19 </w:t>
      </w:r>
      <w:r>
        <w:rPr>
          <w:rFonts w:ascii="Calibri" w:eastAsia="Calibri" w:hAnsi="Calibri" w:cs="Calibri"/>
        </w:rPr>
        <w:t>Floors made of 278</w:t>
      </w:r>
    </w:p>
    <w:p w:rsidR="00656171" w:rsidRDefault="003C1FFC">
      <w:pPr>
        <w:spacing w:line="217" w:lineRule="auto"/>
        <w:ind w:left="360"/>
        <w:rPr>
          <w:sz w:val="20"/>
          <w:szCs w:val="20"/>
        </w:rPr>
      </w:pPr>
      <w:r>
        <w:rPr>
          <w:rFonts w:ascii="Calibri" w:eastAsia="Calibri" w:hAnsi="Calibri" w:cs="Calibri"/>
        </w:rPr>
        <w:t>Units with a approx. built up area of 39,887.90 square meters</w:t>
      </w:r>
    </w:p>
    <w:p w:rsidR="00656171" w:rsidRDefault="00656171">
      <w:pPr>
        <w:sectPr w:rsidR="00656171">
          <w:type w:val="continuous"/>
          <w:pgSz w:w="11900" w:h="16834"/>
          <w:pgMar w:top="1041" w:right="1440" w:bottom="1440" w:left="1440" w:header="0" w:footer="0" w:gutter="0"/>
          <w:cols w:space="720" w:equalWidth="0">
            <w:col w:w="9029"/>
          </w:cols>
        </w:sectPr>
      </w:pPr>
    </w:p>
    <w:p w:rsidR="00656171" w:rsidRDefault="00656171">
      <w:pPr>
        <w:spacing w:line="257" w:lineRule="exact"/>
        <w:rPr>
          <w:sz w:val="20"/>
          <w:szCs w:val="20"/>
        </w:rPr>
      </w:pPr>
    </w:p>
    <w:p w:rsidR="00656171" w:rsidRDefault="003C1FFC">
      <w:pPr>
        <w:ind w:left="360"/>
        <w:rPr>
          <w:sz w:val="20"/>
          <w:szCs w:val="20"/>
        </w:rPr>
      </w:pPr>
      <w:r>
        <w:rPr>
          <w:rFonts w:ascii="Calibri" w:eastAsia="Calibri" w:hAnsi="Calibri" w:cs="Calibri"/>
          <w:b/>
          <w:bCs/>
        </w:rPr>
        <w:t>Project:</w:t>
      </w:r>
    </w:p>
    <w:p w:rsidR="00656171" w:rsidRDefault="003C1FFC">
      <w:pPr>
        <w:spacing w:line="238" w:lineRule="auto"/>
        <w:ind w:left="360"/>
        <w:rPr>
          <w:sz w:val="20"/>
          <w:szCs w:val="20"/>
        </w:rPr>
      </w:pPr>
      <w:r>
        <w:rPr>
          <w:rFonts w:ascii="Calibri" w:eastAsia="Calibri" w:hAnsi="Calibri" w:cs="Calibri"/>
          <w:b/>
          <w:bCs/>
        </w:rPr>
        <w:t>Location:</w:t>
      </w:r>
    </w:p>
    <w:p w:rsidR="00656171" w:rsidRDefault="00656171">
      <w:pPr>
        <w:spacing w:line="13" w:lineRule="exact"/>
        <w:rPr>
          <w:sz w:val="20"/>
          <w:szCs w:val="20"/>
        </w:rPr>
      </w:pPr>
    </w:p>
    <w:p w:rsidR="00656171" w:rsidRDefault="003C1FFC">
      <w:pPr>
        <w:ind w:left="360"/>
        <w:rPr>
          <w:sz w:val="20"/>
          <w:szCs w:val="20"/>
        </w:rPr>
      </w:pPr>
      <w:r>
        <w:rPr>
          <w:rFonts w:ascii="Calibri" w:eastAsia="Calibri" w:hAnsi="Calibri" w:cs="Calibri"/>
          <w:b/>
          <w:bCs/>
          <w:sz w:val="21"/>
          <w:szCs w:val="21"/>
        </w:rPr>
        <w:t>Built up area:</w:t>
      </w:r>
    </w:p>
    <w:p w:rsidR="00656171" w:rsidRDefault="003C1FFC">
      <w:pPr>
        <w:ind w:left="360"/>
        <w:rPr>
          <w:sz w:val="20"/>
          <w:szCs w:val="20"/>
        </w:rPr>
      </w:pPr>
      <w:r>
        <w:rPr>
          <w:rFonts w:ascii="Calibri" w:eastAsia="Calibri" w:hAnsi="Calibri" w:cs="Calibri"/>
          <w:b/>
          <w:bCs/>
        </w:rPr>
        <w:t>Consultant:</w:t>
      </w:r>
    </w:p>
    <w:p w:rsidR="00656171" w:rsidRDefault="003C1FFC">
      <w:pPr>
        <w:spacing w:line="20" w:lineRule="exact"/>
        <w:rPr>
          <w:sz w:val="20"/>
          <w:szCs w:val="20"/>
        </w:rPr>
      </w:pPr>
      <w:r>
        <w:rPr>
          <w:sz w:val="20"/>
          <w:szCs w:val="20"/>
        </w:rPr>
        <w:br w:type="column"/>
      </w:r>
    </w:p>
    <w:p w:rsidR="00656171" w:rsidRDefault="00656171">
      <w:pPr>
        <w:spacing w:line="286" w:lineRule="exact"/>
        <w:rPr>
          <w:sz w:val="20"/>
          <w:szCs w:val="20"/>
        </w:rPr>
      </w:pPr>
    </w:p>
    <w:p w:rsidR="00656171" w:rsidRDefault="003C1FFC">
      <w:pPr>
        <w:spacing w:line="228" w:lineRule="auto"/>
        <w:rPr>
          <w:sz w:val="20"/>
          <w:szCs w:val="20"/>
        </w:rPr>
      </w:pPr>
      <w:r>
        <w:rPr>
          <w:rFonts w:ascii="Calibri" w:eastAsia="Calibri" w:hAnsi="Calibri" w:cs="Calibri"/>
          <w:b/>
          <w:bCs/>
        </w:rPr>
        <w:t>Ministry of Environment and Water Al Rowayyah Second, Dubai 15, 126.43 square meter Al Gurg Consultants</w:t>
      </w:r>
    </w:p>
    <w:p w:rsidR="00656171" w:rsidRDefault="003C1FFC">
      <w:pPr>
        <w:spacing w:line="20" w:lineRule="exact"/>
        <w:rPr>
          <w:sz w:val="20"/>
          <w:szCs w:val="20"/>
        </w:rPr>
      </w:pPr>
      <w:r>
        <w:rPr>
          <w:sz w:val="20"/>
          <w:szCs w:val="20"/>
        </w:rPr>
        <w:br w:type="column"/>
      </w:r>
    </w:p>
    <w:p w:rsidR="00656171" w:rsidRDefault="00656171">
      <w:pPr>
        <w:spacing w:line="250" w:lineRule="exact"/>
        <w:rPr>
          <w:sz w:val="20"/>
          <w:szCs w:val="20"/>
        </w:rPr>
      </w:pPr>
    </w:p>
    <w:p w:rsidR="00656171" w:rsidRDefault="003C1FFC">
      <w:pPr>
        <w:rPr>
          <w:sz w:val="20"/>
          <w:szCs w:val="20"/>
        </w:rPr>
      </w:pPr>
      <w:r>
        <w:rPr>
          <w:rFonts w:ascii="Calibri" w:eastAsia="Calibri" w:hAnsi="Calibri" w:cs="Calibri"/>
          <w:b/>
          <w:bCs/>
          <w:sz w:val="21"/>
          <w:szCs w:val="21"/>
        </w:rPr>
        <w:t>June 01, 2016–May 2017</w:t>
      </w:r>
    </w:p>
    <w:p w:rsidR="00656171" w:rsidRDefault="003C1FFC">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-52705</wp:posOffset>
            </wp:positionH>
            <wp:positionV relativeFrom="paragraph">
              <wp:posOffset>200025</wp:posOffset>
            </wp:positionV>
            <wp:extent cx="1823720"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823720" cy="1371600"/>
                    </a:xfrm>
                    <a:prstGeom prst="rect">
                      <a:avLst/>
                    </a:prstGeom>
                    <a:noFill/>
                  </pic:spPr>
                </pic:pic>
              </a:graphicData>
            </a:graphic>
          </wp:anchor>
        </w:drawing>
      </w:r>
    </w:p>
    <w:p w:rsidR="00656171" w:rsidRDefault="00656171">
      <w:pPr>
        <w:spacing w:line="1003" w:lineRule="exact"/>
        <w:rPr>
          <w:sz w:val="20"/>
          <w:szCs w:val="20"/>
        </w:rPr>
      </w:pPr>
    </w:p>
    <w:p w:rsidR="00656171" w:rsidRDefault="00656171">
      <w:pPr>
        <w:sectPr w:rsidR="00656171">
          <w:type w:val="continuous"/>
          <w:pgSz w:w="11900" w:h="16834"/>
          <w:pgMar w:top="1041" w:right="1440" w:bottom="1440" w:left="1440" w:header="0" w:footer="0" w:gutter="0"/>
          <w:cols w:num="3" w:space="720" w:equalWidth="0">
            <w:col w:w="1800" w:space="720"/>
            <w:col w:w="3260" w:space="400"/>
            <w:col w:w="2849"/>
          </w:cols>
        </w:sectPr>
      </w:pPr>
    </w:p>
    <w:p w:rsidR="00656171" w:rsidRDefault="00656171">
      <w:pPr>
        <w:spacing w:line="69" w:lineRule="exact"/>
        <w:rPr>
          <w:sz w:val="20"/>
          <w:szCs w:val="20"/>
        </w:rPr>
      </w:pPr>
    </w:p>
    <w:p w:rsidR="00656171" w:rsidRDefault="003C1FFC">
      <w:pPr>
        <w:ind w:left="360"/>
        <w:rPr>
          <w:sz w:val="20"/>
          <w:szCs w:val="20"/>
        </w:rPr>
      </w:pPr>
      <w:r>
        <w:rPr>
          <w:rFonts w:ascii="Calibri" w:eastAsia="Calibri" w:hAnsi="Calibri" w:cs="Calibri"/>
          <w:b/>
          <w:bCs/>
        </w:rPr>
        <w:t>Project Description:</w:t>
      </w:r>
    </w:p>
    <w:p w:rsidR="00656171" w:rsidRDefault="00656171">
      <w:pPr>
        <w:spacing w:line="49" w:lineRule="exact"/>
        <w:rPr>
          <w:sz w:val="20"/>
          <w:szCs w:val="20"/>
        </w:rPr>
      </w:pPr>
    </w:p>
    <w:p w:rsidR="00656171" w:rsidRDefault="003C1FFC">
      <w:pPr>
        <w:spacing w:line="225" w:lineRule="auto"/>
        <w:ind w:left="360" w:right="3109"/>
        <w:jc w:val="both"/>
        <w:rPr>
          <w:sz w:val="20"/>
          <w:szCs w:val="20"/>
        </w:rPr>
      </w:pPr>
      <w:r>
        <w:rPr>
          <w:rFonts w:ascii="Calibri" w:eastAsia="Calibri" w:hAnsi="Calibri" w:cs="Calibri"/>
        </w:rPr>
        <w:t>Ministry of Environment and Water office building by Ministry of Public Works Department will comprise of B+G+4 with approx. built up 15,126.43 square meters.</w:t>
      </w:r>
    </w:p>
    <w:p w:rsidR="00656171" w:rsidRDefault="00656171">
      <w:pPr>
        <w:sectPr w:rsidR="00656171">
          <w:type w:val="continuous"/>
          <w:pgSz w:w="11900" w:h="16834"/>
          <w:pgMar w:top="1041" w:right="1440" w:bottom="1440" w:left="1440" w:header="0" w:footer="0" w:gutter="0"/>
          <w:cols w:space="720" w:equalWidth="0">
            <w:col w:w="9029"/>
          </w:cols>
        </w:sectPr>
      </w:pPr>
    </w:p>
    <w:p w:rsidR="00656171" w:rsidRDefault="003C1FFC">
      <w:pPr>
        <w:ind w:left="360"/>
        <w:rPr>
          <w:sz w:val="20"/>
          <w:szCs w:val="20"/>
        </w:rPr>
      </w:pPr>
      <w:r>
        <w:rPr>
          <w:rFonts w:ascii="Calibri" w:eastAsia="Calibri" w:hAnsi="Calibri" w:cs="Calibri"/>
          <w:b/>
          <w:bCs/>
        </w:rPr>
        <w:lastRenderedPageBreak/>
        <w:t>Project:</w:t>
      </w:r>
    </w:p>
    <w:p w:rsidR="00656171" w:rsidRDefault="00656171">
      <w:pPr>
        <w:spacing w:line="1" w:lineRule="exact"/>
        <w:rPr>
          <w:sz w:val="20"/>
          <w:szCs w:val="20"/>
        </w:rPr>
      </w:pPr>
    </w:p>
    <w:p w:rsidR="00656171" w:rsidRDefault="003C1FFC">
      <w:pPr>
        <w:ind w:left="360"/>
        <w:rPr>
          <w:sz w:val="20"/>
          <w:szCs w:val="20"/>
        </w:rPr>
      </w:pPr>
      <w:r>
        <w:rPr>
          <w:rFonts w:ascii="Calibri" w:eastAsia="Calibri" w:hAnsi="Calibri" w:cs="Calibri"/>
          <w:b/>
          <w:bCs/>
        </w:rPr>
        <w:t>Location:</w:t>
      </w:r>
    </w:p>
    <w:p w:rsidR="00656171" w:rsidRDefault="00656171">
      <w:pPr>
        <w:spacing w:line="12" w:lineRule="exact"/>
        <w:rPr>
          <w:sz w:val="20"/>
          <w:szCs w:val="20"/>
        </w:rPr>
      </w:pPr>
    </w:p>
    <w:p w:rsidR="00656171" w:rsidRDefault="003C1FFC">
      <w:pPr>
        <w:ind w:left="360"/>
        <w:rPr>
          <w:sz w:val="20"/>
          <w:szCs w:val="20"/>
        </w:rPr>
      </w:pPr>
      <w:r>
        <w:rPr>
          <w:rFonts w:ascii="Calibri" w:eastAsia="Calibri" w:hAnsi="Calibri" w:cs="Calibri"/>
          <w:b/>
          <w:bCs/>
          <w:sz w:val="21"/>
          <w:szCs w:val="21"/>
        </w:rPr>
        <w:t>Built up area:</w:t>
      </w:r>
    </w:p>
    <w:p w:rsidR="00656171" w:rsidRDefault="003C1FFC">
      <w:pPr>
        <w:ind w:left="360"/>
        <w:rPr>
          <w:sz w:val="20"/>
          <w:szCs w:val="20"/>
        </w:rPr>
      </w:pPr>
      <w:r>
        <w:rPr>
          <w:rFonts w:ascii="Calibri" w:eastAsia="Calibri" w:hAnsi="Calibri" w:cs="Calibri"/>
          <w:b/>
          <w:bCs/>
        </w:rPr>
        <w:t>Consultant:</w:t>
      </w:r>
    </w:p>
    <w:p w:rsidR="00656171" w:rsidRDefault="003C1FFC">
      <w:pPr>
        <w:spacing w:line="20" w:lineRule="exact"/>
        <w:rPr>
          <w:sz w:val="20"/>
          <w:szCs w:val="20"/>
        </w:rPr>
      </w:pPr>
      <w:r>
        <w:rPr>
          <w:sz w:val="20"/>
          <w:szCs w:val="20"/>
        </w:rPr>
        <w:br w:type="column"/>
      </w:r>
    </w:p>
    <w:p w:rsidR="00656171" w:rsidRDefault="00656171">
      <w:pPr>
        <w:spacing w:line="29" w:lineRule="exact"/>
        <w:rPr>
          <w:sz w:val="20"/>
          <w:szCs w:val="20"/>
        </w:rPr>
      </w:pPr>
    </w:p>
    <w:p w:rsidR="00656171" w:rsidRDefault="003C1FFC">
      <w:pPr>
        <w:spacing w:line="229" w:lineRule="auto"/>
        <w:ind w:firstLine="50"/>
        <w:rPr>
          <w:sz w:val="20"/>
          <w:szCs w:val="20"/>
        </w:rPr>
      </w:pPr>
      <w:r>
        <w:rPr>
          <w:rFonts w:ascii="Calibri" w:eastAsia="Calibri" w:hAnsi="Calibri" w:cs="Calibri"/>
          <w:b/>
          <w:bCs/>
        </w:rPr>
        <w:t>Plaza Residence – Phase 2 Jumeirah Village Circle (JVC), Dubai 9, 916.25 square meter National Engineering Bureau</w:t>
      </w:r>
    </w:p>
    <w:p w:rsidR="00656171" w:rsidRDefault="003C1FFC">
      <w:pPr>
        <w:spacing w:line="20" w:lineRule="exact"/>
        <w:rPr>
          <w:sz w:val="20"/>
          <w:szCs w:val="20"/>
        </w:rPr>
      </w:pPr>
      <w:r>
        <w:rPr>
          <w:sz w:val="20"/>
          <w:szCs w:val="20"/>
        </w:rPr>
        <w:br w:type="column"/>
      </w:r>
    </w:p>
    <w:p w:rsidR="00656171" w:rsidRDefault="003C1FFC">
      <w:pPr>
        <w:rPr>
          <w:sz w:val="20"/>
          <w:szCs w:val="20"/>
        </w:rPr>
      </w:pPr>
      <w:r>
        <w:rPr>
          <w:rFonts w:ascii="Calibri" w:eastAsia="Calibri" w:hAnsi="Calibri" w:cs="Calibri"/>
          <w:b/>
          <w:bCs/>
        </w:rPr>
        <w:t>Feb 22, 2015 – June 2019</w:t>
      </w:r>
    </w:p>
    <w:p w:rsidR="00656171" w:rsidRDefault="003C1FFC">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-16510</wp:posOffset>
            </wp:positionH>
            <wp:positionV relativeFrom="paragraph">
              <wp:posOffset>239395</wp:posOffset>
            </wp:positionV>
            <wp:extent cx="2015490" cy="137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015490" cy="1371600"/>
                    </a:xfrm>
                    <a:prstGeom prst="rect">
                      <a:avLst/>
                    </a:prstGeom>
                    <a:noFill/>
                  </pic:spPr>
                </pic:pic>
              </a:graphicData>
            </a:graphic>
          </wp:anchor>
        </w:drawing>
      </w:r>
    </w:p>
    <w:p w:rsidR="00656171" w:rsidRDefault="00656171">
      <w:pPr>
        <w:spacing w:line="1006" w:lineRule="exact"/>
        <w:rPr>
          <w:sz w:val="20"/>
          <w:szCs w:val="20"/>
        </w:rPr>
      </w:pPr>
    </w:p>
    <w:p w:rsidR="00656171" w:rsidRDefault="00656171">
      <w:pPr>
        <w:sectPr w:rsidR="00656171">
          <w:pgSz w:w="11900" w:h="16834"/>
          <w:pgMar w:top="1071" w:right="1440" w:bottom="1440" w:left="1440" w:header="0" w:footer="0" w:gutter="0"/>
          <w:cols w:num="3" w:space="720" w:equalWidth="0">
            <w:col w:w="1800" w:space="720"/>
            <w:col w:w="3200" w:space="400"/>
            <w:col w:w="2909"/>
          </w:cols>
        </w:sectPr>
      </w:pPr>
    </w:p>
    <w:p w:rsidR="00656171" w:rsidRDefault="00656171">
      <w:pPr>
        <w:spacing w:line="335" w:lineRule="exact"/>
        <w:rPr>
          <w:sz w:val="20"/>
          <w:szCs w:val="20"/>
        </w:rPr>
      </w:pPr>
    </w:p>
    <w:p w:rsidR="00656171" w:rsidRDefault="003C1FFC">
      <w:pPr>
        <w:ind w:left="360"/>
        <w:rPr>
          <w:sz w:val="20"/>
          <w:szCs w:val="20"/>
        </w:rPr>
      </w:pPr>
      <w:r>
        <w:rPr>
          <w:rFonts w:ascii="Calibri" w:eastAsia="Calibri" w:hAnsi="Calibri" w:cs="Calibri"/>
          <w:b/>
          <w:bCs/>
        </w:rPr>
        <w:t>Project Description:</w:t>
      </w:r>
    </w:p>
    <w:p w:rsidR="00656171" w:rsidRDefault="00656171">
      <w:pPr>
        <w:spacing w:line="76" w:lineRule="exact"/>
        <w:rPr>
          <w:sz w:val="20"/>
          <w:szCs w:val="20"/>
        </w:rPr>
      </w:pPr>
    </w:p>
    <w:p w:rsidR="00656171" w:rsidRDefault="003C1FFC">
      <w:pPr>
        <w:spacing w:line="210" w:lineRule="auto"/>
        <w:ind w:left="360" w:right="3109"/>
        <w:jc w:val="both"/>
        <w:rPr>
          <w:sz w:val="20"/>
          <w:szCs w:val="20"/>
        </w:rPr>
      </w:pPr>
      <w:r>
        <w:rPr>
          <w:rFonts w:ascii="Calibri" w:eastAsia="Calibri" w:hAnsi="Calibri" w:cs="Calibri"/>
        </w:rPr>
        <w:t xml:space="preserve">Plaza </w:t>
      </w:r>
      <w:r>
        <w:rPr>
          <w:rFonts w:ascii="Calibri" w:eastAsia="Calibri" w:hAnsi="Calibri" w:cs="Calibri"/>
        </w:rPr>
        <w:t>Residence development by DORRA Group will comprise of (A) 3B+G+10FL+Roof, (B) 3B+GF+16 FL+ Roof, (C) 3B+G+10FL+ Roof, (D) 3B+G+4FL+ Roof with approx. built up area 9,916.25 square meters</w:t>
      </w:r>
    </w:p>
    <w:p w:rsidR="00656171" w:rsidRDefault="00656171">
      <w:pPr>
        <w:sectPr w:rsidR="00656171">
          <w:type w:val="continuous"/>
          <w:pgSz w:w="11900" w:h="16834"/>
          <w:pgMar w:top="1071" w:right="1440" w:bottom="1440" w:left="1440" w:header="0" w:footer="0" w:gutter="0"/>
          <w:cols w:space="720" w:equalWidth="0">
            <w:col w:w="9029"/>
          </w:cols>
        </w:sectPr>
      </w:pPr>
    </w:p>
    <w:p w:rsidR="00656171" w:rsidRDefault="00656171">
      <w:pPr>
        <w:spacing w:line="200" w:lineRule="exact"/>
        <w:rPr>
          <w:sz w:val="20"/>
          <w:szCs w:val="20"/>
        </w:rPr>
      </w:pPr>
    </w:p>
    <w:p w:rsidR="00656171" w:rsidRDefault="00656171">
      <w:pPr>
        <w:spacing w:line="200" w:lineRule="exact"/>
        <w:rPr>
          <w:sz w:val="20"/>
          <w:szCs w:val="20"/>
        </w:rPr>
      </w:pPr>
    </w:p>
    <w:p w:rsidR="00656171" w:rsidRDefault="00656171">
      <w:pPr>
        <w:spacing w:line="200" w:lineRule="exact"/>
        <w:rPr>
          <w:sz w:val="20"/>
          <w:szCs w:val="20"/>
        </w:rPr>
      </w:pPr>
    </w:p>
    <w:p w:rsidR="00656171" w:rsidRDefault="00656171">
      <w:pPr>
        <w:spacing w:line="200" w:lineRule="exact"/>
        <w:rPr>
          <w:sz w:val="20"/>
          <w:szCs w:val="20"/>
        </w:rPr>
      </w:pPr>
    </w:p>
    <w:p w:rsidR="00656171" w:rsidRDefault="00656171">
      <w:pPr>
        <w:spacing w:line="281" w:lineRule="exact"/>
        <w:rPr>
          <w:sz w:val="20"/>
          <w:szCs w:val="20"/>
        </w:rPr>
      </w:pPr>
    </w:p>
    <w:p w:rsidR="00656171" w:rsidRDefault="003C1FFC">
      <w:pPr>
        <w:ind w:left="360"/>
        <w:rPr>
          <w:sz w:val="20"/>
          <w:szCs w:val="20"/>
        </w:rPr>
      </w:pPr>
      <w:r>
        <w:rPr>
          <w:rFonts w:ascii="Calibri" w:eastAsia="Calibri" w:hAnsi="Calibri" w:cs="Calibri"/>
          <w:b/>
          <w:bCs/>
        </w:rPr>
        <w:t>Project:</w:t>
      </w:r>
    </w:p>
    <w:p w:rsidR="00656171" w:rsidRDefault="003C1FFC">
      <w:pPr>
        <w:ind w:left="360"/>
        <w:rPr>
          <w:sz w:val="20"/>
          <w:szCs w:val="20"/>
        </w:rPr>
      </w:pPr>
      <w:r>
        <w:rPr>
          <w:rFonts w:ascii="Calibri" w:eastAsia="Calibri" w:hAnsi="Calibri" w:cs="Calibri"/>
          <w:b/>
          <w:bCs/>
        </w:rPr>
        <w:t>Location:</w:t>
      </w:r>
    </w:p>
    <w:p w:rsidR="00656171" w:rsidRDefault="00656171">
      <w:pPr>
        <w:spacing w:line="10" w:lineRule="exact"/>
        <w:rPr>
          <w:sz w:val="20"/>
          <w:szCs w:val="20"/>
        </w:rPr>
      </w:pPr>
    </w:p>
    <w:p w:rsidR="00656171" w:rsidRDefault="003C1FFC">
      <w:pPr>
        <w:ind w:left="360"/>
        <w:rPr>
          <w:sz w:val="20"/>
          <w:szCs w:val="20"/>
        </w:rPr>
      </w:pPr>
      <w:r>
        <w:rPr>
          <w:rFonts w:ascii="Calibri" w:eastAsia="Calibri" w:hAnsi="Calibri" w:cs="Calibri"/>
          <w:b/>
          <w:bCs/>
          <w:sz w:val="21"/>
          <w:szCs w:val="21"/>
        </w:rPr>
        <w:t>Built up area:</w:t>
      </w:r>
    </w:p>
    <w:p w:rsidR="00656171" w:rsidRDefault="003C1FFC">
      <w:pPr>
        <w:ind w:left="360"/>
        <w:rPr>
          <w:sz w:val="20"/>
          <w:szCs w:val="20"/>
        </w:rPr>
      </w:pPr>
      <w:r>
        <w:rPr>
          <w:rFonts w:ascii="Calibri" w:eastAsia="Calibri" w:hAnsi="Calibri" w:cs="Calibri"/>
          <w:b/>
          <w:bCs/>
        </w:rPr>
        <w:t>Consultant:</w:t>
      </w:r>
    </w:p>
    <w:p w:rsidR="00656171" w:rsidRDefault="003C1FFC">
      <w:pPr>
        <w:spacing w:line="20" w:lineRule="exact"/>
        <w:rPr>
          <w:sz w:val="20"/>
          <w:szCs w:val="20"/>
        </w:rPr>
      </w:pPr>
      <w:r>
        <w:rPr>
          <w:sz w:val="20"/>
          <w:szCs w:val="20"/>
        </w:rPr>
        <w:br w:type="column"/>
      </w:r>
    </w:p>
    <w:p w:rsidR="00656171" w:rsidRDefault="00656171">
      <w:pPr>
        <w:spacing w:line="200" w:lineRule="exact"/>
        <w:rPr>
          <w:sz w:val="20"/>
          <w:szCs w:val="20"/>
        </w:rPr>
      </w:pPr>
    </w:p>
    <w:p w:rsidR="00656171" w:rsidRDefault="00656171">
      <w:pPr>
        <w:spacing w:line="200" w:lineRule="exact"/>
        <w:rPr>
          <w:sz w:val="20"/>
          <w:szCs w:val="20"/>
        </w:rPr>
      </w:pPr>
    </w:p>
    <w:p w:rsidR="00656171" w:rsidRDefault="00656171">
      <w:pPr>
        <w:spacing w:line="200" w:lineRule="exact"/>
        <w:rPr>
          <w:sz w:val="20"/>
          <w:szCs w:val="20"/>
        </w:rPr>
      </w:pPr>
    </w:p>
    <w:p w:rsidR="00656171" w:rsidRDefault="00656171">
      <w:pPr>
        <w:spacing w:line="200" w:lineRule="exact"/>
        <w:rPr>
          <w:sz w:val="20"/>
          <w:szCs w:val="20"/>
        </w:rPr>
      </w:pPr>
    </w:p>
    <w:p w:rsidR="00656171" w:rsidRDefault="00656171">
      <w:pPr>
        <w:spacing w:line="261" w:lineRule="exact"/>
        <w:rPr>
          <w:sz w:val="20"/>
          <w:szCs w:val="20"/>
        </w:rPr>
      </w:pPr>
    </w:p>
    <w:p w:rsidR="00656171" w:rsidRDefault="003C1FFC">
      <w:pPr>
        <w:rPr>
          <w:sz w:val="20"/>
          <w:szCs w:val="20"/>
        </w:rPr>
      </w:pPr>
      <w:r>
        <w:rPr>
          <w:rFonts w:ascii="Calibri" w:eastAsia="Calibri" w:hAnsi="Calibri" w:cs="Calibri"/>
          <w:b/>
          <w:bCs/>
        </w:rPr>
        <w:t>Saraya 1 &amp; 2</w:t>
      </w:r>
    </w:p>
    <w:p w:rsidR="00656171" w:rsidRDefault="003C1FFC">
      <w:pPr>
        <w:rPr>
          <w:sz w:val="20"/>
          <w:szCs w:val="20"/>
        </w:rPr>
      </w:pPr>
      <w:r>
        <w:rPr>
          <w:rFonts w:ascii="Calibri" w:eastAsia="Calibri" w:hAnsi="Calibri" w:cs="Calibri"/>
          <w:b/>
          <w:bCs/>
        </w:rPr>
        <w:t>Cornice, Abu dhabi</w:t>
      </w:r>
    </w:p>
    <w:p w:rsidR="00656171" w:rsidRDefault="003C1FFC">
      <w:pPr>
        <w:spacing w:line="238" w:lineRule="auto"/>
        <w:rPr>
          <w:sz w:val="20"/>
          <w:szCs w:val="20"/>
        </w:rPr>
      </w:pPr>
      <w:r>
        <w:rPr>
          <w:rFonts w:ascii="Calibri" w:eastAsia="Calibri" w:hAnsi="Calibri" w:cs="Calibri"/>
          <w:b/>
          <w:bCs/>
        </w:rPr>
        <w:t>90, 000 square meter</w:t>
      </w:r>
    </w:p>
    <w:p w:rsidR="00656171" w:rsidRDefault="003C1FFC">
      <w:pPr>
        <w:rPr>
          <w:sz w:val="20"/>
          <w:szCs w:val="20"/>
        </w:rPr>
      </w:pPr>
      <w:r>
        <w:rPr>
          <w:rFonts w:ascii="Calibri" w:eastAsia="Calibri" w:hAnsi="Calibri" w:cs="Calibri"/>
          <w:b/>
          <w:bCs/>
        </w:rPr>
        <w:t>Architecture and Planning Group (APG)</w:t>
      </w:r>
    </w:p>
    <w:p w:rsidR="00656171" w:rsidRDefault="003C1FFC">
      <w:pPr>
        <w:spacing w:line="20" w:lineRule="exact"/>
        <w:rPr>
          <w:sz w:val="20"/>
          <w:szCs w:val="20"/>
        </w:rPr>
      </w:pPr>
      <w:r>
        <w:rPr>
          <w:sz w:val="20"/>
          <w:szCs w:val="20"/>
        </w:rPr>
        <w:br w:type="column"/>
      </w:r>
    </w:p>
    <w:p w:rsidR="00656171" w:rsidRDefault="00656171">
      <w:pPr>
        <w:spacing w:line="200" w:lineRule="exact"/>
        <w:rPr>
          <w:sz w:val="20"/>
          <w:szCs w:val="20"/>
        </w:rPr>
      </w:pPr>
    </w:p>
    <w:p w:rsidR="00656171" w:rsidRDefault="00656171">
      <w:pPr>
        <w:spacing w:line="200" w:lineRule="exact"/>
        <w:rPr>
          <w:sz w:val="20"/>
          <w:szCs w:val="20"/>
        </w:rPr>
      </w:pPr>
    </w:p>
    <w:p w:rsidR="00656171" w:rsidRDefault="00656171">
      <w:pPr>
        <w:spacing w:line="200" w:lineRule="exact"/>
        <w:rPr>
          <w:sz w:val="20"/>
          <w:szCs w:val="20"/>
        </w:rPr>
      </w:pPr>
    </w:p>
    <w:p w:rsidR="00656171" w:rsidRDefault="00656171">
      <w:pPr>
        <w:spacing w:line="200" w:lineRule="exact"/>
        <w:rPr>
          <w:sz w:val="20"/>
          <w:szCs w:val="20"/>
        </w:rPr>
      </w:pPr>
    </w:p>
    <w:p w:rsidR="00656171" w:rsidRDefault="00656171">
      <w:pPr>
        <w:spacing w:line="273" w:lineRule="exact"/>
        <w:rPr>
          <w:sz w:val="20"/>
          <w:szCs w:val="20"/>
        </w:rPr>
      </w:pPr>
    </w:p>
    <w:p w:rsidR="00656171" w:rsidRDefault="003C1FFC">
      <w:pPr>
        <w:rPr>
          <w:sz w:val="20"/>
          <w:szCs w:val="20"/>
        </w:rPr>
      </w:pPr>
      <w:r>
        <w:rPr>
          <w:rFonts w:ascii="Calibri" w:eastAsia="Calibri" w:hAnsi="Calibri" w:cs="Calibri"/>
          <w:b/>
          <w:bCs/>
          <w:sz w:val="21"/>
          <w:szCs w:val="21"/>
        </w:rPr>
        <w:t>June 1, 2012– Jan. 15, 2015</w:t>
      </w:r>
    </w:p>
    <w:p w:rsidR="00656171" w:rsidRDefault="00656171">
      <w:pPr>
        <w:spacing w:line="1004" w:lineRule="exact"/>
        <w:rPr>
          <w:sz w:val="20"/>
          <w:szCs w:val="20"/>
        </w:rPr>
      </w:pPr>
    </w:p>
    <w:p w:rsidR="00656171" w:rsidRDefault="00656171">
      <w:pPr>
        <w:sectPr w:rsidR="00656171">
          <w:type w:val="continuous"/>
          <w:pgSz w:w="11900" w:h="16834"/>
          <w:pgMar w:top="1071" w:right="1440" w:bottom="1440" w:left="1440" w:header="0" w:footer="0" w:gutter="0"/>
          <w:cols w:num="3" w:space="720" w:equalWidth="0">
            <w:col w:w="1800" w:space="720"/>
            <w:col w:w="3580" w:space="60"/>
            <w:col w:w="2869"/>
          </w:cols>
        </w:sectPr>
      </w:pPr>
    </w:p>
    <w:p w:rsidR="00656171" w:rsidRDefault="00656171">
      <w:pPr>
        <w:spacing w:line="69" w:lineRule="exact"/>
        <w:rPr>
          <w:sz w:val="20"/>
          <w:szCs w:val="20"/>
        </w:rPr>
      </w:pPr>
    </w:p>
    <w:p w:rsidR="00656171" w:rsidRDefault="003C1FFC">
      <w:pPr>
        <w:ind w:left="360"/>
        <w:rPr>
          <w:sz w:val="20"/>
          <w:szCs w:val="20"/>
        </w:rPr>
      </w:pPr>
      <w:r>
        <w:rPr>
          <w:rFonts w:ascii="Calibri" w:eastAsia="Calibri" w:hAnsi="Calibri" w:cs="Calibri"/>
          <w:b/>
          <w:bCs/>
        </w:rPr>
        <w:t>Project Description:</w:t>
      </w:r>
    </w:p>
    <w:p w:rsidR="00656171" w:rsidRDefault="00656171">
      <w:pPr>
        <w:spacing w:line="49" w:lineRule="exact"/>
        <w:rPr>
          <w:sz w:val="20"/>
          <w:szCs w:val="20"/>
        </w:rPr>
      </w:pPr>
    </w:p>
    <w:p w:rsidR="00656171" w:rsidRDefault="003C1FFC">
      <w:pPr>
        <w:spacing w:line="235" w:lineRule="auto"/>
        <w:ind w:left="360" w:right="3289"/>
        <w:jc w:val="both"/>
        <w:rPr>
          <w:sz w:val="20"/>
          <w:szCs w:val="20"/>
        </w:rPr>
      </w:pPr>
      <w:r>
        <w:rPr>
          <w:rFonts w:ascii="Calibri" w:eastAsia="Calibri" w:hAnsi="Calibri" w:cs="Calibri"/>
        </w:rPr>
        <w:t xml:space="preserve">Saraya R01/ R02, Residential Development by Aabar Properties will </w:t>
      </w:r>
      <w:r>
        <w:rPr>
          <w:rFonts w:ascii="Calibri" w:eastAsia="Calibri" w:hAnsi="Calibri" w:cs="Calibri"/>
        </w:rPr>
        <w:t xml:space="preserve">comprise of one 46-storey tower and a 41-storey tower with approx. built up area 90,000 square meters. Saraya will offer residents a prime opportunity in the heart of vibrant Abu Dhabi. The project encompasses high-end residential complexes, lush gardens, </w:t>
      </w:r>
      <w:r>
        <w:rPr>
          <w:rFonts w:ascii="Calibri" w:eastAsia="Calibri" w:hAnsi="Calibri" w:cs="Calibri"/>
        </w:rPr>
        <w:t>parks and leisure facilities, all designed to cater to the demands of modern living. This efficient, dynamic environment will be matched by calming panoramic views, ample gardens and soothing water features.</w:t>
      </w:r>
    </w:p>
    <w:p w:rsidR="00656171" w:rsidRDefault="003C1FFC">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3756660</wp:posOffset>
            </wp:positionH>
            <wp:positionV relativeFrom="paragraph">
              <wp:posOffset>-1641475</wp:posOffset>
            </wp:positionV>
            <wp:extent cx="2089150" cy="137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extLst>
                    </a:blip>
                    <a:srcRect/>
                    <a:stretch>
                      <a:fillRect/>
                    </a:stretch>
                  </pic:blipFill>
                  <pic:spPr bwMode="auto">
                    <a:xfrm>
                      <a:off x="0" y="0"/>
                      <a:ext cx="2089150" cy="1371600"/>
                    </a:xfrm>
                    <a:prstGeom prst="rect">
                      <a:avLst/>
                    </a:prstGeom>
                    <a:noFill/>
                  </pic:spPr>
                </pic:pic>
              </a:graphicData>
            </a:graphic>
          </wp:anchor>
        </w:drawing>
      </w:r>
    </w:p>
    <w:p w:rsidR="00656171" w:rsidRDefault="00656171">
      <w:pPr>
        <w:sectPr w:rsidR="00656171">
          <w:type w:val="continuous"/>
          <w:pgSz w:w="11900" w:h="16834"/>
          <w:pgMar w:top="1071" w:right="1440" w:bottom="1440" w:left="1440" w:header="0" w:footer="0" w:gutter="0"/>
          <w:cols w:space="720" w:equalWidth="0">
            <w:col w:w="9029"/>
          </w:cols>
        </w:sectPr>
      </w:pPr>
    </w:p>
    <w:p w:rsidR="00656171" w:rsidRDefault="00656171">
      <w:pPr>
        <w:spacing w:line="276" w:lineRule="exact"/>
        <w:rPr>
          <w:sz w:val="20"/>
          <w:szCs w:val="20"/>
        </w:rPr>
      </w:pPr>
    </w:p>
    <w:p w:rsidR="00656171" w:rsidRDefault="003C1FFC">
      <w:pPr>
        <w:ind w:left="360"/>
        <w:rPr>
          <w:sz w:val="20"/>
          <w:szCs w:val="20"/>
        </w:rPr>
      </w:pPr>
      <w:r>
        <w:rPr>
          <w:rFonts w:ascii="Calibri" w:eastAsia="Calibri" w:hAnsi="Calibri" w:cs="Calibri"/>
          <w:b/>
          <w:bCs/>
        </w:rPr>
        <w:t>Project:</w:t>
      </w:r>
    </w:p>
    <w:p w:rsidR="00656171" w:rsidRDefault="003C1FFC">
      <w:pPr>
        <w:ind w:left="360"/>
        <w:rPr>
          <w:sz w:val="20"/>
          <w:szCs w:val="20"/>
        </w:rPr>
      </w:pPr>
      <w:r>
        <w:rPr>
          <w:rFonts w:ascii="Calibri" w:eastAsia="Calibri" w:hAnsi="Calibri" w:cs="Calibri"/>
          <w:b/>
          <w:bCs/>
        </w:rPr>
        <w:t>Location:</w:t>
      </w:r>
    </w:p>
    <w:p w:rsidR="00656171" w:rsidRDefault="00656171">
      <w:pPr>
        <w:spacing w:line="12" w:lineRule="exact"/>
        <w:rPr>
          <w:sz w:val="20"/>
          <w:szCs w:val="20"/>
        </w:rPr>
      </w:pPr>
    </w:p>
    <w:p w:rsidR="00656171" w:rsidRDefault="003C1FFC">
      <w:pPr>
        <w:ind w:left="360"/>
        <w:rPr>
          <w:sz w:val="20"/>
          <w:szCs w:val="20"/>
        </w:rPr>
      </w:pPr>
      <w:r>
        <w:rPr>
          <w:rFonts w:ascii="Calibri" w:eastAsia="Calibri" w:hAnsi="Calibri" w:cs="Calibri"/>
          <w:b/>
          <w:bCs/>
          <w:sz w:val="21"/>
          <w:szCs w:val="21"/>
        </w:rPr>
        <w:t>Built u</w:t>
      </w:r>
      <w:r>
        <w:rPr>
          <w:rFonts w:ascii="Calibri" w:eastAsia="Calibri" w:hAnsi="Calibri" w:cs="Calibri"/>
          <w:b/>
          <w:bCs/>
          <w:sz w:val="21"/>
          <w:szCs w:val="21"/>
        </w:rPr>
        <w:t>p area:</w:t>
      </w:r>
    </w:p>
    <w:p w:rsidR="00656171" w:rsidRDefault="003C1FFC">
      <w:pPr>
        <w:ind w:left="360"/>
        <w:rPr>
          <w:sz w:val="20"/>
          <w:szCs w:val="20"/>
        </w:rPr>
      </w:pPr>
      <w:r>
        <w:rPr>
          <w:rFonts w:ascii="Calibri" w:eastAsia="Calibri" w:hAnsi="Calibri" w:cs="Calibri"/>
          <w:b/>
          <w:bCs/>
        </w:rPr>
        <w:t>Project Cost:</w:t>
      </w:r>
    </w:p>
    <w:p w:rsidR="00656171" w:rsidRDefault="003C1FFC">
      <w:pPr>
        <w:ind w:left="360"/>
        <w:rPr>
          <w:sz w:val="20"/>
          <w:szCs w:val="20"/>
        </w:rPr>
      </w:pPr>
      <w:r>
        <w:rPr>
          <w:rFonts w:ascii="Calibri" w:eastAsia="Calibri" w:hAnsi="Calibri" w:cs="Calibri"/>
          <w:b/>
          <w:bCs/>
        </w:rPr>
        <w:t>Consultant:</w:t>
      </w:r>
    </w:p>
    <w:p w:rsidR="00656171" w:rsidRDefault="003C1FFC">
      <w:pPr>
        <w:spacing w:line="20" w:lineRule="exact"/>
        <w:rPr>
          <w:sz w:val="20"/>
          <w:szCs w:val="20"/>
        </w:rPr>
      </w:pPr>
      <w:r>
        <w:rPr>
          <w:sz w:val="20"/>
          <w:szCs w:val="20"/>
        </w:rPr>
        <w:br w:type="column"/>
      </w:r>
    </w:p>
    <w:p w:rsidR="00656171" w:rsidRDefault="00656171">
      <w:pPr>
        <w:spacing w:line="256" w:lineRule="exact"/>
        <w:rPr>
          <w:sz w:val="20"/>
          <w:szCs w:val="20"/>
        </w:rPr>
      </w:pPr>
    </w:p>
    <w:p w:rsidR="00656171" w:rsidRDefault="003C1FFC">
      <w:pPr>
        <w:rPr>
          <w:sz w:val="20"/>
          <w:szCs w:val="20"/>
        </w:rPr>
      </w:pPr>
      <w:r>
        <w:rPr>
          <w:rFonts w:ascii="Calibri" w:eastAsia="Calibri" w:hAnsi="Calibri" w:cs="Calibri"/>
          <w:b/>
          <w:bCs/>
        </w:rPr>
        <w:t>Nation Towers</w:t>
      </w:r>
    </w:p>
    <w:p w:rsidR="00656171" w:rsidRDefault="003C1FFC">
      <w:pPr>
        <w:rPr>
          <w:sz w:val="20"/>
          <w:szCs w:val="20"/>
        </w:rPr>
      </w:pPr>
      <w:r>
        <w:rPr>
          <w:rFonts w:ascii="Calibri" w:eastAsia="Calibri" w:hAnsi="Calibri" w:cs="Calibri"/>
          <w:b/>
          <w:bCs/>
        </w:rPr>
        <w:t>Cornice, Abu dhabi</w:t>
      </w:r>
    </w:p>
    <w:p w:rsidR="00656171" w:rsidRDefault="00656171">
      <w:pPr>
        <w:spacing w:line="12" w:lineRule="exact"/>
        <w:rPr>
          <w:sz w:val="20"/>
          <w:szCs w:val="20"/>
        </w:rPr>
      </w:pPr>
    </w:p>
    <w:p w:rsidR="00656171" w:rsidRDefault="003C1FFC">
      <w:pPr>
        <w:rPr>
          <w:sz w:val="20"/>
          <w:szCs w:val="20"/>
        </w:rPr>
      </w:pPr>
      <w:r>
        <w:rPr>
          <w:rFonts w:ascii="Calibri" w:eastAsia="Calibri" w:hAnsi="Calibri" w:cs="Calibri"/>
          <w:b/>
          <w:bCs/>
          <w:sz w:val="21"/>
          <w:szCs w:val="21"/>
        </w:rPr>
        <w:t>3,390,000 square feet</w:t>
      </w:r>
    </w:p>
    <w:p w:rsidR="00656171" w:rsidRDefault="003C1FFC">
      <w:pPr>
        <w:rPr>
          <w:sz w:val="20"/>
          <w:szCs w:val="20"/>
        </w:rPr>
      </w:pPr>
      <w:r>
        <w:rPr>
          <w:rFonts w:ascii="Calibri" w:eastAsia="Calibri" w:hAnsi="Calibri" w:cs="Calibri"/>
          <w:b/>
          <w:bCs/>
        </w:rPr>
        <w:t>1.6 Billion AED</w:t>
      </w:r>
    </w:p>
    <w:p w:rsidR="00656171" w:rsidRDefault="003C1FFC">
      <w:pPr>
        <w:rPr>
          <w:sz w:val="20"/>
          <w:szCs w:val="20"/>
        </w:rPr>
      </w:pPr>
      <w:r>
        <w:rPr>
          <w:rFonts w:ascii="Calibri" w:eastAsia="Calibri" w:hAnsi="Calibri" w:cs="Calibri"/>
          <w:b/>
          <w:bCs/>
        </w:rPr>
        <w:t>KEO International</w:t>
      </w:r>
    </w:p>
    <w:p w:rsidR="00656171" w:rsidRDefault="003C1FFC">
      <w:pPr>
        <w:spacing w:line="20" w:lineRule="exact"/>
        <w:rPr>
          <w:sz w:val="20"/>
          <w:szCs w:val="20"/>
        </w:rPr>
      </w:pPr>
      <w:r>
        <w:rPr>
          <w:sz w:val="20"/>
          <w:szCs w:val="20"/>
        </w:rPr>
        <w:br w:type="column"/>
      </w:r>
    </w:p>
    <w:p w:rsidR="00656171" w:rsidRDefault="00656171">
      <w:pPr>
        <w:spacing w:line="268" w:lineRule="exact"/>
        <w:rPr>
          <w:sz w:val="20"/>
          <w:szCs w:val="20"/>
        </w:rPr>
      </w:pPr>
    </w:p>
    <w:p w:rsidR="00656171" w:rsidRDefault="003C1FFC">
      <w:pPr>
        <w:rPr>
          <w:sz w:val="20"/>
          <w:szCs w:val="20"/>
        </w:rPr>
      </w:pPr>
      <w:r>
        <w:rPr>
          <w:rFonts w:ascii="Calibri" w:eastAsia="Calibri" w:hAnsi="Calibri" w:cs="Calibri"/>
          <w:b/>
          <w:bCs/>
          <w:sz w:val="21"/>
          <w:szCs w:val="21"/>
        </w:rPr>
        <w:t>January 23, 2011 – May 31, 2012</w:t>
      </w:r>
    </w:p>
    <w:p w:rsidR="00656171" w:rsidRDefault="00656171">
      <w:pPr>
        <w:spacing w:line="1275" w:lineRule="exact"/>
        <w:rPr>
          <w:sz w:val="20"/>
          <w:szCs w:val="20"/>
        </w:rPr>
      </w:pPr>
    </w:p>
    <w:p w:rsidR="00656171" w:rsidRDefault="00656171">
      <w:pPr>
        <w:sectPr w:rsidR="00656171">
          <w:type w:val="continuous"/>
          <w:pgSz w:w="11900" w:h="16834"/>
          <w:pgMar w:top="1071" w:right="1440" w:bottom="1440" w:left="1440" w:header="0" w:footer="0" w:gutter="0"/>
          <w:cols w:num="3" w:space="720" w:equalWidth="0">
            <w:col w:w="1800" w:space="720"/>
            <w:col w:w="2420" w:space="720"/>
            <w:col w:w="3369"/>
          </w:cols>
        </w:sectPr>
      </w:pPr>
    </w:p>
    <w:p w:rsidR="00656171" w:rsidRDefault="00656171">
      <w:pPr>
        <w:spacing w:line="67" w:lineRule="exact"/>
        <w:rPr>
          <w:sz w:val="20"/>
          <w:szCs w:val="20"/>
        </w:rPr>
      </w:pPr>
    </w:p>
    <w:p w:rsidR="00656171" w:rsidRDefault="003C1FFC">
      <w:pPr>
        <w:ind w:left="360"/>
        <w:rPr>
          <w:sz w:val="20"/>
          <w:szCs w:val="20"/>
        </w:rPr>
      </w:pPr>
      <w:r>
        <w:rPr>
          <w:rFonts w:ascii="Calibri" w:eastAsia="Calibri" w:hAnsi="Calibri" w:cs="Calibri"/>
          <w:b/>
          <w:bCs/>
        </w:rPr>
        <w:t>Project Description:</w:t>
      </w:r>
    </w:p>
    <w:p w:rsidR="00656171" w:rsidRDefault="003C1FFC">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3770630</wp:posOffset>
            </wp:positionH>
            <wp:positionV relativeFrom="paragraph">
              <wp:posOffset>-13970</wp:posOffset>
            </wp:positionV>
            <wp:extent cx="1743710"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743710" cy="1828800"/>
                    </a:xfrm>
                    <a:prstGeom prst="rect">
                      <a:avLst/>
                    </a:prstGeom>
                    <a:noFill/>
                  </pic:spPr>
                </pic:pic>
              </a:graphicData>
            </a:graphic>
          </wp:anchor>
        </w:drawing>
      </w:r>
    </w:p>
    <w:p w:rsidR="00656171" w:rsidRDefault="00656171">
      <w:pPr>
        <w:spacing w:line="29" w:lineRule="exact"/>
        <w:rPr>
          <w:sz w:val="20"/>
          <w:szCs w:val="20"/>
        </w:rPr>
      </w:pPr>
    </w:p>
    <w:p w:rsidR="00656171" w:rsidRDefault="003C1FFC">
      <w:pPr>
        <w:spacing w:line="225" w:lineRule="auto"/>
        <w:ind w:left="360" w:right="3269"/>
        <w:jc w:val="both"/>
        <w:rPr>
          <w:sz w:val="20"/>
          <w:szCs w:val="20"/>
        </w:rPr>
      </w:pPr>
      <w:r>
        <w:rPr>
          <w:rFonts w:ascii="Calibri" w:eastAsia="Calibri" w:hAnsi="Calibri" w:cs="Calibri"/>
        </w:rPr>
        <w:t xml:space="preserve">The Nation Towers, Winner of an </w:t>
      </w:r>
      <w:r>
        <w:rPr>
          <w:rFonts w:ascii="Calibri" w:eastAsia="Calibri" w:hAnsi="Calibri" w:cs="Calibri"/>
        </w:rPr>
        <w:t>international design competition, is a mixed use development project, covering a total built up area cover 3,390,000 square feet.</w:t>
      </w:r>
    </w:p>
    <w:p w:rsidR="00656171" w:rsidRDefault="00656171">
      <w:pPr>
        <w:spacing w:line="51" w:lineRule="exact"/>
        <w:rPr>
          <w:sz w:val="20"/>
          <w:szCs w:val="20"/>
        </w:rPr>
      </w:pPr>
    </w:p>
    <w:p w:rsidR="00656171" w:rsidRDefault="003C1FFC">
      <w:pPr>
        <w:spacing w:line="226" w:lineRule="auto"/>
        <w:ind w:left="360" w:right="3269"/>
        <w:jc w:val="both"/>
        <w:rPr>
          <w:sz w:val="20"/>
          <w:szCs w:val="20"/>
        </w:rPr>
      </w:pPr>
      <w:r>
        <w:rPr>
          <w:rFonts w:ascii="Calibri" w:eastAsia="Calibri" w:hAnsi="Calibri" w:cs="Calibri"/>
          <w:sz w:val="21"/>
          <w:szCs w:val="21"/>
        </w:rPr>
        <w:t xml:space="preserve">It features two buildings: a 64-storey residential tower, a 50-storey luxury hotel and office tower and retail podium. A sky </w:t>
      </w:r>
      <w:r>
        <w:rPr>
          <w:rFonts w:ascii="Calibri" w:eastAsia="Calibri" w:hAnsi="Calibri" w:cs="Calibri"/>
          <w:sz w:val="21"/>
          <w:szCs w:val="21"/>
        </w:rPr>
        <w:t>bridge at the 48</w:t>
      </w:r>
      <w:r>
        <w:rPr>
          <w:rFonts w:ascii="Calibri" w:eastAsia="Calibri" w:hAnsi="Calibri" w:cs="Calibri"/>
          <w:sz w:val="26"/>
          <w:szCs w:val="26"/>
          <w:vertAlign w:val="superscript"/>
        </w:rPr>
        <w:t>th</w:t>
      </w:r>
      <w:r>
        <w:rPr>
          <w:rFonts w:ascii="Calibri" w:eastAsia="Calibri" w:hAnsi="Calibri" w:cs="Calibri"/>
          <w:sz w:val="21"/>
          <w:szCs w:val="21"/>
        </w:rPr>
        <w:t xml:space="preserve"> level will connect the two towers whilie an underground tunnel will ling the tower to a beach club.</w:t>
      </w:r>
    </w:p>
    <w:p w:rsidR="00656171" w:rsidRDefault="00656171">
      <w:pPr>
        <w:sectPr w:rsidR="00656171">
          <w:type w:val="continuous"/>
          <w:pgSz w:w="11900" w:h="16834"/>
          <w:pgMar w:top="1071" w:right="1440" w:bottom="1440" w:left="1440" w:header="0" w:footer="0" w:gutter="0"/>
          <w:cols w:space="720" w:equalWidth="0">
            <w:col w:w="9029"/>
          </w:cols>
        </w:sectPr>
      </w:pPr>
    </w:p>
    <w:p w:rsidR="00656171" w:rsidRDefault="003C1FFC">
      <w:pPr>
        <w:ind w:left="360"/>
        <w:rPr>
          <w:sz w:val="20"/>
          <w:szCs w:val="20"/>
        </w:rPr>
      </w:pPr>
      <w:r>
        <w:rPr>
          <w:rFonts w:ascii="Calibri" w:eastAsia="Calibri" w:hAnsi="Calibri" w:cs="Calibri"/>
          <w:b/>
          <w:bCs/>
        </w:rPr>
        <w:lastRenderedPageBreak/>
        <w:t>Project:</w:t>
      </w:r>
    </w:p>
    <w:p w:rsidR="00656171" w:rsidRDefault="00656171">
      <w:pPr>
        <w:spacing w:line="1" w:lineRule="exact"/>
        <w:rPr>
          <w:sz w:val="20"/>
          <w:szCs w:val="20"/>
        </w:rPr>
      </w:pPr>
    </w:p>
    <w:p w:rsidR="00656171" w:rsidRDefault="003C1FFC">
      <w:pPr>
        <w:ind w:left="360"/>
        <w:rPr>
          <w:sz w:val="20"/>
          <w:szCs w:val="20"/>
        </w:rPr>
      </w:pPr>
      <w:r>
        <w:rPr>
          <w:rFonts w:ascii="Calibri" w:eastAsia="Calibri" w:hAnsi="Calibri" w:cs="Calibri"/>
          <w:b/>
          <w:bCs/>
        </w:rPr>
        <w:t>Location:</w:t>
      </w:r>
    </w:p>
    <w:p w:rsidR="00656171" w:rsidRDefault="00656171">
      <w:pPr>
        <w:spacing w:line="12" w:lineRule="exact"/>
        <w:rPr>
          <w:sz w:val="20"/>
          <w:szCs w:val="20"/>
        </w:rPr>
      </w:pPr>
    </w:p>
    <w:p w:rsidR="00656171" w:rsidRDefault="003C1FFC">
      <w:pPr>
        <w:ind w:left="360"/>
        <w:rPr>
          <w:sz w:val="20"/>
          <w:szCs w:val="20"/>
        </w:rPr>
      </w:pPr>
      <w:r>
        <w:rPr>
          <w:rFonts w:ascii="Calibri" w:eastAsia="Calibri" w:hAnsi="Calibri" w:cs="Calibri"/>
          <w:b/>
          <w:bCs/>
          <w:sz w:val="21"/>
          <w:szCs w:val="21"/>
        </w:rPr>
        <w:t>Built up area:</w:t>
      </w:r>
    </w:p>
    <w:p w:rsidR="00656171" w:rsidRDefault="003C1FFC">
      <w:pPr>
        <w:ind w:left="360"/>
        <w:rPr>
          <w:sz w:val="20"/>
          <w:szCs w:val="20"/>
        </w:rPr>
      </w:pPr>
      <w:r>
        <w:rPr>
          <w:rFonts w:ascii="Calibri" w:eastAsia="Calibri" w:hAnsi="Calibri" w:cs="Calibri"/>
          <w:b/>
          <w:bCs/>
        </w:rPr>
        <w:t>Project Cost:</w:t>
      </w:r>
    </w:p>
    <w:p w:rsidR="00656171" w:rsidRDefault="003C1FFC">
      <w:pPr>
        <w:ind w:left="360"/>
        <w:rPr>
          <w:sz w:val="20"/>
          <w:szCs w:val="20"/>
        </w:rPr>
      </w:pPr>
      <w:r>
        <w:rPr>
          <w:rFonts w:ascii="Calibri" w:eastAsia="Calibri" w:hAnsi="Calibri" w:cs="Calibri"/>
          <w:b/>
          <w:bCs/>
        </w:rPr>
        <w:t>Consultant:</w:t>
      </w:r>
    </w:p>
    <w:p w:rsidR="00656171" w:rsidRDefault="003C1FFC">
      <w:pPr>
        <w:spacing w:line="20" w:lineRule="exact"/>
        <w:rPr>
          <w:sz w:val="20"/>
          <w:szCs w:val="20"/>
        </w:rPr>
      </w:pPr>
      <w:r>
        <w:rPr>
          <w:sz w:val="20"/>
          <w:szCs w:val="20"/>
        </w:rPr>
        <w:br w:type="column"/>
      </w:r>
    </w:p>
    <w:p w:rsidR="00656171" w:rsidRDefault="003C1FFC">
      <w:pPr>
        <w:rPr>
          <w:sz w:val="20"/>
          <w:szCs w:val="20"/>
        </w:rPr>
      </w:pPr>
      <w:r>
        <w:rPr>
          <w:rFonts w:ascii="Calibri" w:eastAsia="Calibri" w:hAnsi="Calibri" w:cs="Calibri"/>
          <w:b/>
          <w:bCs/>
        </w:rPr>
        <w:t>Yasmeen Rotona Hotel</w:t>
      </w:r>
    </w:p>
    <w:p w:rsidR="00656171" w:rsidRDefault="00656171">
      <w:pPr>
        <w:spacing w:line="1" w:lineRule="exact"/>
        <w:rPr>
          <w:sz w:val="20"/>
          <w:szCs w:val="20"/>
        </w:rPr>
      </w:pPr>
    </w:p>
    <w:p w:rsidR="00656171" w:rsidRDefault="003C1FFC">
      <w:pPr>
        <w:rPr>
          <w:sz w:val="20"/>
          <w:szCs w:val="20"/>
        </w:rPr>
      </w:pPr>
      <w:r>
        <w:rPr>
          <w:rFonts w:ascii="Calibri" w:eastAsia="Calibri" w:hAnsi="Calibri" w:cs="Calibri"/>
          <w:b/>
          <w:bCs/>
        </w:rPr>
        <w:t>Damascus, Syria</w:t>
      </w:r>
    </w:p>
    <w:p w:rsidR="00656171" w:rsidRDefault="003C1FFC">
      <w:pPr>
        <w:rPr>
          <w:sz w:val="20"/>
          <w:szCs w:val="20"/>
        </w:rPr>
      </w:pPr>
      <w:r>
        <w:rPr>
          <w:rFonts w:ascii="Calibri" w:eastAsia="Calibri" w:hAnsi="Calibri" w:cs="Calibri"/>
          <w:b/>
          <w:bCs/>
        </w:rPr>
        <w:t xml:space="preserve">54,000 square </w:t>
      </w:r>
      <w:r>
        <w:rPr>
          <w:rFonts w:ascii="Calibri" w:eastAsia="Calibri" w:hAnsi="Calibri" w:cs="Calibri"/>
          <w:b/>
          <w:bCs/>
        </w:rPr>
        <w:t>meters</w:t>
      </w:r>
    </w:p>
    <w:p w:rsidR="00656171" w:rsidRDefault="003C1FFC">
      <w:pPr>
        <w:rPr>
          <w:sz w:val="20"/>
          <w:szCs w:val="20"/>
        </w:rPr>
      </w:pPr>
      <w:r>
        <w:rPr>
          <w:rFonts w:ascii="Calibri" w:eastAsia="Calibri" w:hAnsi="Calibri" w:cs="Calibri"/>
          <w:b/>
          <w:bCs/>
        </w:rPr>
        <w:t>245 Million AED</w:t>
      </w:r>
    </w:p>
    <w:p w:rsidR="00656171" w:rsidRDefault="003C1FFC">
      <w:pPr>
        <w:rPr>
          <w:sz w:val="20"/>
          <w:szCs w:val="20"/>
        </w:rPr>
      </w:pPr>
      <w:r>
        <w:rPr>
          <w:rFonts w:ascii="Calibri" w:eastAsia="Calibri" w:hAnsi="Calibri" w:cs="Calibri"/>
          <w:b/>
          <w:bCs/>
        </w:rPr>
        <w:t>Parson</w:t>
      </w:r>
    </w:p>
    <w:p w:rsidR="00656171" w:rsidRDefault="003C1FFC">
      <w:pPr>
        <w:spacing w:line="20" w:lineRule="exact"/>
        <w:rPr>
          <w:sz w:val="20"/>
          <w:szCs w:val="20"/>
        </w:rPr>
      </w:pPr>
      <w:r>
        <w:rPr>
          <w:sz w:val="20"/>
          <w:szCs w:val="20"/>
        </w:rPr>
        <w:br w:type="column"/>
      </w:r>
    </w:p>
    <w:p w:rsidR="00656171" w:rsidRDefault="003C1FFC">
      <w:pPr>
        <w:rPr>
          <w:sz w:val="20"/>
          <w:szCs w:val="20"/>
        </w:rPr>
      </w:pPr>
      <w:r>
        <w:rPr>
          <w:rFonts w:ascii="Calibri" w:eastAsia="Calibri" w:hAnsi="Calibri" w:cs="Calibri"/>
          <w:b/>
          <w:bCs/>
        </w:rPr>
        <w:t>July 17, 2010 – Dec 16, 2010</w:t>
      </w:r>
    </w:p>
    <w:p w:rsidR="00656171" w:rsidRDefault="003C1FFC">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-83820</wp:posOffset>
            </wp:positionH>
            <wp:positionV relativeFrom="paragraph">
              <wp:posOffset>698500</wp:posOffset>
            </wp:positionV>
            <wp:extent cx="1743710" cy="1828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extLst>
                    </a:blip>
                    <a:srcRect/>
                    <a:stretch>
                      <a:fillRect/>
                    </a:stretch>
                  </pic:blipFill>
                  <pic:spPr bwMode="auto">
                    <a:xfrm>
                      <a:off x="0" y="0"/>
                      <a:ext cx="1743710" cy="1828800"/>
                    </a:xfrm>
                    <a:prstGeom prst="rect">
                      <a:avLst/>
                    </a:prstGeom>
                    <a:noFill/>
                  </pic:spPr>
                </pic:pic>
              </a:graphicData>
            </a:graphic>
          </wp:anchor>
        </w:drawing>
      </w:r>
    </w:p>
    <w:p w:rsidR="00656171" w:rsidRDefault="00656171">
      <w:pPr>
        <w:spacing w:line="1275" w:lineRule="exact"/>
        <w:rPr>
          <w:sz w:val="20"/>
          <w:szCs w:val="20"/>
        </w:rPr>
      </w:pPr>
    </w:p>
    <w:p w:rsidR="00656171" w:rsidRDefault="00656171">
      <w:pPr>
        <w:sectPr w:rsidR="00656171">
          <w:pgSz w:w="11900" w:h="16834"/>
          <w:pgMar w:top="1071" w:right="1440" w:bottom="1120" w:left="1440" w:header="0" w:footer="0" w:gutter="0"/>
          <w:cols w:num="3" w:space="720" w:equalWidth="0">
            <w:col w:w="1800" w:space="720"/>
            <w:col w:w="2880" w:space="720"/>
            <w:col w:w="2909"/>
          </w:cols>
        </w:sectPr>
      </w:pPr>
    </w:p>
    <w:p w:rsidR="00656171" w:rsidRDefault="00656171">
      <w:pPr>
        <w:spacing w:line="67" w:lineRule="exact"/>
        <w:rPr>
          <w:sz w:val="20"/>
          <w:szCs w:val="20"/>
        </w:rPr>
      </w:pPr>
    </w:p>
    <w:p w:rsidR="00656171" w:rsidRDefault="003C1FFC">
      <w:pPr>
        <w:ind w:left="360"/>
        <w:rPr>
          <w:sz w:val="20"/>
          <w:szCs w:val="20"/>
        </w:rPr>
      </w:pPr>
      <w:r>
        <w:rPr>
          <w:rFonts w:ascii="Calibri" w:eastAsia="Calibri" w:hAnsi="Calibri" w:cs="Calibri"/>
          <w:b/>
          <w:bCs/>
        </w:rPr>
        <w:t>Project Description:</w:t>
      </w:r>
    </w:p>
    <w:p w:rsidR="00656171" w:rsidRDefault="00656171">
      <w:pPr>
        <w:spacing w:line="10" w:lineRule="exact"/>
        <w:rPr>
          <w:sz w:val="20"/>
          <w:szCs w:val="20"/>
        </w:rPr>
      </w:pPr>
    </w:p>
    <w:p w:rsidR="00656171" w:rsidRDefault="003C1FFC">
      <w:pPr>
        <w:spacing w:line="239" w:lineRule="auto"/>
        <w:ind w:left="360" w:right="3349"/>
        <w:rPr>
          <w:sz w:val="20"/>
          <w:szCs w:val="20"/>
        </w:rPr>
      </w:pPr>
      <w:r>
        <w:rPr>
          <w:rFonts w:ascii="Verdana" w:eastAsia="Verdana" w:hAnsi="Verdana" w:cs="Verdana"/>
          <w:sz w:val="18"/>
          <w:szCs w:val="18"/>
        </w:rPr>
        <w:t>Yasmeen Rotana will consist of 6 basement levels, ground floor, mezzanine level, 12 floor levels, and a roof level, with a total floor buil</w:t>
      </w:r>
      <w:r>
        <w:rPr>
          <w:rFonts w:ascii="Verdana" w:eastAsia="Verdana" w:hAnsi="Verdana" w:cs="Verdana"/>
          <w:sz w:val="18"/>
          <w:szCs w:val="18"/>
        </w:rPr>
        <w:t>t up area of more than 54,000 square metres.</w:t>
      </w:r>
    </w:p>
    <w:p w:rsidR="00656171" w:rsidRDefault="00656171">
      <w:pPr>
        <w:spacing w:line="283" w:lineRule="exact"/>
        <w:rPr>
          <w:sz w:val="20"/>
          <w:szCs w:val="20"/>
        </w:rPr>
      </w:pPr>
    </w:p>
    <w:p w:rsidR="00656171" w:rsidRDefault="003C1FFC">
      <w:pPr>
        <w:spacing w:line="239" w:lineRule="auto"/>
        <w:ind w:left="360" w:right="3249"/>
        <w:jc w:val="both"/>
        <w:rPr>
          <w:sz w:val="20"/>
          <w:szCs w:val="20"/>
        </w:rPr>
      </w:pPr>
      <w:r>
        <w:rPr>
          <w:rFonts w:ascii="Verdana" w:eastAsia="Verdana" w:hAnsi="Verdana" w:cs="Verdana"/>
          <w:sz w:val="18"/>
          <w:szCs w:val="18"/>
        </w:rPr>
        <w:t xml:space="preserve">The five star hotel has a total of 338 keys featuring three executive floors. It will also offer three international restaurants. Other special features include executive lounge, meeting rooms, a banquet hall, </w:t>
      </w:r>
      <w:r>
        <w:rPr>
          <w:rFonts w:ascii="Verdana" w:eastAsia="Verdana" w:hAnsi="Verdana" w:cs="Verdana"/>
          <w:sz w:val="18"/>
          <w:szCs w:val="18"/>
        </w:rPr>
        <w:t>a sky bar, a cigar lounge, a gym, a spa, a swimming pool.</w:t>
      </w:r>
    </w:p>
    <w:p w:rsidR="00656171" w:rsidRDefault="00656171">
      <w:pPr>
        <w:spacing w:line="277" w:lineRule="exact"/>
        <w:rPr>
          <w:sz w:val="20"/>
          <w:szCs w:val="20"/>
        </w:rPr>
      </w:pPr>
    </w:p>
    <w:tbl>
      <w:tblPr>
        <w:tblW w:w="0" w:type="auto"/>
        <w:tblInd w:w="360" w:type="dxa"/>
        <w:tblLayout w:type="fixed"/>
        <w:tblCellMar>
          <w:left w:w="0" w:type="dxa"/>
          <w:right w:w="0" w:type="dxa"/>
        </w:tblCellMar>
        <w:tblLook w:val="04A0"/>
      </w:tblPr>
      <w:tblGrid>
        <w:gridCol w:w="1300"/>
        <w:gridCol w:w="680"/>
        <w:gridCol w:w="3540"/>
        <w:gridCol w:w="2740"/>
      </w:tblGrid>
      <w:tr w:rsidR="00656171">
        <w:trPr>
          <w:trHeight w:val="269"/>
        </w:trPr>
        <w:tc>
          <w:tcPr>
            <w:tcW w:w="1300" w:type="dxa"/>
            <w:vAlign w:val="bottom"/>
          </w:tcPr>
          <w:p w:rsidR="00656171" w:rsidRDefault="003C1FFC">
            <w:pPr>
              <w:rPr>
                <w:sz w:val="20"/>
                <w:szCs w:val="20"/>
              </w:rPr>
            </w:pPr>
            <w:r>
              <w:rPr>
                <w:rFonts w:ascii="Calibri" w:eastAsia="Calibri" w:hAnsi="Calibri" w:cs="Calibri"/>
                <w:b/>
                <w:bCs/>
              </w:rPr>
              <w:t>Project</w:t>
            </w:r>
          </w:p>
        </w:tc>
        <w:tc>
          <w:tcPr>
            <w:tcW w:w="680" w:type="dxa"/>
            <w:vAlign w:val="bottom"/>
          </w:tcPr>
          <w:p w:rsidR="00656171" w:rsidRDefault="003C1FFC">
            <w:pPr>
              <w:ind w:right="370"/>
              <w:jc w:val="right"/>
              <w:rPr>
                <w:sz w:val="20"/>
                <w:szCs w:val="20"/>
              </w:rPr>
            </w:pPr>
            <w:r>
              <w:rPr>
                <w:rFonts w:ascii="Calibri" w:eastAsia="Calibri" w:hAnsi="Calibri" w:cs="Calibri"/>
                <w:b/>
                <w:bCs/>
              </w:rPr>
              <w:t>:</w:t>
            </w:r>
          </w:p>
        </w:tc>
        <w:tc>
          <w:tcPr>
            <w:tcW w:w="3540" w:type="dxa"/>
            <w:vAlign w:val="bottom"/>
          </w:tcPr>
          <w:p w:rsidR="00656171" w:rsidRDefault="003C1FFC">
            <w:pPr>
              <w:ind w:left="180"/>
              <w:rPr>
                <w:sz w:val="20"/>
                <w:szCs w:val="20"/>
              </w:rPr>
            </w:pPr>
            <w:r>
              <w:rPr>
                <w:rFonts w:ascii="Calibri" w:eastAsia="Calibri" w:hAnsi="Calibri" w:cs="Calibri"/>
                <w:b/>
                <w:bCs/>
              </w:rPr>
              <w:t>Palazzo Versace Hotel Project</w:t>
            </w:r>
          </w:p>
        </w:tc>
        <w:tc>
          <w:tcPr>
            <w:tcW w:w="2740" w:type="dxa"/>
            <w:vAlign w:val="bottom"/>
          </w:tcPr>
          <w:p w:rsidR="00656171" w:rsidRDefault="003C1FFC">
            <w:pPr>
              <w:ind w:left="120"/>
              <w:rPr>
                <w:sz w:val="20"/>
                <w:szCs w:val="20"/>
              </w:rPr>
            </w:pPr>
            <w:r>
              <w:rPr>
                <w:rFonts w:ascii="Calibri" w:eastAsia="Calibri" w:hAnsi="Calibri" w:cs="Calibri"/>
                <w:b/>
                <w:bCs/>
                <w:w w:val="99"/>
              </w:rPr>
              <w:t>Nov 2, 2008 to June 27, 2010</w:t>
            </w:r>
          </w:p>
        </w:tc>
      </w:tr>
      <w:tr w:rsidR="00656171">
        <w:trPr>
          <w:trHeight w:val="269"/>
        </w:trPr>
        <w:tc>
          <w:tcPr>
            <w:tcW w:w="1300" w:type="dxa"/>
            <w:vAlign w:val="bottom"/>
          </w:tcPr>
          <w:p w:rsidR="00656171" w:rsidRDefault="003C1FFC">
            <w:pPr>
              <w:rPr>
                <w:sz w:val="20"/>
                <w:szCs w:val="20"/>
              </w:rPr>
            </w:pPr>
            <w:r>
              <w:rPr>
                <w:rFonts w:ascii="Calibri" w:eastAsia="Calibri" w:hAnsi="Calibri" w:cs="Calibri"/>
                <w:b/>
                <w:bCs/>
              </w:rPr>
              <w:t>Location</w:t>
            </w:r>
          </w:p>
        </w:tc>
        <w:tc>
          <w:tcPr>
            <w:tcW w:w="680" w:type="dxa"/>
            <w:vAlign w:val="bottom"/>
          </w:tcPr>
          <w:p w:rsidR="00656171" w:rsidRDefault="003C1FFC">
            <w:pPr>
              <w:ind w:right="370"/>
              <w:jc w:val="right"/>
              <w:rPr>
                <w:sz w:val="20"/>
                <w:szCs w:val="20"/>
              </w:rPr>
            </w:pPr>
            <w:r>
              <w:rPr>
                <w:rFonts w:ascii="Calibri" w:eastAsia="Calibri" w:hAnsi="Calibri" w:cs="Calibri"/>
                <w:b/>
                <w:bCs/>
              </w:rPr>
              <w:t>:</w:t>
            </w:r>
          </w:p>
        </w:tc>
        <w:tc>
          <w:tcPr>
            <w:tcW w:w="3540" w:type="dxa"/>
            <w:vAlign w:val="bottom"/>
          </w:tcPr>
          <w:p w:rsidR="00656171" w:rsidRDefault="003C1FFC">
            <w:pPr>
              <w:ind w:left="180"/>
              <w:rPr>
                <w:sz w:val="20"/>
                <w:szCs w:val="20"/>
              </w:rPr>
            </w:pPr>
            <w:r>
              <w:rPr>
                <w:rFonts w:ascii="Calibri" w:eastAsia="Calibri" w:hAnsi="Calibri" w:cs="Calibri"/>
                <w:b/>
                <w:bCs/>
              </w:rPr>
              <w:t>Al Jaddaf, Dubai UAE</w:t>
            </w:r>
          </w:p>
        </w:tc>
        <w:tc>
          <w:tcPr>
            <w:tcW w:w="2740" w:type="dxa"/>
            <w:vAlign w:val="bottom"/>
          </w:tcPr>
          <w:p w:rsidR="00656171" w:rsidRDefault="00656171">
            <w:pPr>
              <w:rPr>
                <w:sz w:val="23"/>
                <w:szCs w:val="23"/>
              </w:rPr>
            </w:pPr>
          </w:p>
        </w:tc>
      </w:tr>
      <w:tr w:rsidR="00656171">
        <w:trPr>
          <w:trHeight w:val="269"/>
        </w:trPr>
        <w:tc>
          <w:tcPr>
            <w:tcW w:w="1300" w:type="dxa"/>
            <w:vAlign w:val="bottom"/>
          </w:tcPr>
          <w:p w:rsidR="00656171" w:rsidRDefault="003C1FFC">
            <w:pPr>
              <w:rPr>
                <w:sz w:val="20"/>
                <w:szCs w:val="20"/>
              </w:rPr>
            </w:pPr>
            <w:r>
              <w:rPr>
                <w:rFonts w:ascii="Calibri" w:eastAsia="Calibri" w:hAnsi="Calibri" w:cs="Calibri"/>
                <w:b/>
                <w:bCs/>
              </w:rPr>
              <w:t>Built up area</w:t>
            </w:r>
          </w:p>
        </w:tc>
        <w:tc>
          <w:tcPr>
            <w:tcW w:w="680" w:type="dxa"/>
            <w:vAlign w:val="bottom"/>
          </w:tcPr>
          <w:p w:rsidR="00656171" w:rsidRDefault="003C1FFC">
            <w:pPr>
              <w:ind w:right="370"/>
              <w:jc w:val="right"/>
              <w:rPr>
                <w:sz w:val="20"/>
                <w:szCs w:val="20"/>
              </w:rPr>
            </w:pPr>
            <w:r>
              <w:rPr>
                <w:rFonts w:ascii="Calibri" w:eastAsia="Calibri" w:hAnsi="Calibri" w:cs="Calibri"/>
                <w:b/>
                <w:bCs/>
              </w:rPr>
              <w:t>:</w:t>
            </w:r>
          </w:p>
        </w:tc>
        <w:tc>
          <w:tcPr>
            <w:tcW w:w="3540" w:type="dxa"/>
            <w:vAlign w:val="bottom"/>
          </w:tcPr>
          <w:p w:rsidR="00656171" w:rsidRDefault="003C1FFC">
            <w:pPr>
              <w:ind w:left="180"/>
              <w:rPr>
                <w:sz w:val="20"/>
                <w:szCs w:val="20"/>
              </w:rPr>
            </w:pPr>
            <w:r>
              <w:rPr>
                <w:rFonts w:ascii="Calibri" w:eastAsia="Calibri" w:hAnsi="Calibri" w:cs="Calibri"/>
                <w:b/>
                <w:bCs/>
              </w:rPr>
              <w:t>130,000 square meters</w:t>
            </w:r>
          </w:p>
        </w:tc>
        <w:tc>
          <w:tcPr>
            <w:tcW w:w="2740" w:type="dxa"/>
            <w:vAlign w:val="bottom"/>
          </w:tcPr>
          <w:p w:rsidR="00656171" w:rsidRDefault="00656171">
            <w:pPr>
              <w:rPr>
                <w:sz w:val="23"/>
                <w:szCs w:val="23"/>
              </w:rPr>
            </w:pPr>
          </w:p>
        </w:tc>
      </w:tr>
      <w:tr w:rsidR="00656171">
        <w:trPr>
          <w:trHeight w:val="269"/>
        </w:trPr>
        <w:tc>
          <w:tcPr>
            <w:tcW w:w="1300" w:type="dxa"/>
            <w:vAlign w:val="bottom"/>
          </w:tcPr>
          <w:p w:rsidR="00656171" w:rsidRDefault="003C1FFC">
            <w:pPr>
              <w:rPr>
                <w:sz w:val="20"/>
                <w:szCs w:val="20"/>
              </w:rPr>
            </w:pPr>
            <w:r>
              <w:rPr>
                <w:rFonts w:ascii="Calibri" w:eastAsia="Calibri" w:hAnsi="Calibri" w:cs="Calibri"/>
                <w:b/>
                <w:bCs/>
              </w:rPr>
              <w:t>Project Cost</w:t>
            </w:r>
          </w:p>
        </w:tc>
        <w:tc>
          <w:tcPr>
            <w:tcW w:w="680" w:type="dxa"/>
            <w:vAlign w:val="bottom"/>
          </w:tcPr>
          <w:p w:rsidR="00656171" w:rsidRDefault="003C1FFC">
            <w:pPr>
              <w:ind w:right="370"/>
              <w:jc w:val="right"/>
              <w:rPr>
                <w:sz w:val="20"/>
                <w:szCs w:val="20"/>
              </w:rPr>
            </w:pPr>
            <w:r>
              <w:rPr>
                <w:rFonts w:ascii="Calibri" w:eastAsia="Calibri" w:hAnsi="Calibri" w:cs="Calibri"/>
                <w:b/>
                <w:bCs/>
              </w:rPr>
              <w:t>:</w:t>
            </w:r>
          </w:p>
        </w:tc>
        <w:tc>
          <w:tcPr>
            <w:tcW w:w="3540" w:type="dxa"/>
            <w:vAlign w:val="bottom"/>
          </w:tcPr>
          <w:p w:rsidR="00656171" w:rsidRDefault="003C1FFC">
            <w:pPr>
              <w:ind w:left="180"/>
              <w:rPr>
                <w:sz w:val="20"/>
                <w:szCs w:val="20"/>
              </w:rPr>
            </w:pPr>
            <w:r>
              <w:rPr>
                <w:rFonts w:ascii="Calibri" w:eastAsia="Calibri" w:hAnsi="Calibri" w:cs="Calibri"/>
                <w:b/>
                <w:bCs/>
              </w:rPr>
              <w:t>1.1 Billion AED</w:t>
            </w:r>
          </w:p>
        </w:tc>
        <w:tc>
          <w:tcPr>
            <w:tcW w:w="2740" w:type="dxa"/>
            <w:vAlign w:val="bottom"/>
          </w:tcPr>
          <w:p w:rsidR="00656171" w:rsidRDefault="00656171">
            <w:pPr>
              <w:rPr>
                <w:sz w:val="23"/>
                <w:szCs w:val="23"/>
              </w:rPr>
            </w:pPr>
          </w:p>
        </w:tc>
      </w:tr>
      <w:tr w:rsidR="00656171">
        <w:trPr>
          <w:trHeight w:val="269"/>
        </w:trPr>
        <w:tc>
          <w:tcPr>
            <w:tcW w:w="1300" w:type="dxa"/>
            <w:vAlign w:val="bottom"/>
          </w:tcPr>
          <w:p w:rsidR="00656171" w:rsidRDefault="003C1FFC">
            <w:pPr>
              <w:rPr>
                <w:sz w:val="20"/>
                <w:szCs w:val="20"/>
              </w:rPr>
            </w:pPr>
            <w:r>
              <w:rPr>
                <w:rFonts w:ascii="Calibri" w:eastAsia="Calibri" w:hAnsi="Calibri" w:cs="Calibri"/>
                <w:b/>
                <w:bCs/>
              </w:rPr>
              <w:t>Consultant</w:t>
            </w:r>
          </w:p>
        </w:tc>
        <w:tc>
          <w:tcPr>
            <w:tcW w:w="680" w:type="dxa"/>
            <w:vAlign w:val="bottom"/>
          </w:tcPr>
          <w:p w:rsidR="00656171" w:rsidRDefault="003C1FFC">
            <w:pPr>
              <w:ind w:right="370"/>
              <w:jc w:val="right"/>
              <w:rPr>
                <w:sz w:val="20"/>
                <w:szCs w:val="20"/>
              </w:rPr>
            </w:pPr>
            <w:r>
              <w:rPr>
                <w:rFonts w:ascii="Calibri" w:eastAsia="Calibri" w:hAnsi="Calibri" w:cs="Calibri"/>
                <w:b/>
                <w:bCs/>
              </w:rPr>
              <w:t>:</w:t>
            </w:r>
          </w:p>
        </w:tc>
        <w:tc>
          <w:tcPr>
            <w:tcW w:w="3540" w:type="dxa"/>
            <w:vAlign w:val="bottom"/>
          </w:tcPr>
          <w:p w:rsidR="00656171" w:rsidRDefault="003C1FFC">
            <w:pPr>
              <w:ind w:left="180"/>
              <w:rPr>
                <w:sz w:val="20"/>
                <w:szCs w:val="20"/>
              </w:rPr>
            </w:pPr>
            <w:r>
              <w:rPr>
                <w:rFonts w:ascii="Calibri" w:eastAsia="Calibri" w:hAnsi="Calibri" w:cs="Calibri"/>
                <w:b/>
                <w:bCs/>
              </w:rPr>
              <w:t>National Engineering Bureau (NEB)</w:t>
            </w:r>
          </w:p>
        </w:tc>
        <w:tc>
          <w:tcPr>
            <w:tcW w:w="2740" w:type="dxa"/>
            <w:vAlign w:val="bottom"/>
          </w:tcPr>
          <w:p w:rsidR="00656171" w:rsidRDefault="00656171">
            <w:pPr>
              <w:rPr>
                <w:sz w:val="23"/>
                <w:szCs w:val="23"/>
              </w:rPr>
            </w:pPr>
          </w:p>
        </w:tc>
      </w:tr>
      <w:tr w:rsidR="00656171">
        <w:trPr>
          <w:trHeight w:val="535"/>
        </w:trPr>
        <w:tc>
          <w:tcPr>
            <w:tcW w:w="1980" w:type="dxa"/>
            <w:gridSpan w:val="2"/>
            <w:vAlign w:val="bottom"/>
          </w:tcPr>
          <w:p w:rsidR="00656171" w:rsidRDefault="003C1FFC">
            <w:pPr>
              <w:rPr>
                <w:sz w:val="20"/>
                <w:szCs w:val="20"/>
              </w:rPr>
            </w:pPr>
            <w:r>
              <w:rPr>
                <w:rFonts w:ascii="Calibri" w:eastAsia="Calibri" w:hAnsi="Calibri" w:cs="Calibri"/>
                <w:b/>
                <w:bCs/>
              </w:rPr>
              <w:t>Project Description:</w:t>
            </w:r>
          </w:p>
        </w:tc>
        <w:tc>
          <w:tcPr>
            <w:tcW w:w="3540" w:type="dxa"/>
            <w:vAlign w:val="bottom"/>
          </w:tcPr>
          <w:p w:rsidR="00656171" w:rsidRDefault="00656171">
            <w:pPr>
              <w:rPr>
                <w:sz w:val="24"/>
                <w:szCs w:val="24"/>
              </w:rPr>
            </w:pPr>
          </w:p>
        </w:tc>
        <w:tc>
          <w:tcPr>
            <w:tcW w:w="2740" w:type="dxa"/>
            <w:vAlign w:val="bottom"/>
          </w:tcPr>
          <w:p w:rsidR="00656171" w:rsidRDefault="00656171">
            <w:pPr>
              <w:rPr>
                <w:sz w:val="24"/>
                <w:szCs w:val="24"/>
              </w:rPr>
            </w:pPr>
          </w:p>
        </w:tc>
      </w:tr>
      <w:tr w:rsidR="00656171">
        <w:trPr>
          <w:trHeight w:val="269"/>
        </w:trPr>
        <w:tc>
          <w:tcPr>
            <w:tcW w:w="5520" w:type="dxa"/>
            <w:gridSpan w:val="3"/>
            <w:vAlign w:val="bottom"/>
          </w:tcPr>
          <w:p w:rsidR="00656171" w:rsidRDefault="003C1FFC">
            <w:pPr>
              <w:rPr>
                <w:sz w:val="20"/>
                <w:szCs w:val="20"/>
              </w:rPr>
            </w:pPr>
            <w:r>
              <w:rPr>
                <w:rFonts w:ascii="Calibri" w:eastAsia="Calibri" w:hAnsi="Calibri" w:cs="Calibri"/>
              </w:rPr>
              <w:t>The Palazzo Versace is the most prestigious and luxurious</w:t>
            </w:r>
          </w:p>
        </w:tc>
        <w:tc>
          <w:tcPr>
            <w:tcW w:w="2740" w:type="dxa"/>
            <w:vAlign w:val="bottom"/>
          </w:tcPr>
          <w:p w:rsidR="00656171" w:rsidRDefault="00656171">
            <w:pPr>
              <w:rPr>
                <w:sz w:val="23"/>
                <w:szCs w:val="23"/>
              </w:rPr>
            </w:pPr>
          </w:p>
        </w:tc>
      </w:tr>
      <w:tr w:rsidR="00656171">
        <w:trPr>
          <w:trHeight w:val="269"/>
        </w:trPr>
        <w:tc>
          <w:tcPr>
            <w:tcW w:w="5520" w:type="dxa"/>
            <w:gridSpan w:val="3"/>
            <w:vAlign w:val="bottom"/>
          </w:tcPr>
          <w:p w:rsidR="00656171" w:rsidRDefault="003C1FFC">
            <w:pPr>
              <w:rPr>
                <w:sz w:val="20"/>
                <w:szCs w:val="20"/>
              </w:rPr>
            </w:pPr>
            <w:r>
              <w:rPr>
                <w:rFonts w:ascii="Calibri" w:eastAsia="Calibri" w:hAnsi="Calibri" w:cs="Calibri"/>
              </w:rPr>
              <w:t>resort and will be an outstanding landmark situated at the</w:t>
            </w:r>
          </w:p>
        </w:tc>
        <w:tc>
          <w:tcPr>
            <w:tcW w:w="2740" w:type="dxa"/>
            <w:vAlign w:val="bottom"/>
          </w:tcPr>
          <w:p w:rsidR="00656171" w:rsidRDefault="00656171">
            <w:pPr>
              <w:rPr>
                <w:sz w:val="23"/>
                <w:szCs w:val="23"/>
              </w:rPr>
            </w:pPr>
          </w:p>
        </w:tc>
      </w:tr>
      <w:tr w:rsidR="00656171">
        <w:trPr>
          <w:trHeight w:val="269"/>
        </w:trPr>
        <w:tc>
          <w:tcPr>
            <w:tcW w:w="5520" w:type="dxa"/>
            <w:gridSpan w:val="3"/>
            <w:vAlign w:val="bottom"/>
          </w:tcPr>
          <w:p w:rsidR="00656171" w:rsidRDefault="003C1FFC">
            <w:pPr>
              <w:rPr>
                <w:sz w:val="20"/>
                <w:szCs w:val="20"/>
              </w:rPr>
            </w:pPr>
            <w:r>
              <w:rPr>
                <w:rFonts w:ascii="Calibri" w:eastAsia="Calibri" w:hAnsi="Calibri" w:cs="Calibri"/>
              </w:rPr>
              <w:t>heart of Cultural Village Dubai. This project has 10 levels of</w:t>
            </w:r>
          </w:p>
        </w:tc>
        <w:tc>
          <w:tcPr>
            <w:tcW w:w="2740" w:type="dxa"/>
            <w:vAlign w:val="bottom"/>
          </w:tcPr>
          <w:p w:rsidR="00656171" w:rsidRDefault="00656171">
            <w:pPr>
              <w:rPr>
                <w:sz w:val="23"/>
                <w:szCs w:val="23"/>
              </w:rPr>
            </w:pPr>
          </w:p>
        </w:tc>
      </w:tr>
      <w:tr w:rsidR="00656171">
        <w:trPr>
          <w:trHeight w:val="269"/>
        </w:trPr>
        <w:tc>
          <w:tcPr>
            <w:tcW w:w="5520" w:type="dxa"/>
            <w:gridSpan w:val="3"/>
            <w:vAlign w:val="bottom"/>
          </w:tcPr>
          <w:p w:rsidR="00656171" w:rsidRDefault="003C1FFC">
            <w:pPr>
              <w:rPr>
                <w:sz w:val="20"/>
                <w:szCs w:val="20"/>
              </w:rPr>
            </w:pPr>
            <w:r>
              <w:rPr>
                <w:rFonts w:ascii="Calibri" w:eastAsia="Calibri" w:hAnsi="Calibri" w:cs="Calibri"/>
              </w:rPr>
              <w:t xml:space="preserve">luxury </w:t>
            </w:r>
            <w:r>
              <w:rPr>
                <w:rFonts w:ascii="Calibri" w:eastAsia="Calibri" w:hAnsi="Calibri" w:cs="Calibri"/>
              </w:rPr>
              <w:t>hotel with 213 rooms and 169 condominiums. There</w:t>
            </w:r>
          </w:p>
        </w:tc>
        <w:tc>
          <w:tcPr>
            <w:tcW w:w="2740" w:type="dxa"/>
            <w:vAlign w:val="bottom"/>
          </w:tcPr>
          <w:p w:rsidR="00656171" w:rsidRDefault="00656171">
            <w:pPr>
              <w:rPr>
                <w:sz w:val="23"/>
                <w:szCs w:val="23"/>
              </w:rPr>
            </w:pPr>
          </w:p>
        </w:tc>
      </w:tr>
      <w:tr w:rsidR="00656171">
        <w:trPr>
          <w:trHeight w:val="269"/>
        </w:trPr>
        <w:tc>
          <w:tcPr>
            <w:tcW w:w="5520" w:type="dxa"/>
            <w:gridSpan w:val="3"/>
            <w:vAlign w:val="bottom"/>
          </w:tcPr>
          <w:p w:rsidR="00656171" w:rsidRDefault="003C1FFC">
            <w:pPr>
              <w:rPr>
                <w:sz w:val="20"/>
                <w:szCs w:val="20"/>
              </w:rPr>
            </w:pPr>
            <w:r>
              <w:rPr>
                <w:rFonts w:ascii="Calibri" w:eastAsia="Calibri" w:hAnsi="Calibri" w:cs="Calibri"/>
              </w:rPr>
              <w:t>are also three levels of parking.</w:t>
            </w:r>
          </w:p>
        </w:tc>
        <w:tc>
          <w:tcPr>
            <w:tcW w:w="2740" w:type="dxa"/>
            <w:vAlign w:val="bottom"/>
          </w:tcPr>
          <w:p w:rsidR="00656171" w:rsidRDefault="00656171">
            <w:pPr>
              <w:rPr>
                <w:sz w:val="23"/>
                <w:szCs w:val="23"/>
              </w:rPr>
            </w:pPr>
          </w:p>
        </w:tc>
      </w:tr>
      <w:tr w:rsidR="00656171">
        <w:trPr>
          <w:trHeight w:val="269"/>
        </w:trPr>
        <w:tc>
          <w:tcPr>
            <w:tcW w:w="5520" w:type="dxa"/>
            <w:gridSpan w:val="3"/>
            <w:vAlign w:val="bottom"/>
          </w:tcPr>
          <w:p w:rsidR="00656171" w:rsidRDefault="003C1FFC">
            <w:pPr>
              <w:rPr>
                <w:sz w:val="20"/>
                <w:szCs w:val="20"/>
              </w:rPr>
            </w:pPr>
            <w:r>
              <w:rPr>
                <w:rFonts w:ascii="Calibri" w:eastAsia="Calibri" w:hAnsi="Calibri" w:cs="Calibri"/>
              </w:rPr>
              <w:t>This Palazzo Versace will include suites, restaurants, spa and</w:t>
            </w:r>
          </w:p>
        </w:tc>
        <w:tc>
          <w:tcPr>
            <w:tcW w:w="2740" w:type="dxa"/>
            <w:vAlign w:val="bottom"/>
          </w:tcPr>
          <w:p w:rsidR="00656171" w:rsidRDefault="00656171">
            <w:pPr>
              <w:rPr>
                <w:sz w:val="23"/>
                <w:szCs w:val="23"/>
              </w:rPr>
            </w:pPr>
          </w:p>
        </w:tc>
      </w:tr>
      <w:tr w:rsidR="00656171">
        <w:trPr>
          <w:trHeight w:val="269"/>
        </w:trPr>
        <w:tc>
          <w:tcPr>
            <w:tcW w:w="5520" w:type="dxa"/>
            <w:gridSpan w:val="3"/>
            <w:vAlign w:val="bottom"/>
          </w:tcPr>
          <w:p w:rsidR="00656171" w:rsidRDefault="003C1FFC">
            <w:pPr>
              <w:rPr>
                <w:sz w:val="20"/>
                <w:szCs w:val="20"/>
              </w:rPr>
            </w:pPr>
            <w:r>
              <w:rPr>
                <w:rFonts w:ascii="Calibri" w:eastAsia="Calibri" w:hAnsi="Calibri" w:cs="Calibri"/>
              </w:rPr>
              <w:t>luxury villas, with the interior being designed using</w:t>
            </w:r>
          </w:p>
        </w:tc>
        <w:tc>
          <w:tcPr>
            <w:tcW w:w="2740" w:type="dxa"/>
            <w:vAlign w:val="bottom"/>
          </w:tcPr>
          <w:p w:rsidR="00656171" w:rsidRDefault="00656171">
            <w:pPr>
              <w:rPr>
                <w:sz w:val="23"/>
                <w:szCs w:val="23"/>
              </w:rPr>
            </w:pPr>
          </w:p>
        </w:tc>
      </w:tr>
      <w:tr w:rsidR="00656171">
        <w:trPr>
          <w:trHeight w:val="269"/>
        </w:trPr>
        <w:tc>
          <w:tcPr>
            <w:tcW w:w="5520" w:type="dxa"/>
            <w:gridSpan w:val="3"/>
            <w:vAlign w:val="bottom"/>
          </w:tcPr>
          <w:p w:rsidR="00656171" w:rsidRDefault="003C1FFC">
            <w:pPr>
              <w:rPr>
                <w:sz w:val="20"/>
                <w:szCs w:val="20"/>
              </w:rPr>
            </w:pPr>
            <w:r>
              <w:rPr>
                <w:rFonts w:ascii="Calibri" w:eastAsia="Calibri" w:hAnsi="Calibri" w:cs="Calibri"/>
              </w:rPr>
              <w:t>elements from various Versace collections.</w:t>
            </w:r>
          </w:p>
        </w:tc>
        <w:tc>
          <w:tcPr>
            <w:tcW w:w="2740" w:type="dxa"/>
            <w:vAlign w:val="bottom"/>
          </w:tcPr>
          <w:p w:rsidR="00656171" w:rsidRDefault="00656171">
            <w:pPr>
              <w:rPr>
                <w:sz w:val="23"/>
                <w:szCs w:val="23"/>
              </w:rPr>
            </w:pPr>
          </w:p>
        </w:tc>
      </w:tr>
      <w:tr w:rsidR="00656171">
        <w:trPr>
          <w:trHeight w:val="535"/>
        </w:trPr>
        <w:tc>
          <w:tcPr>
            <w:tcW w:w="5520" w:type="dxa"/>
            <w:gridSpan w:val="3"/>
            <w:vAlign w:val="bottom"/>
          </w:tcPr>
          <w:p w:rsidR="00656171" w:rsidRDefault="003C1FFC">
            <w:pPr>
              <w:rPr>
                <w:sz w:val="20"/>
                <w:szCs w:val="20"/>
              </w:rPr>
            </w:pPr>
            <w:r>
              <w:rPr>
                <w:rFonts w:ascii="Calibri" w:eastAsia="Calibri" w:hAnsi="Calibri" w:cs="Calibri"/>
                <w:b/>
                <w:bCs/>
              </w:rPr>
              <w:t>The</w:t>
            </w:r>
            <w:r>
              <w:rPr>
                <w:rFonts w:ascii="Calibri" w:eastAsia="Calibri" w:hAnsi="Calibri" w:cs="Calibri"/>
                <w:b/>
                <w:bCs/>
              </w:rPr>
              <w:t xml:space="preserve"> Medical City General Hospital</w:t>
            </w:r>
          </w:p>
        </w:tc>
        <w:tc>
          <w:tcPr>
            <w:tcW w:w="2740" w:type="dxa"/>
            <w:vAlign w:val="bottom"/>
          </w:tcPr>
          <w:p w:rsidR="00656171" w:rsidRDefault="003C1FFC">
            <w:pPr>
              <w:ind w:left="700"/>
              <w:rPr>
                <w:sz w:val="20"/>
                <w:szCs w:val="20"/>
              </w:rPr>
            </w:pPr>
            <w:r>
              <w:rPr>
                <w:rFonts w:ascii="Calibri" w:eastAsia="Calibri" w:hAnsi="Calibri" w:cs="Calibri"/>
                <w:b/>
                <w:bCs/>
              </w:rPr>
              <w:t>June 2007 – July 2008</w:t>
            </w:r>
          </w:p>
        </w:tc>
      </w:tr>
      <w:tr w:rsidR="00656171">
        <w:trPr>
          <w:trHeight w:val="269"/>
        </w:trPr>
        <w:tc>
          <w:tcPr>
            <w:tcW w:w="5520" w:type="dxa"/>
            <w:gridSpan w:val="3"/>
            <w:vAlign w:val="bottom"/>
          </w:tcPr>
          <w:p w:rsidR="00656171" w:rsidRDefault="003C1FFC">
            <w:pPr>
              <w:rPr>
                <w:sz w:val="20"/>
                <w:szCs w:val="20"/>
              </w:rPr>
            </w:pPr>
            <w:r>
              <w:rPr>
                <w:rFonts w:ascii="Calibri" w:eastAsia="Calibri" w:hAnsi="Calibri" w:cs="Calibri"/>
              </w:rPr>
              <w:t>Ortigas Ave., Pasig City,Phils.</w:t>
            </w:r>
          </w:p>
        </w:tc>
        <w:tc>
          <w:tcPr>
            <w:tcW w:w="2740" w:type="dxa"/>
            <w:vAlign w:val="bottom"/>
          </w:tcPr>
          <w:p w:rsidR="00656171" w:rsidRDefault="00656171">
            <w:pPr>
              <w:rPr>
                <w:sz w:val="23"/>
                <w:szCs w:val="23"/>
              </w:rPr>
            </w:pPr>
          </w:p>
        </w:tc>
      </w:tr>
    </w:tbl>
    <w:p w:rsidR="00656171" w:rsidRDefault="003C1FFC">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3773805</wp:posOffset>
            </wp:positionH>
            <wp:positionV relativeFrom="paragraph">
              <wp:posOffset>-2172335</wp:posOffset>
            </wp:positionV>
            <wp:extent cx="1656080" cy="17373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extLst>
                    </a:blip>
                    <a:srcRect/>
                    <a:stretch>
                      <a:fillRect/>
                    </a:stretch>
                  </pic:blipFill>
                  <pic:spPr bwMode="auto">
                    <a:xfrm>
                      <a:off x="0" y="0"/>
                      <a:ext cx="1656080" cy="1737360"/>
                    </a:xfrm>
                    <a:prstGeom prst="rect">
                      <a:avLst/>
                    </a:prstGeom>
                    <a:noFill/>
                  </pic:spPr>
                </pic:pic>
              </a:graphicData>
            </a:graphic>
          </wp:anchor>
        </w:drawing>
      </w:r>
    </w:p>
    <w:p w:rsidR="00656171" w:rsidRDefault="00656171">
      <w:pPr>
        <w:spacing w:line="298" w:lineRule="exact"/>
        <w:rPr>
          <w:sz w:val="20"/>
          <w:szCs w:val="20"/>
        </w:rPr>
      </w:pPr>
    </w:p>
    <w:p w:rsidR="00656171" w:rsidRDefault="003C1FFC">
      <w:pPr>
        <w:spacing w:line="218" w:lineRule="auto"/>
        <w:ind w:left="360" w:right="3269"/>
        <w:rPr>
          <w:sz w:val="20"/>
          <w:szCs w:val="20"/>
        </w:rPr>
      </w:pPr>
      <w:r>
        <w:rPr>
          <w:rFonts w:ascii="Calibri" w:eastAsia="Calibri" w:hAnsi="Calibri" w:cs="Calibri"/>
          <w:b/>
          <w:bCs/>
        </w:rPr>
        <w:t xml:space="preserve">Electrical Supervisor for Maintenance &amp; Building Expansion </w:t>
      </w:r>
      <w:r>
        <w:rPr>
          <w:rFonts w:ascii="Calibri" w:eastAsia="Calibri" w:hAnsi="Calibri" w:cs="Calibri"/>
        </w:rPr>
        <w:t>Engineering Department</w:t>
      </w:r>
    </w:p>
    <w:p w:rsidR="00656171" w:rsidRDefault="00656171">
      <w:pPr>
        <w:spacing w:line="270" w:lineRule="exact"/>
        <w:rPr>
          <w:sz w:val="20"/>
          <w:szCs w:val="20"/>
        </w:rPr>
      </w:pPr>
    </w:p>
    <w:p w:rsidR="00656171" w:rsidRDefault="003C1FFC">
      <w:pPr>
        <w:ind w:left="360"/>
        <w:rPr>
          <w:sz w:val="20"/>
          <w:szCs w:val="20"/>
        </w:rPr>
      </w:pPr>
      <w:r>
        <w:rPr>
          <w:rFonts w:ascii="Calibri" w:eastAsia="Calibri" w:hAnsi="Calibri" w:cs="Calibri"/>
          <w:b/>
          <w:bCs/>
        </w:rPr>
        <w:t>Maintenance</w:t>
      </w:r>
    </w:p>
    <w:p w:rsidR="00656171" w:rsidRDefault="003C1FFC">
      <w:pPr>
        <w:numPr>
          <w:ilvl w:val="0"/>
          <w:numId w:val="2"/>
        </w:numPr>
        <w:tabs>
          <w:tab w:val="left" w:pos="780"/>
        </w:tabs>
        <w:ind w:left="780" w:hanging="360"/>
        <w:rPr>
          <w:rFonts w:eastAsia="Times New Roman"/>
        </w:rPr>
      </w:pPr>
      <w:r>
        <w:rPr>
          <w:rFonts w:ascii="Calibri" w:eastAsia="Calibri" w:hAnsi="Calibri" w:cs="Calibri"/>
        </w:rPr>
        <w:t xml:space="preserve">Surveys all install equipment in the building for quarterly </w:t>
      </w:r>
      <w:r>
        <w:rPr>
          <w:rFonts w:ascii="Calibri" w:eastAsia="Calibri" w:hAnsi="Calibri" w:cs="Calibri"/>
        </w:rPr>
        <w:t>maintenance</w:t>
      </w:r>
    </w:p>
    <w:p w:rsidR="00656171" w:rsidRDefault="003C1FFC">
      <w:pPr>
        <w:numPr>
          <w:ilvl w:val="0"/>
          <w:numId w:val="2"/>
        </w:numPr>
        <w:tabs>
          <w:tab w:val="left" w:pos="780"/>
        </w:tabs>
        <w:ind w:left="780" w:hanging="360"/>
        <w:rPr>
          <w:rFonts w:eastAsia="Times New Roman"/>
        </w:rPr>
      </w:pPr>
      <w:r>
        <w:rPr>
          <w:rFonts w:ascii="Calibri" w:eastAsia="Calibri" w:hAnsi="Calibri" w:cs="Calibri"/>
        </w:rPr>
        <w:t>Checks the performance of the Equipment’s</w:t>
      </w:r>
    </w:p>
    <w:p w:rsidR="00656171" w:rsidRDefault="003C1FFC">
      <w:pPr>
        <w:numPr>
          <w:ilvl w:val="0"/>
          <w:numId w:val="2"/>
        </w:numPr>
        <w:tabs>
          <w:tab w:val="left" w:pos="780"/>
        </w:tabs>
        <w:spacing w:line="238" w:lineRule="auto"/>
        <w:ind w:left="780" w:hanging="360"/>
        <w:rPr>
          <w:rFonts w:eastAsia="Times New Roman"/>
        </w:rPr>
      </w:pPr>
      <w:r>
        <w:rPr>
          <w:rFonts w:ascii="Calibri" w:eastAsia="Calibri" w:hAnsi="Calibri" w:cs="Calibri"/>
        </w:rPr>
        <w:t>Ensures the phase to phase voltage of substation is balance</w:t>
      </w:r>
    </w:p>
    <w:p w:rsidR="00656171" w:rsidRDefault="003C1FFC">
      <w:pPr>
        <w:numPr>
          <w:ilvl w:val="0"/>
          <w:numId w:val="2"/>
        </w:numPr>
        <w:tabs>
          <w:tab w:val="left" w:pos="780"/>
        </w:tabs>
        <w:ind w:left="780" w:hanging="360"/>
        <w:rPr>
          <w:rFonts w:eastAsia="Times New Roman"/>
        </w:rPr>
      </w:pPr>
      <w:r>
        <w:rPr>
          <w:rFonts w:ascii="Calibri" w:eastAsia="Calibri" w:hAnsi="Calibri" w:cs="Calibri"/>
        </w:rPr>
        <w:t>Monitor the level of gasoline of generator</w:t>
      </w:r>
    </w:p>
    <w:p w:rsidR="00656171" w:rsidRDefault="003C1FFC">
      <w:pPr>
        <w:numPr>
          <w:ilvl w:val="0"/>
          <w:numId w:val="2"/>
        </w:numPr>
        <w:tabs>
          <w:tab w:val="left" w:pos="780"/>
        </w:tabs>
        <w:ind w:left="780" w:hanging="360"/>
        <w:rPr>
          <w:rFonts w:eastAsia="Times New Roman"/>
        </w:rPr>
      </w:pPr>
      <w:r>
        <w:rPr>
          <w:rFonts w:ascii="Calibri" w:eastAsia="Calibri" w:hAnsi="Calibri" w:cs="Calibri"/>
        </w:rPr>
        <w:t>Ensures that the Generator, Fire pump and Capacitor bank is fully functional</w:t>
      </w:r>
    </w:p>
    <w:p w:rsidR="00656171" w:rsidRDefault="003C1FFC">
      <w:pPr>
        <w:ind w:left="360"/>
        <w:rPr>
          <w:rFonts w:eastAsia="Times New Roman"/>
        </w:rPr>
      </w:pPr>
      <w:r>
        <w:rPr>
          <w:rFonts w:ascii="Calibri" w:eastAsia="Calibri" w:hAnsi="Calibri" w:cs="Calibri"/>
          <w:b/>
          <w:bCs/>
        </w:rPr>
        <w:t>Supervisor</w:t>
      </w:r>
    </w:p>
    <w:p w:rsidR="00656171" w:rsidRDefault="003C1FFC">
      <w:pPr>
        <w:numPr>
          <w:ilvl w:val="0"/>
          <w:numId w:val="2"/>
        </w:numPr>
        <w:tabs>
          <w:tab w:val="left" w:pos="780"/>
        </w:tabs>
        <w:ind w:left="780" w:hanging="360"/>
        <w:rPr>
          <w:rFonts w:eastAsia="Times New Roman"/>
        </w:rPr>
      </w:pPr>
      <w:r>
        <w:rPr>
          <w:rFonts w:ascii="Calibri" w:eastAsia="Calibri" w:hAnsi="Calibri" w:cs="Calibri"/>
        </w:rPr>
        <w:t>Supervise t</w:t>
      </w:r>
      <w:r>
        <w:rPr>
          <w:rFonts w:ascii="Calibri" w:eastAsia="Calibri" w:hAnsi="Calibri" w:cs="Calibri"/>
        </w:rPr>
        <w:t>he sub-contractor for the expansion of the building,</w:t>
      </w:r>
    </w:p>
    <w:p w:rsidR="00656171" w:rsidRDefault="003C1FFC">
      <w:pPr>
        <w:numPr>
          <w:ilvl w:val="0"/>
          <w:numId w:val="2"/>
        </w:numPr>
        <w:tabs>
          <w:tab w:val="left" w:pos="780"/>
        </w:tabs>
        <w:ind w:left="780" w:hanging="360"/>
        <w:rPr>
          <w:rFonts w:eastAsia="Times New Roman"/>
        </w:rPr>
      </w:pPr>
      <w:r>
        <w:rPr>
          <w:rFonts w:ascii="Calibri" w:eastAsia="Calibri" w:hAnsi="Calibri" w:cs="Calibri"/>
        </w:rPr>
        <w:t>Ensures that materials they use and supplies are as per specification</w:t>
      </w:r>
    </w:p>
    <w:p w:rsidR="00656171" w:rsidRDefault="003C1FFC">
      <w:pPr>
        <w:numPr>
          <w:ilvl w:val="0"/>
          <w:numId w:val="2"/>
        </w:numPr>
        <w:tabs>
          <w:tab w:val="left" w:pos="780"/>
        </w:tabs>
        <w:ind w:left="780" w:hanging="360"/>
        <w:rPr>
          <w:rFonts w:eastAsia="Times New Roman"/>
        </w:rPr>
      </w:pPr>
      <w:r>
        <w:rPr>
          <w:rFonts w:ascii="Calibri" w:eastAsia="Calibri" w:hAnsi="Calibri" w:cs="Calibri"/>
        </w:rPr>
        <w:t>Checks and supervise the installations are in accordance to the expansion projects plans</w:t>
      </w:r>
    </w:p>
    <w:p w:rsidR="00656171" w:rsidRDefault="00656171">
      <w:pPr>
        <w:spacing w:line="49" w:lineRule="exact"/>
        <w:rPr>
          <w:rFonts w:eastAsia="Times New Roman"/>
        </w:rPr>
      </w:pPr>
    </w:p>
    <w:p w:rsidR="00656171" w:rsidRDefault="003C1FFC">
      <w:pPr>
        <w:numPr>
          <w:ilvl w:val="0"/>
          <w:numId w:val="2"/>
        </w:numPr>
        <w:tabs>
          <w:tab w:val="left" w:pos="780"/>
        </w:tabs>
        <w:spacing w:line="218" w:lineRule="auto"/>
        <w:ind w:left="780" w:right="1229" w:hanging="360"/>
        <w:rPr>
          <w:rFonts w:eastAsia="Times New Roman"/>
        </w:rPr>
      </w:pPr>
      <w:r>
        <w:rPr>
          <w:rFonts w:ascii="Calibri" w:eastAsia="Calibri" w:hAnsi="Calibri" w:cs="Calibri"/>
        </w:rPr>
        <w:t xml:space="preserve">Ensures that worked is executed in </w:t>
      </w:r>
      <w:r>
        <w:rPr>
          <w:rFonts w:ascii="Calibri" w:eastAsia="Calibri" w:hAnsi="Calibri" w:cs="Calibri"/>
        </w:rPr>
        <w:t>accordance with the contract drawings and specification, agrees procedures and method statement</w:t>
      </w:r>
    </w:p>
    <w:p w:rsidR="00656171" w:rsidRDefault="00656171">
      <w:pPr>
        <w:spacing w:line="47" w:lineRule="exact"/>
        <w:rPr>
          <w:rFonts w:eastAsia="Times New Roman"/>
        </w:rPr>
      </w:pPr>
    </w:p>
    <w:p w:rsidR="00656171" w:rsidRDefault="003C1FFC">
      <w:pPr>
        <w:numPr>
          <w:ilvl w:val="0"/>
          <w:numId w:val="2"/>
        </w:numPr>
        <w:tabs>
          <w:tab w:val="left" w:pos="780"/>
        </w:tabs>
        <w:spacing w:line="218" w:lineRule="auto"/>
        <w:ind w:left="780" w:right="389" w:hanging="360"/>
        <w:rPr>
          <w:rFonts w:eastAsia="Times New Roman"/>
        </w:rPr>
      </w:pPr>
      <w:r>
        <w:rPr>
          <w:rFonts w:ascii="Calibri" w:eastAsia="Calibri" w:hAnsi="Calibri" w:cs="Calibri"/>
        </w:rPr>
        <w:t>Checks the physical requirements of the cable to be used &amp; to be installs, the breaker to be installs.</w:t>
      </w:r>
    </w:p>
    <w:p w:rsidR="00656171" w:rsidRDefault="00656171">
      <w:pPr>
        <w:sectPr w:rsidR="00656171">
          <w:type w:val="continuous"/>
          <w:pgSz w:w="11900" w:h="16834"/>
          <w:pgMar w:top="1071" w:right="1440" w:bottom="1120" w:left="1440" w:header="0" w:footer="0" w:gutter="0"/>
          <w:cols w:space="720" w:equalWidth="0">
            <w:col w:w="9029"/>
          </w:cols>
        </w:sectPr>
      </w:pPr>
    </w:p>
    <w:p w:rsidR="00656171" w:rsidRDefault="003C1FFC">
      <w:pPr>
        <w:ind w:right="-10"/>
        <w:jc w:val="center"/>
        <w:rPr>
          <w:sz w:val="20"/>
          <w:szCs w:val="20"/>
        </w:rPr>
      </w:pPr>
      <w:r>
        <w:rPr>
          <w:rFonts w:ascii="Calibri" w:eastAsia="Calibri" w:hAnsi="Calibri" w:cs="Calibri"/>
          <w:b/>
          <w:bCs/>
          <w:u w:val="single"/>
        </w:rPr>
        <w:lastRenderedPageBreak/>
        <w:t>AFFILIATIONS:</w:t>
      </w:r>
    </w:p>
    <w:p w:rsidR="00656171" w:rsidRDefault="00656171">
      <w:pPr>
        <w:spacing w:line="318" w:lineRule="exact"/>
        <w:rPr>
          <w:sz w:val="20"/>
          <w:szCs w:val="20"/>
        </w:rPr>
      </w:pPr>
    </w:p>
    <w:p w:rsidR="00656171" w:rsidRDefault="003C1FFC">
      <w:pPr>
        <w:spacing w:line="218" w:lineRule="auto"/>
        <w:ind w:left="360" w:right="1249"/>
        <w:rPr>
          <w:sz w:val="20"/>
          <w:szCs w:val="20"/>
        </w:rPr>
      </w:pPr>
      <w:r>
        <w:rPr>
          <w:rFonts w:ascii="Calibri" w:eastAsia="Calibri" w:hAnsi="Calibri" w:cs="Calibri"/>
          <w:b/>
          <w:bCs/>
        </w:rPr>
        <w:t xml:space="preserve">Institute Integrated </w:t>
      </w:r>
      <w:r>
        <w:rPr>
          <w:rFonts w:ascii="Calibri" w:eastAsia="Calibri" w:hAnsi="Calibri" w:cs="Calibri"/>
          <w:b/>
          <w:bCs/>
        </w:rPr>
        <w:t xml:space="preserve">of Electrical Engineers of the Philippines – Abu Dhabi Chapter </w:t>
      </w:r>
      <w:r>
        <w:rPr>
          <w:rFonts w:ascii="Calibri" w:eastAsia="Calibri" w:hAnsi="Calibri" w:cs="Calibri"/>
          <w:b/>
          <w:bCs/>
          <w:color w:val="0000FF"/>
          <w:u w:val="single"/>
        </w:rPr>
        <w:t>www.iiee.org.ph</w:t>
      </w:r>
      <w:r>
        <w:rPr>
          <w:rFonts w:ascii="Calibri" w:eastAsia="Calibri" w:hAnsi="Calibri" w:cs="Calibri"/>
          <w:b/>
          <w:bCs/>
          <w:color w:val="0000FF"/>
        </w:rPr>
        <w:t xml:space="preserve"> </w:t>
      </w:r>
      <w:r>
        <w:rPr>
          <w:rFonts w:ascii="Calibri" w:eastAsia="Calibri" w:hAnsi="Calibri" w:cs="Calibri"/>
          <w:b/>
          <w:bCs/>
          <w:color w:val="000000"/>
        </w:rPr>
        <w:t>/</w:t>
      </w:r>
      <w:r>
        <w:rPr>
          <w:rFonts w:ascii="Calibri" w:eastAsia="Calibri" w:hAnsi="Calibri" w:cs="Calibri"/>
          <w:b/>
          <w:bCs/>
          <w:color w:val="0000FF"/>
        </w:rPr>
        <w:t xml:space="preserve"> </w:t>
      </w:r>
      <w:r>
        <w:rPr>
          <w:rFonts w:ascii="Calibri" w:eastAsia="Calibri" w:hAnsi="Calibri" w:cs="Calibri"/>
          <w:b/>
          <w:bCs/>
          <w:color w:val="0000FF"/>
          <w:u w:val="single"/>
        </w:rPr>
        <w:t>www.iiee.org.ae</w:t>
      </w:r>
    </w:p>
    <w:p w:rsidR="00656171" w:rsidRDefault="00656171">
      <w:pPr>
        <w:spacing w:line="1" w:lineRule="exact"/>
        <w:rPr>
          <w:sz w:val="20"/>
          <w:szCs w:val="20"/>
        </w:rPr>
      </w:pPr>
    </w:p>
    <w:p w:rsidR="00656171" w:rsidRDefault="003C1FFC">
      <w:pPr>
        <w:ind w:left="360"/>
        <w:rPr>
          <w:sz w:val="20"/>
          <w:szCs w:val="20"/>
        </w:rPr>
      </w:pPr>
      <w:r>
        <w:rPr>
          <w:rFonts w:ascii="Calibri" w:eastAsia="Calibri" w:hAnsi="Calibri" w:cs="Calibri"/>
          <w:b/>
          <w:bCs/>
        </w:rPr>
        <w:t>Abu Dhabi, United Arab Emirates</w:t>
      </w:r>
    </w:p>
    <w:p w:rsidR="00656171" w:rsidRDefault="003C1FFC">
      <w:pPr>
        <w:spacing w:line="238" w:lineRule="auto"/>
        <w:ind w:right="-10"/>
        <w:jc w:val="center"/>
        <w:rPr>
          <w:sz w:val="20"/>
          <w:szCs w:val="20"/>
        </w:rPr>
      </w:pPr>
      <w:r>
        <w:rPr>
          <w:rFonts w:ascii="Calibri" w:eastAsia="Calibri" w:hAnsi="Calibri" w:cs="Calibri"/>
          <w:b/>
          <w:bCs/>
          <w:u w:val="single"/>
        </w:rPr>
        <w:t>SEMINARS ATTENDED:</w:t>
      </w:r>
    </w:p>
    <w:p w:rsidR="00656171" w:rsidRDefault="00656171">
      <w:pPr>
        <w:spacing w:line="330" w:lineRule="exact"/>
        <w:rPr>
          <w:sz w:val="20"/>
          <w:szCs w:val="20"/>
        </w:rPr>
      </w:pPr>
    </w:p>
    <w:p w:rsidR="00656171" w:rsidRDefault="003C1FFC">
      <w:pPr>
        <w:numPr>
          <w:ilvl w:val="0"/>
          <w:numId w:val="3"/>
        </w:numPr>
        <w:tabs>
          <w:tab w:val="left" w:pos="1080"/>
        </w:tabs>
        <w:spacing w:line="213" w:lineRule="auto"/>
        <w:ind w:left="1080" w:right="709" w:hanging="360"/>
        <w:rPr>
          <w:rFonts w:ascii="Symbol" w:eastAsia="Symbol" w:hAnsi="Symbol" w:cs="Symbol"/>
        </w:rPr>
      </w:pPr>
      <w:r>
        <w:rPr>
          <w:rFonts w:ascii="Calibri" w:eastAsia="Calibri" w:hAnsi="Calibri" w:cs="Calibri"/>
        </w:rPr>
        <w:t>District Cooling Design Fundamentals and Resolving Low Delta T Syndrome in the Building</w:t>
      </w:r>
    </w:p>
    <w:p w:rsidR="00656171" w:rsidRDefault="00656171">
      <w:pPr>
        <w:spacing w:line="1" w:lineRule="exact"/>
        <w:rPr>
          <w:rFonts w:ascii="Symbol" w:eastAsia="Symbol" w:hAnsi="Symbol" w:cs="Symbol"/>
        </w:rPr>
      </w:pPr>
    </w:p>
    <w:p w:rsidR="00656171" w:rsidRDefault="003C1FFC">
      <w:pPr>
        <w:spacing w:line="237" w:lineRule="auto"/>
        <w:ind w:left="1080"/>
        <w:rPr>
          <w:rFonts w:ascii="Symbol" w:eastAsia="Symbol" w:hAnsi="Symbol" w:cs="Symbol"/>
        </w:rPr>
      </w:pPr>
      <w:r>
        <w:rPr>
          <w:rFonts w:ascii="Calibri" w:eastAsia="Calibri" w:hAnsi="Calibri" w:cs="Calibri"/>
        </w:rPr>
        <w:t>Conducted: Crowne</w:t>
      </w:r>
      <w:r>
        <w:rPr>
          <w:rFonts w:ascii="Calibri" w:eastAsia="Calibri" w:hAnsi="Calibri" w:cs="Calibri"/>
        </w:rPr>
        <w:t xml:space="preserve"> Plaza Abu Dhabi on 15</w:t>
      </w:r>
      <w:r>
        <w:rPr>
          <w:rFonts w:ascii="Calibri" w:eastAsia="Calibri" w:hAnsi="Calibri" w:cs="Calibri"/>
          <w:sz w:val="27"/>
          <w:szCs w:val="27"/>
          <w:vertAlign w:val="superscript"/>
        </w:rPr>
        <w:t>th</w:t>
      </w:r>
      <w:r>
        <w:rPr>
          <w:rFonts w:ascii="Calibri" w:eastAsia="Calibri" w:hAnsi="Calibri" w:cs="Calibri"/>
        </w:rPr>
        <w:t xml:space="preserve"> March 2019</w:t>
      </w:r>
    </w:p>
    <w:p w:rsidR="00656171" w:rsidRDefault="003C1FFC">
      <w:pPr>
        <w:numPr>
          <w:ilvl w:val="0"/>
          <w:numId w:val="3"/>
        </w:numPr>
        <w:tabs>
          <w:tab w:val="left" w:pos="1140"/>
        </w:tabs>
        <w:spacing w:line="191" w:lineRule="auto"/>
        <w:ind w:left="1140" w:hanging="420"/>
        <w:rPr>
          <w:rFonts w:ascii="Symbol" w:eastAsia="Symbol" w:hAnsi="Symbol" w:cs="Symbol"/>
        </w:rPr>
      </w:pPr>
      <w:r>
        <w:rPr>
          <w:rFonts w:ascii="Calibri" w:eastAsia="Calibri" w:hAnsi="Calibri" w:cs="Calibri"/>
        </w:rPr>
        <w:t>Industrial Automation</w:t>
      </w:r>
    </w:p>
    <w:p w:rsidR="00656171" w:rsidRDefault="00656171">
      <w:pPr>
        <w:spacing w:line="1" w:lineRule="exact"/>
        <w:rPr>
          <w:sz w:val="20"/>
          <w:szCs w:val="20"/>
        </w:rPr>
      </w:pPr>
    </w:p>
    <w:p w:rsidR="00656171" w:rsidRDefault="003C1FFC">
      <w:pPr>
        <w:ind w:left="1080"/>
        <w:rPr>
          <w:sz w:val="20"/>
          <w:szCs w:val="20"/>
        </w:rPr>
      </w:pPr>
      <w:r>
        <w:rPr>
          <w:rFonts w:ascii="Calibri" w:eastAsia="Calibri" w:hAnsi="Calibri" w:cs="Calibri"/>
        </w:rPr>
        <w:t>Conducted: Royal Rose Hotel Abu Dhabi on Sept 15, 2017</w:t>
      </w:r>
    </w:p>
    <w:p w:rsidR="00656171" w:rsidRDefault="00656171">
      <w:pPr>
        <w:spacing w:line="61" w:lineRule="exact"/>
        <w:rPr>
          <w:sz w:val="20"/>
          <w:szCs w:val="20"/>
        </w:rPr>
      </w:pPr>
    </w:p>
    <w:p w:rsidR="00656171" w:rsidRDefault="003C1FFC">
      <w:pPr>
        <w:numPr>
          <w:ilvl w:val="0"/>
          <w:numId w:val="4"/>
        </w:numPr>
        <w:tabs>
          <w:tab w:val="left" w:pos="1080"/>
        </w:tabs>
        <w:spacing w:line="212" w:lineRule="auto"/>
        <w:ind w:left="1080" w:right="1489" w:hanging="360"/>
        <w:rPr>
          <w:rFonts w:ascii="Symbol" w:eastAsia="Symbol" w:hAnsi="Symbol" w:cs="Symbol"/>
        </w:rPr>
      </w:pPr>
      <w:r>
        <w:rPr>
          <w:rFonts w:ascii="Calibri" w:eastAsia="Calibri" w:hAnsi="Calibri" w:cs="Calibri"/>
        </w:rPr>
        <w:t>Fire Detection System, Fire Protection System, Security System and BMS Conducted: Tyco Office Dubai on 25tth November 2016</w:t>
      </w:r>
    </w:p>
    <w:p w:rsidR="00656171" w:rsidRDefault="00656171">
      <w:pPr>
        <w:spacing w:line="63" w:lineRule="exact"/>
        <w:rPr>
          <w:rFonts w:ascii="Symbol" w:eastAsia="Symbol" w:hAnsi="Symbol" w:cs="Symbol"/>
        </w:rPr>
      </w:pPr>
    </w:p>
    <w:p w:rsidR="00656171" w:rsidRDefault="003C1FFC">
      <w:pPr>
        <w:numPr>
          <w:ilvl w:val="0"/>
          <w:numId w:val="4"/>
        </w:numPr>
        <w:tabs>
          <w:tab w:val="left" w:pos="1080"/>
        </w:tabs>
        <w:spacing w:line="223" w:lineRule="auto"/>
        <w:ind w:left="1080" w:right="2469" w:hanging="360"/>
        <w:rPr>
          <w:rFonts w:ascii="Symbol" w:eastAsia="Symbol" w:hAnsi="Symbol" w:cs="Symbol"/>
          <w:sz w:val="21"/>
          <w:szCs w:val="21"/>
        </w:rPr>
      </w:pPr>
      <w:r>
        <w:rPr>
          <w:rFonts w:ascii="Calibri" w:eastAsia="Calibri" w:hAnsi="Calibri" w:cs="Calibri"/>
          <w:sz w:val="21"/>
          <w:szCs w:val="21"/>
        </w:rPr>
        <w:t>Advanced Accident</w:t>
      </w:r>
      <w:r>
        <w:rPr>
          <w:rFonts w:ascii="Calibri" w:eastAsia="Calibri" w:hAnsi="Calibri" w:cs="Calibri"/>
          <w:sz w:val="21"/>
          <w:szCs w:val="21"/>
        </w:rPr>
        <w:t xml:space="preserve"> / Incident Investigation in Construction Conducted: Saraya 1 &amp; 2 Project Abu Dhabi on 14</w:t>
      </w:r>
      <w:r>
        <w:rPr>
          <w:rFonts w:ascii="Calibri" w:eastAsia="Calibri" w:hAnsi="Calibri" w:cs="Calibri"/>
          <w:sz w:val="26"/>
          <w:szCs w:val="26"/>
          <w:vertAlign w:val="superscript"/>
        </w:rPr>
        <w:t>th</w:t>
      </w:r>
      <w:r>
        <w:rPr>
          <w:rFonts w:ascii="Calibri" w:eastAsia="Calibri" w:hAnsi="Calibri" w:cs="Calibri"/>
          <w:sz w:val="21"/>
          <w:szCs w:val="21"/>
        </w:rPr>
        <w:t xml:space="preserve"> May 2013</w:t>
      </w:r>
    </w:p>
    <w:p w:rsidR="00656171" w:rsidRDefault="00656171">
      <w:pPr>
        <w:spacing w:line="2" w:lineRule="exact"/>
        <w:rPr>
          <w:rFonts w:ascii="Symbol" w:eastAsia="Symbol" w:hAnsi="Symbol" w:cs="Symbol"/>
          <w:sz w:val="21"/>
          <w:szCs w:val="21"/>
        </w:rPr>
      </w:pPr>
    </w:p>
    <w:p w:rsidR="00656171" w:rsidRDefault="003C1FFC">
      <w:pPr>
        <w:numPr>
          <w:ilvl w:val="0"/>
          <w:numId w:val="4"/>
        </w:numPr>
        <w:tabs>
          <w:tab w:val="left" w:pos="1080"/>
        </w:tabs>
        <w:spacing w:line="191" w:lineRule="auto"/>
        <w:ind w:left="1080" w:hanging="360"/>
        <w:rPr>
          <w:rFonts w:ascii="Symbol" w:eastAsia="Symbol" w:hAnsi="Symbol" w:cs="Symbol"/>
        </w:rPr>
      </w:pPr>
      <w:r>
        <w:rPr>
          <w:rFonts w:ascii="Calibri" w:eastAsia="Calibri" w:hAnsi="Calibri" w:cs="Calibri"/>
        </w:rPr>
        <w:t>Basic First Aid and CPR</w:t>
      </w:r>
    </w:p>
    <w:p w:rsidR="00656171" w:rsidRDefault="003C1FFC">
      <w:pPr>
        <w:spacing w:line="237" w:lineRule="auto"/>
        <w:ind w:left="1080"/>
        <w:rPr>
          <w:rFonts w:ascii="Symbol" w:eastAsia="Symbol" w:hAnsi="Symbol" w:cs="Symbol"/>
        </w:rPr>
      </w:pPr>
      <w:r>
        <w:rPr>
          <w:rFonts w:ascii="Calibri" w:eastAsia="Calibri" w:hAnsi="Calibri" w:cs="Calibri"/>
        </w:rPr>
        <w:t>Conducted: Dubai Health Care on 17</w:t>
      </w:r>
      <w:r>
        <w:rPr>
          <w:rFonts w:ascii="Calibri" w:eastAsia="Calibri" w:hAnsi="Calibri" w:cs="Calibri"/>
          <w:sz w:val="27"/>
          <w:szCs w:val="27"/>
          <w:vertAlign w:val="superscript"/>
        </w:rPr>
        <w:t>th</w:t>
      </w:r>
      <w:r>
        <w:rPr>
          <w:rFonts w:ascii="Calibri" w:eastAsia="Calibri" w:hAnsi="Calibri" w:cs="Calibri"/>
        </w:rPr>
        <w:t xml:space="preserve"> November 2009</w:t>
      </w:r>
    </w:p>
    <w:p w:rsidR="00656171" w:rsidRDefault="00656171">
      <w:pPr>
        <w:spacing w:line="180" w:lineRule="exact"/>
        <w:rPr>
          <w:sz w:val="20"/>
          <w:szCs w:val="20"/>
        </w:rPr>
      </w:pPr>
    </w:p>
    <w:tbl>
      <w:tblPr>
        <w:tblW w:w="0" w:type="auto"/>
        <w:tblInd w:w="360" w:type="dxa"/>
        <w:tblLayout w:type="fixed"/>
        <w:tblCellMar>
          <w:left w:w="0" w:type="dxa"/>
          <w:right w:w="0" w:type="dxa"/>
        </w:tblCellMar>
        <w:tblLook w:val="04A0"/>
      </w:tblPr>
      <w:tblGrid>
        <w:gridCol w:w="1440"/>
        <w:gridCol w:w="240"/>
        <w:gridCol w:w="320"/>
        <w:gridCol w:w="220"/>
        <w:gridCol w:w="140"/>
        <w:gridCol w:w="360"/>
        <w:gridCol w:w="160"/>
        <w:gridCol w:w="2140"/>
        <w:gridCol w:w="1860"/>
        <w:gridCol w:w="1340"/>
      </w:tblGrid>
      <w:tr w:rsidR="00656171">
        <w:trPr>
          <w:trHeight w:val="269"/>
        </w:trPr>
        <w:tc>
          <w:tcPr>
            <w:tcW w:w="2880" w:type="dxa"/>
            <w:gridSpan w:val="7"/>
            <w:vAlign w:val="bottom"/>
          </w:tcPr>
          <w:p w:rsidR="00656171" w:rsidRDefault="003C1FFC">
            <w:pPr>
              <w:rPr>
                <w:sz w:val="20"/>
                <w:szCs w:val="20"/>
              </w:rPr>
            </w:pPr>
            <w:r>
              <w:rPr>
                <w:rFonts w:ascii="Calibri" w:eastAsia="Calibri" w:hAnsi="Calibri" w:cs="Calibri"/>
                <w:b/>
                <w:bCs/>
              </w:rPr>
              <w:t>EDUCATIONAL BACKGROUND</w:t>
            </w:r>
          </w:p>
        </w:tc>
        <w:tc>
          <w:tcPr>
            <w:tcW w:w="2140" w:type="dxa"/>
            <w:vAlign w:val="bottom"/>
          </w:tcPr>
          <w:p w:rsidR="00656171" w:rsidRDefault="00656171">
            <w:pPr>
              <w:rPr>
                <w:sz w:val="23"/>
                <w:szCs w:val="23"/>
              </w:rPr>
            </w:pPr>
          </w:p>
        </w:tc>
        <w:tc>
          <w:tcPr>
            <w:tcW w:w="1860" w:type="dxa"/>
            <w:vAlign w:val="bottom"/>
          </w:tcPr>
          <w:p w:rsidR="00656171" w:rsidRDefault="00656171">
            <w:pPr>
              <w:rPr>
                <w:sz w:val="23"/>
                <w:szCs w:val="23"/>
              </w:rPr>
            </w:pPr>
          </w:p>
        </w:tc>
        <w:tc>
          <w:tcPr>
            <w:tcW w:w="1340" w:type="dxa"/>
            <w:vAlign w:val="bottom"/>
          </w:tcPr>
          <w:p w:rsidR="00656171" w:rsidRDefault="00656171">
            <w:pPr>
              <w:rPr>
                <w:sz w:val="23"/>
                <w:szCs w:val="23"/>
              </w:rPr>
            </w:pPr>
          </w:p>
        </w:tc>
      </w:tr>
      <w:tr w:rsidR="00656171">
        <w:trPr>
          <w:trHeight w:val="518"/>
        </w:trPr>
        <w:tc>
          <w:tcPr>
            <w:tcW w:w="2000" w:type="dxa"/>
            <w:gridSpan w:val="3"/>
            <w:tcBorders>
              <w:top w:val="single" w:sz="8" w:space="0" w:color="auto"/>
            </w:tcBorders>
            <w:vAlign w:val="bottom"/>
          </w:tcPr>
          <w:p w:rsidR="00656171" w:rsidRDefault="003C1FFC">
            <w:pPr>
              <w:rPr>
                <w:sz w:val="20"/>
                <w:szCs w:val="20"/>
              </w:rPr>
            </w:pPr>
            <w:r>
              <w:rPr>
                <w:rFonts w:ascii="Calibri" w:eastAsia="Calibri" w:hAnsi="Calibri" w:cs="Calibri"/>
                <w:b/>
                <w:bCs/>
              </w:rPr>
              <w:t>Tertiary</w:t>
            </w:r>
          </w:p>
        </w:tc>
        <w:tc>
          <w:tcPr>
            <w:tcW w:w="220" w:type="dxa"/>
            <w:tcBorders>
              <w:top w:val="single" w:sz="8" w:space="0" w:color="auto"/>
            </w:tcBorders>
            <w:vAlign w:val="bottom"/>
          </w:tcPr>
          <w:p w:rsidR="00656171" w:rsidRDefault="003C1FFC">
            <w:pPr>
              <w:jc w:val="right"/>
              <w:rPr>
                <w:sz w:val="20"/>
                <w:szCs w:val="20"/>
              </w:rPr>
            </w:pPr>
            <w:r>
              <w:rPr>
                <w:rFonts w:ascii="Calibri" w:eastAsia="Calibri" w:hAnsi="Calibri" w:cs="Calibri"/>
              </w:rPr>
              <w:t>:</w:t>
            </w:r>
          </w:p>
        </w:tc>
        <w:tc>
          <w:tcPr>
            <w:tcW w:w="140" w:type="dxa"/>
            <w:tcBorders>
              <w:top w:val="single" w:sz="8" w:space="0" w:color="auto"/>
            </w:tcBorders>
            <w:vAlign w:val="bottom"/>
          </w:tcPr>
          <w:p w:rsidR="00656171" w:rsidRDefault="00656171">
            <w:pPr>
              <w:rPr>
                <w:sz w:val="24"/>
                <w:szCs w:val="24"/>
              </w:rPr>
            </w:pPr>
          </w:p>
        </w:tc>
        <w:tc>
          <w:tcPr>
            <w:tcW w:w="360" w:type="dxa"/>
            <w:tcBorders>
              <w:top w:val="single" w:sz="8" w:space="0" w:color="auto"/>
            </w:tcBorders>
            <w:vAlign w:val="bottom"/>
          </w:tcPr>
          <w:p w:rsidR="00656171" w:rsidRDefault="00656171">
            <w:pPr>
              <w:rPr>
                <w:sz w:val="24"/>
                <w:szCs w:val="24"/>
              </w:rPr>
            </w:pPr>
          </w:p>
        </w:tc>
        <w:tc>
          <w:tcPr>
            <w:tcW w:w="160" w:type="dxa"/>
            <w:vAlign w:val="bottom"/>
          </w:tcPr>
          <w:p w:rsidR="00656171" w:rsidRDefault="00656171">
            <w:pPr>
              <w:rPr>
                <w:sz w:val="24"/>
                <w:szCs w:val="24"/>
              </w:rPr>
            </w:pPr>
          </w:p>
        </w:tc>
        <w:tc>
          <w:tcPr>
            <w:tcW w:w="4000" w:type="dxa"/>
            <w:gridSpan w:val="2"/>
            <w:tcBorders>
              <w:bottom w:val="single" w:sz="8" w:space="0" w:color="auto"/>
            </w:tcBorders>
            <w:vAlign w:val="bottom"/>
          </w:tcPr>
          <w:p w:rsidR="00656171" w:rsidRDefault="003C1FFC">
            <w:pPr>
              <w:rPr>
                <w:sz w:val="20"/>
                <w:szCs w:val="20"/>
              </w:rPr>
            </w:pPr>
            <w:r>
              <w:rPr>
                <w:rFonts w:ascii="Calibri" w:eastAsia="Calibri" w:hAnsi="Calibri" w:cs="Calibri"/>
                <w:b/>
                <w:bCs/>
                <w:w w:val="99"/>
              </w:rPr>
              <w:t xml:space="preserve">Bachelor of Science in Electrical </w:t>
            </w:r>
            <w:r>
              <w:rPr>
                <w:rFonts w:ascii="Calibri" w:eastAsia="Calibri" w:hAnsi="Calibri" w:cs="Calibri"/>
                <w:b/>
                <w:bCs/>
                <w:w w:val="99"/>
              </w:rPr>
              <w:t>Engineering</w:t>
            </w:r>
          </w:p>
        </w:tc>
        <w:tc>
          <w:tcPr>
            <w:tcW w:w="1340" w:type="dxa"/>
            <w:vAlign w:val="bottom"/>
          </w:tcPr>
          <w:p w:rsidR="00656171" w:rsidRDefault="00656171">
            <w:pPr>
              <w:rPr>
                <w:sz w:val="24"/>
                <w:szCs w:val="24"/>
              </w:rPr>
            </w:pPr>
          </w:p>
        </w:tc>
      </w:tr>
      <w:tr w:rsidR="00656171">
        <w:trPr>
          <w:trHeight w:val="279"/>
        </w:trPr>
        <w:tc>
          <w:tcPr>
            <w:tcW w:w="1440" w:type="dxa"/>
            <w:vAlign w:val="bottom"/>
          </w:tcPr>
          <w:p w:rsidR="00656171" w:rsidRDefault="00656171">
            <w:pPr>
              <w:rPr>
                <w:sz w:val="24"/>
                <w:szCs w:val="24"/>
              </w:rPr>
            </w:pPr>
          </w:p>
        </w:tc>
        <w:tc>
          <w:tcPr>
            <w:tcW w:w="240" w:type="dxa"/>
            <w:vAlign w:val="bottom"/>
          </w:tcPr>
          <w:p w:rsidR="00656171" w:rsidRDefault="00656171">
            <w:pPr>
              <w:rPr>
                <w:sz w:val="24"/>
                <w:szCs w:val="24"/>
              </w:rPr>
            </w:pPr>
          </w:p>
        </w:tc>
        <w:tc>
          <w:tcPr>
            <w:tcW w:w="320" w:type="dxa"/>
            <w:vAlign w:val="bottom"/>
          </w:tcPr>
          <w:p w:rsidR="00656171" w:rsidRDefault="00656171">
            <w:pPr>
              <w:rPr>
                <w:sz w:val="24"/>
                <w:szCs w:val="24"/>
              </w:rPr>
            </w:pPr>
          </w:p>
        </w:tc>
        <w:tc>
          <w:tcPr>
            <w:tcW w:w="220" w:type="dxa"/>
            <w:vAlign w:val="bottom"/>
          </w:tcPr>
          <w:p w:rsidR="00656171" w:rsidRDefault="00656171">
            <w:pPr>
              <w:rPr>
                <w:sz w:val="24"/>
                <w:szCs w:val="24"/>
              </w:rPr>
            </w:pPr>
          </w:p>
        </w:tc>
        <w:tc>
          <w:tcPr>
            <w:tcW w:w="140" w:type="dxa"/>
            <w:vAlign w:val="bottom"/>
          </w:tcPr>
          <w:p w:rsidR="00656171" w:rsidRDefault="00656171">
            <w:pPr>
              <w:rPr>
                <w:sz w:val="24"/>
                <w:szCs w:val="24"/>
              </w:rPr>
            </w:pPr>
          </w:p>
        </w:tc>
        <w:tc>
          <w:tcPr>
            <w:tcW w:w="360" w:type="dxa"/>
            <w:vAlign w:val="bottom"/>
          </w:tcPr>
          <w:p w:rsidR="00656171" w:rsidRDefault="00656171">
            <w:pPr>
              <w:rPr>
                <w:sz w:val="24"/>
                <w:szCs w:val="24"/>
              </w:rPr>
            </w:pPr>
          </w:p>
        </w:tc>
        <w:tc>
          <w:tcPr>
            <w:tcW w:w="160" w:type="dxa"/>
            <w:vAlign w:val="bottom"/>
          </w:tcPr>
          <w:p w:rsidR="00656171" w:rsidRDefault="00656171">
            <w:pPr>
              <w:rPr>
                <w:sz w:val="24"/>
                <w:szCs w:val="24"/>
              </w:rPr>
            </w:pPr>
          </w:p>
        </w:tc>
        <w:tc>
          <w:tcPr>
            <w:tcW w:w="5340" w:type="dxa"/>
            <w:gridSpan w:val="3"/>
            <w:vAlign w:val="bottom"/>
          </w:tcPr>
          <w:p w:rsidR="00656171" w:rsidRDefault="003C1FFC">
            <w:pPr>
              <w:rPr>
                <w:sz w:val="20"/>
                <w:szCs w:val="20"/>
              </w:rPr>
            </w:pPr>
            <w:r>
              <w:rPr>
                <w:rFonts w:ascii="Calibri" w:eastAsia="Calibri" w:hAnsi="Calibri" w:cs="Calibri"/>
              </w:rPr>
              <w:t>University of the East- Caloocan City, Philippines</w:t>
            </w:r>
          </w:p>
        </w:tc>
      </w:tr>
      <w:tr w:rsidR="00656171">
        <w:trPr>
          <w:trHeight w:val="269"/>
        </w:trPr>
        <w:tc>
          <w:tcPr>
            <w:tcW w:w="1440" w:type="dxa"/>
            <w:vAlign w:val="bottom"/>
          </w:tcPr>
          <w:p w:rsidR="00656171" w:rsidRDefault="00656171">
            <w:pPr>
              <w:rPr>
                <w:sz w:val="23"/>
                <w:szCs w:val="23"/>
              </w:rPr>
            </w:pPr>
          </w:p>
        </w:tc>
        <w:tc>
          <w:tcPr>
            <w:tcW w:w="240" w:type="dxa"/>
            <w:vAlign w:val="bottom"/>
          </w:tcPr>
          <w:p w:rsidR="00656171" w:rsidRDefault="00656171">
            <w:pPr>
              <w:rPr>
                <w:sz w:val="23"/>
                <w:szCs w:val="23"/>
              </w:rPr>
            </w:pPr>
          </w:p>
        </w:tc>
        <w:tc>
          <w:tcPr>
            <w:tcW w:w="320" w:type="dxa"/>
            <w:vAlign w:val="bottom"/>
          </w:tcPr>
          <w:p w:rsidR="00656171" w:rsidRDefault="00656171">
            <w:pPr>
              <w:rPr>
                <w:sz w:val="23"/>
                <w:szCs w:val="23"/>
              </w:rPr>
            </w:pPr>
          </w:p>
        </w:tc>
        <w:tc>
          <w:tcPr>
            <w:tcW w:w="220" w:type="dxa"/>
            <w:vAlign w:val="bottom"/>
          </w:tcPr>
          <w:p w:rsidR="00656171" w:rsidRDefault="00656171">
            <w:pPr>
              <w:rPr>
                <w:sz w:val="23"/>
                <w:szCs w:val="23"/>
              </w:rPr>
            </w:pPr>
          </w:p>
        </w:tc>
        <w:tc>
          <w:tcPr>
            <w:tcW w:w="140" w:type="dxa"/>
            <w:vAlign w:val="bottom"/>
          </w:tcPr>
          <w:p w:rsidR="00656171" w:rsidRDefault="00656171">
            <w:pPr>
              <w:rPr>
                <w:sz w:val="23"/>
                <w:szCs w:val="23"/>
              </w:rPr>
            </w:pPr>
          </w:p>
        </w:tc>
        <w:tc>
          <w:tcPr>
            <w:tcW w:w="360" w:type="dxa"/>
            <w:vAlign w:val="bottom"/>
          </w:tcPr>
          <w:p w:rsidR="00656171" w:rsidRDefault="00656171">
            <w:pPr>
              <w:rPr>
                <w:sz w:val="23"/>
                <w:szCs w:val="23"/>
              </w:rPr>
            </w:pPr>
          </w:p>
        </w:tc>
        <w:tc>
          <w:tcPr>
            <w:tcW w:w="160" w:type="dxa"/>
            <w:vAlign w:val="bottom"/>
          </w:tcPr>
          <w:p w:rsidR="00656171" w:rsidRDefault="00656171">
            <w:pPr>
              <w:rPr>
                <w:sz w:val="23"/>
                <w:szCs w:val="23"/>
              </w:rPr>
            </w:pPr>
          </w:p>
        </w:tc>
        <w:tc>
          <w:tcPr>
            <w:tcW w:w="5340" w:type="dxa"/>
            <w:gridSpan w:val="3"/>
            <w:vAlign w:val="bottom"/>
          </w:tcPr>
          <w:p w:rsidR="00656171" w:rsidRDefault="003C1FFC">
            <w:pPr>
              <w:rPr>
                <w:sz w:val="20"/>
                <w:szCs w:val="20"/>
              </w:rPr>
            </w:pPr>
            <w:r>
              <w:rPr>
                <w:rFonts w:ascii="Calibri" w:eastAsia="Calibri" w:hAnsi="Calibri" w:cs="Calibri"/>
              </w:rPr>
              <w:t>Year Graduated: 2000- 2006</w:t>
            </w:r>
          </w:p>
        </w:tc>
      </w:tr>
      <w:tr w:rsidR="00656171">
        <w:trPr>
          <w:trHeight w:val="508"/>
        </w:trPr>
        <w:tc>
          <w:tcPr>
            <w:tcW w:w="2000" w:type="dxa"/>
            <w:gridSpan w:val="3"/>
            <w:vAlign w:val="bottom"/>
          </w:tcPr>
          <w:p w:rsidR="00656171" w:rsidRDefault="003C1FFC">
            <w:pPr>
              <w:rPr>
                <w:sz w:val="20"/>
                <w:szCs w:val="20"/>
              </w:rPr>
            </w:pPr>
            <w:r>
              <w:rPr>
                <w:rFonts w:ascii="Calibri" w:eastAsia="Calibri" w:hAnsi="Calibri" w:cs="Calibri"/>
                <w:b/>
                <w:bCs/>
              </w:rPr>
              <w:t>COMPUTER SKILLS</w:t>
            </w:r>
          </w:p>
        </w:tc>
        <w:tc>
          <w:tcPr>
            <w:tcW w:w="220" w:type="dxa"/>
            <w:vAlign w:val="bottom"/>
          </w:tcPr>
          <w:p w:rsidR="00656171" w:rsidRDefault="003C1FFC">
            <w:pPr>
              <w:jc w:val="right"/>
              <w:rPr>
                <w:sz w:val="20"/>
                <w:szCs w:val="20"/>
              </w:rPr>
            </w:pPr>
            <w:r>
              <w:rPr>
                <w:rFonts w:ascii="Calibri" w:eastAsia="Calibri" w:hAnsi="Calibri" w:cs="Calibri"/>
              </w:rPr>
              <w:t>:</w:t>
            </w:r>
          </w:p>
        </w:tc>
        <w:tc>
          <w:tcPr>
            <w:tcW w:w="140" w:type="dxa"/>
            <w:vAlign w:val="bottom"/>
          </w:tcPr>
          <w:p w:rsidR="00656171" w:rsidRDefault="00656171">
            <w:pPr>
              <w:rPr>
                <w:sz w:val="24"/>
                <w:szCs w:val="24"/>
              </w:rPr>
            </w:pPr>
          </w:p>
        </w:tc>
        <w:tc>
          <w:tcPr>
            <w:tcW w:w="360" w:type="dxa"/>
            <w:vAlign w:val="bottom"/>
          </w:tcPr>
          <w:p w:rsidR="00656171" w:rsidRDefault="00656171">
            <w:pPr>
              <w:rPr>
                <w:sz w:val="24"/>
                <w:szCs w:val="24"/>
              </w:rPr>
            </w:pPr>
          </w:p>
        </w:tc>
        <w:tc>
          <w:tcPr>
            <w:tcW w:w="160" w:type="dxa"/>
            <w:vAlign w:val="bottom"/>
          </w:tcPr>
          <w:p w:rsidR="00656171" w:rsidRDefault="00656171">
            <w:pPr>
              <w:rPr>
                <w:sz w:val="24"/>
                <w:szCs w:val="24"/>
              </w:rPr>
            </w:pPr>
          </w:p>
        </w:tc>
        <w:tc>
          <w:tcPr>
            <w:tcW w:w="5340" w:type="dxa"/>
            <w:gridSpan w:val="3"/>
            <w:vAlign w:val="bottom"/>
          </w:tcPr>
          <w:p w:rsidR="00656171" w:rsidRDefault="003C1FFC">
            <w:pPr>
              <w:rPr>
                <w:sz w:val="20"/>
                <w:szCs w:val="20"/>
              </w:rPr>
            </w:pPr>
            <w:r>
              <w:rPr>
                <w:rFonts w:ascii="Calibri" w:eastAsia="Calibri" w:hAnsi="Calibri" w:cs="Calibri"/>
              </w:rPr>
              <w:t>Ms Word, Ms Excel, Basic AutoCad</w:t>
            </w:r>
          </w:p>
        </w:tc>
      </w:tr>
      <w:tr w:rsidR="00656171">
        <w:trPr>
          <w:trHeight w:val="518"/>
        </w:trPr>
        <w:tc>
          <w:tcPr>
            <w:tcW w:w="1440" w:type="dxa"/>
            <w:tcBorders>
              <w:top w:val="single" w:sz="8" w:space="0" w:color="auto"/>
              <w:bottom w:val="single" w:sz="8" w:space="0" w:color="auto"/>
            </w:tcBorders>
            <w:vAlign w:val="bottom"/>
          </w:tcPr>
          <w:p w:rsidR="00656171" w:rsidRDefault="003C1FFC">
            <w:pPr>
              <w:rPr>
                <w:sz w:val="20"/>
                <w:szCs w:val="20"/>
              </w:rPr>
            </w:pPr>
            <w:r>
              <w:rPr>
                <w:rFonts w:ascii="Calibri" w:eastAsia="Calibri" w:hAnsi="Calibri" w:cs="Calibri"/>
                <w:b/>
                <w:bCs/>
              </w:rPr>
              <w:t>Driving License</w:t>
            </w:r>
          </w:p>
        </w:tc>
        <w:tc>
          <w:tcPr>
            <w:tcW w:w="240" w:type="dxa"/>
            <w:tcBorders>
              <w:top w:val="single" w:sz="8" w:space="0" w:color="auto"/>
            </w:tcBorders>
            <w:vAlign w:val="bottom"/>
          </w:tcPr>
          <w:p w:rsidR="00656171" w:rsidRDefault="00656171">
            <w:pPr>
              <w:rPr>
                <w:sz w:val="24"/>
                <w:szCs w:val="24"/>
              </w:rPr>
            </w:pPr>
          </w:p>
        </w:tc>
        <w:tc>
          <w:tcPr>
            <w:tcW w:w="320" w:type="dxa"/>
            <w:vAlign w:val="bottom"/>
          </w:tcPr>
          <w:p w:rsidR="00656171" w:rsidRDefault="00656171">
            <w:pPr>
              <w:rPr>
                <w:sz w:val="24"/>
                <w:szCs w:val="24"/>
              </w:rPr>
            </w:pPr>
          </w:p>
        </w:tc>
        <w:tc>
          <w:tcPr>
            <w:tcW w:w="220" w:type="dxa"/>
            <w:vAlign w:val="bottom"/>
          </w:tcPr>
          <w:p w:rsidR="00656171" w:rsidRDefault="003C1FFC">
            <w:pPr>
              <w:jc w:val="right"/>
              <w:rPr>
                <w:sz w:val="20"/>
                <w:szCs w:val="20"/>
              </w:rPr>
            </w:pPr>
            <w:r>
              <w:rPr>
                <w:rFonts w:ascii="Calibri" w:eastAsia="Calibri" w:hAnsi="Calibri" w:cs="Calibri"/>
              </w:rPr>
              <w:t>:</w:t>
            </w:r>
          </w:p>
        </w:tc>
        <w:tc>
          <w:tcPr>
            <w:tcW w:w="140" w:type="dxa"/>
            <w:vAlign w:val="bottom"/>
          </w:tcPr>
          <w:p w:rsidR="00656171" w:rsidRDefault="00656171">
            <w:pPr>
              <w:rPr>
                <w:sz w:val="24"/>
                <w:szCs w:val="24"/>
              </w:rPr>
            </w:pPr>
          </w:p>
        </w:tc>
        <w:tc>
          <w:tcPr>
            <w:tcW w:w="360" w:type="dxa"/>
            <w:vAlign w:val="bottom"/>
          </w:tcPr>
          <w:p w:rsidR="00656171" w:rsidRDefault="00656171">
            <w:pPr>
              <w:rPr>
                <w:sz w:val="24"/>
                <w:szCs w:val="24"/>
              </w:rPr>
            </w:pPr>
          </w:p>
        </w:tc>
        <w:tc>
          <w:tcPr>
            <w:tcW w:w="160" w:type="dxa"/>
            <w:vAlign w:val="bottom"/>
          </w:tcPr>
          <w:p w:rsidR="00656171" w:rsidRDefault="00656171">
            <w:pPr>
              <w:rPr>
                <w:sz w:val="24"/>
                <w:szCs w:val="24"/>
              </w:rPr>
            </w:pPr>
          </w:p>
        </w:tc>
        <w:tc>
          <w:tcPr>
            <w:tcW w:w="2140" w:type="dxa"/>
            <w:vAlign w:val="bottom"/>
          </w:tcPr>
          <w:p w:rsidR="00656171" w:rsidRDefault="003C1FFC">
            <w:pPr>
              <w:rPr>
                <w:sz w:val="20"/>
                <w:szCs w:val="20"/>
              </w:rPr>
            </w:pPr>
            <w:r>
              <w:rPr>
                <w:rFonts w:ascii="Calibri" w:eastAsia="Calibri" w:hAnsi="Calibri" w:cs="Calibri"/>
              </w:rPr>
              <w:t>YES</w:t>
            </w:r>
          </w:p>
        </w:tc>
        <w:tc>
          <w:tcPr>
            <w:tcW w:w="1860" w:type="dxa"/>
            <w:vAlign w:val="bottom"/>
          </w:tcPr>
          <w:p w:rsidR="00656171" w:rsidRDefault="00656171">
            <w:pPr>
              <w:rPr>
                <w:sz w:val="24"/>
                <w:szCs w:val="24"/>
              </w:rPr>
            </w:pPr>
          </w:p>
        </w:tc>
        <w:tc>
          <w:tcPr>
            <w:tcW w:w="1340" w:type="dxa"/>
            <w:vAlign w:val="bottom"/>
          </w:tcPr>
          <w:p w:rsidR="00656171" w:rsidRDefault="00656171">
            <w:pPr>
              <w:rPr>
                <w:sz w:val="24"/>
                <w:szCs w:val="24"/>
              </w:rPr>
            </w:pPr>
          </w:p>
        </w:tc>
      </w:tr>
      <w:tr w:rsidR="00656171">
        <w:trPr>
          <w:trHeight w:val="515"/>
        </w:trPr>
        <w:tc>
          <w:tcPr>
            <w:tcW w:w="2880" w:type="dxa"/>
            <w:gridSpan w:val="7"/>
            <w:vAlign w:val="bottom"/>
          </w:tcPr>
          <w:p w:rsidR="00656171" w:rsidRDefault="003C1FFC">
            <w:pPr>
              <w:rPr>
                <w:sz w:val="20"/>
                <w:szCs w:val="20"/>
              </w:rPr>
            </w:pPr>
            <w:r>
              <w:rPr>
                <w:rFonts w:ascii="Calibri" w:eastAsia="Calibri" w:hAnsi="Calibri" w:cs="Calibri"/>
                <w:b/>
                <w:bCs/>
              </w:rPr>
              <w:t>PERSONAL BACKGROUND</w:t>
            </w:r>
          </w:p>
        </w:tc>
        <w:tc>
          <w:tcPr>
            <w:tcW w:w="2140" w:type="dxa"/>
            <w:vAlign w:val="bottom"/>
          </w:tcPr>
          <w:p w:rsidR="00656171" w:rsidRDefault="00656171">
            <w:pPr>
              <w:rPr>
                <w:sz w:val="24"/>
                <w:szCs w:val="24"/>
              </w:rPr>
            </w:pPr>
          </w:p>
        </w:tc>
        <w:tc>
          <w:tcPr>
            <w:tcW w:w="1860" w:type="dxa"/>
            <w:vAlign w:val="bottom"/>
          </w:tcPr>
          <w:p w:rsidR="00656171" w:rsidRDefault="00656171">
            <w:pPr>
              <w:rPr>
                <w:sz w:val="24"/>
                <w:szCs w:val="24"/>
              </w:rPr>
            </w:pPr>
          </w:p>
        </w:tc>
        <w:tc>
          <w:tcPr>
            <w:tcW w:w="1340" w:type="dxa"/>
            <w:vAlign w:val="bottom"/>
          </w:tcPr>
          <w:p w:rsidR="00656171" w:rsidRDefault="00656171">
            <w:pPr>
              <w:rPr>
                <w:sz w:val="24"/>
                <w:szCs w:val="24"/>
              </w:rPr>
            </w:pPr>
          </w:p>
        </w:tc>
      </w:tr>
      <w:tr w:rsidR="00656171">
        <w:trPr>
          <w:trHeight w:val="548"/>
        </w:trPr>
        <w:tc>
          <w:tcPr>
            <w:tcW w:w="2000" w:type="dxa"/>
            <w:gridSpan w:val="3"/>
            <w:tcBorders>
              <w:top w:val="single" w:sz="8" w:space="0" w:color="auto"/>
            </w:tcBorders>
            <w:vAlign w:val="bottom"/>
          </w:tcPr>
          <w:p w:rsidR="00656171" w:rsidRDefault="003C1FFC">
            <w:pPr>
              <w:rPr>
                <w:sz w:val="20"/>
                <w:szCs w:val="20"/>
              </w:rPr>
            </w:pPr>
            <w:r>
              <w:rPr>
                <w:rFonts w:ascii="Calibri" w:eastAsia="Calibri" w:hAnsi="Calibri" w:cs="Calibri"/>
              </w:rPr>
              <w:t>Date of Birth</w:t>
            </w:r>
          </w:p>
        </w:tc>
        <w:tc>
          <w:tcPr>
            <w:tcW w:w="220" w:type="dxa"/>
            <w:tcBorders>
              <w:top w:val="single" w:sz="8" w:space="0" w:color="auto"/>
            </w:tcBorders>
            <w:vAlign w:val="bottom"/>
          </w:tcPr>
          <w:p w:rsidR="00656171" w:rsidRDefault="003C1FFC">
            <w:pPr>
              <w:jc w:val="right"/>
              <w:rPr>
                <w:sz w:val="20"/>
                <w:szCs w:val="20"/>
              </w:rPr>
            </w:pPr>
            <w:r>
              <w:rPr>
                <w:rFonts w:ascii="Calibri" w:eastAsia="Calibri" w:hAnsi="Calibri" w:cs="Calibri"/>
              </w:rPr>
              <w:t>:</w:t>
            </w:r>
          </w:p>
        </w:tc>
        <w:tc>
          <w:tcPr>
            <w:tcW w:w="140" w:type="dxa"/>
            <w:tcBorders>
              <w:top w:val="single" w:sz="8" w:space="0" w:color="auto"/>
            </w:tcBorders>
            <w:vAlign w:val="bottom"/>
          </w:tcPr>
          <w:p w:rsidR="00656171" w:rsidRDefault="00656171">
            <w:pPr>
              <w:rPr>
                <w:sz w:val="24"/>
                <w:szCs w:val="24"/>
              </w:rPr>
            </w:pPr>
          </w:p>
        </w:tc>
        <w:tc>
          <w:tcPr>
            <w:tcW w:w="360" w:type="dxa"/>
            <w:vAlign w:val="bottom"/>
          </w:tcPr>
          <w:p w:rsidR="00656171" w:rsidRDefault="00656171">
            <w:pPr>
              <w:rPr>
                <w:sz w:val="24"/>
                <w:szCs w:val="24"/>
              </w:rPr>
            </w:pPr>
          </w:p>
        </w:tc>
        <w:tc>
          <w:tcPr>
            <w:tcW w:w="160" w:type="dxa"/>
            <w:vAlign w:val="bottom"/>
          </w:tcPr>
          <w:p w:rsidR="00656171" w:rsidRDefault="00656171">
            <w:pPr>
              <w:rPr>
                <w:sz w:val="24"/>
                <w:szCs w:val="24"/>
              </w:rPr>
            </w:pPr>
          </w:p>
        </w:tc>
        <w:tc>
          <w:tcPr>
            <w:tcW w:w="2140" w:type="dxa"/>
            <w:vAlign w:val="bottom"/>
          </w:tcPr>
          <w:p w:rsidR="00656171" w:rsidRDefault="003C1FFC">
            <w:pPr>
              <w:rPr>
                <w:sz w:val="20"/>
                <w:szCs w:val="20"/>
              </w:rPr>
            </w:pPr>
            <w:r>
              <w:rPr>
                <w:rFonts w:ascii="Calibri" w:eastAsia="Calibri" w:hAnsi="Calibri" w:cs="Calibri"/>
              </w:rPr>
              <w:t>September 19, 1983</w:t>
            </w:r>
          </w:p>
        </w:tc>
        <w:tc>
          <w:tcPr>
            <w:tcW w:w="1860" w:type="dxa"/>
            <w:vAlign w:val="bottom"/>
          </w:tcPr>
          <w:p w:rsidR="00656171" w:rsidRDefault="00656171">
            <w:pPr>
              <w:rPr>
                <w:sz w:val="24"/>
                <w:szCs w:val="24"/>
              </w:rPr>
            </w:pPr>
          </w:p>
        </w:tc>
        <w:tc>
          <w:tcPr>
            <w:tcW w:w="1340" w:type="dxa"/>
            <w:vAlign w:val="bottom"/>
          </w:tcPr>
          <w:p w:rsidR="00656171" w:rsidRDefault="00656171">
            <w:pPr>
              <w:rPr>
                <w:sz w:val="24"/>
                <w:szCs w:val="24"/>
              </w:rPr>
            </w:pPr>
          </w:p>
        </w:tc>
      </w:tr>
      <w:tr w:rsidR="00656171">
        <w:trPr>
          <w:trHeight w:val="269"/>
        </w:trPr>
        <w:tc>
          <w:tcPr>
            <w:tcW w:w="2000" w:type="dxa"/>
            <w:gridSpan w:val="3"/>
            <w:vAlign w:val="bottom"/>
          </w:tcPr>
          <w:p w:rsidR="00656171" w:rsidRDefault="003C1FFC">
            <w:pPr>
              <w:rPr>
                <w:sz w:val="20"/>
                <w:szCs w:val="20"/>
              </w:rPr>
            </w:pPr>
            <w:r>
              <w:rPr>
                <w:rFonts w:ascii="Calibri" w:eastAsia="Calibri" w:hAnsi="Calibri" w:cs="Calibri"/>
              </w:rPr>
              <w:t>Age</w:t>
            </w:r>
          </w:p>
        </w:tc>
        <w:tc>
          <w:tcPr>
            <w:tcW w:w="220" w:type="dxa"/>
            <w:vAlign w:val="bottom"/>
          </w:tcPr>
          <w:p w:rsidR="00656171" w:rsidRDefault="003C1FFC">
            <w:pPr>
              <w:jc w:val="right"/>
              <w:rPr>
                <w:sz w:val="20"/>
                <w:szCs w:val="20"/>
              </w:rPr>
            </w:pPr>
            <w:r>
              <w:rPr>
                <w:rFonts w:ascii="Calibri" w:eastAsia="Calibri" w:hAnsi="Calibri" w:cs="Calibri"/>
              </w:rPr>
              <w:t>:</w:t>
            </w:r>
          </w:p>
        </w:tc>
        <w:tc>
          <w:tcPr>
            <w:tcW w:w="140" w:type="dxa"/>
            <w:vAlign w:val="bottom"/>
          </w:tcPr>
          <w:p w:rsidR="00656171" w:rsidRDefault="00656171">
            <w:pPr>
              <w:rPr>
                <w:sz w:val="23"/>
                <w:szCs w:val="23"/>
              </w:rPr>
            </w:pPr>
          </w:p>
        </w:tc>
        <w:tc>
          <w:tcPr>
            <w:tcW w:w="360" w:type="dxa"/>
            <w:vAlign w:val="bottom"/>
          </w:tcPr>
          <w:p w:rsidR="00656171" w:rsidRDefault="00656171">
            <w:pPr>
              <w:rPr>
                <w:sz w:val="23"/>
                <w:szCs w:val="23"/>
              </w:rPr>
            </w:pPr>
          </w:p>
        </w:tc>
        <w:tc>
          <w:tcPr>
            <w:tcW w:w="160" w:type="dxa"/>
            <w:vAlign w:val="bottom"/>
          </w:tcPr>
          <w:p w:rsidR="00656171" w:rsidRDefault="00656171">
            <w:pPr>
              <w:rPr>
                <w:sz w:val="23"/>
                <w:szCs w:val="23"/>
              </w:rPr>
            </w:pPr>
          </w:p>
        </w:tc>
        <w:tc>
          <w:tcPr>
            <w:tcW w:w="2140" w:type="dxa"/>
            <w:vAlign w:val="bottom"/>
          </w:tcPr>
          <w:p w:rsidR="00656171" w:rsidRDefault="003C1FFC">
            <w:pPr>
              <w:rPr>
                <w:sz w:val="20"/>
                <w:szCs w:val="20"/>
              </w:rPr>
            </w:pPr>
            <w:r>
              <w:rPr>
                <w:rFonts w:ascii="Calibri" w:eastAsia="Calibri" w:hAnsi="Calibri" w:cs="Calibri"/>
              </w:rPr>
              <w:t>36 y/o</w:t>
            </w:r>
          </w:p>
        </w:tc>
        <w:tc>
          <w:tcPr>
            <w:tcW w:w="1860" w:type="dxa"/>
            <w:vAlign w:val="bottom"/>
          </w:tcPr>
          <w:p w:rsidR="00656171" w:rsidRDefault="00656171">
            <w:pPr>
              <w:rPr>
                <w:sz w:val="23"/>
                <w:szCs w:val="23"/>
              </w:rPr>
            </w:pPr>
          </w:p>
        </w:tc>
        <w:tc>
          <w:tcPr>
            <w:tcW w:w="1340" w:type="dxa"/>
            <w:vAlign w:val="bottom"/>
          </w:tcPr>
          <w:p w:rsidR="00656171" w:rsidRDefault="00656171">
            <w:pPr>
              <w:rPr>
                <w:sz w:val="23"/>
                <w:szCs w:val="23"/>
              </w:rPr>
            </w:pPr>
          </w:p>
        </w:tc>
      </w:tr>
      <w:tr w:rsidR="00656171">
        <w:trPr>
          <w:trHeight w:val="269"/>
        </w:trPr>
        <w:tc>
          <w:tcPr>
            <w:tcW w:w="2000" w:type="dxa"/>
            <w:gridSpan w:val="3"/>
            <w:vAlign w:val="bottom"/>
          </w:tcPr>
          <w:p w:rsidR="00656171" w:rsidRDefault="003C1FFC">
            <w:pPr>
              <w:rPr>
                <w:sz w:val="20"/>
                <w:szCs w:val="20"/>
              </w:rPr>
            </w:pPr>
            <w:r>
              <w:rPr>
                <w:rFonts w:ascii="Calibri" w:eastAsia="Calibri" w:hAnsi="Calibri" w:cs="Calibri"/>
              </w:rPr>
              <w:t>Civil Status</w:t>
            </w:r>
          </w:p>
        </w:tc>
        <w:tc>
          <w:tcPr>
            <w:tcW w:w="220" w:type="dxa"/>
            <w:vAlign w:val="bottom"/>
          </w:tcPr>
          <w:p w:rsidR="00656171" w:rsidRDefault="003C1FFC">
            <w:pPr>
              <w:jc w:val="right"/>
              <w:rPr>
                <w:sz w:val="20"/>
                <w:szCs w:val="20"/>
              </w:rPr>
            </w:pPr>
            <w:r>
              <w:rPr>
                <w:rFonts w:ascii="Calibri" w:eastAsia="Calibri" w:hAnsi="Calibri" w:cs="Calibri"/>
              </w:rPr>
              <w:t>:</w:t>
            </w:r>
          </w:p>
        </w:tc>
        <w:tc>
          <w:tcPr>
            <w:tcW w:w="140" w:type="dxa"/>
            <w:vAlign w:val="bottom"/>
          </w:tcPr>
          <w:p w:rsidR="00656171" w:rsidRDefault="00656171">
            <w:pPr>
              <w:rPr>
                <w:sz w:val="23"/>
                <w:szCs w:val="23"/>
              </w:rPr>
            </w:pPr>
          </w:p>
        </w:tc>
        <w:tc>
          <w:tcPr>
            <w:tcW w:w="360" w:type="dxa"/>
            <w:vAlign w:val="bottom"/>
          </w:tcPr>
          <w:p w:rsidR="00656171" w:rsidRDefault="00656171">
            <w:pPr>
              <w:rPr>
                <w:sz w:val="23"/>
                <w:szCs w:val="23"/>
              </w:rPr>
            </w:pPr>
          </w:p>
        </w:tc>
        <w:tc>
          <w:tcPr>
            <w:tcW w:w="160" w:type="dxa"/>
            <w:vAlign w:val="bottom"/>
          </w:tcPr>
          <w:p w:rsidR="00656171" w:rsidRDefault="00656171">
            <w:pPr>
              <w:rPr>
                <w:sz w:val="23"/>
                <w:szCs w:val="23"/>
              </w:rPr>
            </w:pPr>
          </w:p>
        </w:tc>
        <w:tc>
          <w:tcPr>
            <w:tcW w:w="2140" w:type="dxa"/>
            <w:vAlign w:val="bottom"/>
          </w:tcPr>
          <w:p w:rsidR="00656171" w:rsidRDefault="003C1FFC">
            <w:pPr>
              <w:rPr>
                <w:sz w:val="20"/>
                <w:szCs w:val="20"/>
              </w:rPr>
            </w:pPr>
            <w:r>
              <w:rPr>
                <w:rFonts w:ascii="Calibri" w:eastAsia="Calibri" w:hAnsi="Calibri" w:cs="Calibri"/>
              </w:rPr>
              <w:t>Married</w:t>
            </w:r>
          </w:p>
        </w:tc>
        <w:tc>
          <w:tcPr>
            <w:tcW w:w="1860" w:type="dxa"/>
            <w:vAlign w:val="bottom"/>
          </w:tcPr>
          <w:p w:rsidR="00656171" w:rsidRDefault="00656171">
            <w:pPr>
              <w:rPr>
                <w:sz w:val="23"/>
                <w:szCs w:val="23"/>
              </w:rPr>
            </w:pPr>
          </w:p>
        </w:tc>
        <w:tc>
          <w:tcPr>
            <w:tcW w:w="1340" w:type="dxa"/>
            <w:vAlign w:val="bottom"/>
          </w:tcPr>
          <w:p w:rsidR="00656171" w:rsidRDefault="00656171">
            <w:pPr>
              <w:rPr>
                <w:sz w:val="23"/>
                <w:szCs w:val="23"/>
              </w:rPr>
            </w:pPr>
          </w:p>
        </w:tc>
      </w:tr>
      <w:tr w:rsidR="00656171">
        <w:trPr>
          <w:trHeight w:val="269"/>
        </w:trPr>
        <w:tc>
          <w:tcPr>
            <w:tcW w:w="2000" w:type="dxa"/>
            <w:gridSpan w:val="3"/>
            <w:vAlign w:val="bottom"/>
          </w:tcPr>
          <w:p w:rsidR="00656171" w:rsidRDefault="003C1FFC">
            <w:pPr>
              <w:rPr>
                <w:sz w:val="20"/>
                <w:szCs w:val="20"/>
              </w:rPr>
            </w:pPr>
            <w:r>
              <w:rPr>
                <w:rFonts w:ascii="Calibri" w:eastAsia="Calibri" w:hAnsi="Calibri" w:cs="Calibri"/>
              </w:rPr>
              <w:t>Nationality</w:t>
            </w:r>
          </w:p>
        </w:tc>
        <w:tc>
          <w:tcPr>
            <w:tcW w:w="220" w:type="dxa"/>
            <w:vAlign w:val="bottom"/>
          </w:tcPr>
          <w:p w:rsidR="00656171" w:rsidRDefault="003C1FFC">
            <w:pPr>
              <w:jc w:val="right"/>
              <w:rPr>
                <w:sz w:val="20"/>
                <w:szCs w:val="20"/>
              </w:rPr>
            </w:pPr>
            <w:r>
              <w:rPr>
                <w:rFonts w:ascii="Calibri" w:eastAsia="Calibri" w:hAnsi="Calibri" w:cs="Calibri"/>
              </w:rPr>
              <w:t>:</w:t>
            </w:r>
          </w:p>
        </w:tc>
        <w:tc>
          <w:tcPr>
            <w:tcW w:w="140" w:type="dxa"/>
            <w:vAlign w:val="bottom"/>
          </w:tcPr>
          <w:p w:rsidR="00656171" w:rsidRDefault="00656171">
            <w:pPr>
              <w:rPr>
                <w:sz w:val="23"/>
                <w:szCs w:val="23"/>
              </w:rPr>
            </w:pPr>
          </w:p>
        </w:tc>
        <w:tc>
          <w:tcPr>
            <w:tcW w:w="360" w:type="dxa"/>
            <w:vAlign w:val="bottom"/>
          </w:tcPr>
          <w:p w:rsidR="00656171" w:rsidRDefault="00656171">
            <w:pPr>
              <w:rPr>
                <w:sz w:val="23"/>
                <w:szCs w:val="23"/>
              </w:rPr>
            </w:pPr>
          </w:p>
        </w:tc>
        <w:tc>
          <w:tcPr>
            <w:tcW w:w="160" w:type="dxa"/>
            <w:vAlign w:val="bottom"/>
          </w:tcPr>
          <w:p w:rsidR="00656171" w:rsidRDefault="00656171">
            <w:pPr>
              <w:rPr>
                <w:sz w:val="23"/>
                <w:szCs w:val="23"/>
              </w:rPr>
            </w:pPr>
          </w:p>
        </w:tc>
        <w:tc>
          <w:tcPr>
            <w:tcW w:w="2140" w:type="dxa"/>
            <w:vAlign w:val="bottom"/>
          </w:tcPr>
          <w:p w:rsidR="00656171" w:rsidRDefault="003C1FFC">
            <w:pPr>
              <w:rPr>
                <w:sz w:val="20"/>
                <w:szCs w:val="20"/>
              </w:rPr>
            </w:pPr>
            <w:r>
              <w:rPr>
                <w:rFonts w:ascii="Calibri" w:eastAsia="Calibri" w:hAnsi="Calibri" w:cs="Calibri"/>
              </w:rPr>
              <w:t>Filipino</w:t>
            </w:r>
          </w:p>
        </w:tc>
        <w:tc>
          <w:tcPr>
            <w:tcW w:w="1860" w:type="dxa"/>
            <w:vAlign w:val="bottom"/>
          </w:tcPr>
          <w:p w:rsidR="00656171" w:rsidRDefault="00656171">
            <w:pPr>
              <w:rPr>
                <w:sz w:val="23"/>
                <w:szCs w:val="23"/>
              </w:rPr>
            </w:pPr>
          </w:p>
        </w:tc>
        <w:tc>
          <w:tcPr>
            <w:tcW w:w="1340" w:type="dxa"/>
            <w:vAlign w:val="bottom"/>
          </w:tcPr>
          <w:p w:rsidR="00656171" w:rsidRDefault="00656171">
            <w:pPr>
              <w:rPr>
                <w:sz w:val="23"/>
                <w:szCs w:val="23"/>
              </w:rPr>
            </w:pPr>
          </w:p>
        </w:tc>
      </w:tr>
      <w:tr w:rsidR="00656171">
        <w:trPr>
          <w:trHeight w:val="269"/>
        </w:trPr>
        <w:tc>
          <w:tcPr>
            <w:tcW w:w="2000" w:type="dxa"/>
            <w:gridSpan w:val="3"/>
            <w:vAlign w:val="bottom"/>
          </w:tcPr>
          <w:p w:rsidR="00656171" w:rsidRDefault="003C1FFC">
            <w:pPr>
              <w:rPr>
                <w:sz w:val="20"/>
                <w:szCs w:val="20"/>
              </w:rPr>
            </w:pPr>
            <w:r>
              <w:rPr>
                <w:rFonts w:ascii="Calibri" w:eastAsia="Calibri" w:hAnsi="Calibri" w:cs="Calibri"/>
              </w:rPr>
              <w:t>Visa Status</w:t>
            </w:r>
          </w:p>
        </w:tc>
        <w:tc>
          <w:tcPr>
            <w:tcW w:w="220" w:type="dxa"/>
            <w:vAlign w:val="bottom"/>
          </w:tcPr>
          <w:p w:rsidR="00656171" w:rsidRDefault="003C1FFC">
            <w:pPr>
              <w:jc w:val="right"/>
              <w:rPr>
                <w:sz w:val="20"/>
                <w:szCs w:val="20"/>
              </w:rPr>
            </w:pPr>
            <w:r>
              <w:rPr>
                <w:rFonts w:ascii="Calibri" w:eastAsia="Calibri" w:hAnsi="Calibri" w:cs="Calibri"/>
              </w:rPr>
              <w:t>:</w:t>
            </w:r>
          </w:p>
        </w:tc>
        <w:tc>
          <w:tcPr>
            <w:tcW w:w="140" w:type="dxa"/>
            <w:vAlign w:val="bottom"/>
          </w:tcPr>
          <w:p w:rsidR="00656171" w:rsidRDefault="00656171">
            <w:pPr>
              <w:rPr>
                <w:sz w:val="23"/>
                <w:szCs w:val="23"/>
              </w:rPr>
            </w:pPr>
          </w:p>
        </w:tc>
        <w:tc>
          <w:tcPr>
            <w:tcW w:w="360" w:type="dxa"/>
            <w:vAlign w:val="bottom"/>
          </w:tcPr>
          <w:p w:rsidR="00656171" w:rsidRDefault="00656171">
            <w:pPr>
              <w:rPr>
                <w:sz w:val="23"/>
                <w:szCs w:val="23"/>
              </w:rPr>
            </w:pPr>
          </w:p>
        </w:tc>
        <w:tc>
          <w:tcPr>
            <w:tcW w:w="160" w:type="dxa"/>
            <w:vAlign w:val="bottom"/>
          </w:tcPr>
          <w:p w:rsidR="00656171" w:rsidRDefault="00656171">
            <w:pPr>
              <w:rPr>
                <w:sz w:val="23"/>
                <w:szCs w:val="23"/>
              </w:rPr>
            </w:pPr>
          </w:p>
        </w:tc>
        <w:tc>
          <w:tcPr>
            <w:tcW w:w="2140" w:type="dxa"/>
            <w:vAlign w:val="bottom"/>
          </w:tcPr>
          <w:p w:rsidR="00656171" w:rsidRDefault="003C1FFC">
            <w:pPr>
              <w:rPr>
                <w:sz w:val="20"/>
                <w:szCs w:val="20"/>
              </w:rPr>
            </w:pPr>
            <w:r>
              <w:rPr>
                <w:rFonts w:ascii="Calibri" w:eastAsia="Calibri" w:hAnsi="Calibri" w:cs="Calibri"/>
              </w:rPr>
              <w:t>Cancelled Resident Visa</w:t>
            </w:r>
          </w:p>
        </w:tc>
        <w:tc>
          <w:tcPr>
            <w:tcW w:w="1860" w:type="dxa"/>
            <w:vAlign w:val="bottom"/>
          </w:tcPr>
          <w:p w:rsidR="00656171" w:rsidRDefault="00656171">
            <w:pPr>
              <w:rPr>
                <w:sz w:val="23"/>
                <w:szCs w:val="23"/>
              </w:rPr>
            </w:pPr>
          </w:p>
        </w:tc>
        <w:tc>
          <w:tcPr>
            <w:tcW w:w="1340" w:type="dxa"/>
            <w:vAlign w:val="bottom"/>
          </w:tcPr>
          <w:p w:rsidR="00656171" w:rsidRDefault="00656171">
            <w:pPr>
              <w:rPr>
                <w:sz w:val="23"/>
                <w:szCs w:val="23"/>
              </w:rPr>
            </w:pPr>
          </w:p>
        </w:tc>
      </w:tr>
    </w:tbl>
    <w:p w:rsidR="003C1FFC" w:rsidRDefault="003C1FFC">
      <w:pPr>
        <w:spacing w:line="218" w:lineRule="auto"/>
        <w:ind w:left="360" w:right="989"/>
        <w:rPr>
          <w:rFonts w:ascii="Calibri" w:eastAsia="Calibri" w:hAnsi="Calibri" w:cs="Calibri"/>
          <w:b/>
          <w:bCs/>
        </w:rPr>
      </w:pPr>
    </w:p>
    <w:p w:rsidR="003C1FFC" w:rsidRDefault="003C1FFC">
      <w:pPr>
        <w:spacing w:line="218" w:lineRule="auto"/>
        <w:ind w:left="360" w:right="989"/>
        <w:rPr>
          <w:rFonts w:ascii="Calibri" w:eastAsia="Calibri" w:hAnsi="Calibri" w:cs="Calibri"/>
          <w:b/>
          <w:bCs/>
        </w:rPr>
      </w:pPr>
    </w:p>
    <w:p w:rsidR="003C1FFC" w:rsidRDefault="003C1FFC">
      <w:pPr>
        <w:spacing w:line="218" w:lineRule="auto"/>
        <w:ind w:left="360" w:right="989"/>
        <w:rPr>
          <w:rFonts w:ascii="Calibri" w:eastAsia="Calibri" w:hAnsi="Calibri" w:cs="Calibri"/>
          <w:b/>
          <w:bCs/>
        </w:rPr>
      </w:pPr>
    </w:p>
    <w:p w:rsidR="003C1FFC" w:rsidRDefault="003C1FFC">
      <w:pPr>
        <w:spacing w:line="218" w:lineRule="auto"/>
        <w:ind w:left="360" w:right="989"/>
        <w:rPr>
          <w:rFonts w:ascii="Calibri" w:eastAsia="Calibri" w:hAnsi="Calibri" w:cs="Calibri"/>
          <w:b/>
          <w:bCs/>
        </w:rPr>
      </w:pPr>
    </w:p>
    <w:p w:rsidR="00656171" w:rsidRDefault="003C1FFC">
      <w:pPr>
        <w:spacing w:line="218" w:lineRule="auto"/>
        <w:ind w:left="360" w:right="989"/>
        <w:rPr>
          <w:sz w:val="20"/>
          <w:szCs w:val="20"/>
        </w:rPr>
      </w:pPr>
      <w:r>
        <w:rPr>
          <w:rFonts w:ascii="Calibri" w:eastAsia="Calibri" w:hAnsi="Calibri" w:cs="Calibri"/>
          <w:b/>
          <w:bCs/>
        </w:rPr>
        <w:t xml:space="preserve">I hereby certify </w:t>
      </w:r>
      <w:r>
        <w:rPr>
          <w:rFonts w:ascii="Calibri" w:eastAsia="Calibri" w:hAnsi="Calibri" w:cs="Calibri"/>
          <w:b/>
          <w:bCs/>
        </w:rPr>
        <w:t>that above-mentioned subject are true and correct to the best of my knowledge and beliefs.</w:t>
      </w:r>
    </w:p>
    <w:p w:rsidR="00656171" w:rsidRDefault="00656171">
      <w:pPr>
        <w:sectPr w:rsidR="00656171">
          <w:pgSz w:w="11900" w:h="16834"/>
          <w:pgMar w:top="1071" w:right="1440" w:bottom="903" w:left="1440" w:header="0" w:footer="0" w:gutter="0"/>
          <w:cols w:space="720" w:equalWidth="0">
            <w:col w:w="9029"/>
          </w:cols>
        </w:sectPr>
      </w:pPr>
    </w:p>
    <w:p w:rsidR="00656171" w:rsidRDefault="00656171">
      <w:pPr>
        <w:spacing w:line="200" w:lineRule="exact"/>
        <w:rPr>
          <w:sz w:val="20"/>
          <w:szCs w:val="20"/>
        </w:rPr>
      </w:pPr>
    </w:p>
    <w:p w:rsidR="00656171" w:rsidRDefault="00656171">
      <w:pPr>
        <w:spacing w:line="339" w:lineRule="exact"/>
        <w:rPr>
          <w:sz w:val="20"/>
          <w:szCs w:val="20"/>
        </w:rPr>
      </w:pPr>
    </w:p>
    <w:p w:rsidR="00656171" w:rsidRDefault="003C1FFC">
      <w:pPr>
        <w:ind w:left="360"/>
        <w:rPr>
          <w:sz w:val="20"/>
          <w:szCs w:val="20"/>
        </w:rPr>
      </w:pPr>
      <w:r>
        <w:rPr>
          <w:rFonts w:ascii="Calibri" w:eastAsia="Calibri" w:hAnsi="Calibri" w:cs="Calibri"/>
          <w:b/>
          <w:bCs/>
          <w:u w:val="single"/>
        </w:rPr>
        <w:t>*AUTHENTICATED CERTIFICATES BY THE U.A.E EMBASSY ARE AVAILABLE UPON REQUEST</w:t>
      </w:r>
    </w:p>
    <w:sectPr w:rsidR="00656171" w:rsidSect="00656171">
      <w:type w:val="continuous"/>
      <w:pgSz w:w="11900" w:h="16834"/>
      <w:pgMar w:top="1071" w:right="1440" w:bottom="903" w:left="1440" w:header="0" w:footer="0" w:gutter="0"/>
      <w:cols w:space="720" w:equalWidth="0">
        <w:col w:w="902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B5BC92AC"/>
    <w:lvl w:ilvl="0" w:tplc="353E0B6C">
      <w:start w:val="1"/>
      <w:numFmt w:val="bullet"/>
      <w:lvlText w:val="-"/>
      <w:lvlJc w:val="left"/>
    </w:lvl>
    <w:lvl w:ilvl="1" w:tplc="98C8C160">
      <w:numFmt w:val="decimal"/>
      <w:lvlText w:val=""/>
      <w:lvlJc w:val="left"/>
    </w:lvl>
    <w:lvl w:ilvl="2" w:tplc="09D0B2B8">
      <w:numFmt w:val="decimal"/>
      <w:lvlText w:val=""/>
      <w:lvlJc w:val="left"/>
    </w:lvl>
    <w:lvl w:ilvl="3" w:tplc="EAAECE60">
      <w:numFmt w:val="decimal"/>
      <w:lvlText w:val=""/>
      <w:lvlJc w:val="left"/>
    </w:lvl>
    <w:lvl w:ilvl="4" w:tplc="F042A2DE">
      <w:numFmt w:val="decimal"/>
      <w:lvlText w:val=""/>
      <w:lvlJc w:val="left"/>
    </w:lvl>
    <w:lvl w:ilvl="5" w:tplc="A8C03698">
      <w:numFmt w:val="decimal"/>
      <w:lvlText w:val=""/>
      <w:lvlJc w:val="left"/>
    </w:lvl>
    <w:lvl w:ilvl="6" w:tplc="C706AD7A">
      <w:numFmt w:val="decimal"/>
      <w:lvlText w:val=""/>
      <w:lvlJc w:val="left"/>
    </w:lvl>
    <w:lvl w:ilvl="7" w:tplc="CF8CC15E">
      <w:numFmt w:val="decimal"/>
      <w:lvlText w:val=""/>
      <w:lvlJc w:val="left"/>
    </w:lvl>
    <w:lvl w:ilvl="8" w:tplc="BE38DFD6">
      <w:numFmt w:val="decimal"/>
      <w:lvlText w:val=""/>
      <w:lvlJc w:val="left"/>
    </w:lvl>
  </w:abstractNum>
  <w:abstractNum w:abstractNumId="1">
    <w:nsid w:val="00005F90"/>
    <w:multiLevelType w:val="hybridMultilevel"/>
    <w:tmpl w:val="F02683D8"/>
    <w:lvl w:ilvl="0" w:tplc="75DCDC54">
      <w:start w:val="1"/>
      <w:numFmt w:val="bullet"/>
      <w:lvlText w:val=""/>
      <w:lvlJc w:val="left"/>
    </w:lvl>
    <w:lvl w:ilvl="1" w:tplc="33AE1718">
      <w:numFmt w:val="decimal"/>
      <w:lvlText w:val=""/>
      <w:lvlJc w:val="left"/>
    </w:lvl>
    <w:lvl w:ilvl="2" w:tplc="47F051DE">
      <w:numFmt w:val="decimal"/>
      <w:lvlText w:val=""/>
      <w:lvlJc w:val="left"/>
    </w:lvl>
    <w:lvl w:ilvl="3" w:tplc="48788D76">
      <w:numFmt w:val="decimal"/>
      <w:lvlText w:val=""/>
      <w:lvlJc w:val="left"/>
    </w:lvl>
    <w:lvl w:ilvl="4" w:tplc="579A3B12">
      <w:numFmt w:val="decimal"/>
      <w:lvlText w:val=""/>
      <w:lvlJc w:val="left"/>
    </w:lvl>
    <w:lvl w:ilvl="5" w:tplc="9B8CD83E">
      <w:numFmt w:val="decimal"/>
      <w:lvlText w:val=""/>
      <w:lvlJc w:val="left"/>
    </w:lvl>
    <w:lvl w:ilvl="6" w:tplc="3DB6F6A8">
      <w:numFmt w:val="decimal"/>
      <w:lvlText w:val=""/>
      <w:lvlJc w:val="left"/>
    </w:lvl>
    <w:lvl w:ilvl="7" w:tplc="1B9A3042">
      <w:numFmt w:val="decimal"/>
      <w:lvlText w:val=""/>
      <w:lvlJc w:val="left"/>
    </w:lvl>
    <w:lvl w:ilvl="8" w:tplc="98B035C4">
      <w:numFmt w:val="decimal"/>
      <w:lvlText w:val=""/>
      <w:lvlJc w:val="left"/>
    </w:lvl>
  </w:abstractNum>
  <w:abstractNum w:abstractNumId="2">
    <w:nsid w:val="00006952"/>
    <w:multiLevelType w:val="hybridMultilevel"/>
    <w:tmpl w:val="AFE432C4"/>
    <w:lvl w:ilvl="0" w:tplc="CF4E9BA8">
      <w:start w:val="1"/>
      <w:numFmt w:val="bullet"/>
      <w:lvlText w:val=""/>
      <w:lvlJc w:val="left"/>
    </w:lvl>
    <w:lvl w:ilvl="1" w:tplc="2C807B14">
      <w:numFmt w:val="decimal"/>
      <w:lvlText w:val=""/>
      <w:lvlJc w:val="left"/>
    </w:lvl>
    <w:lvl w:ilvl="2" w:tplc="4474A6A0">
      <w:numFmt w:val="decimal"/>
      <w:lvlText w:val=""/>
      <w:lvlJc w:val="left"/>
    </w:lvl>
    <w:lvl w:ilvl="3" w:tplc="BC9C32EA">
      <w:numFmt w:val="decimal"/>
      <w:lvlText w:val=""/>
      <w:lvlJc w:val="left"/>
    </w:lvl>
    <w:lvl w:ilvl="4" w:tplc="A9AEE46A">
      <w:numFmt w:val="decimal"/>
      <w:lvlText w:val=""/>
      <w:lvlJc w:val="left"/>
    </w:lvl>
    <w:lvl w:ilvl="5" w:tplc="49B86AC4">
      <w:numFmt w:val="decimal"/>
      <w:lvlText w:val=""/>
      <w:lvlJc w:val="left"/>
    </w:lvl>
    <w:lvl w:ilvl="6" w:tplc="680E4530">
      <w:numFmt w:val="decimal"/>
      <w:lvlText w:val=""/>
      <w:lvlJc w:val="left"/>
    </w:lvl>
    <w:lvl w:ilvl="7" w:tplc="90BC0B3E">
      <w:numFmt w:val="decimal"/>
      <w:lvlText w:val=""/>
      <w:lvlJc w:val="left"/>
    </w:lvl>
    <w:lvl w:ilvl="8" w:tplc="AC409CFC">
      <w:numFmt w:val="decimal"/>
      <w:lvlText w:val=""/>
      <w:lvlJc w:val="left"/>
    </w:lvl>
  </w:abstractNum>
  <w:abstractNum w:abstractNumId="3">
    <w:nsid w:val="000072AE"/>
    <w:multiLevelType w:val="hybridMultilevel"/>
    <w:tmpl w:val="BED0C01E"/>
    <w:lvl w:ilvl="0" w:tplc="BDCA5E82">
      <w:start w:val="1"/>
      <w:numFmt w:val="bullet"/>
      <w:lvlText w:val="-"/>
      <w:lvlJc w:val="left"/>
    </w:lvl>
    <w:lvl w:ilvl="1" w:tplc="3DAE9FD0">
      <w:numFmt w:val="decimal"/>
      <w:lvlText w:val=""/>
      <w:lvlJc w:val="left"/>
    </w:lvl>
    <w:lvl w:ilvl="2" w:tplc="80B07D4A">
      <w:numFmt w:val="decimal"/>
      <w:lvlText w:val=""/>
      <w:lvlJc w:val="left"/>
    </w:lvl>
    <w:lvl w:ilvl="3" w:tplc="22A4304C">
      <w:numFmt w:val="decimal"/>
      <w:lvlText w:val=""/>
      <w:lvlJc w:val="left"/>
    </w:lvl>
    <w:lvl w:ilvl="4" w:tplc="34C25F5C">
      <w:numFmt w:val="decimal"/>
      <w:lvlText w:val=""/>
      <w:lvlJc w:val="left"/>
    </w:lvl>
    <w:lvl w:ilvl="5" w:tplc="EAF2F27A">
      <w:numFmt w:val="decimal"/>
      <w:lvlText w:val=""/>
      <w:lvlJc w:val="left"/>
    </w:lvl>
    <w:lvl w:ilvl="6" w:tplc="C2247B0C">
      <w:numFmt w:val="decimal"/>
      <w:lvlText w:val=""/>
      <w:lvlJc w:val="left"/>
    </w:lvl>
    <w:lvl w:ilvl="7" w:tplc="D72676E6">
      <w:numFmt w:val="decimal"/>
      <w:lvlText w:val=""/>
      <w:lvlJc w:val="left"/>
    </w:lvl>
    <w:lvl w:ilvl="8" w:tplc="F92213D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56171"/>
    <w:rsid w:val="003C1FFC"/>
    <w:rsid w:val="00656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1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dgar-399478@2freemai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2020-10-28T14:49:00Z</dcterms:created>
  <dcterms:modified xsi:type="dcterms:W3CDTF">2020-10-28T14:49:00Z</dcterms:modified>
</cp:coreProperties>
</file>