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678" w:rsidRDefault="00280EAE">
      <w:pPr>
        <w:spacing w:line="200" w:lineRule="exact"/>
        <w:rPr>
          <w:sz w:val="24"/>
          <w:szCs w:val="24"/>
        </w:rPr>
      </w:pPr>
      <w:r>
        <w:rPr>
          <w:noProof/>
          <w:sz w:val="24"/>
          <w:szCs w:val="24"/>
        </w:rPr>
        <w:drawing>
          <wp:anchor distT="0" distB="0" distL="114300" distR="114300" simplePos="0" relativeHeight="251656192" behindDoc="1" locked="0" layoutInCell="0" allowOverlap="1">
            <wp:simplePos x="0" y="0"/>
            <wp:positionH relativeFrom="page">
              <wp:posOffset>179705</wp:posOffset>
            </wp:positionH>
            <wp:positionV relativeFrom="page">
              <wp:posOffset>179705</wp:posOffset>
            </wp:positionV>
            <wp:extent cx="2555875" cy="103320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extLst>
                    </a:blip>
                    <a:srcRect/>
                    <a:stretch>
                      <a:fillRect/>
                    </a:stretch>
                  </pic:blipFill>
                  <pic:spPr bwMode="auto">
                    <a:xfrm>
                      <a:off x="0" y="0"/>
                      <a:ext cx="2555875" cy="10332085"/>
                    </a:xfrm>
                    <a:prstGeom prst="rect">
                      <a:avLst/>
                    </a:prstGeom>
                    <a:noFill/>
                  </pic:spPr>
                </pic:pic>
              </a:graphicData>
            </a:graphic>
          </wp:anchor>
        </w:drawing>
      </w: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18" w:lineRule="exact"/>
        <w:rPr>
          <w:sz w:val="24"/>
          <w:szCs w:val="24"/>
        </w:rPr>
      </w:pPr>
    </w:p>
    <w:p w:rsidR="00270678" w:rsidRDefault="00280EAE">
      <w:pPr>
        <w:ind w:right="320"/>
        <w:jc w:val="center"/>
        <w:rPr>
          <w:sz w:val="20"/>
          <w:szCs w:val="20"/>
        </w:rPr>
      </w:pPr>
      <w:r>
        <w:rPr>
          <w:rFonts w:ascii="Arial" w:eastAsia="Arial" w:hAnsi="Arial" w:cs="Arial"/>
          <w:b/>
          <w:bCs/>
          <w:color w:val="FFFFFF"/>
          <w:sz w:val="32"/>
          <w:szCs w:val="32"/>
        </w:rPr>
        <w:t>DANILO</w:t>
      </w:r>
    </w:p>
    <w:p w:rsidR="00270678" w:rsidRDefault="00280EAE">
      <w:pPr>
        <w:ind w:left="480"/>
        <w:rPr>
          <w:sz w:val="20"/>
          <w:szCs w:val="20"/>
        </w:rPr>
      </w:pPr>
      <w:r>
        <w:rPr>
          <w:rFonts w:eastAsia="Times New Roman"/>
          <w:i/>
          <w:iCs/>
          <w:color w:val="DBDBDB"/>
          <w:sz w:val="28"/>
          <w:szCs w:val="28"/>
        </w:rPr>
        <w:t>Landscape Architect</w:t>
      </w:r>
    </w:p>
    <w:p w:rsidR="00270678" w:rsidRDefault="00270678">
      <w:pPr>
        <w:spacing w:line="131" w:lineRule="exact"/>
        <w:rPr>
          <w:sz w:val="24"/>
          <w:szCs w:val="24"/>
        </w:rPr>
      </w:pPr>
    </w:p>
    <w:p w:rsidR="00270678" w:rsidRDefault="00280EAE">
      <w:pPr>
        <w:spacing w:line="286" w:lineRule="auto"/>
        <w:ind w:right="80"/>
        <w:jc w:val="both"/>
        <w:rPr>
          <w:sz w:val="20"/>
          <w:szCs w:val="20"/>
        </w:rPr>
      </w:pPr>
      <w:r>
        <w:rPr>
          <w:rFonts w:ascii="Arial" w:eastAsia="Arial" w:hAnsi="Arial" w:cs="Arial"/>
          <w:color w:val="FFFFFF"/>
          <w:sz w:val="16"/>
          <w:szCs w:val="16"/>
        </w:rPr>
        <w:t xml:space="preserve">Danilo is able to deliver projects from pre-concept design stages to tender documentation with innovative outcome. Graduate in Bachelor of Science in Architecture and with years of experience in the </w:t>
      </w:r>
      <w:r>
        <w:rPr>
          <w:rFonts w:ascii="Arial" w:eastAsia="Arial" w:hAnsi="Arial" w:cs="Arial"/>
          <w:color w:val="FFFFFF"/>
          <w:sz w:val="16"/>
          <w:szCs w:val="16"/>
        </w:rPr>
        <w:t xml:space="preserve">field of Landscape Architecture design projects. Extensive experience in a small and large scale projects such as improvement of community facilities, urban development with parks and open s paces, land development residential subdivision, private villas, </w:t>
      </w:r>
      <w:r>
        <w:rPr>
          <w:rFonts w:ascii="Arial" w:eastAsia="Arial" w:hAnsi="Arial" w:cs="Arial"/>
          <w:color w:val="FFFFFF"/>
          <w:sz w:val="16"/>
          <w:szCs w:val="16"/>
        </w:rPr>
        <w:t>commercial and industrial areas. Design and management works in KSA, Brunei,</w:t>
      </w:r>
    </w:p>
    <w:p w:rsidR="00270678" w:rsidRDefault="00270678">
      <w:pPr>
        <w:spacing w:line="9" w:lineRule="exact"/>
        <w:rPr>
          <w:sz w:val="24"/>
          <w:szCs w:val="24"/>
        </w:rPr>
      </w:pPr>
    </w:p>
    <w:p w:rsidR="00270678" w:rsidRDefault="00280EAE">
      <w:pPr>
        <w:tabs>
          <w:tab w:val="left" w:pos="1180"/>
          <w:tab w:val="left" w:pos="1880"/>
          <w:tab w:val="left" w:pos="2620"/>
          <w:tab w:val="left" w:pos="3180"/>
        </w:tabs>
        <w:rPr>
          <w:sz w:val="20"/>
          <w:szCs w:val="20"/>
        </w:rPr>
      </w:pPr>
      <w:r>
        <w:rPr>
          <w:rFonts w:ascii="Arial" w:eastAsia="Arial" w:hAnsi="Arial" w:cs="Arial"/>
          <w:color w:val="FFFFFF"/>
          <w:sz w:val="18"/>
          <w:szCs w:val="18"/>
        </w:rPr>
        <w:t>Philippines</w:t>
      </w:r>
      <w:r>
        <w:rPr>
          <w:sz w:val="20"/>
          <w:szCs w:val="20"/>
        </w:rPr>
        <w:tab/>
      </w:r>
      <w:r>
        <w:rPr>
          <w:rFonts w:ascii="Arial" w:eastAsia="Arial" w:hAnsi="Arial" w:cs="Arial"/>
          <w:color w:val="FFFFFF"/>
          <w:sz w:val="18"/>
          <w:szCs w:val="18"/>
        </w:rPr>
        <w:t>and</w:t>
      </w:r>
      <w:r>
        <w:rPr>
          <w:sz w:val="20"/>
          <w:szCs w:val="20"/>
        </w:rPr>
        <w:tab/>
      </w:r>
      <w:r>
        <w:rPr>
          <w:rFonts w:ascii="Arial" w:eastAsia="Arial" w:hAnsi="Arial" w:cs="Arial"/>
          <w:color w:val="FFFFFF"/>
          <w:sz w:val="18"/>
          <w:szCs w:val="18"/>
        </w:rPr>
        <w:t>now</w:t>
      </w:r>
      <w:r>
        <w:rPr>
          <w:sz w:val="20"/>
          <w:szCs w:val="20"/>
        </w:rPr>
        <w:tab/>
      </w:r>
      <w:r>
        <w:rPr>
          <w:rFonts w:ascii="Arial" w:eastAsia="Arial" w:hAnsi="Arial" w:cs="Arial"/>
          <w:color w:val="FFFFFF"/>
          <w:sz w:val="18"/>
          <w:szCs w:val="18"/>
        </w:rPr>
        <w:t>in</w:t>
      </w:r>
      <w:r>
        <w:rPr>
          <w:sz w:val="20"/>
          <w:szCs w:val="20"/>
        </w:rPr>
        <w:tab/>
      </w:r>
      <w:r>
        <w:rPr>
          <w:rFonts w:ascii="Arial" w:eastAsia="Arial" w:hAnsi="Arial" w:cs="Arial"/>
          <w:color w:val="FFFFFF"/>
          <w:sz w:val="13"/>
          <w:szCs w:val="13"/>
        </w:rPr>
        <w:t>UAE.</w:t>
      </w: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304" w:lineRule="exact"/>
        <w:rPr>
          <w:sz w:val="24"/>
          <w:szCs w:val="24"/>
        </w:rPr>
      </w:pPr>
    </w:p>
    <w:p w:rsidR="00270678" w:rsidRDefault="00280EAE">
      <w:pPr>
        <w:ind w:left="20"/>
        <w:rPr>
          <w:sz w:val="20"/>
          <w:szCs w:val="20"/>
        </w:rPr>
      </w:pPr>
      <w:r>
        <w:rPr>
          <w:rFonts w:ascii="Arial" w:eastAsia="Arial" w:hAnsi="Arial" w:cs="Arial"/>
          <w:b/>
          <w:bCs/>
          <w:color w:val="FFFFFF"/>
          <w:sz w:val="20"/>
          <w:szCs w:val="20"/>
        </w:rPr>
        <w:t>CONTACTS</w:t>
      </w:r>
    </w:p>
    <w:p w:rsidR="00270678" w:rsidRDefault="00270678">
      <w:pPr>
        <w:spacing w:line="308" w:lineRule="exact"/>
        <w:rPr>
          <w:sz w:val="24"/>
          <w:szCs w:val="24"/>
        </w:rPr>
      </w:pPr>
    </w:p>
    <w:p w:rsidR="00270678" w:rsidRDefault="00280EAE">
      <w:pPr>
        <w:ind w:left="20"/>
        <w:rPr>
          <w:sz w:val="20"/>
          <w:szCs w:val="20"/>
        </w:rPr>
      </w:pPr>
      <w:r>
        <w:rPr>
          <w:rFonts w:ascii="Arial" w:eastAsia="Arial" w:hAnsi="Arial" w:cs="Arial"/>
          <w:color w:val="DBDBDB"/>
          <w:sz w:val="16"/>
          <w:szCs w:val="16"/>
        </w:rPr>
        <w:t>Phone</w:t>
      </w:r>
    </w:p>
    <w:p w:rsidR="00270678" w:rsidRDefault="00270678">
      <w:pPr>
        <w:spacing w:line="9" w:lineRule="exact"/>
        <w:rPr>
          <w:sz w:val="24"/>
          <w:szCs w:val="24"/>
        </w:rPr>
      </w:pPr>
    </w:p>
    <w:p w:rsidR="00270678" w:rsidRDefault="00280EAE">
      <w:pPr>
        <w:ind w:left="20"/>
        <w:rPr>
          <w:sz w:val="20"/>
          <w:szCs w:val="20"/>
        </w:rPr>
      </w:pPr>
      <w:r>
        <w:rPr>
          <w:rFonts w:eastAsia="Times New Roman"/>
          <w:i/>
          <w:iCs/>
          <w:color w:val="DBDBDB"/>
          <w:sz w:val="18"/>
          <w:szCs w:val="18"/>
        </w:rPr>
        <w:t>+971504753686</w:t>
      </w:r>
    </w:p>
    <w:p w:rsidR="00270678" w:rsidRDefault="00270678">
      <w:pPr>
        <w:spacing w:line="145" w:lineRule="exact"/>
        <w:rPr>
          <w:sz w:val="24"/>
          <w:szCs w:val="24"/>
        </w:rPr>
      </w:pPr>
    </w:p>
    <w:p w:rsidR="00270678" w:rsidRDefault="00280EAE">
      <w:pPr>
        <w:ind w:left="20"/>
        <w:rPr>
          <w:sz w:val="20"/>
          <w:szCs w:val="20"/>
        </w:rPr>
      </w:pPr>
      <w:r>
        <w:rPr>
          <w:rFonts w:ascii="Arial" w:eastAsia="Arial" w:hAnsi="Arial" w:cs="Arial"/>
          <w:color w:val="DBDBDB"/>
          <w:sz w:val="16"/>
          <w:szCs w:val="16"/>
        </w:rPr>
        <w:t>E-mail</w:t>
      </w:r>
    </w:p>
    <w:p w:rsidR="00270678" w:rsidRDefault="00270678">
      <w:pPr>
        <w:spacing w:line="9" w:lineRule="exact"/>
        <w:rPr>
          <w:sz w:val="24"/>
          <w:szCs w:val="24"/>
        </w:rPr>
      </w:pPr>
    </w:p>
    <w:p w:rsidR="00270678" w:rsidRPr="00280EAE" w:rsidRDefault="00280EAE">
      <w:pPr>
        <w:ind w:left="20"/>
        <w:rPr>
          <w:color w:val="FFFFFF" w:themeColor="background1"/>
          <w:sz w:val="20"/>
          <w:szCs w:val="20"/>
        </w:rPr>
      </w:pPr>
      <w:hyperlink r:id="rId5" w:history="1">
        <w:r w:rsidRPr="00280EAE">
          <w:rPr>
            <w:rStyle w:val="Hyperlink"/>
            <w:rFonts w:eastAsia="Times New Roman"/>
            <w:i/>
            <w:iCs/>
            <w:color w:val="FFFFFF" w:themeColor="background1"/>
            <w:sz w:val="18"/>
            <w:szCs w:val="18"/>
          </w:rPr>
          <w:t>Danilo-399564@2freemail.com</w:t>
        </w:r>
      </w:hyperlink>
      <w:r w:rsidRPr="00280EAE">
        <w:rPr>
          <w:rFonts w:eastAsia="Times New Roman"/>
          <w:i/>
          <w:iCs/>
          <w:color w:val="FFFFFF" w:themeColor="background1"/>
          <w:sz w:val="18"/>
          <w:szCs w:val="18"/>
        </w:rPr>
        <w:t xml:space="preserve"> </w:t>
      </w: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379" w:lineRule="exact"/>
        <w:rPr>
          <w:sz w:val="24"/>
          <w:szCs w:val="24"/>
        </w:rPr>
      </w:pPr>
    </w:p>
    <w:p w:rsidR="00270678" w:rsidRDefault="00280EAE">
      <w:pPr>
        <w:ind w:left="20"/>
        <w:rPr>
          <w:sz w:val="20"/>
          <w:szCs w:val="20"/>
        </w:rPr>
      </w:pPr>
      <w:r>
        <w:rPr>
          <w:rFonts w:ascii="Arial" w:eastAsia="Arial" w:hAnsi="Arial" w:cs="Arial"/>
          <w:b/>
          <w:bCs/>
          <w:color w:val="FFFFFF"/>
          <w:sz w:val="20"/>
          <w:szCs w:val="20"/>
        </w:rPr>
        <w:t>EXPERTISE</w:t>
      </w:r>
    </w:p>
    <w:p w:rsidR="00270678" w:rsidRDefault="00270678">
      <w:pPr>
        <w:spacing w:line="200" w:lineRule="exact"/>
        <w:rPr>
          <w:sz w:val="24"/>
          <w:szCs w:val="24"/>
        </w:rPr>
      </w:pPr>
    </w:p>
    <w:p w:rsidR="00270678" w:rsidRDefault="00270678">
      <w:pPr>
        <w:spacing w:line="200" w:lineRule="exact"/>
        <w:rPr>
          <w:sz w:val="24"/>
          <w:szCs w:val="24"/>
        </w:rPr>
      </w:pPr>
    </w:p>
    <w:p w:rsidR="00270678" w:rsidRDefault="00270678">
      <w:pPr>
        <w:spacing w:line="220" w:lineRule="exact"/>
        <w:rPr>
          <w:sz w:val="24"/>
          <w:szCs w:val="24"/>
        </w:rPr>
      </w:pPr>
    </w:p>
    <w:p w:rsidR="00270678" w:rsidRDefault="00280EAE">
      <w:pPr>
        <w:ind w:left="20"/>
        <w:rPr>
          <w:sz w:val="20"/>
          <w:szCs w:val="20"/>
        </w:rPr>
      </w:pPr>
      <w:r>
        <w:rPr>
          <w:rFonts w:ascii="Arial" w:eastAsia="Arial" w:hAnsi="Arial" w:cs="Arial"/>
          <w:color w:val="DBDBDB"/>
          <w:sz w:val="16"/>
          <w:szCs w:val="16"/>
        </w:rPr>
        <w:t>Computer Aided Drafting</w:t>
      </w:r>
    </w:p>
    <w:p w:rsidR="00270678" w:rsidRDefault="00270678">
      <w:pPr>
        <w:spacing w:line="93" w:lineRule="exact"/>
        <w:rPr>
          <w:sz w:val="24"/>
          <w:szCs w:val="24"/>
        </w:rPr>
      </w:pPr>
    </w:p>
    <w:p w:rsidR="00270678" w:rsidRDefault="00280EAE">
      <w:pPr>
        <w:ind w:left="20"/>
        <w:rPr>
          <w:sz w:val="20"/>
          <w:szCs w:val="20"/>
        </w:rPr>
      </w:pPr>
      <w:r>
        <w:rPr>
          <w:rFonts w:ascii="Arial" w:eastAsia="Arial" w:hAnsi="Arial" w:cs="Arial"/>
          <w:color w:val="DBDBDB"/>
          <w:sz w:val="16"/>
          <w:szCs w:val="16"/>
        </w:rPr>
        <w:t xml:space="preserve">Landscape Design, Drafting &amp; </w:t>
      </w:r>
      <w:r>
        <w:rPr>
          <w:rFonts w:ascii="Arial" w:eastAsia="Arial" w:hAnsi="Arial" w:cs="Arial"/>
          <w:color w:val="DBDBDB"/>
          <w:sz w:val="16"/>
          <w:szCs w:val="16"/>
        </w:rPr>
        <w:t>Detailing</w:t>
      </w:r>
    </w:p>
    <w:p w:rsidR="00270678" w:rsidRDefault="00270678">
      <w:pPr>
        <w:spacing w:line="93" w:lineRule="exact"/>
        <w:rPr>
          <w:sz w:val="24"/>
          <w:szCs w:val="24"/>
        </w:rPr>
      </w:pPr>
    </w:p>
    <w:p w:rsidR="00270678" w:rsidRDefault="00280EAE">
      <w:pPr>
        <w:ind w:left="20"/>
        <w:rPr>
          <w:sz w:val="20"/>
          <w:szCs w:val="20"/>
        </w:rPr>
      </w:pPr>
      <w:r>
        <w:rPr>
          <w:rFonts w:ascii="Arial" w:eastAsia="Arial" w:hAnsi="Arial" w:cs="Arial"/>
          <w:color w:val="DBDBDB"/>
          <w:sz w:val="16"/>
          <w:szCs w:val="16"/>
        </w:rPr>
        <w:t>2D Rendering</w:t>
      </w:r>
    </w:p>
    <w:p w:rsidR="00270678" w:rsidRDefault="00270678">
      <w:pPr>
        <w:spacing w:line="93" w:lineRule="exact"/>
        <w:rPr>
          <w:sz w:val="24"/>
          <w:szCs w:val="24"/>
        </w:rPr>
      </w:pPr>
    </w:p>
    <w:p w:rsidR="00270678" w:rsidRDefault="00280EAE">
      <w:pPr>
        <w:ind w:left="20"/>
        <w:rPr>
          <w:sz w:val="20"/>
          <w:szCs w:val="20"/>
        </w:rPr>
      </w:pPr>
      <w:r>
        <w:rPr>
          <w:rFonts w:ascii="Arial" w:eastAsia="Arial" w:hAnsi="Arial" w:cs="Arial"/>
          <w:color w:val="DBDBDB"/>
          <w:sz w:val="16"/>
          <w:szCs w:val="16"/>
        </w:rPr>
        <w:t>Graphics Illustration</w:t>
      </w:r>
    </w:p>
    <w:p w:rsidR="00270678" w:rsidRDefault="00270678">
      <w:pPr>
        <w:spacing w:line="93" w:lineRule="exact"/>
        <w:rPr>
          <w:sz w:val="24"/>
          <w:szCs w:val="24"/>
        </w:rPr>
      </w:pPr>
    </w:p>
    <w:p w:rsidR="00270678" w:rsidRDefault="00280EAE">
      <w:pPr>
        <w:ind w:left="20"/>
        <w:rPr>
          <w:sz w:val="20"/>
          <w:szCs w:val="20"/>
        </w:rPr>
      </w:pPr>
      <w:r>
        <w:rPr>
          <w:rFonts w:ascii="Arial" w:eastAsia="Arial" w:hAnsi="Arial" w:cs="Arial"/>
          <w:color w:val="DBDBDB"/>
          <w:sz w:val="16"/>
          <w:szCs w:val="16"/>
        </w:rPr>
        <w:t>Hand Sketching Illustration</w:t>
      </w:r>
    </w:p>
    <w:p w:rsidR="00270678" w:rsidRDefault="00280EAE">
      <w:pPr>
        <w:spacing w:line="20" w:lineRule="exact"/>
        <w:rPr>
          <w:sz w:val="24"/>
          <w:szCs w:val="24"/>
        </w:rPr>
      </w:pPr>
      <w:r>
        <w:rPr>
          <w:sz w:val="24"/>
          <w:szCs w:val="24"/>
        </w:rPr>
        <w:br w:type="column"/>
      </w:r>
    </w:p>
    <w:p w:rsidR="00270678" w:rsidRDefault="00280EAE">
      <w:pPr>
        <w:rPr>
          <w:sz w:val="20"/>
          <w:szCs w:val="20"/>
        </w:rPr>
      </w:pPr>
      <w:r>
        <w:rPr>
          <w:rFonts w:ascii="Arial" w:eastAsia="Arial" w:hAnsi="Arial" w:cs="Arial"/>
          <w:b/>
          <w:bCs/>
          <w:sz w:val="26"/>
          <w:szCs w:val="26"/>
        </w:rPr>
        <w:t>WORK EXPERIENCE</w:t>
      </w:r>
    </w:p>
    <w:p w:rsidR="00270678" w:rsidRDefault="00270678">
      <w:pPr>
        <w:spacing w:line="331" w:lineRule="exact"/>
        <w:rPr>
          <w:sz w:val="24"/>
          <w:szCs w:val="24"/>
        </w:rPr>
      </w:pPr>
    </w:p>
    <w:p w:rsidR="00270678" w:rsidRDefault="00280EAE">
      <w:pPr>
        <w:rPr>
          <w:sz w:val="20"/>
          <w:szCs w:val="20"/>
        </w:rPr>
      </w:pPr>
      <w:r>
        <w:rPr>
          <w:rFonts w:eastAsia="Times New Roman"/>
          <w:i/>
          <w:iCs/>
          <w:color w:val="636363"/>
          <w:sz w:val="18"/>
          <w:szCs w:val="18"/>
        </w:rPr>
        <w:t>Engineering Consultant based in</w:t>
      </w:r>
      <w:r>
        <w:rPr>
          <w:rFonts w:eastAsia="Times New Roman"/>
          <w:i/>
          <w:iCs/>
          <w:color w:val="636363"/>
          <w:sz w:val="18"/>
          <w:szCs w:val="18"/>
        </w:rPr>
        <w:t xml:space="preserve"> Dubai, UAE</w:t>
      </w:r>
    </w:p>
    <w:p w:rsidR="00270678" w:rsidRDefault="00270678">
      <w:pPr>
        <w:spacing w:line="9" w:lineRule="exact"/>
        <w:rPr>
          <w:sz w:val="24"/>
          <w:szCs w:val="24"/>
        </w:rPr>
      </w:pPr>
    </w:p>
    <w:p w:rsidR="00270678" w:rsidRDefault="00280EAE">
      <w:pPr>
        <w:rPr>
          <w:sz w:val="20"/>
          <w:szCs w:val="20"/>
        </w:rPr>
      </w:pPr>
      <w:r>
        <w:rPr>
          <w:rFonts w:eastAsia="Times New Roman"/>
          <w:i/>
          <w:iCs/>
          <w:color w:val="636363"/>
          <w:sz w:val="18"/>
          <w:szCs w:val="18"/>
        </w:rPr>
        <w:t>Landscape Architect /Urban Planning Assistant</w:t>
      </w:r>
    </w:p>
    <w:p w:rsidR="00270678" w:rsidRDefault="00270678">
      <w:pPr>
        <w:spacing w:line="9" w:lineRule="exact"/>
        <w:rPr>
          <w:sz w:val="24"/>
          <w:szCs w:val="24"/>
        </w:rPr>
      </w:pPr>
    </w:p>
    <w:p w:rsidR="00270678" w:rsidRDefault="00280EAE">
      <w:pPr>
        <w:rPr>
          <w:sz w:val="20"/>
          <w:szCs w:val="20"/>
        </w:rPr>
      </w:pPr>
      <w:r>
        <w:rPr>
          <w:rFonts w:eastAsia="Times New Roman"/>
          <w:i/>
          <w:iCs/>
          <w:color w:val="636363"/>
          <w:sz w:val="18"/>
          <w:szCs w:val="18"/>
        </w:rPr>
        <w:t>Dec. 2015 – August 6, 2020</w:t>
      </w:r>
    </w:p>
    <w:p w:rsidR="00270678" w:rsidRDefault="00270678">
      <w:pPr>
        <w:spacing w:line="22" w:lineRule="exact"/>
        <w:rPr>
          <w:sz w:val="24"/>
          <w:szCs w:val="24"/>
        </w:rPr>
      </w:pPr>
    </w:p>
    <w:p w:rsidR="00270678" w:rsidRDefault="00280EAE">
      <w:pPr>
        <w:spacing w:line="250" w:lineRule="auto"/>
        <w:jc w:val="both"/>
        <w:rPr>
          <w:sz w:val="20"/>
          <w:szCs w:val="20"/>
        </w:rPr>
      </w:pPr>
      <w:r>
        <w:rPr>
          <w:rFonts w:ascii="Arial" w:eastAsia="Arial" w:hAnsi="Arial" w:cs="Arial"/>
          <w:sz w:val="18"/>
          <w:szCs w:val="18"/>
        </w:rPr>
        <w:t xml:space="preserve">Responsible for providing Landscape Design </w:t>
      </w:r>
      <w:r>
        <w:rPr>
          <w:rFonts w:ascii="Arial" w:eastAsia="Arial" w:hAnsi="Arial" w:cs="Arial"/>
          <w:sz w:val="18"/>
          <w:szCs w:val="18"/>
        </w:rPr>
        <w:t xml:space="preserve">development, working closely with Urban Planning team and internal Senior Associates. Supporting the Master Planning team in creating and preparing Landscape development from Concepts, Landscape design illustrative master plan, Schematic Reports, Diagrams </w:t>
      </w:r>
      <w:r>
        <w:rPr>
          <w:rFonts w:ascii="Arial" w:eastAsia="Arial" w:hAnsi="Arial" w:cs="Arial"/>
          <w:sz w:val="18"/>
          <w:szCs w:val="18"/>
        </w:rPr>
        <w:t>and Plans to Detailed Plans, elevation and illustrations for Parks and Open Space, streetscape design circulation, playgrounds, compound wall design, street furniture, as well as detailed renders for hardscape and softcape.</w:t>
      </w:r>
    </w:p>
    <w:p w:rsidR="00270678" w:rsidRDefault="00270678">
      <w:pPr>
        <w:spacing w:line="3" w:lineRule="exact"/>
        <w:rPr>
          <w:sz w:val="24"/>
          <w:szCs w:val="24"/>
        </w:rPr>
      </w:pPr>
    </w:p>
    <w:p w:rsidR="00270678" w:rsidRDefault="00280EAE">
      <w:pPr>
        <w:spacing w:line="322" w:lineRule="auto"/>
        <w:jc w:val="both"/>
        <w:rPr>
          <w:sz w:val="20"/>
          <w:szCs w:val="20"/>
        </w:rPr>
      </w:pPr>
      <w:r>
        <w:rPr>
          <w:rFonts w:ascii="Arial" w:eastAsia="Arial" w:hAnsi="Arial" w:cs="Arial"/>
          <w:sz w:val="16"/>
          <w:szCs w:val="16"/>
        </w:rPr>
        <w:t xml:space="preserve">Supporting the master planning </w:t>
      </w:r>
      <w:r>
        <w:rPr>
          <w:rFonts w:ascii="Arial" w:eastAsia="Arial" w:hAnsi="Arial" w:cs="Arial"/>
          <w:sz w:val="16"/>
          <w:szCs w:val="16"/>
        </w:rPr>
        <w:t>team for preparing concept boards from 3d massing, hand sketch perspectives, Illustrative master plans for clients meeting presentation.</w:t>
      </w:r>
    </w:p>
    <w:p w:rsidR="00270678" w:rsidRDefault="00270678">
      <w:pPr>
        <w:spacing w:line="200" w:lineRule="exact"/>
        <w:rPr>
          <w:sz w:val="24"/>
          <w:szCs w:val="24"/>
        </w:rPr>
      </w:pPr>
    </w:p>
    <w:p w:rsidR="00270678" w:rsidRDefault="00270678">
      <w:pPr>
        <w:spacing w:line="325" w:lineRule="exact"/>
        <w:rPr>
          <w:sz w:val="24"/>
          <w:szCs w:val="24"/>
        </w:rPr>
      </w:pPr>
    </w:p>
    <w:p w:rsidR="00270678" w:rsidRDefault="00280EAE">
      <w:pPr>
        <w:rPr>
          <w:sz w:val="20"/>
          <w:szCs w:val="20"/>
        </w:rPr>
      </w:pPr>
      <w:r>
        <w:rPr>
          <w:rFonts w:eastAsia="Times New Roman"/>
          <w:i/>
          <w:iCs/>
          <w:color w:val="636363"/>
          <w:sz w:val="18"/>
          <w:szCs w:val="18"/>
        </w:rPr>
        <w:t>Parsons (Saudi Arabian Parsons Limited) Riyadh, KSA</w:t>
      </w:r>
    </w:p>
    <w:p w:rsidR="00270678" w:rsidRDefault="00270678">
      <w:pPr>
        <w:spacing w:line="9" w:lineRule="exact"/>
        <w:rPr>
          <w:sz w:val="24"/>
          <w:szCs w:val="24"/>
        </w:rPr>
      </w:pPr>
    </w:p>
    <w:p w:rsidR="00270678" w:rsidRDefault="00280EAE">
      <w:pPr>
        <w:rPr>
          <w:sz w:val="20"/>
          <w:szCs w:val="20"/>
        </w:rPr>
      </w:pPr>
      <w:r>
        <w:rPr>
          <w:rFonts w:eastAsia="Times New Roman"/>
          <w:i/>
          <w:iCs/>
          <w:color w:val="636363"/>
          <w:sz w:val="18"/>
          <w:szCs w:val="18"/>
        </w:rPr>
        <w:t>Landscape Architect</w:t>
      </w:r>
    </w:p>
    <w:p w:rsidR="00270678" w:rsidRDefault="00270678">
      <w:pPr>
        <w:spacing w:line="9" w:lineRule="exact"/>
        <w:rPr>
          <w:sz w:val="24"/>
          <w:szCs w:val="24"/>
        </w:rPr>
      </w:pPr>
    </w:p>
    <w:p w:rsidR="00270678" w:rsidRDefault="00280EAE">
      <w:pPr>
        <w:rPr>
          <w:sz w:val="20"/>
          <w:szCs w:val="20"/>
        </w:rPr>
      </w:pPr>
      <w:r>
        <w:rPr>
          <w:rFonts w:eastAsia="Times New Roman"/>
          <w:i/>
          <w:iCs/>
          <w:color w:val="636363"/>
          <w:sz w:val="18"/>
          <w:szCs w:val="18"/>
        </w:rPr>
        <w:t>June, 2014 – Dec. 2015</w:t>
      </w:r>
    </w:p>
    <w:p w:rsidR="00270678" w:rsidRDefault="00270678">
      <w:pPr>
        <w:spacing w:line="22" w:lineRule="exact"/>
        <w:rPr>
          <w:sz w:val="24"/>
          <w:szCs w:val="24"/>
        </w:rPr>
      </w:pPr>
    </w:p>
    <w:p w:rsidR="00270678" w:rsidRDefault="00280EAE">
      <w:pPr>
        <w:spacing w:line="265" w:lineRule="auto"/>
        <w:jc w:val="both"/>
        <w:rPr>
          <w:sz w:val="20"/>
          <w:szCs w:val="20"/>
        </w:rPr>
      </w:pPr>
      <w:r>
        <w:rPr>
          <w:rFonts w:ascii="Arial" w:eastAsia="Arial" w:hAnsi="Arial" w:cs="Arial"/>
          <w:sz w:val="17"/>
          <w:szCs w:val="17"/>
        </w:rPr>
        <w:t xml:space="preserve">Responsible for </w:t>
      </w:r>
      <w:r>
        <w:rPr>
          <w:rFonts w:ascii="Arial" w:eastAsia="Arial" w:hAnsi="Arial" w:cs="Arial"/>
          <w:sz w:val="17"/>
          <w:szCs w:val="17"/>
        </w:rPr>
        <w:t>providing Landscape Design development, working closely with design group and internal Project Managers to support project team in creating sustainable landscape designs. Preparing Landscape Development Plans from Illustrative Master Plan to Detailed Plans</w:t>
      </w:r>
      <w:r>
        <w:rPr>
          <w:rFonts w:ascii="Arial" w:eastAsia="Arial" w:hAnsi="Arial" w:cs="Arial"/>
          <w:sz w:val="17"/>
          <w:szCs w:val="17"/>
        </w:rPr>
        <w:t xml:space="preserve">, elevation and illustrations for Parks and Open Space, streetscapes. Promoting good landscape design throughout the practice with respect to the existing conditions, procedures and standards. Working with Ministry of Housing (MOH) project team to develop </w:t>
      </w:r>
      <w:r>
        <w:rPr>
          <w:rFonts w:ascii="Arial" w:eastAsia="Arial" w:hAnsi="Arial" w:cs="Arial"/>
          <w:sz w:val="17"/>
          <w:szCs w:val="17"/>
        </w:rPr>
        <w:t>Landscape design and</w:t>
      </w:r>
    </w:p>
    <w:p w:rsidR="00270678" w:rsidRDefault="00270678">
      <w:pPr>
        <w:spacing w:line="1" w:lineRule="exact"/>
        <w:rPr>
          <w:sz w:val="24"/>
          <w:szCs w:val="24"/>
        </w:rPr>
      </w:pPr>
    </w:p>
    <w:p w:rsidR="00270678" w:rsidRDefault="00280EAE">
      <w:pPr>
        <w:spacing w:line="260" w:lineRule="auto"/>
        <w:jc w:val="both"/>
        <w:rPr>
          <w:sz w:val="20"/>
          <w:szCs w:val="20"/>
        </w:rPr>
      </w:pPr>
      <w:r>
        <w:rPr>
          <w:rFonts w:ascii="Arial" w:eastAsia="Arial" w:hAnsi="Arial" w:cs="Arial"/>
          <w:sz w:val="18"/>
          <w:szCs w:val="18"/>
        </w:rPr>
        <w:t>tender documents for the community and residential townships ranging from 1,000,000m² to 10,000,000m² at various locations in KSA.</w:t>
      </w:r>
    </w:p>
    <w:p w:rsidR="00270678" w:rsidRDefault="00270678">
      <w:pPr>
        <w:spacing w:line="375" w:lineRule="exact"/>
        <w:rPr>
          <w:sz w:val="24"/>
          <w:szCs w:val="24"/>
        </w:rPr>
      </w:pPr>
    </w:p>
    <w:p w:rsidR="00270678" w:rsidRDefault="00280EAE">
      <w:pPr>
        <w:rPr>
          <w:sz w:val="20"/>
          <w:szCs w:val="20"/>
        </w:rPr>
      </w:pPr>
      <w:r>
        <w:rPr>
          <w:rFonts w:eastAsia="Times New Roman"/>
          <w:i/>
          <w:iCs/>
          <w:color w:val="636363"/>
          <w:sz w:val="18"/>
          <w:szCs w:val="18"/>
        </w:rPr>
        <w:t>H.T.G. Services SDN BHD, Brunei Darussalam</w:t>
      </w:r>
    </w:p>
    <w:p w:rsidR="00270678" w:rsidRDefault="00270678">
      <w:pPr>
        <w:spacing w:line="9" w:lineRule="exact"/>
        <w:rPr>
          <w:sz w:val="24"/>
          <w:szCs w:val="24"/>
        </w:rPr>
      </w:pPr>
    </w:p>
    <w:p w:rsidR="00270678" w:rsidRDefault="00280EAE">
      <w:pPr>
        <w:rPr>
          <w:sz w:val="20"/>
          <w:szCs w:val="20"/>
        </w:rPr>
      </w:pPr>
      <w:r>
        <w:rPr>
          <w:rFonts w:eastAsia="Times New Roman"/>
          <w:i/>
          <w:iCs/>
          <w:color w:val="636363"/>
          <w:sz w:val="18"/>
          <w:szCs w:val="18"/>
        </w:rPr>
        <w:t>Landscape Architect</w:t>
      </w:r>
    </w:p>
    <w:p w:rsidR="00270678" w:rsidRDefault="00270678">
      <w:pPr>
        <w:spacing w:line="9" w:lineRule="exact"/>
        <w:rPr>
          <w:sz w:val="24"/>
          <w:szCs w:val="24"/>
        </w:rPr>
      </w:pPr>
    </w:p>
    <w:p w:rsidR="00270678" w:rsidRDefault="00280EAE">
      <w:pPr>
        <w:rPr>
          <w:sz w:val="20"/>
          <w:szCs w:val="20"/>
        </w:rPr>
      </w:pPr>
      <w:r>
        <w:rPr>
          <w:rFonts w:eastAsia="Times New Roman"/>
          <w:i/>
          <w:iCs/>
          <w:color w:val="636363"/>
          <w:sz w:val="18"/>
          <w:szCs w:val="18"/>
        </w:rPr>
        <w:t>October, 2011 – June, 2013</w:t>
      </w:r>
    </w:p>
    <w:p w:rsidR="00270678" w:rsidRDefault="00270678">
      <w:pPr>
        <w:spacing w:line="22" w:lineRule="exact"/>
        <w:rPr>
          <w:sz w:val="24"/>
          <w:szCs w:val="24"/>
        </w:rPr>
      </w:pPr>
    </w:p>
    <w:p w:rsidR="00270678" w:rsidRDefault="00280EAE">
      <w:pPr>
        <w:spacing w:line="250" w:lineRule="auto"/>
        <w:jc w:val="both"/>
        <w:rPr>
          <w:sz w:val="20"/>
          <w:szCs w:val="20"/>
        </w:rPr>
      </w:pPr>
      <w:r>
        <w:rPr>
          <w:rFonts w:ascii="Arial" w:eastAsia="Arial" w:hAnsi="Arial" w:cs="Arial"/>
          <w:sz w:val="18"/>
          <w:szCs w:val="18"/>
        </w:rPr>
        <w:t xml:space="preserve">Prepare </w:t>
      </w:r>
      <w:r>
        <w:rPr>
          <w:rFonts w:ascii="Arial" w:eastAsia="Arial" w:hAnsi="Arial" w:cs="Arial"/>
          <w:sz w:val="18"/>
          <w:szCs w:val="18"/>
        </w:rPr>
        <w:t>Landscape design for private villas, government projects such as theme parks, water features and other external works.</w:t>
      </w:r>
    </w:p>
    <w:p w:rsidR="00270678" w:rsidRDefault="00270678">
      <w:pPr>
        <w:spacing w:line="1" w:lineRule="exact"/>
        <w:rPr>
          <w:sz w:val="24"/>
          <w:szCs w:val="24"/>
        </w:rPr>
      </w:pPr>
    </w:p>
    <w:p w:rsidR="00270678" w:rsidRDefault="00280EAE">
      <w:pPr>
        <w:rPr>
          <w:sz w:val="20"/>
          <w:szCs w:val="20"/>
        </w:rPr>
      </w:pPr>
      <w:r>
        <w:rPr>
          <w:rFonts w:ascii="Arial" w:eastAsia="Arial" w:hAnsi="Arial" w:cs="Arial"/>
          <w:sz w:val="16"/>
          <w:szCs w:val="16"/>
        </w:rPr>
        <w:t>Prepare landscape presentation(perspective/3D) drawings as required by the clients.</w:t>
      </w:r>
    </w:p>
    <w:p w:rsidR="00270678" w:rsidRDefault="00270678">
      <w:pPr>
        <w:spacing w:line="32" w:lineRule="exact"/>
        <w:rPr>
          <w:sz w:val="24"/>
          <w:szCs w:val="24"/>
        </w:rPr>
      </w:pPr>
    </w:p>
    <w:p w:rsidR="00270678" w:rsidRDefault="00280EAE">
      <w:pPr>
        <w:rPr>
          <w:sz w:val="20"/>
          <w:szCs w:val="20"/>
        </w:rPr>
      </w:pPr>
      <w:r>
        <w:rPr>
          <w:rFonts w:ascii="Arial" w:eastAsia="Arial" w:hAnsi="Arial" w:cs="Arial"/>
          <w:sz w:val="18"/>
          <w:szCs w:val="18"/>
        </w:rPr>
        <w:t>Prepare BOQ materials for hardscape and softscape o</w:t>
      </w:r>
      <w:r>
        <w:rPr>
          <w:rFonts w:ascii="Arial" w:eastAsia="Arial" w:hAnsi="Arial" w:cs="Arial"/>
          <w:sz w:val="18"/>
          <w:szCs w:val="18"/>
        </w:rPr>
        <w:t>f the project.</w:t>
      </w:r>
    </w:p>
    <w:p w:rsidR="00270678" w:rsidRDefault="00270678">
      <w:pPr>
        <w:spacing w:line="383" w:lineRule="exact"/>
        <w:rPr>
          <w:sz w:val="24"/>
          <w:szCs w:val="24"/>
        </w:rPr>
      </w:pPr>
    </w:p>
    <w:p w:rsidR="00270678" w:rsidRDefault="00280EAE">
      <w:pPr>
        <w:rPr>
          <w:sz w:val="20"/>
          <w:szCs w:val="20"/>
        </w:rPr>
      </w:pPr>
      <w:r>
        <w:rPr>
          <w:rFonts w:eastAsia="Times New Roman"/>
          <w:i/>
          <w:iCs/>
          <w:color w:val="636363"/>
          <w:sz w:val="18"/>
          <w:szCs w:val="18"/>
        </w:rPr>
        <w:t>Tanbeet Co. for Agriculture, Riyadh, K.S.A.</w:t>
      </w:r>
    </w:p>
    <w:p w:rsidR="00270678" w:rsidRDefault="00270678">
      <w:pPr>
        <w:spacing w:line="9" w:lineRule="exact"/>
        <w:rPr>
          <w:sz w:val="24"/>
          <w:szCs w:val="24"/>
        </w:rPr>
      </w:pPr>
    </w:p>
    <w:p w:rsidR="00270678" w:rsidRDefault="00280EAE">
      <w:pPr>
        <w:rPr>
          <w:sz w:val="20"/>
          <w:szCs w:val="20"/>
        </w:rPr>
      </w:pPr>
      <w:r>
        <w:rPr>
          <w:rFonts w:eastAsia="Times New Roman"/>
          <w:i/>
          <w:iCs/>
          <w:color w:val="636363"/>
          <w:sz w:val="18"/>
          <w:szCs w:val="18"/>
        </w:rPr>
        <w:t>Landscape Architect / Showroom Manager</w:t>
      </w:r>
    </w:p>
    <w:p w:rsidR="00270678" w:rsidRDefault="00270678">
      <w:pPr>
        <w:spacing w:line="9" w:lineRule="exact"/>
        <w:rPr>
          <w:sz w:val="24"/>
          <w:szCs w:val="24"/>
        </w:rPr>
      </w:pPr>
    </w:p>
    <w:p w:rsidR="00270678" w:rsidRDefault="00280EAE">
      <w:pPr>
        <w:rPr>
          <w:sz w:val="20"/>
          <w:szCs w:val="20"/>
        </w:rPr>
      </w:pPr>
      <w:r>
        <w:rPr>
          <w:rFonts w:eastAsia="Times New Roman"/>
          <w:i/>
          <w:iCs/>
          <w:color w:val="636363"/>
          <w:sz w:val="18"/>
          <w:szCs w:val="18"/>
        </w:rPr>
        <w:t>August, 2009 – June, 2011</w:t>
      </w:r>
    </w:p>
    <w:p w:rsidR="00270678" w:rsidRDefault="00270678">
      <w:pPr>
        <w:spacing w:line="22" w:lineRule="exact"/>
        <w:rPr>
          <w:sz w:val="24"/>
          <w:szCs w:val="24"/>
        </w:rPr>
      </w:pPr>
    </w:p>
    <w:p w:rsidR="00270678" w:rsidRDefault="00280EAE">
      <w:pPr>
        <w:spacing w:line="250" w:lineRule="auto"/>
        <w:rPr>
          <w:sz w:val="20"/>
          <w:szCs w:val="20"/>
        </w:rPr>
      </w:pPr>
      <w:r>
        <w:rPr>
          <w:rFonts w:ascii="Arial" w:eastAsia="Arial" w:hAnsi="Arial" w:cs="Arial"/>
          <w:sz w:val="18"/>
          <w:szCs w:val="18"/>
        </w:rPr>
        <w:t>Prepare Landscape design for private villas, petrochemical compound, Riyadh Municipality</w:t>
      </w:r>
    </w:p>
    <w:p w:rsidR="00270678" w:rsidRDefault="00270678">
      <w:pPr>
        <w:spacing w:line="1" w:lineRule="exact"/>
        <w:rPr>
          <w:sz w:val="24"/>
          <w:szCs w:val="24"/>
        </w:rPr>
      </w:pPr>
    </w:p>
    <w:p w:rsidR="00270678" w:rsidRDefault="00280EAE">
      <w:pPr>
        <w:rPr>
          <w:sz w:val="20"/>
          <w:szCs w:val="20"/>
        </w:rPr>
      </w:pPr>
      <w:r>
        <w:rPr>
          <w:rFonts w:ascii="Arial" w:eastAsia="Arial" w:hAnsi="Arial" w:cs="Arial"/>
          <w:sz w:val="18"/>
          <w:szCs w:val="18"/>
        </w:rPr>
        <w:t>projects such as theme parks, water fe</w:t>
      </w:r>
      <w:r>
        <w:rPr>
          <w:rFonts w:ascii="Arial" w:eastAsia="Arial" w:hAnsi="Arial" w:cs="Arial"/>
          <w:sz w:val="18"/>
          <w:szCs w:val="18"/>
        </w:rPr>
        <w:t>atures and other external works.</w:t>
      </w:r>
    </w:p>
    <w:p w:rsidR="00270678" w:rsidRDefault="00270678">
      <w:pPr>
        <w:spacing w:line="9" w:lineRule="exact"/>
        <w:rPr>
          <w:sz w:val="24"/>
          <w:szCs w:val="24"/>
        </w:rPr>
      </w:pPr>
    </w:p>
    <w:p w:rsidR="00270678" w:rsidRDefault="00280EAE">
      <w:pPr>
        <w:rPr>
          <w:sz w:val="20"/>
          <w:szCs w:val="20"/>
        </w:rPr>
      </w:pPr>
      <w:r>
        <w:rPr>
          <w:rFonts w:ascii="Arial" w:eastAsia="Arial" w:hAnsi="Arial" w:cs="Arial"/>
          <w:sz w:val="16"/>
          <w:szCs w:val="16"/>
        </w:rPr>
        <w:t>Prepare landscape presentation(perspective) drawings as per required by the clients.</w:t>
      </w:r>
    </w:p>
    <w:p w:rsidR="00270678" w:rsidRDefault="00270678">
      <w:pPr>
        <w:spacing w:line="32" w:lineRule="exact"/>
        <w:rPr>
          <w:sz w:val="24"/>
          <w:szCs w:val="24"/>
        </w:rPr>
      </w:pPr>
    </w:p>
    <w:p w:rsidR="00270678" w:rsidRDefault="00280EAE">
      <w:pPr>
        <w:rPr>
          <w:sz w:val="20"/>
          <w:szCs w:val="20"/>
        </w:rPr>
      </w:pPr>
      <w:r>
        <w:rPr>
          <w:rFonts w:ascii="Arial" w:eastAsia="Arial" w:hAnsi="Arial" w:cs="Arial"/>
          <w:sz w:val="18"/>
          <w:szCs w:val="18"/>
        </w:rPr>
        <w:t>Prepare BOQ materials for hardscape and softscape of the project.</w:t>
      </w:r>
    </w:p>
    <w:p w:rsidR="00270678" w:rsidRDefault="00270678">
      <w:pPr>
        <w:spacing w:line="9" w:lineRule="exact"/>
        <w:rPr>
          <w:sz w:val="24"/>
          <w:szCs w:val="24"/>
        </w:rPr>
      </w:pPr>
    </w:p>
    <w:p w:rsidR="00270678" w:rsidRDefault="00280EAE">
      <w:pPr>
        <w:spacing w:line="265" w:lineRule="auto"/>
        <w:rPr>
          <w:sz w:val="20"/>
          <w:szCs w:val="20"/>
        </w:rPr>
      </w:pPr>
      <w:r>
        <w:rPr>
          <w:rFonts w:ascii="Arial" w:eastAsia="Arial" w:hAnsi="Arial" w:cs="Arial"/>
          <w:sz w:val="17"/>
          <w:szCs w:val="17"/>
        </w:rPr>
        <w:t>Prepare Landscape and Hardscape shop drawing of various projects such</w:t>
      </w:r>
      <w:r>
        <w:rPr>
          <w:rFonts w:ascii="Arial" w:eastAsia="Arial" w:hAnsi="Arial" w:cs="Arial"/>
          <w:sz w:val="17"/>
          <w:szCs w:val="17"/>
        </w:rPr>
        <w:t xml:space="preserve"> as swimming pool, rockworks and water cascades, trellises,sitting areas, planting plan.</w:t>
      </w:r>
    </w:p>
    <w:p w:rsidR="00270678" w:rsidRDefault="00280EAE">
      <w:pPr>
        <w:spacing w:line="250" w:lineRule="auto"/>
        <w:rPr>
          <w:sz w:val="20"/>
          <w:szCs w:val="20"/>
        </w:rPr>
      </w:pPr>
      <w:r>
        <w:rPr>
          <w:rFonts w:ascii="Arial" w:eastAsia="Arial" w:hAnsi="Arial" w:cs="Arial"/>
          <w:sz w:val="18"/>
          <w:szCs w:val="18"/>
        </w:rPr>
        <w:t>Supervise and monitor landscape works as per required or approved landscape design.</w:t>
      </w:r>
    </w:p>
    <w:p w:rsidR="00270678" w:rsidRDefault="00270678">
      <w:pPr>
        <w:spacing w:line="1" w:lineRule="exact"/>
        <w:rPr>
          <w:sz w:val="24"/>
          <w:szCs w:val="24"/>
        </w:rPr>
      </w:pPr>
    </w:p>
    <w:p w:rsidR="00270678" w:rsidRDefault="00280EAE">
      <w:pPr>
        <w:spacing w:line="289" w:lineRule="auto"/>
        <w:ind w:right="40"/>
        <w:rPr>
          <w:sz w:val="20"/>
          <w:szCs w:val="20"/>
        </w:rPr>
      </w:pPr>
      <w:r>
        <w:rPr>
          <w:rFonts w:ascii="Arial" w:eastAsia="Arial" w:hAnsi="Arial" w:cs="Arial"/>
          <w:sz w:val="17"/>
          <w:szCs w:val="17"/>
        </w:rPr>
        <w:t xml:space="preserve">Prepare daily, weekly and monthly sales and accomplishement report of the nursery </w:t>
      </w:r>
      <w:r>
        <w:rPr>
          <w:rFonts w:ascii="Arial" w:eastAsia="Arial" w:hAnsi="Arial" w:cs="Arial"/>
          <w:sz w:val="17"/>
          <w:szCs w:val="17"/>
        </w:rPr>
        <w:t>showroom and submit it to the general manager for records and auditing.</w:t>
      </w:r>
    </w:p>
    <w:p w:rsidR="00270678" w:rsidRDefault="00270678">
      <w:pPr>
        <w:spacing w:line="307" w:lineRule="exact"/>
        <w:rPr>
          <w:sz w:val="24"/>
          <w:szCs w:val="24"/>
        </w:rPr>
      </w:pPr>
    </w:p>
    <w:p w:rsidR="00270678" w:rsidRDefault="00280EAE">
      <w:pPr>
        <w:rPr>
          <w:sz w:val="20"/>
          <w:szCs w:val="20"/>
        </w:rPr>
      </w:pPr>
      <w:r>
        <w:rPr>
          <w:rFonts w:eastAsia="Times New Roman"/>
          <w:i/>
          <w:iCs/>
          <w:color w:val="636363"/>
          <w:sz w:val="18"/>
          <w:szCs w:val="18"/>
        </w:rPr>
        <w:t>Rabya Landscaping Ltd., Jeddah, KSA</w:t>
      </w:r>
    </w:p>
    <w:p w:rsidR="00270678" w:rsidRDefault="00270678">
      <w:pPr>
        <w:spacing w:line="9" w:lineRule="exact"/>
        <w:rPr>
          <w:sz w:val="24"/>
          <w:szCs w:val="24"/>
        </w:rPr>
      </w:pPr>
    </w:p>
    <w:p w:rsidR="00270678" w:rsidRDefault="00280EAE">
      <w:pPr>
        <w:rPr>
          <w:sz w:val="20"/>
          <w:szCs w:val="20"/>
        </w:rPr>
      </w:pPr>
      <w:r>
        <w:rPr>
          <w:rFonts w:eastAsia="Times New Roman"/>
          <w:i/>
          <w:iCs/>
          <w:color w:val="636363"/>
          <w:sz w:val="18"/>
          <w:szCs w:val="18"/>
        </w:rPr>
        <w:t>Landscape Architect</w:t>
      </w:r>
    </w:p>
    <w:p w:rsidR="00270678" w:rsidRDefault="00270678">
      <w:pPr>
        <w:spacing w:line="9" w:lineRule="exact"/>
        <w:rPr>
          <w:sz w:val="24"/>
          <w:szCs w:val="24"/>
        </w:rPr>
      </w:pPr>
    </w:p>
    <w:p w:rsidR="00270678" w:rsidRDefault="00280EAE">
      <w:pPr>
        <w:rPr>
          <w:sz w:val="20"/>
          <w:szCs w:val="20"/>
        </w:rPr>
      </w:pPr>
      <w:r>
        <w:rPr>
          <w:rFonts w:eastAsia="Times New Roman"/>
          <w:i/>
          <w:iCs/>
          <w:color w:val="636363"/>
          <w:sz w:val="18"/>
          <w:szCs w:val="18"/>
        </w:rPr>
        <w:t>September, 2006 – November, 2008</w:t>
      </w:r>
    </w:p>
    <w:p w:rsidR="00270678" w:rsidRDefault="00270678">
      <w:pPr>
        <w:spacing w:line="22" w:lineRule="exact"/>
        <w:rPr>
          <w:sz w:val="24"/>
          <w:szCs w:val="24"/>
        </w:rPr>
      </w:pPr>
    </w:p>
    <w:p w:rsidR="00270678" w:rsidRDefault="00280EAE">
      <w:pPr>
        <w:spacing w:line="250" w:lineRule="auto"/>
        <w:ind w:right="340"/>
        <w:rPr>
          <w:sz w:val="20"/>
          <w:szCs w:val="20"/>
        </w:rPr>
      </w:pPr>
      <w:r>
        <w:rPr>
          <w:rFonts w:ascii="Arial" w:eastAsia="Arial" w:hAnsi="Arial" w:cs="Arial"/>
          <w:sz w:val="18"/>
          <w:szCs w:val="18"/>
        </w:rPr>
        <w:t>Prepare Landscape design of various projects of Rabya Landscaping Ltd. such as Private</w:t>
      </w:r>
    </w:p>
    <w:p w:rsidR="00270678" w:rsidRDefault="00270678">
      <w:pPr>
        <w:spacing w:line="1" w:lineRule="exact"/>
        <w:rPr>
          <w:sz w:val="24"/>
          <w:szCs w:val="24"/>
        </w:rPr>
      </w:pPr>
    </w:p>
    <w:p w:rsidR="00270678" w:rsidRDefault="00280EAE">
      <w:pPr>
        <w:spacing w:line="250" w:lineRule="auto"/>
        <w:ind w:right="60"/>
        <w:rPr>
          <w:sz w:val="20"/>
          <w:szCs w:val="20"/>
        </w:rPr>
      </w:pPr>
      <w:r>
        <w:rPr>
          <w:rFonts w:ascii="Arial" w:eastAsia="Arial" w:hAnsi="Arial" w:cs="Arial"/>
          <w:sz w:val="18"/>
          <w:szCs w:val="18"/>
        </w:rPr>
        <w:t>villas, Palaces, University compound, private resorts, and other external works of the projects.</w:t>
      </w:r>
    </w:p>
    <w:p w:rsidR="00270678" w:rsidRDefault="00270678">
      <w:pPr>
        <w:spacing w:line="1" w:lineRule="exact"/>
        <w:rPr>
          <w:sz w:val="24"/>
          <w:szCs w:val="24"/>
        </w:rPr>
      </w:pPr>
    </w:p>
    <w:p w:rsidR="00270678" w:rsidRDefault="00280EAE">
      <w:pPr>
        <w:spacing w:line="271" w:lineRule="auto"/>
        <w:ind w:right="40"/>
        <w:rPr>
          <w:sz w:val="20"/>
          <w:szCs w:val="20"/>
        </w:rPr>
      </w:pPr>
      <w:r>
        <w:rPr>
          <w:rFonts w:ascii="Arial" w:eastAsia="Arial" w:hAnsi="Arial" w:cs="Arial"/>
          <w:sz w:val="17"/>
          <w:szCs w:val="17"/>
        </w:rPr>
        <w:t>Prepare design presentation using both manual, autocad, photoshop combined. Prepare BOQ materials for hardscape and softscape to be use in the project. Prepar</w:t>
      </w:r>
      <w:r>
        <w:rPr>
          <w:rFonts w:ascii="Arial" w:eastAsia="Arial" w:hAnsi="Arial" w:cs="Arial"/>
          <w:sz w:val="17"/>
          <w:szCs w:val="17"/>
        </w:rPr>
        <w:t>e Hardscape and Softscape shop drawing of various projects of Rabya such as swimming pool, rockworks and water cascades, trellises,sitting areas. Supervise landscape works as per required or approved landscape design.</w:t>
      </w:r>
    </w:p>
    <w:p w:rsidR="00270678" w:rsidRDefault="00270678">
      <w:pPr>
        <w:sectPr w:rsidR="00270678">
          <w:pgSz w:w="11900" w:h="16838"/>
          <w:pgMar w:top="728" w:right="606" w:bottom="550" w:left="660" w:header="0" w:footer="0" w:gutter="0"/>
          <w:cols w:num="2" w:space="720" w:equalWidth="0">
            <w:col w:w="3600" w:space="720"/>
            <w:col w:w="6320"/>
          </w:cols>
        </w:sectPr>
      </w:pPr>
    </w:p>
    <w:p w:rsidR="00270678" w:rsidRDefault="00280EAE">
      <w:pPr>
        <w:spacing w:line="105" w:lineRule="exact"/>
        <w:rPr>
          <w:sz w:val="20"/>
          <w:szCs w:val="20"/>
        </w:rPr>
      </w:pPr>
      <w:r>
        <w:rPr>
          <w:noProof/>
          <w:sz w:val="20"/>
          <w:szCs w:val="20"/>
        </w:rPr>
        <w:lastRenderedPageBreak/>
        <w:drawing>
          <wp:anchor distT="0" distB="0" distL="114300" distR="114300" simplePos="0" relativeHeight="251657216" behindDoc="1" locked="0" layoutInCell="0" allowOverlap="1">
            <wp:simplePos x="0" y="0"/>
            <wp:positionH relativeFrom="page">
              <wp:posOffset>179705</wp:posOffset>
            </wp:positionH>
            <wp:positionV relativeFrom="page">
              <wp:posOffset>179705</wp:posOffset>
            </wp:positionV>
            <wp:extent cx="2555875" cy="103320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extLst>
                    </a:blip>
                    <a:srcRect/>
                    <a:stretch>
                      <a:fillRect/>
                    </a:stretch>
                  </pic:blipFill>
                  <pic:spPr bwMode="auto">
                    <a:xfrm>
                      <a:off x="0" y="0"/>
                      <a:ext cx="2555875" cy="10332085"/>
                    </a:xfrm>
                    <a:prstGeom prst="rect">
                      <a:avLst/>
                    </a:prstGeom>
                    <a:noFill/>
                  </pic:spPr>
                </pic:pic>
              </a:graphicData>
            </a:graphic>
          </wp:anchor>
        </w:drawing>
      </w:r>
    </w:p>
    <w:p w:rsidR="00270678" w:rsidRDefault="00280EAE">
      <w:pPr>
        <w:rPr>
          <w:sz w:val="20"/>
          <w:szCs w:val="20"/>
        </w:rPr>
      </w:pPr>
      <w:r>
        <w:rPr>
          <w:rFonts w:ascii="Arial" w:eastAsia="Arial" w:hAnsi="Arial" w:cs="Arial"/>
          <w:b/>
          <w:bCs/>
          <w:color w:val="FFFFFF"/>
          <w:sz w:val="20"/>
          <w:szCs w:val="20"/>
        </w:rPr>
        <w:t>EDUCATI</w:t>
      </w:r>
      <w:r>
        <w:rPr>
          <w:rFonts w:ascii="Arial" w:eastAsia="Arial" w:hAnsi="Arial" w:cs="Arial"/>
          <w:b/>
          <w:bCs/>
          <w:color w:val="FFFFFF"/>
          <w:sz w:val="20"/>
          <w:szCs w:val="20"/>
        </w:rPr>
        <w:t>ON</w:t>
      </w:r>
    </w:p>
    <w:p w:rsidR="00270678" w:rsidRDefault="00270678">
      <w:pPr>
        <w:spacing w:line="200" w:lineRule="exact"/>
        <w:rPr>
          <w:sz w:val="20"/>
          <w:szCs w:val="20"/>
        </w:rPr>
      </w:pPr>
    </w:p>
    <w:p w:rsidR="00270678" w:rsidRDefault="00270678">
      <w:pPr>
        <w:spacing w:line="336" w:lineRule="exact"/>
        <w:rPr>
          <w:sz w:val="20"/>
          <w:szCs w:val="20"/>
        </w:rPr>
      </w:pPr>
    </w:p>
    <w:p w:rsidR="00270678" w:rsidRDefault="00280EAE">
      <w:pPr>
        <w:spacing w:line="242" w:lineRule="auto"/>
        <w:ind w:right="980"/>
        <w:rPr>
          <w:sz w:val="20"/>
          <w:szCs w:val="20"/>
        </w:rPr>
      </w:pPr>
      <w:r>
        <w:rPr>
          <w:rFonts w:ascii="Arial" w:eastAsia="Arial" w:hAnsi="Arial" w:cs="Arial"/>
          <w:color w:val="DBDBDB"/>
          <w:sz w:val="18"/>
          <w:szCs w:val="18"/>
        </w:rPr>
        <w:t xml:space="preserve">Bachelor of Science in Architecture </w:t>
      </w:r>
      <w:r>
        <w:rPr>
          <w:rFonts w:eastAsia="Times New Roman"/>
          <w:i/>
          <w:iCs/>
          <w:color w:val="DBDBDB"/>
          <w:sz w:val="18"/>
          <w:szCs w:val="18"/>
        </w:rPr>
        <w:t>1989-1995</w:t>
      </w:r>
    </w:p>
    <w:p w:rsidR="00270678" w:rsidRDefault="00270678">
      <w:pPr>
        <w:spacing w:line="1" w:lineRule="exact"/>
        <w:rPr>
          <w:sz w:val="20"/>
          <w:szCs w:val="20"/>
        </w:rPr>
      </w:pPr>
    </w:p>
    <w:p w:rsidR="00270678" w:rsidRDefault="00280EAE">
      <w:pPr>
        <w:rPr>
          <w:sz w:val="20"/>
          <w:szCs w:val="20"/>
        </w:rPr>
      </w:pPr>
      <w:r>
        <w:rPr>
          <w:rFonts w:eastAsia="Times New Roman"/>
          <w:i/>
          <w:iCs/>
          <w:color w:val="DBDBDB"/>
          <w:sz w:val="18"/>
          <w:szCs w:val="18"/>
        </w:rPr>
        <w:t>Far Eastern University,</w:t>
      </w:r>
    </w:p>
    <w:p w:rsidR="00270678" w:rsidRDefault="00270678">
      <w:pPr>
        <w:spacing w:line="9" w:lineRule="exact"/>
        <w:rPr>
          <w:sz w:val="20"/>
          <w:szCs w:val="20"/>
        </w:rPr>
      </w:pPr>
    </w:p>
    <w:p w:rsidR="00270678" w:rsidRDefault="00280EAE">
      <w:pPr>
        <w:rPr>
          <w:sz w:val="20"/>
          <w:szCs w:val="20"/>
        </w:rPr>
      </w:pPr>
      <w:r>
        <w:rPr>
          <w:rFonts w:eastAsia="Times New Roman"/>
          <w:i/>
          <w:iCs/>
          <w:color w:val="DBDBDB"/>
          <w:sz w:val="18"/>
          <w:szCs w:val="18"/>
        </w:rPr>
        <w:t>Manila, Philippines</w:t>
      </w: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357" w:lineRule="exact"/>
        <w:rPr>
          <w:sz w:val="20"/>
          <w:szCs w:val="20"/>
        </w:rPr>
      </w:pPr>
    </w:p>
    <w:p w:rsidR="00270678" w:rsidRDefault="00280EAE">
      <w:pPr>
        <w:rPr>
          <w:sz w:val="20"/>
          <w:szCs w:val="20"/>
        </w:rPr>
      </w:pPr>
      <w:r>
        <w:rPr>
          <w:rFonts w:ascii="Arial" w:eastAsia="Arial" w:hAnsi="Arial" w:cs="Arial"/>
          <w:b/>
          <w:bCs/>
          <w:color w:val="FFFFFF"/>
          <w:sz w:val="20"/>
          <w:szCs w:val="20"/>
        </w:rPr>
        <w:t>TECHNICAL SKILLS</w:t>
      </w:r>
    </w:p>
    <w:p w:rsidR="00270678" w:rsidRDefault="00270678">
      <w:pPr>
        <w:spacing w:line="200" w:lineRule="exact"/>
        <w:rPr>
          <w:sz w:val="20"/>
          <w:szCs w:val="20"/>
        </w:rPr>
      </w:pPr>
    </w:p>
    <w:p w:rsidR="00270678" w:rsidRDefault="00270678">
      <w:pPr>
        <w:spacing w:line="340" w:lineRule="exact"/>
        <w:rPr>
          <w:sz w:val="20"/>
          <w:szCs w:val="20"/>
        </w:rPr>
      </w:pPr>
    </w:p>
    <w:p w:rsidR="00270678" w:rsidRDefault="00280EAE">
      <w:pPr>
        <w:rPr>
          <w:sz w:val="20"/>
          <w:szCs w:val="20"/>
        </w:rPr>
      </w:pPr>
      <w:r>
        <w:rPr>
          <w:rFonts w:ascii="Arial" w:eastAsia="Arial" w:hAnsi="Arial" w:cs="Arial"/>
          <w:color w:val="DBDBDB"/>
          <w:sz w:val="16"/>
          <w:szCs w:val="16"/>
        </w:rPr>
        <w:t>AutoCAD</w:t>
      </w:r>
    </w:p>
    <w:p w:rsidR="00270678" w:rsidRDefault="00270678">
      <w:pPr>
        <w:spacing w:line="365" w:lineRule="exact"/>
        <w:rPr>
          <w:sz w:val="20"/>
          <w:szCs w:val="20"/>
        </w:rPr>
      </w:pPr>
    </w:p>
    <w:p w:rsidR="00270678" w:rsidRDefault="00280EAE">
      <w:pPr>
        <w:rPr>
          <w:sz w:val="20"/>
          <w:szCs w:val="20"/>
        </w:rPr>
      </w:pPr>
      <w:r>
        <w:rPr>
          <w:rFonts w:ascii="Arial" w:eastAsia="Arial" w:hAnsi="Arial" w:cs="Arial"/>
          <w:color w:val="DBDBDB"/>
          <w:sz w:val="16"/>
          <w:szCs w:val="16"/>
        </w:rPr>
        <w:t>Illustrator</w:t>
      </w:r>
    </w:p>
    <w:p w:rsidR="00270678" w:rsidRDefault="00270678">
      <w:pPr>
        <w:spacing w:line="365" w:lineRule="exact"/>
        <w:rPr>
          <w:sz w:val="20"/>
          <w:szCs w:val="20"/>
        </w:rPr>
      </w:pPr>
    </w:p>
    <w:p w:rsidR="00270678" w:rsidRDefault="00280EAE">
      <w:pPr>
        <w:rPr>
          <w:sz w:val="20"/>
          <w:szCs w:val="20"/>
        </w:rPr>
      </w:pPr>
      <w:r>
        <w:rPr>
          <w:rFonts w:ascii="Arial" w:eastAsia="Arial" w:hAnsi="Arial" w:cs="Arial"/>
          <w:color w:val="DBDBDB"/>
          <w:sz w:val="16"/>
          <w:szCs w:val="16"/>
        </w:rPr>
        <w:t>Photoshop</w:t>
      </w:r>
    </w:p>
    <w:p w:rsidR="00270678" w:rsidRDefault="00270678">
      <w:pPr>
        <w:spacing w:line="365" w:lineRule="exact"/>
        <w:rPr>
          <w:sz w:val="20"/>
          <w:szCs w:val="20"/>
        </w:rPr>
      </w:pPr>
    </w:p>
    <w:p w:rsidR="00270678" w:rsidRDefault="00280EAE">
      <w:pPr>
        <w:rPr>
          <w:sz w:val="20"/>
          <w:szCs w:val="20"/>
        </w:rPr>
      </w:pPr>
      <w:r>
        <w:rPr>
          <w:rFonts w:ascii="Arial" w:eastAsia="Arial" w:hAnsi="Arial" w:cs="Arial"/>
          <w:color w:val="DBDBDB"/>
          <w:sz w:val="16"/>
          <w:szCs w:val="16"/>
        </w:rPr>
        <w:t>Indesign</w:t>
      </w:r>
    </w:p>
    <w:p w:rsidR="00270678" w:rsidRDefault="00270678">
      <w:pPr>
        <w:spacing w:line="365" w:lineRule="exact"/>
        <w:rPr>
          <w:sz w:val="20"/>
          <w:szCs w:val="20"/>
        </w:rPr>
      </w:pPr>
    </w:p>
    <w:p w:rsidR="00270678" w:rsidRDefault="00280EAE">
      <w:pPr>
        <w:rPr>
          <w:sz w:val="20"/>
          <w:szCs w:val="20"/>
        </w:rPr>
      </w:pPr>
      <w:r>
        <w:rPr>
          <w:rFonts w:ascii="Arial" w:eastAsia="Arial" w:hAnsi="Arial" w:cs="Arial"/>
          <w:color w:val="DBDBDB"/>
          <w:sz w:val="16"/>
          <w:szCs w:val="16"/>
        </w:rPr>
        <w:t>Sketchup</w:t>
      </w:r>
    </w:p>
    <w:p w:rsidR="00270678" w:rsidRDefault="00270678">
      <w:pPr>
        <w:spacing w:line="365" w:lineRule="exact"/>
        <w:rPr>
          <w:sz w:val="20"/>
          <w:szCs w:val="20"/>
        </w:rPr>
      </w:pPr>
    </w:p>
    <w:p w:rsidR="00270678" w:rsidRDefault="00280EAE">
      <w:pPr>
        <w:rPr>
          <w:sz w:val="20"/>
          <w:szCs w:val="20"/>
        </w:rPr>
      </w:pPr>
      <w:r>
        <w:rPr>
          <w:rFonts w:ascii="Arial" w:eastAsia="Arial" w:hAnsi="Arial" w:cs="Arial"/>
          <w:color w:val="DBDBDB"/>
          <w:sz w:val="16"/>
          <w:szCs w:val="16"/>
        </w:rPr>
        <w:t>Lumion 3D</w:t>
      </w: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348" w:lineRule="exact"/>
        <w:rPr>
          <w:sz w:val="20"/>
          <w:szCs w:val="20"/>
        </w:rPr>
      </w:pPr>
    </w:p>
    <w:p w:rsidR="00270678" w:rsidRDefault="00280EAE">
      <w:pPr>
        <w:rPr>
          <w:sz w:val="20"/>
          <w:szCs w:val="20"/>
        </w:rPr>
      </w:pPr>
      <w:r>
        <w:rPr>
          <w:rFonts w:ascii="Arial" w:eastAsia="Arial" w:hAnsi="Arial" w:cs="Arial"/>
          <w:b/>
          <w:bCs/>
          <w:color w:val="FFFFFF"/>
          <w:sz w:val="20"/>
          <w:szCs w:val="20"/>
        </w:rPr>
        <w:t>PERSONAL SKILLS</w:t>
      </w:r>
    </w:p>
    <w:p w:rsidR="00270678" w:rsidRDefault="00270678">
      <w:pPr>
        <w:spacing w:line="200" w:lineRule="exact"/>
        <w:rPr>
          <w:sz w:val="20"/>
          <w:szCs w:val="20"/>
        </w:rPr>
      </w:pPr>
    </w:p>
    <w:p w:rsidR="00270678" w:rsidRDefault="00270678">
      <w:pPr>
        <w:spacing w:line="340" w:lineRule="exact"/>
        <w:rPr>
          <w:sz w:val="20"/>
          <w:szCs w:val="20"/>
        </w:rPr>
      </w:pPr>
    </w:p>
    <w:p w:rsidR="00270678" w:rsidRDefault="00280EAE">
      <w:pPr>
        <w:rPr>
          <w:sz w:val="20"/>
          <w:szCs w:val="20"/>
        </w:rPr>
      </w:pPr>
      <w:r>
        <w:rPr>
          <w:rFonts w:ascii="Arial" w:eastAsia="Arial" w:hAnsi="Arial" w:cs="Arial"/>
          <w:color w:val="DBDBDB"/>
          <w:sz w:val="16"/>
          <w:szCs w:val="16"/>
        </w:rPr>
        <w:t>Organized</w:t>
      </w:r>
    </w:p>
    <w:p w:rsidR="00270678" w:rsidRDefault="00270678">
      <w:pPr>
        <w:spacing w:line="121" w:lineRule="exact"/>
        <w:rPr>
          <w:sz w:val="20"/>
          <w:szCs w:val="20"/>
        </w:rPr>
      </w:pPr>
    </w:p>
    <w:p w:rsidR="00270678" w:rsidRDefault="00280EAE">
      <w:pPr>
        <w:rPr>
          <w:sz w:val="20"/>
          <w:szCs w:val="20"/>
        </w:rPr>
      </w:pPr>
      <w:r>
        <w:rPr>
          <w:rFonts w:ascii="Arial" w:eastAsia="Arial" w:hAnsi="Arial" w:cs="Arial"/>
          <w:color w:val="DBDBDB"/>
          <w:sz w:val="16"/>
          <w:szCs w:val="16"/>
        </w:rPr>
        <w:t>Good time management</w:t>
      </w:r>
    </w:p>
    <w:p w:rsidR="00270678" w:rsidRDefault="00270678">
      <w:pPr>
        <w:spacing w:line="121" w:lineRule="exact"/>
        <w:rPr>
          <w:sz w:val="20"/>
          <w:szCs w:val="20"/>
        </w:rPr>
      </w:pPr>
    </w:p>
    <w:p w:rsidR="00270678" w:rsidRDefault="00280EAE">
      <w:pPr>
        <w:rPr>
          <w:sz w:val="20"/>
          <w:szCs w:val="20"/>
        </w:rPr>
      </w:pPr>
      <w:r>
        <w:rPr>
          <w:rFonts w:ascii="Arial" w:eastAsia="Arial" w:hAnsi="Arial" w:cs="Arial"/>
          <w:color w:val="DBDBDB"/>
          <w:sz w:val="16"/>
          <w:szCs w:val="16"/>
        </w:rPr>
        <w:t>Professional</w:t>
      </w:r>
    </w:p>
    <w:p w:rsidR="00270678" w:rsidRDefault="00270678">
      <w:pPr>
        <w:spacing w:line="121" w:lineRule="exact"/>
        <w:rPr>
          <w:sz w:val="20"/>
          <w:szCs w:val="20"/>
        </w:rPr>
      </w:pPr>
    </w:p>
    <w:p w:rsidR="00270678" w:rsidRDefault="00280EAE">
      <w:pPr>
        <w:rPr>
          <w:sz w:val="20"/>
          <w:szCs w:val="20"/>
        </w:rPr>
      </w:pPr>
      <w:r>
        <w:rPr>
          <w:rFonts w:ascii="Arial" w:eastAsia="Arial" w:hAnsi="Arial" w:cs="Arial"/>
          <w:color w:val="DBDBDB"/>
          <w:sz w:val="16"/>
          <w:szCs w:val="16"/>
        </w:rPr>
        <w:t>Team Oriented</w:t>
      </w:r>
    </w:p>
    <w:p w:rsidR="00270678" w:rsidRDefault="00270678">
      <w:pPr>
        <w:spacing w:line="121" w:lineRule="exact"/>
        <w:rPr>
          <w:sz w:val="20"/>
          <w:szCs w:val="20"/>
        </w:rPr>
      </w:pPr>
    </w:p>
    <w:p w:rsidR="00270678" w:rsidRDefault="00280EAE">
      <w:pPr>
        <w:rPr>
          <w:sz w:val="20"/>
          <w:szCs w:val="20"/>
        </w:rPr>
      </w:pPr>
      <w:r>
        <w:rPr>
          <w:rFonts w:ascii="Arial" w:eastAsia="Arial" w:hAnsi="Arial" w:cs="Arial"/>
          <w:color w:val="DBDBDB"/>
          <w:sz w:val="16"/>
          <w:szCs w:val="16"/>
        </w:rPr>
        <w:t>Motivated</w:t>
      </w: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341" w:lineRule="exact"/>
        <w:rPr>
          <w:sz w:val="20"/>
          <w:szCs w:val="20"/>
        </w:rPr>
      </w:pPr>
    </w:p>
    <w:p w:rsidR="00270678" w:rsidRDefault="00280EAE">
      <w:pPr>
        <w:rPr>
          <w:sz w:val="20"/>
          <w:szCs w:val="20"/>
        </w:rPr>
      </w:pPr>
      <w:r>
        <w:rPr>
          <w:rFonts w:ascii="Arial" w:eastAsia="Arial" w:hAnsi="Arial" w:cs="Arial"/>
          <w:b/>
          <w:bCs/>
          <w:color w:val="FFFFFF"/>
          <w:sz w:val="20"/>
          <w:szCs w:val="20"/>
        </w:rPr>
        <w:t>LANGUAGES</w:t>
      </w:r>
    </w:p>
    <w:p w:rsidR="00270678" w:rsidRDefault="00270678">
      <w:pPr>
        <w:spacing w:line="200" w:lineRule="exact"/>
        <w:rPr>
          <w:sz w:val="20"/>
          <w:szCs w:val="20"/>
        </w:rPr>
      </w:pPr>
    </w:p>
    <w:p w:rsidR="00270678" w:rsidRDefault="00270678">
      <w:pPr>
        <w:spacing w:line="340" w:lineRule="exact"/>
        <w:rPr>
          <w:sz w:val="20"/>
          <w:szCs w:val="20"/>
        </w:rPr>
      </w:pPr>
    </w:p>
    <w:p w:rsidR="00270678" w:rsidRDefault="00280EAE">
      <w:pPr>
        <w:rPr>
          <w:sz w:val="20"/>
          <w:szCs w:val="20"/>
        </w:rPr>
      </w:pPr>
      <w:r>
        <w:rPr>
          <w:rFonts w:ascii="Arial" w:eastAsia="Arial" w:hAnsi="Arial" w:cs="Arial"/>
          <w:color w:val="DBDBDB"/>
          <w:sz w:val="16"/>
          <w:szCs w:val="16"/>
        </w:rPr>
        <w:t>Filipino</w:t>
      </w:r>
    </w:p>
    <w:p w:rsidR="00270678" w:rsidRDefault="00270678">
      <w:pPr>
        <w:spacing w:line="100" w:lineRule="exact"/>
        <w:rPr>
          <w:sz w:val="20"/>
          <w:szCs w:val="20"/>
        </w:rPr>
      </w:pPr>
    </w:p>
    <w:p w:rsidR="00270678" w:rsidRDefault="00280EAE">
      <w:pPr>
        <w:rPr>
          <w:sz w:val="20"/>
          <w:szCs w:val="20"/>
        </w:rPr>
      </w:pPr>
      <w:r>
        <w:rPr>
          <w:rFonts w:ascii="Arial" w:eastAsia="Arial" w:hAnsi="Arial" w:cs="Arial"/>
          <w:color w:val="DBDBDB"/>
          <w:sz w:val="16"/>
          <w:szCs w:val="16"/>
        </w:rPr>
        <w:t>English</w:t>
      </w:r>
    </w:p>
    <w:p w:rsidR="00270678" w:rsidRDefault="00280EAE">
      <w:pPr>
        <w:spacing w:line="20" w:lineRule="exact"/>
        <w:rPr>
          <w:sz w:val="20"/>
          <w:szCs w:val="20"/>
        </w:rPr>
      </w:pPr>
      <w:r>
        <w:rPr>
          <w:sz w:val="20"/>
          <w:szCs w:val="20"/>
        </w:rPr>
        <w:br w:type="column"/>
      </w:r>
    </w:p>
    <w:p w:rsidR="00270678" w:rsidRDefault="00280EAE">
      <w:pPr>
        <w:rPr>
          <w:sz w:val="20"/>
          <w:szCs w:val="20"/>
        </w:rPr>
      </w:pPr>
      <w:r>
        <w:rPr>
          <w:rFonts w:ascii="Arial" w:eastAsia="Arial" w:hAnsi="Arial" w:cs="Arial"/>
          <w:b/>
          <w:bCs/>
          <w:sz w:val="26"/>
          <w:szCs w:val="26"/>
        </w:rPr>
        <w:t>WORK EXPERIENCE</w:t>
      </w:r>
    </w:p>
    <w:p w:rsidR="00270678" w:rsidRDefault="00270678">
      <w:pPr>
        <w:spacing w:line="169" w:lineRule="exact"/>
        <w:rPr>
          <w:sz w:val="20"/>
          <w:szCs w:val="20"/>
        </w:rPr>
      </w:pPr>
    </w:p>
    <w:p w:rsidR="00270678" w:rsidRDefault="00280EAE">
      <w:pPr>
        <w:rPr>
          <w:sz w:val="20"/>
          <w:szCs w:val="20"/>
        </w:rPr>
      </w:pPr>
      <w:r>
        <w:rPr>
          <w:rFonts w:eastAsia="Times New Roman"/>
          <w:i/>
          <w:iCs/>
          <w:color w:val="636363"/>
          <w:sz w:val="18"/>
          <w:szCs w:val="18"/>
        </w:rPr>
        <w:t>Megaworld Corporation-Architecture and Planning Department, Makati City,</w:t>
      </w:r>
    </w:p>
    <w:p w:rsidR="00270678" w:rsidRDefault="00270678">
      <w:pPr>
        <w:spacing w:line="9" w:lineRule="exact"/>
        <w:rPr>
          <w:sz w:val="20"/>
          <w:szCs w:val="20"/>
        </w:rPr>
      </w:pPr>
    </w:p>
    <w:p w:rsidR="00270678" w:rsidRDefault="00280EAE">
      <w:pPr>
        <w:rPr>
          <w:sz w:val="20"/>
          <w:szCs w:val="20"/>
        </w:rPr>
      </w:pPr>
      <w:r>
        <w:rPr>
          <w:rFonts w:eastAsia="Times New Roman"/>
          <w:i/>
          <w:iCs/>
          <w:color w:val="636363"/>
          <w:sz w:val="18"/>
          <w:szCs w:val="18"/>
        </w:rPr>
        <w:t>Philippines</w:t>
      </w:r>
    </w:p>
    <w:p w:rsidR="00270678" w:rsidRDefault="00270678">
      <w:pPr>
        <w:spacing w:line="9" w:lineRule="exact"/>
        <w:rPr>
          <w:sz w:val="20"/>
          <w:szCs w:val="20"/>
        </w:rPr>
      </w:pPr>
    </w:p>
    <w:p w:rsidR="00270678" w:rsidRDefault="00280EAE">
      <w:pPr>
        <w:rPr>
          <w:sz w:val="20"/>
          <w:szCs w:val="20"/>
        </w:rPr>
      </w:pPr>
      <w:r>
        <w:rPr>
          <w:rFonts w:eastAsia="Times New Roman"/>
          <w:i/>
          <w:iCs/>
          <w:color w:val="636363"/>
          <w:sz w:val="18"/>
          <w:szCs w:val="18"/>
        </w:rPr>
        <w:t>Project Coordinator, Draftsman</w:t>
      </w:r>
    </w:p>
    <w:p w:rsidR="00270678" w:rsidRDefault="00270678">
      <w:pPr>
        <w:spacing w:line="9" w:lineRule="exact"/>
        <w:rPr>
          <w:sz w:val="20"/>
          <w:szCs w:val="20"/>
        </w:rPr>
      </w:pPr>
    </w:p>
    <w:p w:rsidR="00270678" w:rsidRDefault="00280EAE">
      <w:pPr>
        <w:rPr>
          <w:sz w:val="20"/>
          <w:szCs w:val="20"/>
        </w:rPr>
      </w:pPr>
      <w:r>
        <w:rPr>
          <w:rFonts w:eastAsia="Times New Roman"/>
          <w:i/>
          <w:iCs/>
          <w:color w:val="636363"/>
          <w:sz w:val="18"/>
          <w:szCs w:val="18"/>
        </w:rPr>
        <w:t>April, 1997 – May, 2000</w:t>
      </w:r>
    </w:p>
    <w:p w:rsidR="00270678" w:rsidRDefault="00270678">
      <w:pPr>
        <w:spacing w:line="16" w:lineRule="exact"/>
        <w:rPr>
          <w:sz w:val="20"/>
          <w:szCs w:val="20"/>
        </w:rPr>
      </w:pPr>
    </w:p>
    <w:p w:rsidR="00270678" w:rsidRDefault="00280EAE">
      <w:pPr>
        <w:spacing w:line="250" w:lineRule="auto"/>
        <w:jc w:val="both"/>
        <w:rPr>
          <w:sz w:val="20"/>
          <w:szCs w:val="20"/>
        </w:rPr>
      </w:pPr>
      <w:r>
        <w:rPr>
          <w:rFonts w:ascii="Arial" w:eastAsia="Arial" w:hAnsi="Arial" w:cs="Arial"/>
          <w:sz w:val="18"/>
          <w:szCs w:val="18"/>
        </w:rPr>
        <w:t>Prepare Landscape and</w:t>
      </w:r>
      <w:r>
        <w:rPr>
          <w:rFonts w:ascii="Arial" w:eastAsia="Arial" w:hAnsi="Arial" w:cs="Arial"/>
          <w:sz w:val="18"/>
          <w:szCs w:val="18"/>
        </w:rPr>
        <w:t xml:space="preserve"> Hardscape shop drawing of various projects of Megaworld Corp. such as swimming pool, rockworks and water cascades, trellises, Gazebo, on slab and on ground planting plan, paving pattern layout design, and other external works of the projects.</w:t>
      </w:r>
    </w:p>
    <w:p w:rsidR="00270678" w:rsidRDefault="00270678">
      <w:pPr>
        <w:spacing w:line="2" w:lineRule="exact"/>
        <w:rPr>
          <w:sz w:val="20"/>
          <w:szCs w:val="20"/>
        </w:rPr>
      </w:pPr>
    </w:p>
    <w:p w:rsidR="00270678" w:rsidRDefault="00280EAE">
      <w:pPr>
        <w:spacing w:line="250" w:lineRule="auto"/>
        <w:jc w:val="both"/>
        <w:rPr>
          <w:sz w:val="20"/>
          <w:szCs w:val="20"/>
        </w:rPr>
      </w:pPr>
      <w:r>
        <w:rPr>
          <w:rFonts w:ascii="Arial" w:eastAsia="Arial" w:hAnsi="Arial" w:cs="Arial"/>
          <w:sz w:val="18"/>
          <w:szCs w:val="18"/>
        </w:rPr>
        <w:t xml:space="preserve">Perform on </w:t>
      </w:r>
      <w:r>
        <w:rPr>
          <w:rFonts w:ascii="Arial" w:eastAsia="Arial" w:hAnsi="Arial" w:cs="Arial"/>
          <w:sz w:val="18"/>
          <w:szCs w:val="18"/>
        </w:rPr>
        <w:t>site inspection and supervision with regards to the Landscaping works of the projects.</w:t>
      </w:r>
    </w:p>
    <w:p w:rsidR="00270678" w:rsidRDefault="00270678">
      <w:pPr>
        <w:spacing w:line="1" w:lineRule="exact"/>
        <w:rPr>
          <w:sz w:val="20"/>
          <w:szCs w:val="20"/>
        </w:rPr>
      </w:pPr>
    </w:p>
    <w:p w:rsidR="00270678" w:rsidRDefault="00280EAE">
      <w:pPr>
        <w:spacing w:line="250" w:lineRule="auto"/>
        <w:jc w:val="both"/>
        <w:rPr>
          <w:sz w:val="20"/>
          <w:szCs w:val="20"/>
        </w:rPr>
      </w:pPr>
      <w:r>
        <w:rPr>
          <w:rFonts w:ascii="Arial" w:eastAsia="Arial" w:hAnsi="Arial" w:cs="Arial"/>
          <w:sz w:val="18"/>
          <w:szCs w:val="18"/>
        </w:rPr>
        <w:t>Attend coordination meeting for the landscaping works of the projects if there are some revision, adjustments in hardscape and softscape works.</w:t>
      </w:r>
    </w:p>
    <w:p w:rsidR="00270678" w:rsidRDefault="00270678">
      <w:pPr>
        <w:spacing w:line="1" w:lineRule="exact"/>
        <w:rPr>
          <w:sz w:val="20"/>
          <w:szCs w:val="20"/>
        </w:rPr>
      </w:pPr>
    </w:p>
    <w:p w:rsidR="00270678" w:rsidRDefault="00280EAE">
      <w:pPr>
        <w:spacing w:line="260" w:lineRule="auto"/>
        <w:jc w:val="both"/>
        <w:rPr>
          <w:sz w:val="20"/>
          <w:szCs w:val="20"/>
        </w:rPr>
      </w:pPr>
      <w:r>
        <w:rPr>
          <w:rFonts w:ascii="Arial" w:eastAsia="Arial" w:hAnsi="Arial" w:cs="Arial"/>
          <w:sz w:val="18"/>
          <w:szCs w:val="18"/>
        </w:rPr>
        <w:t>Prepare BOQ, checking a</w:t>
      </w:r>
      <w:r>
        <w:rPr>
          <w:rFonts w:ascii="Arial" w:eastAsia="Arial" w:hAnsi="Arial" w:cs="Arial"/>
          <w:sz w:val="18"/>
          <w:szCs w:val="18"/>
        </w:rPr>
        <w:t>nd canvassing of materials for hardscape and softscape use in the project.</w:t>
      </w:r>
    </w:p>
    <w:p w:rsidR="00270678" w:rsidRDefault="00270678">
      <w:pPr>
        <w:spacing w:line="141" w:lineRule="exact"/>
        <w:rPr>
          <w:sz w:val="20"/>
          <w:szCs w:val="20"/>
        </w:rPr>
      </w:pPr>
    </w:p>
    <w:p w:rsidR="00270678" w:rsidRDefault="00280EAE">
      <w:pPr>
        <w:rPr>
          <w:sz w:val="20"/>
          <w:szCs w:val="20"/>
        </w:rPr>
      </w:pPr>
      <w:r>
        <w:rPr>
          <w:rFonts w:eastAsia="Times New Roman"/>
          <w:i/>
          <w:iCs/>
          <w:color w:val="636363"/>
          <w:sz w:val="18"/>
          <w:szCs w:val="18"/>
        </w:rPr>
        <w:t>Mimosa Golf And Country Club, Mondragon Leisure and Resort Corporation,</w:t>
      </w:r>
    </w:p>
    <w:p w:rsidR="00270678" w:rsidRDefault="00270678">
      <w:pPr>
        <w:spacing w:line="9" w:lineRule="exact"/>
        <w:rPr>
          <w:sz w:val="20"/>
          <w:szCs w:val="20"/>
        </w:rPr>
      </w:pPr>
    </w:p>
    <w:p w:rsidR="00270678" w:rsidRDefault="00280EAE">
      <w:pPr>
        <w:rPr>
          <w:sz w:val="20"/>
          <w:szCs w:val="20"/>
        </w:rPr>
      </w:pPr>
      <w:r>
        <w:rPr>
          <w:rFonts w:eastAsia="Times New Roman"/>
          <w:i/>
          <w:iCs/>
          <w:color w:val="636363"/>
          <w:sz w:val="18"/>
          <w:szCs w:val="18"/>
        </w:rPr>
        <w:t>Clarkfield Pampanga, Philippines</w:t>
      </w:r>
    </w:p>
    <w:p w:rsidR="00270678" w:rsidRDefault="00270678">
      <w:pPr>
        <w:spacing w:line="9" w:lineRule="exact"/>
        <w:rPr>
          <w:sz w:val="20"/>
          <w:szCs w:val="20"/>
        </w:rPr>
      </w:pPr>
    </w:p>
    <w:p w:rsidR="00270678" w:rsidRDefault="00280EAE">
      <w:pPr>
        <w:rPr>
          <w:sz w:val="20"/>
          <w:szCs w:val="20"/>
        </w:rPr>
      </w:pPr>
      <w:r>
        <w:rPr>
          <w:rFonts w:eastAsia="Times New Roman"/>
          <w:i/>
          <w:iCs/>
          <w:color w:val="636363"/>
          <w:sz w:val="18"/>
          <w:szCs w:val="18"/>
        </w:rPr>
        <w:t>Landscape Designer</w:t>
      </w:r>
    </w:p>
    <w:p w:rsidR="00270678" w:rsidRDefault="00270678">
      <w:pPr>
        <w:spacing w:line="9" w:lineRule="exact"/>
        <w:rPr>
          <w:sz w:val="20"/>
          <w:szCs w:val="20"/>
        </w:rPr>
      </w:pPr>
    </w:p>
    <w:p w:rsidR="00270678" w:rsidRDefault="00280EAE">
      <w:pPr>
        <w:rPr>
          <w:sz w:val="20"/>
          <w:szCs w:val="20"/>
        </w:rPr>
      </w:pPr>
      <w:r>
        <w:rPr>
          <w:rFonts w:eastAsia="Times New Roman"/>
          <w:i/>
          <w:iCs/>
          <w:color w:val="636363"/>
          <w:sz w:val="18"/>
          <w:szCs w:val="18"/>
        </w:rPr>
        <w:t>April, 1995 – April, 1997</w:t>
      </w:r>
    </w:p>
    <w:p w:rsidR="00270678" w:rsidRDefault="00270678">
      <w:pPr>
        <w:spacing w:line="26" w:lineRule="exact"/>
        <w:rPr>
          <w:sz w:val="20"/>
          <w:szCs w:val="20"/>
        </w:rPr>
      </w:pPr>
    </w:p>
    <w:p w:rsidR="00270678" w:rsidRDefault="00280EAE">
      <w:pPr>
        <w:spacing w:line="281" w:lineRule="auto"/>
        <w:jc w:val="both"/>
        <w:rPr>
          <w:sz w:val="20"/>
          <w:szCs w:val="20"/>
        </w:rPr>
      </w:pPr>
      <w:r>
        <w:rPr>
          <w:rFonts w:ascii="Arial" w:eastAsia="Arial" w:hAnsi="Arial" w:cs="Arial"/>
          <w:sz w:val="16"/>
          <w:szCs w:val="16"/>
        </w:rPr>
        <w:t>Successfully led landscape</w:t>
      </w:r>
      <w:r>
        <w:rPr>
          <w:rFonts w:ascii="Arial" w:eastAsia="Arial" w:hAnsi="Arial" w:cs="Arial"/>
          <w:sz w:val="16"/>
          <w:szCs w:val="16"/>
        </w:rPr>
        <w:t xml:space="preserve"> works which was prepared by Belt Collins for the vacation Villas of the Mimosa Leisure Estates, tee houses and rain shelters of Mimosa Golf Course and structures inside the compound of Mimosa Leisure Estates.</w:t>
      </w:r>
    </w:p>
    <w:p w:rsidR="00270678" w:rsidRDefault="00270678">
      <w:pPr>
        <w:spacing w:line="2" w:lineRule="exact"/>
        <w:rPr>
          <w:sz w:val="20"/>
          <w:szCs w:val="20"/>
        </w:rPr>
      </w:pPr>
    </w:p>
    <w:p w:rsidR="00270678" w:rsidRDefault="00280EAE">
      <w:pPr>
        <w:rPr>
          <w:sz w:val="20"/>
          <w:szCs w:val="20"/>
        </w:rPr>
      </w:pPr>
      <w:r>
        <w:rPr>
          <w:rFonts w:ascii="Arial" w:eastAsia="Arial" w:hAnsi="Arial" w:cs="Arial"/>
          <w:sz w:val="16"/>
          <w:szCs w:val="16"/>
        </w:rPr>
        <w:t xml:space="preserve">Prepare BOQ of planting materials for the </w:t>
      </w:r>
      <w:r>
        <w:rPr>
          <w:rFonts w:ascii="Arial" w:eastAsia="Arial" w:hAnsi="Arial" w:cs="Arial"/>
          <w:sz w:val="16"/>
          <w:szCs w:val="16"/>
        </w:rPr>
        <w:t>landscaping works of Mimosa Golf course,</w:t>
      </w:r>
    </w:p>
    <w:p w:rsidR="00270678" w:rsidRDefault="00270678">
      <w:pPr>
        <w:spacing w:line="32" w:lineRule="exact"/>
        <w:rPr>
          <w:sz w:val="20"/>
          <w:szCs w:val="20"/>
        </w:rPr>
      </w:pPr>
    </w:p>
    <w:p w:rsidR="00270678" w:rsidRDefault="00280EAE">
      <w:pPr>
        <w:rPr>
          <w:sz w:val="20"/>
          <w:szCs w:val="20"/>
        </w:rPr>
      </w:pPr>
      <w:r>
        <w:rPr>
          <w:rFonts w:ascii="Arial" w:eastAsia="Arial" w:hAnsi="Arial" w:cs="Arial"/>
          <w:sz w:val="18"/>
          <w:szCs w:val="18"/>
        </w:rPr>
        <w:t>Holiday Inn Hotel, and in some Vacation Villas according to their plan.</w:t>
      </w:r>
    </w:p>
    <w:p w:rsidR="00270678" w:rsidRDefault="00270678">
      <w:pPr>
        <w:spacing w:line="9" w:lineRule="exact"/>
        <w:rPr>
          <w:sz w:val="20"/>
          <w:szCs w:val="20"/>
        </w:rPr>
      </w:pPr>
    </w:p>
    <w:p w:rsidR="00270678" w:rsidRDefault="00280EAE">
      <w:pPr>
        <w:rPr>
          <w:sz w:val="20"/>
          <w:szCs w:val="20"/>
        </w:rPr>
      </w:pPr>
      <w:r>
        <w:rPr>
          <w:rFonts w:ascii="Arial" w:eastAsia="Arial" w:hAnsi="Arial" w:cs="Arial"/>
          <w:sz w:val="18"/>
          <w:szCs w:val="18"/>
        </w:rPr>
        <w:t>Perform site inspection and preparing landscape design sketches.</w:t>
      </w:r>
    </w:p>
    <w:p w:rsidR="00270678" w:rsidRDefault="00270678">
      <w:pPr>
        <w:spacing w:line="9" w:lineRule="exact"/>
        <w:rPr>
          <w:sz w:val="20"/>
          <w:szCs w:val="20"/>
        </w:rPr>
      </w:pPr>
    </w:p>
    <w:p w:rsidR="00270678" w:rsidRDefault="00280EAE">
      <w:pPr>
        <w:spacing w:line="260" w:lineRule="auto"/>
        <w:ind w:right="60"/>
        <w:rPr>
          <w:sz w:val="20"/>
          <w:szCs w:val="20"/>
        </w:rPr>
      </w:pPr>
      <w:r>
        <w:rPr>
          <w:rFonts w:ascii="Arial" w:eastAsia="Arial" w:hAnsi="Arial" w:cs="Arial"/>
          <w:sz w:val="18"/>
          <w:szCs w:val="18"/>
        </w:rPr>
        <w:t>Prepare as built plans of the finished Landscape projects for filing and ma</w:t>
      </w:r>
      <w:r>
        <w:rPr>
          <w:rFonts w:ascii="Arial" w:eastAsia="Arial" w:hAnsi="Arial" w:cs="Arial"/>
          <w:sz w:val="18"/>
          <w:szCs w:val="18"/>
        </w:rPr>
        <w:t>intenance purposes.</w:t>
      </w:r>
    </w:p>
    <w:p w:rsidR="00270678" w:rsidRDefault="00270678">
      <w:pPr>
        <w:spacing w:line="371" w:lineRule="exact"/>
        <w:rPr>
          <w:sz w:val="20"/>
          <w:szCs w:val="20"/>
        </w:rPr>
      </w:pPr>
    </w:p>
    <w:p w:rsidR="00270678" w:rsidRDefault="00280EAE">
      <w:pPr>
        <w:rPr>
          <w:sz w:val="20"/>
          <w:szCs w:val="20"/>
        </w:rPr>
      </w:pPr>
      <w:r>
        <w:rPr>
          <w:rFonts w:eastAsia="Times New Roman"/>
          <w:i/>
          <w:iCs/>
          <w:color w:val="636363"/>
          <w:sz w:val="18"/>
          <w:szCs w:val="18"/>
        </w:rPr>
        <w:t>Eibron Trade Resources, Clarkfield Pampanga, Philippines</w:t>
      </w:r>
    </w:p>
    <w:p w:rsidR="00270678" w:rsidRDefault="00270678">
      <w:pPr>
        <w:spacing w:line="9" w:lineRule="exact"/>
        <w:rPr>
          <w:sz w:val="20"/>
          <w:szCs w:val="20"/>
        </w:rPr>
      </w:pPr>
    </w:p>
    <w:p w:rsidR="00270678" w:rsidRDefault="00280EAE">
      <w:pPr>
        <w:rPr>
          <w:sz w:val="20"/>
          <w:szCs w:val="20"/>
        </w:rPr>
      </w:pPr>
      <w:r>
        <w:rPr>
          <w:rFonts w:eastAsia="Times New Roman"/>
          <w:i/>
          <w:iCs/>
          <w:color w:val="636363"/>
          <w:sz w:val="18"/>
          <w:szCs w:val="18"/>
        </w:rPr>
        <w:t>Nursery Supervisor</w:t>
      </w:r>
    </w:p>
    <w:p w:rsidR="00270678" w:rsidRDefault="00270678">
      <w:pPr>
        <w:spacing w:line="9" w:lineRule="exact"/>
        <w:rPr>
          <w:sz w:val="20"/>
          <w:szCs w:val="20"/>
        </w:rPr>
      </w:pPr>
    </w:p>
    <w:p w:rsidR="00270678" w:rsidRDefault="00280EAE">
      <w:pPr>
        <w:rPr>
          <w:sz w:val="20"/>
          <w:szCs w:val="20"/>
        </w:rPr>
      </w:pPr>
      <w:r>
        <w:rPr>
          <w:rFonts w:eastAsia="Times New Roman"/>
          <w:i/>
          <w:iCs/>
          <w:color w:val="636363"/>
          <w:sz w:val="18"/>
          <w:szCs w:val="18"/>
        </w:rPr>
        <w:t>January, 1995 – April, 1995</w:t>
      </w:r>
    </w:p>
    <w:p w:rsidR="00270678" w:rsidRDefault="00270678">
      <w:pPr>
        <w:spacing w:line="22" w:lineRule="exact"/>
        <w:rPr>
          <w:sz w:val="20"/>
          <w:szCs w:val="20"/>
        </w:rPr>
      </w:pPr>
    </w:p>
    <w:p w:rsidR="00270678" w:rsidRDefault="00280EAE">
      <w:pPr>
        <w:spacing w:line="250" w:lineRule="auto"/>
        <w:ind w:right="180"/>
        <w:rPr>
          <w:sz w:val="20"/>
          <w:szCs w:val="20"/>
        </w:rPr>
      </w:pPr>
      <w:r>
        <w:rPr>
          <w:rFonts w:ascii="Arial" w:eastAsia="Arial" w:hAnsi="Arial" w:cs="Arial"/>
          <w:sz w:val="18"/>
          <w:szCs w:val="18"/>
        </w:rPr>
        <w:t xml:space="preserve">Supervise propagation of various ornamental plants available in the nursery. Assist nursery manager to give each group their </w:t>
      </w:r>
      <w:r>
        <w:rPr>
          <w:rFonts w:ascii="Arial" w:eastAsia="Arial" w:hAnsi="Arial" w:cs="Arial"/>
          <w:sz w:val="18"/>
          <w:szCs w:val="18"/>
        </w:rPr>
        <w:t>work assignment such soil mixing procedures, pruning and trimming of plants.</w:t>
      </w:r>
    </w:p>
    <w:p w:rsidR="00270678" w:rsidRDefault="00270678">
      <w:pPr>
        <w:spacing w:line="1" w:lineRule="exact"/>
        <w:rPr>
          <w:sz w:val="20"/>
          <w:szCs w:val="20"/>
        </w:rPr>
      </w:pPr>
    </w:p>
    <w:p w:rsidR="00270678" w:rsidRDefault="00280EAE">
      <w:pPr>
        <w:spacing w:line="260" w:lineRule="auto"/>
        <w:rPr>
          <w:sz w:val="20"/>
          <w:szCs w:val="20"/>
        </w:rPr>
      </w:pPr>
      <w:r>
        <w:rPr>
          <w:rFonts w:ascii="Arial" w:eastAsia="Arial" w:hAnsi="Arial" w:cs="Arial"/>
          <w:sz w:val="18"/>
          <w:szCs w:val="18"/>
        </w:rPr>
        <w:t>Scheduling and assigning workers for the pest control spraying and fertilization of plants</w:t>
      </w:r>
    </w:p>
    <w:p w:rsidR="00270678" w:rsidRDefault="00270678">
      <w:pPr>
        <w:spacing w:line="141" w:lineRule="exact"/>
        <w:rPr>
          <w:sz w:val="20"/>
          <w:szCs w:val="20"/>
        </w:rPr>
      </w:pPr>
    </w:p>
    <w:p w:rsidR="00270678" w:rsidRDefault="00280EAE">
      <w:pPr>
        <w:rPr>
          <w:sz w:val="20"/>
          <w:szCs w:val="20"/>
        </w:rPr>
      </w:pPr>
      <w:r>
        <w:rPr>
          <w:rFonts w:eastAsia="Times New Roman"/>
          <w:i/>
          <w:iCs/>
          <w:color w:val="636363"/>
          <w:sz w:val="18"/>
          <w:szCs w:val="18"/>
        </w:rPr>
        <w:t>Other Experiences : Self Employed / Freelance</w:t>
      </w:r>
    </w:p>
    <w:p w:rsidR="00270678" w:rsidRDefault="00270678">
      <w:pPr>
        <w:spacing w:line="9" w:lineRule="exact"/>
        <w:rPr>
          <w:sz w:val="20"/>
          <w:szCs w:val="20"/>
        </w:rPr>
      </w:pPr>
    </w:p>
    <w:p w:rsidR="00270678" w:rsidRDefault="00280EAE">
      <w:pPr>
        <w:rPr>
          <w:sz w:val="20"/>
          <w:szCs w:val="20"/>
        </w:rPr>
      </w:pPr>
      <w:r>
        <w:rPr>
          <w:rFonts w:eastAsia="Times New Roman"/>
          <w:i/>
          <w:iCs/>
          <w:color w:val="636363"/>
          <w:sz w:val="18"/>
          <w:szCs w:val="18"/>
        </w:rPr>
        <w:t>Landscaper, Designer, Landscape Supervi</w:t>
      </w:r>
      <w:r>
        <w:rPr>
          <w:rFonts w:eastAsia="Times New Roman"/>
          <w:i/>
          <w:iCs/>
          <w:color w:val="636363"/>
          <w:sz w:val="18"/>
          <w:szCs w:val="18"/>
        </w:rPr>
        <w:t>sor</w:t>
      </w:r>
    </w:p>
    <w:p w:rsidR="00270678" w:rsidRDefault="00270678">
      <w:pPr>
        <w:spacing w:line="9" w:lineRule="exact"/>
        <w:rPr>
          <w:sz w:val="20"/>
          <w:szCs w:val="20"/>
        </w:rPr>
      </w:pPr>
    </w:p>
    <w:p w:rsidR="00270678" w:rsidRDefault="00280EAE">
      <w:pPr>
        <w:rPr>
          <w:sz w:val="20"/>
          <w:szCs w:val="20"/>
        </w:rPr>
      </w:pPr>
      <w:r>
        <w:rPr>
          <w:rFonts w:eastAsia="Times New Roman"/>
          <w:i/>
          <w:iCs/>
          <w:color w:val="636363"/>
          <w:sz w:val="18"/>
          <w:szCs w:val="18"/>
        </w:rPr>
        <w:t>May, 2000 – September, 2006</w:t>
      </w:r>
    </w:p>
    <w:p w:rsidR="00270678" w:rsidRDefault="00270678">
      <w:pPr>
        <w:spacing w:line="9" w:lineRule="exact"/>
        <w:rPr>
          <w:sz w:val="20"/>
          <w:szCs w:val="20"/>
        </w:rPr>
      </w:pPr>
    </w:p>
    <w:p w:rsidR="00270678" w:rsidRDefault="00280EAE">
      <w:pPr>
        <w:rPr>
          <w:sz w:val="20"/>
          <w:szCs w:val="20"/>
        </w:rPr>
      </w:pPr>
      <w:r>
        <w:rPr>
          <w:rFonts w:eastAsia="Times New Roman"/>
          <w:i/>
          <w:iCs/>
          <w:color w:val="636363"/>
          <w:sz w:val="18"/>
          <w:szCs w:val="18"/>
        </w:rPr>
        <w:t>June, 2013 – June, 2014</w:t>
      </w:r>
    </w:p>
    <w:p w:rsidR="00270678" w:rsidRDefault="00270678">
      <w:pPr>
        <w:spacing w:line="76" w:lineRule="exact"/>
        <w:rPr>
          <w:sz w:val="20"/>
          <w:szCs w:val="20"/>
        </w:rPr>
      </w:pPr>
    </w:p>
    <w:p w:rsidR="00270678" w:rsidRDefault="00280EAE">
      <w:pPr>
        <w:spacing w:line="250" w:lineRule="auto"/>
        <w:rPr>
          <w:sz w:val="20"/>
          <w:szCs w:val="20"/>
        </w:rPr>
      </w:pPr>
      <w:r>
        <w:rPr>
          <w:rFonts w:ascii="Arial" w:eastAsia="Arial" w:hAnsi="Arial" w:cs="Arial"/>
          <w:sz w:val="18"/>
          <w:szCs w:val="18"/>
        </w:rPr>
        <w:t>Prepare landscape designs, landscape presentation(perspective) drawings as per required by the landscape contractor / developers and prospective clients.</w:t>
      </w:r>
    </w:p>
    <w:p w:rsidR="00270678" w:rsidRDefault="00270678">
      <w:pPr>
        <w:spacing w:line="1" w:lineRule="exact"/>
        <w:rPr>
          <w:sz w:val="20"/>
          <w:szCs w:val="20"/>
        </w:rPr>
      </w:pPr>
    </w:p>
    <w:p w:rsidR="00270678" w:rsidRDefault="00280EAE">
      <w:pPr>
        <w:spacing w:line="250" w:lineRule="auto"/>
        <w:rPr>
          <w:sz w:val="20"/>
          <w:szCs w:val="20"/>
        </w:rPr>
      </w:pPr>
      <w:r>
        <w:rPr>
          <w:rFonts w:ascii="Arial" w:eastAsia="Arial" w:hAnsi="Arial" w:cs="Arial"/>
          <w:sz w:val="18"/>
          <w:szCs w:val="18"/>
        </w:rPr>
        <w:t xml:space="preserve">Prepare architectural shop drawing of one </w:t>
      </w:r>
      <w:r>
        <w:rPr>
          <w:rFonts w:ascii="Arial" w:eastAsia="Arial" w:hAnsi="Arial" w:cs="Arial"/>
          <w:sz w:val="18"/>
          <w:szCs w:val="18"/>
        </w:rPr>
        <w:t>storey and two storey houses as per contractors, architects and clients requirements.</w:t>
      </w:r>
    </w:p>
    <w:p w:rsidR="00270678" w:rsidRDefault="00270678">
      <w:pPr>
        <w:spacing w:line="1" w:lineRule="exact"/>
        <w:rPr>
          <w:sz w:val="20"/>
          <w:szCs w:val="20"/>
        </w:rPr>
      </w:pPr>
    </w:p>
    <w:p w:rsidR="00270678" w:rsidRDefault="00280EAE">
      <w:pPr>
        <w:spacing w:line="250" w:lineRule="auto"/>
        <w:rPr>
          <w:sz w:val="20"/>
          <w:szCs w:val="20"/>
        </w:rPr>
      </w:pPr>
      <w:r>
        <w:rPr>
          <w:rFonts w:ascii="Arial" w:eastAsia="Arial" w:hAnsi="Arial" w:cs="Arial"/>
          <w:sz w:val="18"/>
          <w:szCs w:val="18"/>
        </w:rPr>
        <w:t>Prepare landscape shop drawings of rockworks, water cascades, swimming pool and other hardscape works as per contractors requirements.</w:t>
      </w:r>
    </w:p>
    <w:p w:rsidR="00270678" w:rsidRDefault="00270678">
      <w:pPr>
        <w:spacing w:line="1" w:lineRule="exact"/>
        <w:rPr>
          <w:sz w:val="20"/>
          <w:szCs w:val="20"/>
        </w:rPr>
      </w:pPr>
    </w:p>
    <w:p w:rsidR="00270678" w:rsidRDefault="00280EAE">
      <w:pPr>
        <w:spacing w:line="250" w:lineRule="auto"/>
        <w:rPr>
          <w:sz w:val="20"/>
          <w:szCs w:val="20"/>
        </w:rPr>
      </w:pPr>
      <w:r>
        <w:rPr>
          <w:rFonts w:ascii="Arial" w:eastAsia="Arial" w:hAnsi="Arial" w:cs="Arial"/>
          <w:sz w:val="18"/>
          <w:szCs w:val="18"/>
        </w:rPr>
        <w:t>Performe site inspection of the l</w:t>
      </w:r>
      <w:r>
        <w:rPr>
          <w:rFonts w:ascii="Arial" w:eastAsia="Arial" w:hAnsi="Arial" w:cs="Arial"/>
          <w:sz w:val="18"/>
          <w:szCs w:val="18"/>
        </w:rPr>
        <w:t>andscape projects and give design by preparing sketches, manual perspective.</w:t>
      </w:r>
    </w:p>
    <w:p w:rsidR="00270678" w:rsidRDefault="00270678">
      <w:pPr>
        <w:spacing w:line="1" w:lineRule="exact"/>
        <w:rPr>
          <w:sz w:val="20"/>
          <w:szCs w:val="20"/>
        </w:rPr>
      </w:pPr>
    </w:p>
    <w:p w:rsidR="00270678" w:rsidRDefault="00280EAE">
      <w:pPr>
        <w:spacing w:line="322" w:lineRule="auto"/>
        <w:ind w:right="60"/>
        <w:rPr>
          <w:sz w:val="20"/>
          <w:szCs w:val="20"/>
        </w:rPr>
      </w:pPr>
      <w:r>
        <w:rPr>
          <w:rFonts w:ascii="Arial" w:eastAsia="Arial" w:hAnsi="Arial" w:cs="Arial"/>
          <w:sz w:val="16"/>
          <w:szCs w:val="16"/>
        </w:rPr>
        <w:t>Successfully led landscape construction works in Philippines such as Resorts, Theme Parks, Villas and Residences as per required or approved landscape design.</w:t>
      </w:r>
    </w:p>
    <w:p w:rsidR="00270678" w:rsidRDefault="00270678">
      <w:pPr>
        <w:sectPr w:rsidR="00270678">
          <w:pgSz w:w="11900" w:h="16838"/>
          <w:pgMar w:top="893" w:right="606" w:bottom="1440" w:left="680" w:header="0" w:footer="0" w:gutter="0"/>
          <w:cols w:num="2" w:space="720" w:equalWidth="0">
            <w:col w:w="3580" w:space="720"/>
            <w:col w:w="6320"/>
          </w:cols>
        </w:sectPr>
      </w:pPr>
    </w:p>
    <w:p w:rsidR="00270678" w:rsidRDefault="00280EAE">
      <w:pPr>
        <w:ind w:left="3540"/>
        <w:rPr>
          <w:sz w:val="20"/>
          <w:szCs w:val="20"/>
        </w:rPr>
      </w:pPr>
      <w:r>
        <w:rPr>
          <w:rFonts w:ascii="Arial" w:eastAsia="Arial" w:hAnsi="Arial" w:cs="Arial"/>
          <w:b/>
          <w:bCs/>
          <w:noProof/>
          <w:sz w:val="26"/>
          <w:szCs w:val="26"/>
        </w:rPr>
        <w:lastRenderedPageBreak/>
        <w:drawing>
          <wp:anchor distT="0" distB="0" distL="114300" distR="114300" simplePos="0" relativeHeight="251658240" behindDoc="1" locked="0" layoutInCell="0" allowOverlap="1">
            <wp:simplePos x="0" y="0"/>
            <wp:positionH relativeFrom="page">
              <wp:posOffset>179705</wp:posOffset>
            </wp:positionH>
            <wp:positionV relativeFrom="page">
              <wp:posOffset>179705</wp:posOffset>
            </wp:positionV>
            <wp:extent cx="2555875" cy="103320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extLst>
                    </a:blip>
                    <a:srcRect/>
                    <a:stretch>
                      <a:fillRect/>
                    </a:stretch>
                  </pic:blipFill>
                  <pic:spPr bwMode="auto">
                    <a:xfrm>
                      <a:off x="0" y="0"/>
                      <a:ext cx="2555875" cy="10332085"/>
                    </a:xfrm>
                    <a:prstGeom prst="rect">
                      <a:avLst/>
                    </a:prstGeom>
                    <a:noFill/>
                  </pic:spPr>
                </pic:pic>
              </a:graphicData>
            </a:graphic>
          </wp:anchor>
        </w:drawing>
      </w:r>
      <w:r>
        <w:rPr>
          <w:rFonts w:ascii="Arial" w:eastAsia="Arial" w:hAnsi="Arial" w:cs="Arial"/>
          <w:b/>
          <w:bCs/>
          <w:sz w:val="26"/>
          <w:szCs w:val="26"/>
        </w:rPr>
        <w:t>RECENT PROJECT EXPERIENCE</w:t>
      </w:r>
    </w:p>
    <w:p w:rsidR="00270678" w:rsidRDefault="00270678">
      <w:pPr>
        <w:spacing w:line="200" w:lineRule="exact"/>
        <w:rPr>
          <w:sz w:val="20"/>
          <w:szCs w:val="20"/>
        </w:rPr>
      </w:pPr>
    </w:p>
    <w:p w:rsidR="00270678" w:rsidRDefault="00270678">
      <w:pPr>
        <w:spacing w:line="244" w:lineRule="exact"/>
        <w:rPr>
          <w:sz w:val="20"/>
          <w:szCs w:val="20"/>
        </w:rPr>
      </w:pPr>
    </w:p>
    <w:p w:rsidR="00270678" w:rsidRDefault="00280EAE">
      <w:pPr>
        <w:ind w:left="3540"/>
        <w:rPr>
          <w:sz w:val="20"/>
          <w:szCs w:val="20"/>
        </w:rPr>
      </w:pPr>
      <w:r>
        <w:rPr>
          <w:rFonts w:ascii="Arial" w:eastAsia="Arial" w:hAnsi="Arial" w:cs="Arial"/>
          <w:sz w:val="18"/>
          <w:szCs w:val="18"/>
        </w:rPr>
        <w:t>MINISTRY OF HOUSING PROGRAM, SAUDI ARABIA</w:t>
      </w:r>
    </w:p>
    <w:p w:rsidR="00270678" w:rsidRDefault="00270678">
      <w:pPr>
        <w:spacing w:line="61" w:lineRule="exact"/>
        <w:rPr>
          <w:sz w:val="20"/>
          <w:szCs w:val="20"/>
        </w:rPr>
      </w:pPr>
    </w:p>
    <w:p w:rsidR="00270678" w:rsidRDefault="00280EAE">
      <w:pPr>
        <w:ind w:left="3540"/>
        <w:rPr>
          <w:sz w:val="20"/>
          <w:szCs w:val="20"/>
        </w:rPr>
      </w:pPr>
      <w:r>
        <w:rPr>
          <w:rFonts w:eastAsia="Times New Roman"/>
          <w:i/>
          <w:iCs/>
          <w:color w:val="636363"/>
          <w:sz w:val="18"/>
          <w:szCs w:val="18"/>
        </w:rPr>
        <w:t>Involvement: CAD, Landscape Design and Graphics Support</w:t>
      </w:r>
    </w:p>
    <w:p w:rsidR="00270678" w:rsidRDefault="00270678">
      <w:pPr>
        <w:spacing w:line="222" w:lineRule="exact"/>
        <w:rPr>
          <w:sz w:val="20"/>
          <w:szCs w:val="20"/>
        </w:rPr>
      </w:pPr>
    </w:p>
    <w:p w:rsidR="00270678" w:rsidRDefault="00280EAE">
      <w:pPr>
        <w:spacing w:line="252" w:lineRule="auto"/>
        <w:ind w:left="3540" w:right="60"/>
        <w:jc w:val="both"/>
        <w:rPr>
          <w:sz w:val="20"/>
          <w:szCs w:val="20"/>
        </w:rPr>
      </w:pPr>
      <w:r>
        <w:rPr>
          <w:rFonts w:ascii="Arial" w:eastAsia="Arial" w:hAnsi="Arial" w:cs="Arial"/>
          <w:sz w:val="18"/>
          <w:szCs w:val="18"/>
        </w:rPr>
        <w:t xml:space="preserve">The Kingdom of Saudi Arabia embarked on an ambitious plan to provide up to 500,000 housing units </w:t>
      </w:r>
      <w:r>
        <w:rPr>
          <w:rFonts w:ascii="Arial" w:eastAsia="Arial" w:hAnsi="Arial" w:cs="Arial"/>
          <w:sz w:val="18"/>
          <w:szCs w:val="18"/>
        </w:rPr>
        <w:t>throughout the Kingdom of Saudi Arabia. The Kingdom of Saudi Arabia established the Ministry of Housing (MOH) to address the huge demand of homes and accommodate the massive population growth of the last few years. The program will develop the sites and pr</w:t>
      </w:r>
      <w:r>
        <w:rPr>
          <w:rFonts w:ascii="Arial" w:eastAsia="Arial" w:hAnsi="Arial" w:cs="Arial"/>
          <w:sz w:val="18"/>
          <w:szCs w:val="18"/>
        </w:rPr>
        <w:t>ovide landscaping and infrastructure, leaving vertical construction to developers.</w:t>
      </w:r>
    </w:p>
    <w:p w:rsidR="00270678" w:rsidRDefault="00280EAE">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2253615</wp:posOffset>
            </wp:positionH>
            <wp:positionV relativeFrom="paragraph">
              <wp:posOffset>154940</wp:posOffset>
            </wp:positionV>
            <wp:extent cx="4008120" cy="10077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extLst>
                    </a:blip>
                    <a:srcRect/>
                    <a:stretch>
                      <a:fillRect/>
                    </a:stretch>
                  </pic:blipFill>
                  <pic:spPr bwMode="auto">
                    <a:xfrm>
                      <a:off x="0" y="0"/>
                      <a:ext cx="4008120" cy="1007745"/>
                    </a:xfrm>
                    <a:prstGeom prst="rect">
                      <a:avLst/>
                    </a:prstGeom>
                    <a:noFill/>
                  </pic:spPr>
                </pic:pic>
              </a:graphicData>
            </a:graphic>
          </wp:anchor>
        </w:drawing>
      </w: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0" w:lineRule="exact"/>
        <w:rPr>
          <w:sz w:val="20"/>
          <w:szCs w:val="20"/>
        </w:rPr>
      </w:pPr>
    </w:p>
    <w:p w:rsidR="00270678" w:rsidRDefault="00270678">
      <w:pPr>
        <w:spacing w:line="204" w:lineRule="exact"/>
        <w:rPr>
          <w:sz w:val="20"/>
          <w:szCs w:val="20"/>
        </w:rPr>
      </w:pPr>
    </w:p>
    <w:p w:rsidR="00270678" w:rsidRDefault="00280EAE">
      <w:pPr>
        <w:ind w:left="3540"/>
        <w:rPr>
          <w:sz w:val="20"/>
          <w:szCs w:val="20"/>
        </w:rPr>
      </w:pPr>
      <w:r>
        <w:rPr>
          <w:rFonts w:ascii="Arial" w:eastAsia="Arial" w:hAnsi="Arial" w:cs="Arial"/>
          <w:sz w:val="18"/>
          <w:szCs w:val="18"/>
        </w:rPr>
        <w:t>REEM ISLAND,SECTORS 7-8-9(TAMOUH INVESTMENTS)</w:t>
      </w:r>
    </w:p>
    <w:p w:rsidR="00270678" w:rsidRDefault="00270678">
      <w:pPr>
        <w:spacing w:line="9" w:lineRule="exact"/>
        <w:rPr>
          <w:sz w:val="20"/>
          <w:szCs w:val="20"/>
        </w:rPr>
      </w:pPr>
    </w:p>
    <w:p w:rsidR="00270678" w:rsidRDefault="00280EAE">
      <w:pPr>
        <w:ind w:left="3540"/>
        <w:rPr>
          <w:sz w:val="20"/>
          <w:szCs w:val="20"/>
        </w:rPr>
      </w:pPr>
      <w:r>
        <w:rPr>
          <w:rFonts w:ascii="Arial" w:eastAsia="Arial" w:hAnsi="Arial" w:cs="Arial"/>
          <w:sz w:val="18"/>
          <w:szCs w:val="18"/>
        </w:rPr>
        <w:t>ABU DHABI,UAE</w:t>
      </w:r>
    </w:p>
    <w:p w:rsidR="00270678" w:rsidRDefault="00270678">
      <w:pPr>
        <w:spacing w:line="49" w:lineRule="exact"/>
        <w:rPr>
          <w:sz w:val="20"/>
          <w:szCs w:val="20"/>
        </w:rPr>
      </w:pPr>
    </w:p>
    <w:p w:rsidR="00270678" w:rsidRDefault="00280EAE">
      <w:pPr>
        <w:ind w:left="3540"/>
        <w:rPr>
          <w:sz w:val="20"/>
          <w:szCs w:val="20"/>
        </w:rPr>
      </w:pPr>
      <w:r>
        <w:rPr>
          <w:rFonts w:eastAsia="Times New Roman"/>
          <w:i/>
          <w:iCs/>
          <w:color w:val="636363"/>
          <w:sz w:val="18"/>
          <w:szCs w:val="18"/>
        </w:rPr>
        <w:t>Involvement: CAD, Landscape Design and Graphics Support</w:t>
      </w:r>
    </w:p>
    <w:p w:rsidR="00270678" w:rsidRDefault="00270678">
      <w:pPr>
        <w:spacing w:line="183" w:lineRule="exact"/>
        <w:rPr>
          <w:sz w:val="20"/>
          <w:szCs w:val="20"/>
        </w:rPr>
      </w:pPr>
    </w:p>
    <w:p w:rsidR="00270678" w:rsidRDefault="00280EAE">
      <w:pPr>
        <w:spacing w:line="270" w:lineRule="auto"/>
        <w:ind w:left="3540" w:right="240"/>
        <w:rPr>
          <w:sz w:val="20"/>
          <w:szCs w:val="20"/>
        </w:rPr>
      </w:pPr>
      <w:r>
        <w:rPr>
          <w:rFonts w:ascii="Arial" w:eastAsia="Arial" w:hAnsi="Arial" w:cs="Arial"/>
          <w:sz w:val="17"/>
          <w:szCs w:val="17"/>
        </w:rPr>
        <w:t xml:space="preserve">Reem Beachfront is envisioned to be a </w:t>
      </w:r>
      <w:r>
        <w:rPr>
          <w:rFonts w:ascii="Arial" w:eastAsia="Arial" w:hAnsi="Arial" w:cs="Arial"/>
          <w:sz w:val="17"/>
          <w:szCs w:val="17"/>
        </w:rPr>
        <w:t>Mixed use compact resort, island living development. Located on the southeastern side of Reem Island the 190 hectare project is expected to accommodate a population of 17,950. Danilo support the team in Cad, sketch,prepared Illusrative Master Plan, Illustr</w:t>
      </w:r>
      <w:r>
        <w:rPr>
          <w:rFonts w:ascii="Arial" w:eastAsia="Arial" w:hAnsi="Arial" w:cs="Arial"/>
          <w:sz w:val="17"/>
          <w:szCs w:val="17"/>
        </w:rPr>
        <w:t>ative diagrams and other graphics to support the report for the new city district based on the Urban Planning Council’s approved Integrated Concept Master Plan.</w:t>
      </w:r>
    </w:p>
    <w:p w:rsidR="00270678" w:rsidRDefault="00270678">
      <w:pPr>
        <w:spacing w:line="268" w:lineRule="exact"/>
        <w:rPr>
          <w:sz w:val="20"/>
          <w:szCs w:val="20"/>
        </w:rPr>
      </w:pPr>
    </w:p>
    <w:p w:rsidR="00270678" w:rsidRDefault="00280EAE">
      <w:pPr>
        <w:ind w:left="3540"/>
        <w:rPr>
          <w:sz w:val="20"/>
          <w:szCs w:val="20"/>
        </w:rPr>
      </w:pPr>
      <w:r>
        <w:rPr>
          <w:rFonts w:ascii="Arial" w:eastAsia="Arial" w:hAnsi="Arial" w:cs="Arial"/>
          <w:sz w:val="18"/>
          <w:szCs w:val="18"/>
        </w:rPr>
        <w:t>JUMEIRAH GOLF ESTATE</w:t>
      </w:r>
    </w:p>
    <w:p w:rsidR="00270678" w:rsidRDefault="00270678">
      <w:pPr>
        <w:spacing w:line="101" w:lineRule="exact"/>
        <w:rPr>
          <w:sz w:val="20"/>
          <w:szCs w:val="20"/>
        </w:rPr>
      </w:pPr>
    </w:p>
    <w:p w:rsidR="00270678" w:rsidRDefault="00280EAE">
      <w:pPr>
        <w:ind w:left="3540"/>
        <w:rPr>
          <w:sz w:val="20"/>
          <w:szCs w:val="20"/>
        </w:rPr>
      </w:pPr>
      <w:r>
        <w:rPr>
          <w:rFonts w:eastAsia="Times New Roman"/>
          <w:i/>
          <w:iCs/>
          <w:color w:val="636363"/>
          <w:sz w:val="18"/>
          <w:szCs w:val="18"/>
        </w:rPr>
        <w:t>Involvement: CAD and Graphics Support</w:t>
      </w:r>
    </w:p>
    <w:p w:rsidR="00270678" w:rsidRDefault="00270678">
      <w:pPr>
        <w:spacing w:line="261" w:lineRule="exact"/>
        <w:rPr>
          <w:sz w:val="20"/>
          <w:szCs w:val="20"/>
        </w:rPr>
      </w:pPr>
    </w:p>
    <w:p w:rsidR="00270678" w:rsidRDefault="00280EAE">
      <w:pPr>
        <w:spacing w:line="270" w:lineRule="auto"/>
        <w:ind w:left="3540" w:right="20"/>
        <w:jc w:val="both"/>
        <w:rPr>
          <w:sz w:val="20"/>
          <w:szCs w:val="20"/>
        </w:rPr>
      </w:pPr>
      <w:r>
        <w:rPr>
          <w:rFonts w:ascii="Arial" w:eastAsia="Arial" w:hAnsi="Arial" w:cs="Arial"/>
          <w:sz w:val="17"/>
          <w:szCs w:val="17"/>
        </w:rPr>
        <w:t>Jumeirah Golf Estates Dubai’s fir</w:t>
      </w:r>
      <w:r>
        <w:rPr>
          <w:rFonts w:ascii="Arial" w:eastAsia="Arial" w:hAnsi="Arial" w:cs="Arial"/>
          <w:sz w:val="17"/>
          <w:szCs w:val="17"/>
        </w:rPr>
        <w:t>st, full-scale Transport Oriented Development, welcoming visitors arriving by metro, bus, taxi and car; Creating a sense of arrival with direct links to a sunken plaza, an active, vibrant public space. Parsons was appointed to undertake Concept Master Plan</w:t>
      </w:r>
      <w:r>
        <w:rPr>
          <w:rFonts w:ascii="Arial" w:eastAsia="Arial" w:hAnsi="Arial" w:cs="Arial"/>
          <w:sz w:val="17"/>
          <w:szCs w:val="17"/>
        </w:rPr>
        <w:t xml:space="preserve"> review, update and to develop the Detailed Master Plan &amp; Infrastructure for Phase B – Zone 1, a 540 hectare development which sits in the heart of Dubai’s future growth corridor.</w:t>
      </w:r>
    </w:p>
    <w:p w:rsidR="00270678" w:rsidRDefault="00270678">
      <w:pPr>
        <w:spacing w:line="200" w:lineRule="exact"/>
        <w:rPr>
          <w:sz w:val="20"/>
          <w:szCs w:val="20"/>
        </w:rPr>
      </w:pPr>
    </w:p>
    <w:p w:rsidR="00270678" w:rsidRDefault="00270678">
      <w:pPr>
        <w:spacing w:line="243" w:lineRule="exact"/>
        <w:rPr>
          <w:sz w:val="20"/>
          <w:szCs w:val="20"/>
        </w:rPr>
      </w:pPr>
    </w:p>
    <w:p w:rsidR="00270678" w:rsidRDefault="00280EAE">
      <w:pPr>
        <w:ind w:left="3560"/>
        <w:rPr>
          <w:sz w:val="20"/>
          <w:szCs w:val="20"/>
        </w:rPr>
      </w:pPr>
      <w:r>
        <w:rPr>
          <w:rFonts w:ascii="Arial" w:eastAsia="Arial" w:hAnsi="Arial" w:cs="Arial"/>
          <w:sz w:val="18"/>
          <w:szCs w:val="18"/>
        </w:rPr>
        <w:t>THE LAGOONS MASTERPLAN, RAS AL KHOR</w:t>
      </w:r>
    </w:p>
    <w:p w:rsidR="00270678" w:rsidRDefault="00280EAE">
      <w:pPr>
        <w:ind w:left="3560"/>
        <w:rPr>
          <w:sz w:val="20"/>
          <w:szCs w:val="20"/>
        </w:rPr>
      </w:pPr>
      <w:r>
        <w:rPr>
          <w:rFonts w:eastAsia="Times New Roman"/>
          <w:i/>
          <w:iCs/>
          <w:color w:val="636363"/>
          <w:sz w:val="18"/>
          <w:szCs w:val="18"/>
        </w:rPr>
        <w:t>Involvement: CAD and Graphics Support</w:t>
      </w:r>
    </w:p>
    <w:p w:rsidR="00270678" w:rsidRDefault="00270678">
      <w:pPr>
        <w:spacing w:line="241" w:lineRule="exact"/>
        <w:rPr>
          <w:sz w:val="20"/>
          <w:szCs w:val="20"/>
        </w:rPr>
      </w:pPr>
    </w:p>
    <w:p w:rsidR="00270678" w:rsidRDefault="00280EAE">
      <w:pPr>
        <w:spacing w:line="269" w:lineRule="auto"/>
        <w:ind w:left="3560"/>
        <w:jc w:val="both"/>
        <w:rPr>
          <w:sz w:val="20"/>
          <w:szCs w:val="20"/>
        </w:rPr>
      </w:pPr>
      <w:r>
        <w:rPr>
          <w:rFonts w:ascii="Arial" w:eastAsia="Arial" w:hAnsi="Arial" w:cs="Arial"/>
          <w:sz w:val="17"/>
          <w:szCs w:val="17"/>
        </w:rPr>
        <w:t>A Mixed Use, Healthy Living Orientated Community, with Landmark civic spaces, live-work functions, business and lifestyle hotel quarters. Dubai Properties Group (DPG) awarded Parsons the consultancy services contract forthe prestigious Lagoons Development</w:t>
      </w:r>
      <w:r>
        <w:rPr>
          <w:rFonts w:ascii="Arial" w:eastAsia="Arial" w:hAnsi="Arial" w:cs="Arial"/>
          <w:sz w:val="17"/>
          <w:szCs w:val="17"/>
        </w:rPr>
        <w:t xml:space="preserve">. The scope of work included concept to detailed master planning, traffic impact study, infrastructure and roads design, public realm and landscape design with later construction supervision. The project is located south of the Dubai Festival City, in the </w:t>
      </w:r>
      <w:r>
        <w:rPr>
          <w:rFonts w:ascii="Arial" w:eastAsia="Arial" w:hAnsi="Arial" w:cs="Arial"/>
          <w:sz w:val="17"/>
          <w:szCs w:val="17"/>
        </w:rPr>
        <w:t>Ras Al Khor Area in Dubai.</w:t>
      </w:r>
    </w:p>
    <w:p w:rsidR="00270678" w:rsidRDefault="00270678">
      <w:pPr>
        <w:spacing w:line="200" w:lineRule="exact"/>
        <w:rPr>
          <w:sz w:val="20"/>
          <w:szCs w:val="20"/>
        </w:rPr>
      </w:pPr>
    </w:p>
    <w:p w:rsidR="00270678" w:rsidRDefault="00270678">
      <w:pPr>
        <w:spacing w:line="366" w:lineRule="exact"/>
        <w:rPr>
          <w:sz w:val="20"/>
          <w:szCs w:val="20"/>
        </w:rPr>
      </w:pPr>
    </w:p>
    <w:p w:rsidR="00270678" w:rsidRDefault="00280EAE">
      <w:pPr>
        <w:spacing w:line="252" w:lineRule="auto"/>
        <w:ind w:left="3540" w:right="1360"/>
        <w:rPr>
          <w:sz w:val="20"/>
          <w:szCs w:val="20"/>
        </w:rPr>
      </w:pPr>
      <w:r>
        <w:rPr>
          <w:rFonts w:ascii="Arial" w:eastAsia="Arial" w:hAnsi="Arial" w:cs="Arial"/>
          <w:sz w:val="18"/>
          <w:szCs w:val="18"/>
        </w:rPr>
        <w:t xml:space="preserve">AL KARAANA SPECIAL ECONOMIC ZONE, QATAR </w:t>
      </w:r>
      <w:r>
        <w:rPr>
          <w:rFonts w:eastAsia="Times New Roman"/>
          <w:i/>
          <w:iCs/>
          <w:color w:val="636363"/>
          <w:sz w:val="18"/>
          <w:szCs w:val="18"/>
        </w:rPr>
        <w:t>Involvement: CAD, Landscape andGraphics Support</w:t>
      </w:r>
    </w:p>
    <w:p w:rsidR="00270678" w:rsidRDefault="00270678">
      <w:pPr>
        <w:spacing w:line="211" w:lineRule="exact"/>
        <w:rPr>
          <w:sz w:val="20"/>
          <w:szCs w:val="20"/>
        </w:rPr>
      </w:pPr>
    </w:p>
    <w:p w:rsidR="00270678" w:rsidRDefault="00280EAE">
      <w:pPr>
        <w:spacing w:line="278" w:lineRule="auto"/>
        <w:ind w:left="3560" w:right="80"/>
        <w:rPr>
          <w:sz w:val="20"/>
          <w:szCs w:val="20"/>
        </w:rPr>
      </w:pPr>
      <w:r>
        <w:rPr>
          <w:rFonts w:ascii="Franklin Gothic Book" w:eastAsia="Franklin Gothic Book" w:hAnsi="Franklin Gothic Book" w:cs="Franklin Gothic Book"/>
          <w:sz w:val="17"/>
          <w:szCs w:val="17"/>
        </w:rPr>
        <w:t>Al Karaana Special Economic Zone (SEZ) is a new sustainable Industrial City 40km southwest of Doha. The Master Plan includes approximately</w:t>
      </w:r>
      <w:r>
        <w:rPr>
          <w:rFonts w:ascii="Franklin Gothic Book" w:eastAsia="Franklin Gothic Book" w:hAnsi="Franklin Gothic Book" w:cs="Franklin Gothic Book"/>
          <w:sz w:val="17"/>
          <w:szCs w:val="17"/>
        </w:rPr>
        <w:t xml:space="preserve"> 21 sq. km. of industrial and 4.7 sq.m. non- indutrial area, projected to accommodate approximately 160,000 residents and 115,000 workers. Supporting the team to design for the Public Realm and Mixed Use Development Frontage for the project based on the re</w:t>
      </w:r>
      <w:r>
        <w:rPr>
          <w:rFonts w:ascii="Franklin Gothic Book" w:eastAsia="Franklin Gothic Book" w:hAnsi="Franklin Gothic Book" w:cs="Franklin Gothic Book"/>
          <w:sz w:val="17"/>
          <w:szCs w:val="17"/>
        </w:rPr>
        <w:t>quirements of the clients Business Plan, adding value to the overall projects development.</w:t>
      </w:r>
    </w:p>
    <w:p w:rsidR="00270678" w:rsidRDefault="00270678">
      <w:pPr>
        <w:spacing w:line="20" w:lineRule="exact"/>
        <w:rPr>
          <w:sz w:val="20"/>
          <w:szCs w:val="20"/>
        </w:rPr>
      </w:pPr>
    </w:p>
    <w:sectPr w:rsidR="00270678" w:rsidSect="00270678">
      <w:pgSz w:w="11900" w:h="16838"/>
      <w:pgMar w:top="893" w:right="546" w:bottom="685" w:left="1440" w:header="0" w:footer="0" w:gutter="0"/>
      <w:cols w:space="720" w:equalWidth="0">
        <w:col w:w="992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270678"/>
    <w:rsid w:val="00270678"/>
    <w:rsid w:val="00280E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6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Danilo-399564@2freemail.com"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1534</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348370422</cp:lastModifiedBy>
  <cp:revision>2</cp:revision>
  <dcterms:created xsi:type="dcterms:W3CDTF">2020-10-28T08:21:00Z</dcterms:created>
  <dcterms:modified xsi:type="dcterms:W3CDTF">2020-10-28T08:21:00Z</dcterms:modified>
</cp:coreProperties>
</file>