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BB" w:rsidRDefault="000509C5">
      <w:pPr>
        <w:rPr>
          <w:sz w:val="20"/>
          <w:szCs w:val="20"/>
        </w:rPr>
      </w:pPr>
      <w:r>
        <w:rPr>
          <w:sz w:val="24"/>
          <w:szCs w:val="24"/>
        </w:rPr>
        <w:pict>
          <v:rect id="Shape 1" o:spid="_x0000_s1026" style="position:absolute;margin-left:-1.45pt;margin-top:.25pt;width:464.15pt;height:130.45pt;z-index:-251654656;visibility:visible;mso-wrap-distance-left:0;mso-wrap-distance-right:0" o:allowincell="f" fillcolor="#262e40" stroked="f"/>
        </w:pict>
      </w:r>
      <w:r>
        <w:rPr>
          <w:rFonts w:ascii="Calibri" w:eastAsia="Calibri" w:hAnsi="Calibri" w:cs="Calibri"/>
          <w:b/>
          <w:bCs/>
          <w:color w:val="CED4D9"/>
          <w:sz w:val="27"/>
          <w:szCs w:val="27"/>
          <w:u w:val="single"/>
        </w:rPr>
        <w:t xml:space="preserve">REZA </w:t>
      </w:r>
    </w:p>
    <w:p w:rsidR="006069BB" w:rsidRDefault="006069BB">
      <w:pPr>
        <w:spacing w:line="20" w:lineRule="exact"/>
        <w:rPr>
          <w:sz w:val="24"/>
          <w:szCs w:val="24"/>
        </w:rPr>
      </w:pPr>
    </w:p>
    <w:p w:rsidR="006069BB" w:rsidRDefault="006069BB">
      <w:pPr>
        <w:spacing w:line="9" w:lineRule="exact"/>
        <w:rPr>
          <w:sz w:val="24"/>
          <w:szCs w:val="24"/>
        </w:rPr>
      </w:pPr>
    </w:p>
    <w:p w:rsidR="006069BB" w:rsidRDefault="000509C5">
      <w:pPr>
        <w:rPr>
          <w:rFonts w:ascii="Calibri" w:eastAsia="Calibri" w:hAnsi="Calibri" w:cs="Calibri"/>
          <w:color w:val="CED4D9"/>
          <w:sz w:val="24"/>
          <w:szCs w:val="24"/>
        </w:rPr>
      </w:pPr>
      <w:r>
        <w:rPr>
          <w:rFonts w:ascii="Calibri" w:eastAsia="Calibri" w:hAnsi="Calibri" w:cs="Calibri"/>
          <w:color w:val="CED4D9"/>
          <w:sz w:val="24"/>
          <w:szCs w:val="24"/>
        </w:rPr>
        <w:t>Retail Salesperson and Sales Representative</w:t>
      </w:r>
    </w:p>
    <w:p w:rsidR="000509C5" w:rsidRPr="000509C5" w:rsidRDefault="000509C5">
      <w:pPr>
        <w:rPr>
          <w:rFonts w:ascii="Calibri" w:eastAsia="Calibri" w:hAnsi="Calibri" w:cs="Calibri"/>
          <w:color w:val="CED4D9"/>
          <w:sz w:val="12"/>
          <w:szCs w:val="24"/>
        </w:rPr>
      </w:pPr>
    </w:p>
    <w:p w:rsidR="000509C5" w:rsidRPr="000509C5" w:rsidRDefault="000509C5" w:rsidP="000509C5">
      <w:pPr>
        <w:rPr>
          <w:rFonts w:asciiTheme="minorHAnsi" w:hAnsiTheme="minorHAnsi" w:cstheme="minorHAnsi"/>
          <w:color w:val="FFFFFF" w:themeColor="background1"/>
          <w:sz w:val="20"/>
          <w:szCs w:val="20"/>
        </w:rPr>
      </w:pPr>
      <w:r w:rsidRPr="000509C5">
        <w:rPr>
          <w:rFonts w:asciiTheme="minorHAnsi" w:hAnsiTheme="minorHAnsi" w:cstheme="minorHAnsi"/>
          <w:color w:val="FFFFFF" w:themeColor="background1"/>
          <w:sz w:val="20"/>
          <w:szCs w:val="20"/>
        </w:rPr>
        <w:t>Click here to buy CV Contact:</w:t>
      </w:r>
    </w:p>
    <w:p w:rsidR="000509C5" w:rsidRPr="000509C5" w:rsidRDefault="000509C5" w:rsidP="000509C5">
      <w:pPr>
        <w:rPr>
          <w:rFonts w:asciiTheme="minorHAnsi" w:hAnsiTheme="minorHAnsi" w:cstheme="minorHAnsi"/>
          <w:color w:val="FFFFFF" w:themeColor="background1"/>
          <w:sz w:val="20"/>
          <w:szCs w:val="20"/>
        </w:rPr>
      </w:pPr>
      <w:hyperlink r:id="rId5" w:history="1">
        <w:r w:rsidRPr="000509C5">
          <w:rPr>
            <w:rStyle w:val="Hyperlink"/>
            <w:rFonts w:asciiTheme="minorHAnsi" w:hAnsiTheme="minorHAnsi" w:cstheme="minorHAnsi"/>
            <w:color w:val="FFFFFF" w:themeColor="background1"/>
            <w:sz w:val="20"/>
            <w:szCs w:val="20"/>
          </w:rPr>
          <w:t>http://www.gulfjobseeker.com/employer/cvdatabaseservice.php</w:t>
        </w:r>
      </w:hyperlink>
      <w:r w:rsidRPr="000509C5">
        <w:rPr>
          <w:rFonts w:asciiTheme="minorHAnsi" w:hAnsiTheme="minorHAnsi" w:cstheme="minorHAnsi"/>
          <w:color w:val="FFFFFF" w:themeColor="background1"/>
          <w:sz w:val="20"/>
          <w:szCs w:val="20"/>
        </w:rPr>
        <w:t xml:space="preserve"> </w:t>
      </w:r>
    </w:p>
    <w:p w:rsidR="006069BB" w:rsidRDefault="006069BB">
      <w:pPr>
        <w:sectPr w:rsidR="006069BB">
          <w:pgSz w:w="11900" w:h="16840"/>
          <w:pgMar w:top="1436" w:right="1440" w:bottom="1123" w:left="1440" w:header="0" w:footer="0" w:gutter="0"/>
          <w:cols w:space="720" w:equalWidth="0">
            <w:col w:w="9024"/>
          </w:cols>
        </w:sectPr>
      </w:pPr>
    </w:p>
    <w:p w:rsidR="000509C5" w:rsidRDefault="000509C5">
      <w:pPr>
        <w:rPr>
          <w:rFonts w:ascii="Calibri" w:eastAsia="Calibri" w:hAnsi="Calibri" w:cs="Calibri"/>
          <w:color w:val="CED4D9"/>
        </w:rPr>
      </w:pPr>
    </w:p>
    <w:p w:rsidR="006069BB" w:rsidRDefault="000509C5">
      <w:pPr>
        <w:rPr>
          <w:sz w:val="20"/>
          <w:szCs w:val="20"/>
        </w:rPr>
      </w:pPr>
      <w:r>
        <w:rPr>
          <w:rFonts w:ascii="Calibri" w:eastAsia="Calibri" w:hAnsi="Calibri" w:cs="Calibri"/>
          <w:color w:val="CED4D9"/>
        </w:rPr>
        <w:t>DOB: 1983/8/28</w:t>
      </w:r>
    </w:p>
    <w:p w:rsidR="006069BB" w:rsidRDefault="006069BB">
      <w:pPr>
        <w:spacing w:line="7" w:lineRule="exact"/>
        <w:rPr>
          <w:sz w:val="24"/>
          <w:szCs w:val="24"/>
        </w:rPr>
      </w:pPr>
    </w:p>
    <w:p w:rsidR="006069BB" w:rsidRDefault="000509C5">
      <w:pPr>
        <w:rPr>
          <w:sz w:val="20"/>
          <w:szCs w:val="20"/>
        </w:rPr>
      </w:pPr>
      <w:r>
        <w:rPr>
          <w:rFonts w:ascii="Calibri" w:eastAsia="Calibri" w:hAnsi="Calibri" w:cs="Calibri"/>
          <w:color w:val="CED4D9"/>
        </w:rPr>
        <w:t>Marital Status: Single</w:t>
      </w:r>
    </w:p>
    <w:p w:rsidR="006069BB" w:rsidRDefault="000509C5">
      <w:pPr>
        <w:spacing w:line="20" w:lineRule="exact"/>
        <w:rPr>
          <w:sz w:val="24"/>
          <w:szCs w:val="24"/>
        </w:rPr>
      </w:pPr>
      <w:r>
        <w:rPr>
          <w:sz w:val="24"/>
          <w:szCs w:val="24"/>
        </w:rPr>
        <w:br w:type="column"/>
      </w:r>
    </w:p>
    <w:p w:rsidR="006069BB" w:rsidRPr="000509C5" w:rsidRDefault="006069BB">
      <w:pPr>
        <w:spacing w:line="315" w:lineRule="exact"/>
        <w:rPr>
          <w:color w:val="FFFFFF" w:themeColor="background1"/>
          <w:sz w:val="24"/>
          <w:szCs w:val="24"/>
        </w:rPr>
      </w:pPr>
    </w:p>
    <w:p w:rsidR="006069BB" w:rsidRPr="000509C5" w:rsidRDefault="000509C5">
      <w:pPr>
        <w:tabs>
          <w:tab w:val="left" w:pos="820"/>
        </w:tabs>
        <w:ind w:left="20"/>
        <w:rPr>
          <w:color w:val="FFFFFF" w:themeColor="background1"/>
          <w:sz w:val="20"/>
          <w:szCs w:val="20"/>
        </w:rPr>
      </w:pPr>
      <w:r w:rsidRPr="000509C5">
        <w:rPr>
          <w:rFonts w:ascii="Calibri" w:eastAsia="Calibri" w:hAnsi="Calibri" w:cs="Calibri"/>
          <w:color w:val="FFFFFF" w:themeColor="background1"/>
        </w:rPr>
        <w:t>EMAIL:</w:t>
      </w:r>
      <w:r w:rsidRPr="000509C5">
        <w:rPr>
          <w:color w:val="FFFFFF" w:themeColor="background1"/>
          <w:sz w:val="20"/>
          <w:szCs w:val="20"/>
        </w:rPr>
        <w:tab/>
      </w:r>
      <w:hyperlink r:id="rId6" w:history="1">
        <w:r w:rsidRPr="000509C5">
          <w:rPr>
            <w:rStyle w:val="Hyperlink"/>
            <w:rFonts w:ascii="Calibri" w:eastAsia="Calibri" w:hAnsi="Calibri" w:cs="Calibri"/>
            <w:color w:val="FFFFFF" w:themeColor="background1"/>
            <w:sz w:val="21"/>
            <w:szCs w:val="21"/>
          </w:rPr>
          <w:t>reza-399721@2freemail.com</w:t>
        </w:r>
      </w:hyperlink>
      <w:r w:rsidRPr="000509C5">
        <w:rPr>
          <w:rFonts w:ascii="Calibri" w:eastAsia="Calibri" w:hAnsi="Calibri" w:cs="Calibri"/>
          <w:color w:val="FFFFFF" w:themeColor="background1"/>
          <w:sz w:val="21"/>
          <w:szCs w:val="21"/>
        </w:rPr>
        <w:t xml:space="preserve"> </w:t>
      </w:r>
    </w:p>
    <w:p w:rsidR="006069BB" w:rsidRDefault="006069BB">
      <w:pPr>
        <w:spacing w:line="7" w:lineRule="exact"/>
        <w:rPr>
          <w:sz w:val="24"/>
          <w:szCs w:val="24"/>
        </w:rPr>
      </w:pPr>
    </w:p>
    <w:p w:rsidR="006069BB" w:rsidRDefault="000509C5">
      <w:pPr>
        <w:rPr>
          <w:sz w:val="20"/>
          <w:szCs w:val="20"/>
        </w:rPr>
      </w:pPr>
      <w:r>
        <w:rPr>
          <w:rFonts w:ascii="Calibri" w:eastAsia="Calibri" w:hAnsi="Calibri" w:cs="Calibri"/>
          <w:color w:val="CED4D9"/>
        </w:rPr>
        <w:t>WHATSAPP No.</w:t>
      </w:r>
      <w:r>
        <w:rPr>
          <w:rFonts w:ascii="Calibri" w:eastAsia="Calibri" w:hAnsi="Calibri" w:cs="Calibri"/>
          <w:color w:val="CED4D9"/>
        </w:rPr>
        <w:t>: +971 50 4753686</w:t>
      </w:r>
    </w:p>
    <w:p w:rsidR="006069BB" w:rsidRDefault="006069BB">
      <w:pPr>
        <w:spacing w:line="64" w:lineRule="exact"/>
        <w:rPr>
          <w:sz w:val="24"/>
          <w:szCs w:val="24"/>
        </w:rPr>
      </w:pPr>
    </w:p>
    <w:p w:rsidR="006069BB" w:rsidRDefault="006069BB">
      <w:pPr>
        <w:sectPr w:rsidR="006069BB">
          <w:type w:val="continuous"/>
          <w:pgSz w:w="11900" w:h="16840"/>
          <w:pgMar w:top="1436" w:right="1440" w:bottom="1123" w:left="1440" w:header="0" w:footer="0" w:gutter="0"/>
          <w:cols w:num="2" w:space="720" w:equalWidth="0">
            <w:col w:w="3560" w:space="720"/>
            <w:col w:w="4744"/>
          </w:cols>
        </w:sectPr>
      </w:pPr>
    </w:p>
    <w:p w:rsidR="006069BB" w:rsidRDefault="000509C5">
      <w:pPr>
        <w:rPr>
          <w:sz w:val="20"/>
          <w:szCs w:val="20"/>
        </w:rPr>
      </w:pPr>
      <w:r>
        <w:rPr>
          <w:rFonts w:ascii="Calibri" w:eastAsia="Calibri" w:hAnsi="Calibri" w:cs="Calibri"/>
          <w:color w:val="CED4D9"/>
          <w:sz w:val="21"/>
          <w:szCs w:val="21"/>
        </w:rPr>
        <w:lastRenderedPageBreak/>
        <w:t>Military Service: Served</w:t>
      </w:r>
    </w:p>
    <w:p w:rsidR="006069BB" w:rsidRDefault="000509C5">
      <w:pPr>
        <w:spacing w:line="20" w:lineRule="exact"/>
        <w:rPr>
          <w:sz w:val="24"/>
          <w:szCs w:val="24"/>
        </w:rPr>
      </w:pPr>
      <w:r>
        <w:rPr>
          <w:sz w:val="24"/>
          <w:szCs w:val="24"/>
        </w:rPr>
        <w:br w:type="column"/>
      </w:r>
    </w:p>
    <w:p w:rsidR="006069BB" w:rsidRDefault="000509C5">
      <w:pPr>
        <w:rPr>
          <w:sz w:val="20"/>
          <w:szCs w:val="20"/>
        </w:rPr>
      </w:pPr>
      <w:r>
        <w:rPr>
          <w:rFonts w:ascii="Calibri" w:eastAsia="Calibri" w:hAnsi="Calibri" w:cs="Calibri"/>
          <w:color w:val="CED4D9"/>
        </w:rPr>
        <w:t>LOCATION: Isfahan</w:t>
      </w:r>
      <w:r>
        <w:rPr>
          <w:rFonts w:ascii="Calibri" w:eastAsia="Calibri" w:hAnsi="Calibri" w:cs="Calibri"/>
          <w:color w:val="FFFFFF"/>
        </w:rPr>
        <w:t>, Iran</w:t>
      </w:r>
    </w:p>
    <w:p w:rsidR="006069BB" w:rsidRDefault="006069BB">
      <w:pPr>
        <w:spacing w:line="200" w:lineRule="exact"/>
        <w:rPr>
          <w:sz w:val="24"/>
          <w:szCs w:val="24"/>
        </w:rPr>
      </w:pPr>
    </w:p>
    <w:p w:rsidR="006069BB" w:rsidRDefault="006069BB">
      <w:pPr>
        <w:sectPr w:rsidR="006069BB">
          <w:type w:val="continuous"/>
          <w:pgSz w:w="11900" w:h="16840"/>
          <w:pgMar w:top="1436" w:right="1440" w:bottom="1123" w:left="1440" w:header="0" w:footer="0" w:gutter="0"/>
          <w:cols w:num="2" w:space="720" w:equalWidth="0">
            <w:col w:w="3620" w:space="720"/>
            <w:col w:w="4684"/>
          </w:cols>
        </w:sectPr>
      </w:pPr>
    </w:p>
    <w:p w:rsidR="006069BB" w:rsidRDefault="000509C5">
      <w:pPr>
        <w:rPr>
          <w:sz w:val="20"/>
          <w:szCs w:val="20"/>
        </w:rPr>
      </w:pPr>
      <w:r>
        <w:rPr>
          <w:rFonts w:ascii="Calibri" w:eastAsia="Calibri" w:hAnsi="Calibri" w:cs="Calibri"/>
          <w:b/>
          <w:bCs/>
          <w:color w:val="2F4F4F"/>
          <w:sz w:val="28"/>
          <w:szCs w:val="28"/>
        </w:rPr>
        <w:lastRenderedPageBreak/>
        <w:t>Tasks and Work Experiences</w:t>
      </w:r>
    </w:p>
    <w:p w:rsidR="006069BB" w:rsidRDefault="006069BB">
      <w:pPr>
        <w:spacing w:line="20" w:lineRule="exact"/>
        <w:rPr>
          <w:sz w:val="24"/>
          <w:szCs w:val="24"/>
        </w:rPr>
      </w:pPr>
      <w:r>
        <w:rPr>
          <w:sz w:val="24"/>
          <w:szCs w:val="24"/>
        </w:rPr>
        <w:pict>
          <v:line id="Shape 2" o:spid="_x0000_s1027" style="position:absolute;z-index:251653632;visibility:visible;mso-wrap-distance-left:0;mso-wrap-distance-right:0" from="-1.4pt,5.5pt" to="452.85pt,5.5pt" o:allowincell="f" strokecolor="#2f4f4f" strokeweight=".72pt"/>
        </w:pict>
      </w:r>
      <w:r>
        <w:rPr>
          <w:sz w:val="24"/>
          <w:szCs w:val="24"/>
        </w:rPr>
        <w:pict>
          <v:line id="Shape 3" o:spid="_x0000_s1028" style="position:absolute;z-index:251654656;visibility:visible;mso-wrap-distance-left:0;mso-wrap-distance-right:0" from="-1.4pt,4.05pt" to="452.85pt,4.05pt" o:allowincell="f" strokecolor="#2f4f4f" strokeweight=".25397mm"/>
        </w:pict>
      </w:r>
    </w:p>
    <w:p w:rsidR="006069BB" w:rsidRDefault="006069BB">
      <w:pPr>
        <w:spacing w:line="192" w:lineRule="exact"/>
        <w:rPr>
          <w:sz w:val="24"/>
          <w:szCs w:val="24"/>
        </w:rPr>
      </w:pPr>
    </w:p>
    <w:p w:rsidR="006069BB" w:rsidRDefault="000509C5">
      <w:pPr>
        <w:rPr>
          <w:sz w:val="20"/>
          <w:szCs w:val="20"/>
        </w:rPr>
      </w:pPr>
      <w:r>
        <w:rPr>
          <w:rFonts w:ascii="Calibri" w:eastAsia="Calibri" w:hAnsi="Calibri" w:cs="Calibri"/>
          <w:b/>
          <w:bCs/>
          <w:color w:val="0F243E"/>
          <w:sz w:val="24"/>
          <w:szCs w:val="24"/>
        </w:rPr>
        <w:t>HVAC Systems Retail And Representative</w:t>
      </w:r>
    </w:p>
    <w:p w:rsidR="006069BB" w:rsidRDefault="006069BB">
      <w:pPr>
        <w:spacing w:line="74" w:lineRule="exact"/>
        <w:rPr>
          <w:sz w:val="24"/>
          <w:szCs w:val="24"/>
        </w:rPr>
      </w:pPr>
    </w:p>
    <w:p w:rsidR="006069BB" w:rsidRDefault="000509C5">
      <w:pPr>
        <w:rPr>
          <w:sz w:val="20"/>
          <w:szCs w:val="20"/>
        </w:rPr>
      </w:pPr>
      <w:r>
        <w:rPr>
          <w:rFonts w:ascii="Calibri" w:eastAsia="Calibri" w:hAnsi="Calibri" w:cs="Calibri"/>
          <w:color w:val="0F243E"/>
        </w:rPr>
        <w:t>From March 2008 – Current /</w:t>
      </w:r>
      <w:r>
        <w:rPr>
          <w:rFonts w:ascii="Calibri" w:eastAsia="Calibri" w:hAnsi="Calibri" w:cs="Calibri"/>
          <w:color w:val="0F243E"/>
        </w:rPr>
        <w:t xml:space="preserve"> Isfahan</w:t>
      </w:r>
      <w:r>
        <w:rPr>
          <w:rFonts w:ascii="Calibri" w:eastAsia="Calibri" w:hAnsi="Calibri" w:cs="Calibri"/>
          <w:color w:val="0F243E"/>
        </w:rPr>
        <w:t>,</w:t>
      </w:r>
      <w:r>
        <w:rPr>
          <w:rFonts w:ascii="Calibri" w:eastAsia="Calibri" w:hAnsi="Calibri" w:cs="Calibri"/>
          <w:color w:val="0F243E"/>
        </w:rPr>
        <w:t xml:space="preserve"> Iran</w:t>
      </w:r>
    </w:p>
    <w:p w:rsidR="006069BB" w:rsidRDefault="006069BB">
      <w:pPr>
        <w:spacing w:line="239" w:lineRule="exact"/>
        <w:rPr>
          <w:sz w:val="24"/>
          <w:szCs w:val="24"/>
        </w:rPr>
      </w:pPr>
    </w:p>
    <w:p w:rsidR="006069BB" w:rsidRDefault="000509C5">
      <w:pPr>
        <w:numPr>
          <w:ilvl w:val="0"/>
          <w:numId w:val="1"/>
        </w:numPr>
        <w:tabs>
          <w:tab w:val="left" w:pos="880"/>
        </w:tabs>
        <w:ind w:left="880" w:hanging="357"/>
        <w:rPr>
          <w:rFonts w:ascii="Symbol" w:eastAsia="Symbol" w:hAnsi="Symbol" w:cs="Symbol"/>
          <w:color w:val="0F243E"/>
          <w:sz w:val="20"/>
          <w:szCs w:val="20"/>
        </w:rPr>
      </w:pPr>
      <w:r>
        <w:rPr>
          <w:rFonts w:ascii="Calibri" w:eastAsia="Calibri" w:hAnsi="Calibri" w:cs="Calibri"/>
          <w:color w:val="0F243E"/>
          <w:sz w:val="24"/>
          <w:szCs w:val="24"/>
        </w:rPr>
        <w:t>The Gifted salesperson in Heating, ventilation and air conditioning systems</w:t>
      </w:r>
    </w:p>
    <w:p w:rsidR="006069BB" w:rsidRDefault="006069BB">
      <w:pPr>
        <w:spacing w:line="69" w:lineRule="exact"/>
        <w:rPr>
          <w:rFonts w:ascii="Symbol" w:eastAsia="Symbol" w:hAnsi="Symbol" w:cs="Symbol"/>
          <w:color w:val="0F243E"/>
          <w:sz w:val="20"/>
          <w:szCs w:val="20"/>
        </w:rPr>
      </w:pPr>
    </w:p>
    <w:p w:rsidR="006069BB" w:rsidRDefault="000509C5">
      <w:pPr>
        <w:numPr>
          <w:ilvl w:val="0"/>
          <w:numId w:val="1"/>
        </w:numPr>
        <w:tabs>
          <w:tab w:val="left" w:pos="880"/>
        </w:tabs>
        <w:spacing w:line="246" w:lineRule="auto"/>
        <w:ind w:left="880" w:right="4" w:hanging="357"/>
        <w:rPr>
          <w:rFonts w:ascii="Symbol" w:eastAsia="Symbol" w:hAnsi="Symbol" w:cs="Symbol"/>
          <w:color w:val="0F243E"/>
          <w:sz w:val="20"/>
          <w:szCs w:val="20"/>
        </w:rPr>
      </w:pPr>
      <w:r>
        <w:rPr>
          <w:rFonts w:ascii="Calibri" w:eastAsia="Calibri" w:hAnsi="Calibri" w:cs="Calibri"/>
          <w:color w:val="0F243E"/>
          <w:sz w:val="24"/>
          <w:szCs w:val="24"/>
        </w:rPr>
        <w:t>Acquaintance</w:t>
      </w:r>
      <w:r>
        <w:rPr>
          <w:rFonts w:ascii="Calibri" w:eastAsia="Calibri" w:hAnsi="Calibri" w:cs="Calibri"/>
          <w:color w:val="0F243E"/>
          <w:sz w:val="24"/>
          <w:szCs w:val="24"/>
        </w:rPr>
        <w:t xml:space="preserve"> with the models of HVAC Systems and their functional effects on environmental protection and comfort</w:t>
      </w:r>
    </w:p>
    <w:p w:rsidR="006069BB" w:rsidRDefault="006069BB">
      <w:pPr>
        <w:spacing w:line="53" w:lineRule="exact"/>
        <w:rPr>
          <w:rFonts w:ascii="Symbol" w:eastAsia="Symbol" w:hAnsi="Symbol" w:cs="Symbol"/>
          <w:color w:val="0F243E"/>
          <w:sz w:val="20"/>
          <w:szCs w:val="20"/>
        </w:rPr>
      </w:pPr>
    </w:p>
    <w:p w:rsidR="006069BB" w:rsidRDefault="000509C5">
      <w:pPr>
        <w:numPr>
          <w:ilvl w:val="0"/>
          <w:numId w:val="1"/>
        </w:numPr>
        <w:tabs>
          <w:tab w:val="left" w:pos="880"/>
        </w:tabs>
        <w:spacing w:line="246" w:lineRule="auto"/>
        <w:ind w:left="880" w:right="4" w:hanging="357"/>
        <w:rPr>
          <w:rFonts w:ascii="Symbol" w:eastAsia="Symbol" w:hAnsi="Symbol" w:cs="Symbol"/>
          <w:color w:val="0F243E"/>
          <w:sz w:val="20"/>
          <w:szCs w:val="20"/>
        </w:rPr>
      </w:pPr>
      <w:r>
        <w:rPr>
          <w:rFonts w:ascii="Calibri" w:eastAsia="Calibri" w:hAnsi="Calibri" w:cs="Calibri"/>
          <w:color w:val="0F243E"/>
          <w:sz w:val="24"/>
          <w:szCs w:val="24"/>
        </w:rPr>
        <w:t>Finding HVAC system companies and getting familiar with their products and the quality and prices</w:t>
      </w:r>
    </w:p>
    <w:p w:rsidR="006069BB" w:rsidRDefault="006069BB">
      <w:pPr>
        <w:spacing w:line="53" w:lineRule="exact"/>
        <w:rPr>
          <w:rFonts w:ascii="Symbol" w:eastAsia="Symbol" w:hAnsi="Symbol" w:cs="Symbol"/>
          <w:color w:val="0F243E"/>
          <w:sz w:val="20"/>
          <w:szCs w:val="20"/>
        </w:rPr>
      </w:pPr>
    </w:p>
    <w:p w:rsidR="006069BB" w:rsidRDefault="000509C5">
      <w:pPr>
        <w:numPr>
          <w:ilvl w:val="0"/>
          <w:numId w:val="1"/>
        </w:numPr>
        <w:tabs>
          <w:tab w:val="left" w:pos="880"/>
        </w:tabs>
        <w:spacing w:line="246" w:lineRule="auto"/>
        <w:ind w:left="880" w:right="4" w:hanging="357"/>
        <w:rPr>
          <w:rFonts w:ascii="Symbol" w:eastAsia="Symbol" w:hAnsi="Symbol" w:cs="Symbol"/>
          <w:color w:val="0F243E"/>
          <w:sz w:val="20"/>
          <w:szCs w:val="20"/>
        </w:rPr>
      </w:pPr>
      <w:r>
        <w:rPr>
          <w:rFonts w:ascii="Calibri" w:eastAsia="Calibri" w:hAnsi="Calibri" w:cs="Calibri"/>
          <w:color w:val="0F243E"/>
          <w:sz w:val="24"/>
          <w:szCs w:val="24"/>
        </w:rPr>
        <w:t>Compare the efficiency and product variety of each com</w:t>
      </w:r>
      <w:r>
        <w:rPr>
          <w:rFonts w:ascii="Calibri" w:eastAsia="Calibri" w:hAnsi="Calibri" w:cs="Calibri"/>
          <w:color w:val="0F243E"/>
          <w:sz w:val="24"/>
          <w:szCs w:val="24"/>
        </w:rPr>
        <w:t>pany and analyzing their competitive services and prices</w:t>
      </w:r>
    </w:p>
    <w:p w:rsidR="006069BB" w:rsidRDefault="006069BB">
      <w:pPr>
        <w:spacing w:line="53" w:lineRule="exact"/>
        <w:rPr>
          <w:rFonts w:ascii="Symbol" w:eastAsia="Symbol" w:hAnsi="Symbol" w:cs="Symbol"/>
          <w:color w:val="0F243E"/>
          <w:sz w:val="20"/>
          <w:szCs w:val="20"/>
        </w:rPr>
      </w:pPr>
    </w:p>
    <w:p w:rsidR="006069BB" w:rsidRDefault="000509C5">
      <w:pPr>
        <w:numPr>
          <w:ilvl w:val="0"/>
          <w:numId w:val="1"/>
        </w:numPr>
        <w:tabs>
          <w:tab w:val="left" w:pos="880"/>
        </w:tabs>
        <w:spacing w:line="246" w:lineRule="auto"/>
        <w:ind w:left="880" w:right="4" w:hanging="357"/>
        <w:rPr>
          <w:rFonts w:ascii="Symbol" w:eastAsia="Symbol" w:hAnsi="Symbol" w:cs="Symbol"/>
          <w:color w:val="0F243E"/>
          <w:sz w:val="20"/>
          <w:szCs w:val="20"/>
        </w:rPr>
      </w:pPr>
      <w:r>
        <w:rPr>
          <w:rFonts w:ascii="Calibri" w:eastAsia="Calibri" w:hAnsi="Calibri" w:cs="Calibri"/>
          <w:color w:val="0F243E"/>
          <w:sz w:val="24"/>
          <w:szCs w:val="24"/>
        </w:rPr>
        <w:t>Marketing and well communicating with customers profile and their needs and the target market demands</w:t>
      </w:r>
    </w:p>
    <w:p w:rsidR="006069BB" w:rsidRDefault="006069BB">
      <w:pPr>
        <w:spacing w:line="53" w:lineRule="exact"/>
        <w:rPr>
          <w:rFonts w:ascii="Symbol" w:eastAsia="Symbol" w:hAnsi="Symbol" w:cs="Symbol"/>
          <w:color w:val="0F243E"/>
          <w:sz w:val="20"/>
          <w:szCs w:val="20"/>
        </w:rPr>
      </w:pPr>
    </w:p>
    <w:p w:rsidR="006069BB" w:rsidRDefault="000509C5">
      <w:pPr>
        <w:numPr>
          <w:ilvl w:val="0"/>
          <w:numId w:val="1"/>
        </w:numPr>
        <w:tabs>
          <w:tab w:val="left" w:pos="880"/>
        </w:tabs>
        <w:spacing w:line="246" w:lineRule="auto"/>
        <w:ind w:left="880" w:right="4" w:hanging="357"/>
        <w:rPr>
          <w:rFonts w:ascii="Symbol" w:eastAsia="Symbol" w:hAnsi="Symbol" w:cs="Symbol"/>
          <w:color w:val="0F243E"/>
          <w:sz w:val="20"/>
          <w:szCs w:val="20"/>
        </w:rPr>
      </w:pPr>
      <w:r>
        <w:rPr>
          <w:rFonts w:ascii="Calibri" w:eastAsia="Calibri" w:hAnsi="Calibri" w:cs="Calibri"/>
          <w:color w:val="0F243E"/>
          <w:sz w:val="24"/>
          <w:szCs w:val="24"/>
        </w:rPr>
        <w:t>Create a balance between the quality and expenditures for the producers and consumers</w:t>
      </w:r>
    </w:p>
    <w:p w:rsidR="006069BB" w:rsidRDefault="006069BB">
      <w:pPr>
        <w:spacing w:line="53" w:lineRule="exact"/>
        <w:rPr>
          <w:rFonts w:ascii="Symbol" w:eastAsia="Symbol" w:hAnsi="Symbol" w:cs="Symbol"/>
          <w:color w:val="0F243E"/>
          <w:sz w:val="20"/>
          <w:szCs w:val="20"/>
        </w:rPr>
      </w:pPr>
    </w:p>
    <w:p w:rsidR="006069BB" w:rsidRDefault="000509C5">
      <w:pPr>
        <w:numPr>
          <w:ilvl w:val="0"/>
          <w:numId w:val="1"/>
        </w:numPr>
        <w:tabs>
          <w:tab w:val="left" w:pos="880"/>
        </w:tabs>
        <w:spacing w:line="243" w:lineRule="auto"/>
        <w:ind w:left="880" w:right="4" w:hanging="357"/>
        <w:jc w:val="both"/>
        <w:rPr>
          <w:rFonts w:ascii="Symbol" w:eastAsia="Symbol" w:hAnsi="Symbol" w:cs="Symbol"/>
          <w:color w:val="0F243E"/>
          <w:sz w:val="20"/>
          <w:szCs w:val="20"/>
        </w:rPr>
      </w:pPr>
      <w:r>
        <w:rPr>
          <w:rFonts w:ascii="Calibri" w:eastAsia="Calibri" w:hAnsi="Calibri" w:cs="Calibri"/>
          <w:color w:val="0F243E"/>
          <w:sz w:val="24"/>
          <w:szCs w:val="24"/>
        </w:rPr>
        <w:t>Enthusiastic to promote experiences and knowledge at the highest level and having an effective cooperation with the representatives in the pioneer countries in this industry as well as other industries and brands</w:t>
      </w:r>
    </w:p>
    <w:p w:rsidR="006069BB" w:rsidRDefault="006069BB">
      <w:pPr>
        <w:spacing w:line="56" w:lineRule="exact"/>
        <w:rPr>
          <w:rFonts w:ascii="Symbol" w:eastAsia="Symbol" w:hAnsi="Symbol" w:cs="Symbol"/>
          <w:color w:val="0F243E"/>
          <w:sz w:val="20"/>
          <w:szCs w:val="20"/>
        </w:rPr>
      </w:pPr>
    </w:p>
    <w:p w:rsidR="006069BB" w:rsidRDefault="000509C5">
      <w:pPr>
        <w:numPr>
          <w:ilvl w:val="0"/>
          <w:numId w:val="1"/>
        </w:numPr>
        <w:tabs>
          <w:tab w:val="left" w:pos="880"/>
        </w:tabs>
        <w:spacing w:line="246" w:lineRule="auto"/>
        <w:ind w:left="880" w:right="4" w:hanging="357"/>
        <w:rPr>
          <w:rFonts w:ascii="Symbol" w:eastAsia="Symbol" w:hAnsi="Symbol" w:cs="Symbol"/>
          <w:color w:val="0F243E"/>
          <w:sz w:val="20"/>
          <w:szCs w:val="20"/>
        </w:rPr>
      </w:pPr>
      <w:r>
        <w:rPr>
          <w:rFonts w:ascii="Calibri" w:eastAsia="Calibri" w:hAnsi="Calibri" w:cs="Calibri"/>
          <w:color w:val="0F243E"/>
          <w:sz w:val="24"/>
          <w:szCs w:val="24"/>
        </w:rPr>
        <w:t>Determined to increasing the sale efficien</w:t>
      </w:r>
      <w:r>
        <w:rPr>
          <w:rFonts w:ascii="Calibri" w:eastAsia="Calibri" w:hAnsi="Calibri" w:cs="Calibri"/>
          <w:color w:val="0F243E"/>
          <w:sz w:val="24"/>
          <w:szCs w:val="24"/>
        </w:rPr>
        <w:t>cy and a superior level of the sales services</w:t>
      </w:r>
    </w:p>
    <w:p w:rsidR="006069BB" w:rsidRDefault="006069BB">
      <w:pPr>
        <w:spacing w:line="53" w:lineRule="exact"/>
        <w:rPr>
          <w:rFonts w:ascii="Symbol" w:eastAsia="Symbol" w:hAnsi="Symbol" w:cs="Symbol"/>
          <w:color w:val="0F243E"/>
          <w:sz w:val="20"/>
          <w:szCs w:val="20"/>
        </w:rPr>
      </w:pPr>
    </w:p>
    <w:p w:rsidR="006069BB" w:rsidRDefault="000509C5">
      <w:pPr>
        <w:numPr>
          <w:ilvl w:val="0"/>
          <w:numId w:val="1"/>
        </w:numPr>
        <w:tabs>
          <w:tab w:val="left" w:pos="880"/>
        </w:tabs>
        <w:spacing w:line="243" w:lineRule="auto"/>
        <w:ind w:left="880" w:right="4" w:hanging="357"/>
        <w:jc w:val="both"/>
        <w:rPr>
          <w:rFonts w:ascii="Symbol" w:eastAsia="Symbol" w:hAnsi="Symbol" w:cs="Symbol"/>
          <w:color w:val="0F243E"/>
          <w:sz w:val="20"/>
          <w:szCs w:val="20"/>
        </w:rPr>
      </w:pPr>
      <w:r>
        <w:rPr>
          <w:rFonts w:ascii="Calibri" w:eastAsia="Calibri" w:hAnsi="Calibri" w:cs="Calibri"/>
          <w:color w:val="0F243E"/>
          <w:sz w:val="24"/>
          <w:szCs w:val="24"/>
        </w:rPr>
        <w:t>Believed to there would be certain criteria to generate profit for each company and within these options the rule of the sales skill is as equally importance as technical skills</w:t>
      </w:r>
    </w:p>
    <w:p w:rsidR="006069BB" w:rsidRDefault="006069BB">
      <w:pPr>
        <w:spacing w:line="56" w:lineRule="exact"/>
        <w:rPr>
          <w:sz w:val="24"/>
          <w:szCs w:val="24"/>
        </w:rPr>
      </w:pPr>
    </w:p>
    <w:p w:rsidR="006069BB" w:rsidRDefault="000509C5">
      <w:pPr>
        <w:rPr>
          <w:sz w:val="20"/>
          <w:szCs w:val="20"/>
        </w:rPr>
      </w:pPr>
      <w:r>
        <w:rPr>
          <w:rFonts w:ascii="Calibri" w:eastAsia="Calibri" w:hAnsi="Calibri" w:cs="Calibri"/>
          <w:b/>
          <w:bCs/>
          <w:color w:val="2F4F4F"/>
          <w:sz w:val="24"/>
          <w:szCs w:val="24"/>
        </w:rPr>
        <w:t>Education</w:t>
      </w:r>
    </w:p>
    <w:p w:rsidR="006069BB" w:rsidRDefault="006069BB">
      <w:pPr>
        <w:spacing w:line="20" w:lineRule="exact"/>
        <w:rPr>
          <w:sz w:val="24"/>
          <w:szCs w:val="24"/>
        </w:rPr>
      </w:pPr>
      <w:r>
        <w:rPr>
          <w:sz w:val="24"/>
          <w:szCs w:val="24"/>
        </w:rPr>
        <w:pict>
          <v:line id="Shape 4" o:spid="_x0000_s1029" style="position:absolute;z-index:251655680;visibility:visible;mso-wrap-distance-left:0;mso-wrap-distance-right:0" from="-1.4pt,2.05pt" to="452.85pt,2.05pt" o:allowincell="f" strokecolor="#2f4f4f" strokeweight=".72pt"/>
        </w:pict>
      </w:r>
      <w:r>
        <w:rPr>
          <w:sz w:val="24"/>
          <w:szCs w:val="24"/>
        </w:rPr>
        <w:pict>
          <v:line id="Shape 5" o:spid="_x0000_s1030" style="position:absolute;z-index:251656704;visibility:visible;mso-wrap-distance-left:0;mso-wrap-distance-right:0" from="-1.4pt,.6pt" to="452.85pt,.6pt" o:allowincell="f" strokecolor="#2f4f4f" strokeweight=".25397mm"/>
        </w:pict>
      </w:r>
    </w:p>
    <w:p w:rsidR="006069BB" w:rsidRDefault="006069BB">
      <w:pPr>
        <w:spacing w:line="126" w:lineRule="exact"/>
        <w:rPr>
          <w:sz w:val="24"/>
          <w:szCs w:val="24"/>
        </w:rPr>
      </w:pPr>
    </w:p>
    <w:p w:rsidR="006069BB" w:rsidRDefault="000509C5">
      <w:pPr>
        <w:rPr>
          <w:sz w:val="20"/>
          <w:szCs w:val="20"/>
        </w:rPr>
      </w:pPr>
      <w:r>
        <w:rPr>
          <w:rFonts w:ascii="Calibri" w:eastAsia="Calibri" w:hAnsi="Calibri" w:cs="Calibri"/>
          <w:color w:val="0F243E"/>
        </w:rPr>
        <w:t>Diploma of MATHE</w:t>
      </w:r>
      <w:r>
        <w:rPr>
          <w:rFonts w:ascii="Calibri" w:eastAsia="Calibri" w:hAnsi="Calibri" w:cs="Calibri"/>
          <w:color w:val="0F243E"/>
        </w:rPr>
        <w:t>MATICS / Branch: Physics</w:t>
      </w:r>
    </w:p>
    <w:p w:rsidR="006069BB" w:rsidRDefault="006069BB">
      <w:pPr>
        <w:spacing w:line="7" w:lineRule="exact"/>
        <w:rPr>
          <w:sz w:val="24"/>
          <w:szCs w:val="24"/>
        </w:rPr>
      </w:pPr>
    </w:p>
    <w:p w:rsidR="006069BB" w:rsidRDefault="000509C5">
      <w:pPr>
        <w:ind w:left="60"/>
        <w:rPr>
          <w:sz w:val="20"/>
          <w:szCs w:val="20"/>
        </w:rPr>
      </w:pPr>
      <w:r>
        <w:rPr>
          <w:rFonts w:ascii="Calibri" w:eastAsia="Calibri" w:hAnsi="Calibri" w:cs="Calibri"/>
          <w:color w:val="0F243E"/>
        </w:rPr>
        <w:t>2001 / Isfahan, Iran</w:t>
      </w:r>
    </w:p>
    <w:p w:rsidR="006069BB" w:rsidRDefault="000509C5">
      <w:pPr>
        <w:rPr>
          <w:sz w:val="20"/>
          <w:szCs w:val="20"/>
        </w:rPr>
      </w:pPr>
      <w:r>
        <w:rPr>
          <w:rFonts w:ascii="Calibri" w:eastAsia="Calibri" w:hAnsi="Calibri" w:cs="Calibri"/>
          <w:color w:val="0F243E"/>
        </w:rPr>
        <w:t>GPA : 15</w:t>
      </w:r>
    </w:p>
    <w:p w:rsidR="006069BB" w:rsidRDefault="000509C5">
      <w:pPr>
        <w:rPr>
          <w:sz w:val="20"/>
          <w:szCs w:val="20"/>
        </w:rPr>
      </w:pPr>
      <w:r>
        <w:rPr>
          <w:rFonts w:ascii="Calibri" w:eastAsia="Calibri" w:hAnsi="Calibri" w:cs="Calibri"/>
          <w:b/>
          <w:bCs/>
          <w:color w:val="2F4F4F"/>
          <w:sz w:val="24"/>
          <w:szCs w:val="24"/>
        </w:rPr>
        <w:t>Skills</w:t>
      </w:r>
    </w:p>
    <w:p w:rsidR="006069BB" w:rsidRDefault="006069BB">
      <w:pPr>
        <w:spacing w:line="20" w:lineRule="exact"/>
        <w:rPr>
          <w:sz w:val="24"/>
          <w:szCs w:val="24"/>
        </w:rPr>
      </w:pPr>
      <w:r>
        <w:rPr>
          <w:sz w:val="24"/>
          <w:szCs w:val="24"/>
        </w:rPr>
        <w:pict>
          <v:line id="Shape 6" o:spid="_x0000_s1031" style="position:absolute;z-index:251657728;visibility:visible;mso-wrap-distance-left:0;mso-wrap-distance-right:0" from="-1.4pt,2.55pt" to="452.85pt,2.55pt" o:allowincell="f" strokecolor="#2f4f4f" strokeweight=".72pt"/>
        </w:pict>
      </w:r>
      <w:r>
        <w:rPr>
          <w:sz w:val="24"/>
          <w:szCs w:val="24"/>
        </w:rPr>
        <w:pict>
          <v:line id="Shape 7" o:spid="_x0000_s1032" style="position:absolute;z-index:251658752;visibility:visible;mso-wrap-distance-left:0;mso-wrap-distance-right:0" from="-1.4pt,1.1pt" to="452.85pt,1.1pt" o:allowincell="f" strokecolor="#2f4f4f" strokeweight=".72pt"/>
        </w:pict>
      </w:r>
    </w:p>
    <w:p w:rsidR="006069BB" w:rsidRDefault="006069BB">
      <w:pPr>
        <w:spacing w:line="45" w:lineRule="exact"/>
        <w:rPr>
          <w:sz w:val="24"/>
          <w:szCs w:val="24"/>
        </w:rPr>
      </w:pPr>
    </w:p>
    <w:p w:rsidR="006069BB" w:rsidRDefault="000509C5">
      <w:pPr>
        <w:numPr>
          <w:ilvl w:val="0"/>
          <w:numId w:val="2"/>
        </w:numPr>
        <w:tabs>
          <w:tab w:val="left" w:pos="720"/>
        </w:tabs>
        <w:ind w:left="720" w:hanging="360"/>
        <w:rPr>
          <w:rFonts w:ascii="Symbol" w:eastAsia="Symbol" w:hAnsi="Symbol" w:cs="Symbol"/>
          <w:color w:val="0F243E"/>
        </w:rPr>
      </w:pPr>
      <w:r>
        <w:rPr>
          <w:rFonts w:ascii="Calibri" w:eastAsia="Calibri" w:hAnsi="Calibri" w:cs="Calibri"/>
          <w:color w:val="0F243E"/>
        </w:rPr>
        <w:t>Able to active listening and effective communication</w:t>
      </w:r>
    </w:p>
    <w:p w:rsidR="006069BB" w:rsidRDefault="000509C5">
      <w:pPr>
        <w:numPr>
          <w:ilvl w:val="0"/>
          <w:numId w:val="2"/>
        </w:numPr>
        <w:tabs>
          <w:tab w:val="left" w:pos="720"/>
        </w:tabs>
        <w:ind w:left="720" w:hanging="360"/>
        <w:rPr>
          <w:rFonts w:ascii="Symbol" w:eastAsia="Symbol" w:hAnsi="Symbol" w:cs="Symbol"/>
          <w:color w:val="0F243E"/>
        </w:rPr>
      </w:pPr>
      <w:r>
        <w:rPr>
          <w:rFonts w:ascii="Calibri" w:eastAsia="Calibri" w:hAnsi="Calibri" w:cs="Calibri"/>
          <w:color w:val="0F243E"/>
        </w:rPr>
        <w:t>Having the strong sense of teamwork</w:t>
      </w:r>
    </w:p>
    <w:p w:rsidR="006069BB" w:rsidRDefault="000509C5">
      <w:pPr>
        <w:numPr>
          <w:ilvl w:val="0"/>
          <w:numId w:val="2"/>
        </w:numPr>
        <w:tabs>
          <w:tab w:val="left" w:pos="720"/>
        </w:tabs>
        <w:ind w:left="720" w:hanging="360"/>
        <w:rPr>
          <w:rFonts w:ascii="Symbol" w:eastAsia="Symbol" w:hAnsi="Symbol" w:cs="Symbol"/>
          <w:color w:val="0F243E"/>
        </w:rPr>
      </w:pPr>
      <w:r>
        <w:rPr>
          <w:rFonts w:ascii="Calibri" w:eastAsia="Calibri" w:hAnsi="Calibri" w:cs="Calibri"/>
          <w:color w:val="0F243E"/>
        </w:rPr>
        <w:t>Able to perform other job‐related duties which is requested</w:t>
      </w:r>
    </w:p>
    <w:p w:rsidR="006069BB" w:rsidRDefault="000509C5">
      <w:pPr>
        <w:numPr>
          <w:ilvl w:val="0"/>
          <w:numId w:val="2"/>
        </w:numPr>
        <w:tabs>
          <w:tab w:val="left" w:pos="720"/>
        </w:tabs>
        <w:ind w:left="720" w:hanging="360"/>
        <w:rPr>
          <w:rFonts w:ascii="Symbol" w:eastAsia="Symbol" w:hAnsi="Symbol" w:cs="Symbol"/>
          <w:color w:val="0F243E"/>
        </w:rPr>
      </w:pPr>
      <w:r>
        <w:rPr>
          <w:rFonts w:ascii="Calibri" w:eastAsia="Calibri" w:hAnsi="Calibri" w:cs="Calibri"/>
          <w:color w:val="0F243E"/>
        </w:rPr>
        <w:t>Microsoft Excel</w:t>
      </w:r>
    </w:p>
    <w:p w:rsidR="006069BB" w:rsidRDefault="000509C5">
      <w:pPr>
        <w:numPr>
          <w:ilvl w:val="0"/>
          <w:numId w:val="2"/>
        </w:numPr>
        <w:tabs>
          <w:tab w:val="left" w:pos="720"/>
        </w:tabs>
        <w:ind w:left="720" w:hanging="360"/>
        <w:rPr>
          <w:rFonts w:ascii="Symbol" w:eastAsia="Symbol" w:hAnsi="Symbol" w:cs="Symbol"/>
          <w:color w:val="0F243E"/>
        </w:rPr>
      </w:pPr>
      <w:r>
        <w:rPr>
          <w:rFonts w:ascii="Calibri" w:eastAsia="Calibri" w:hAnsi="Calibri" w:cs="Calibri"/>
          <w:color w:val="0F243E"/>
        </w:rPr>
        <w:t>Microsoft Word</w:t>
      </w:r>
    </w:p>
    <w:p w:rsidR="006069BB" w:rsidRDefault="000509C5">
      <w:pPr>
        <w:rPr>
          <w:sz w:val="20"/>
          <w:szCs w:val="20"/>
        </w:rPr>
      </w:pPr>
      <w:r>
        <w:rPr>
          <w:rFonts w:ascii="Calibri" w:eastAsia="Calibri" w:hAnsi="Calibri" w:cs="Calibri"/>
          <w:b/>
          <w:bCs/>
          <w:color w:val="2F4F4F"/>
          <w:sz w:val="24"/>
          <w:szCs w:val="24"/>
        </w:rPr>
        <w:t>Language</w:t>
      </w:r>
    </w:p>
    <w:p w:rsidR="006069BB" w:rsidRDefault="006069BB">
      <w:pPr>
        <w:spacing w:line="20" w:lineRule="exact"/>
        <w:rPr>
          <w:sz w:val="24"/>
          <w:szCs w:val="24"/>
        </w:rPr>
      </w:pPr>
      <w:r>
        <w:rPr>
          <w:sz w:val="24"/>
          <w:szCs w:val="24"/>
        </w:rPr>
        <w:pict>
          <v:line id="Shape 8" o:spid="_x0000_s1033" style="position:absolute;z-index:251659776;visibility:visible;mso-wrap-distance-left:0;mso-wrap-distance-right:0" from="-1.4pt,2.5pt" to="452.85pt,2.5pt" o:allowincell="f" strokeweight=".72pt"/>
        </w:pict>
      </w:r>
      <w:r>
        <w:rPr>
          <w:sz w:val="24"/>
          <w:szCs w:val="24"/>
        </w:rPr>
        <w:pict>
          <v:line id="Shape 9" o:spid="_x0000_s1034" style="position:absolute;z-index:251660800;visibility:visible;mso-wrap-distance-left:0;mso-wrap-distance-right:0" from="-1.4pt,1.05pt" to="452.85pt,1.05pt" o:allowincell="f" strokeweight=".72pt"/>
        </w:pict>
      </w:r>
    </w:p>
    <w:p w:rsidR="006069BB" w:rsidRDefault="006069BB">
      <w:pPr>
        <w:spacing w:line="34" w:lineRule="exact"/>
        <w:rPr>
          <w:sz w:val="24"/>
          <w:szCs w:val="24"/>
        </w:rPr>
      </w:pPr>
    </w:p>
    <w:p w:rsidR="006069BB" w:rsidRDefault="000509C5">
      <w:pPr>
        <w:ind w:left="700"/>
        <w:rPr>
          <w:sz w:val="20"/>
          <w:szCs w:val="20"/>
        </w:rPr>
      </w:pPr>
      <w:r>
        <w:rPr>
          <w:rFonts w:ascii="Calibri" w:eastAsia="Calibri" w:hAnsi="Calibri" w:cs="Calibri"/>
          <w:sz w:val="24"/>
          <w:szCs w:val="24"/>
        </w:rPr>
        <w:t>English : Intermediate Level</w:t>
      </w:r>
    </w:p>
    <w:sectPr w:rsidR="006069BB" w:rsidSect="006069BB">
      <w:type w:val="continuous"/>
      <w:pgSz w:w="11900" w:h="16840"/>
      <w:pgMar w:top="1436" w:right="1440" w:bottom="1123" w:left="1440" w:header="0" w:footer="0" w:gutter="0"/>
      <w:cols w:space="720" w:equalWidth="0">
        <w:col w:w="90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E1309CD8"/>
    <w:lvl w:ilvl="0" w:tplc="A63E3FB4">
      <w:start w:val="1"/>
      <w:numFmt w:val="bullet"/>
      <w:lvlText w:val="•"/>
      <w:lvlJc w:val="left"/>
    </w:lvl>
    <w:lvl w:ilvl="1" w:tplc="6FC69B4E">
      <w:numFmt w:val="decimal"/>
      <w:lvlText w:val=""/>
      <w:lvlJc w:val="left"/>
    </w:lvl>
    <w:lvl w:ilvl="2" w:tplc="7CA2B966">
      <w:numFmt w:val="decimal"/>
      <w:lvlText w:val=""/>
      <w:lvlJc w:val="left"/>
    </w:lvl>
    <w:lvl w:ilvl="3" w:tplc="162C100E">
      <w:numFmt w:val="decimal"/>
      <w:lvlText w:val=""/>
      <w:lvlJc w:val="left"/>
    </w:lvl>
    <w:lvl w:ilvl="4" w:tplc="321A9E00">
      <w:numFmt w:val="decimal"/>
      <w:lvlText w:val=""/>
      <w:lvlJc w:val="left"/>
    </w:lvl>
    <w:lvl w:ilvl="5" w:tplc="FB187B02">
      <w:numFmt w:val="decimal"/>
      <w:lvlText w:val=""/>
      <w:lvlJc w:val="left"/>
    </w:lvl>
    <w:lvl w:ilvl="6" w:tplc="9EBAEA1E">
      <w:numFmt w:val="decimal"/>
      <w:lvlText w:val=""/>
      <w:lvlJc w:val="left"/>
    </w:lvl>
    <w:lvl w:ilvl="7" w:tplc="0226D3E2">
      <w:numFmt w:val="decimal"/>
      <w:lvlText w:val=""/>
      <w:lvlJc w:val="left"/>
    </w:lvl>
    <w:lvl w:ilvl="8" w:tplc="25D4A75A">
      <w:numFmt w:val="decimal"/>
      <w:lvlText w:val=""/>
      <w:lvlJc w:val="left"/>
    </w:lvl>
  </w:abstractNum>
  <w:abstractNum w:abstractNumId="1">
    <w:nsid w:val="00004AE1"/>
    <w:multiLevelType w:val="hybridMultilevel"/>
    <w:tmpl w:val="E432E368"/>
    <w:lvl w:ilvl="0" w:tplc="96A4930C">
      <w:start w:val="1"/>
      <w:numFmt w:val="bullet"/>
      <w:lvlText w:val="•"/>
      <w:lvlJc w:val="left"/>
    </w:lvl>
    <w:lvl w:ilvl="1" w:tplc="A4ACF874">
      <w:numFmt w:val="decimal"/>
      <w:lvlText w:val=""/>
      <w:lvlJc w:val="left"/>
    </w:lvl>
    <w:lvl w:ilvl="2" w:tplc="167CFF3C">
      <w:numFmt w:val="decimal"/>
      <w:lvlText w:val=""/>
      <w:lvlJc w:val="left"/>
    </w:lvl>
    <w:lvl w:ilvl="3" w:tplc="43E8A562">
      <w:numFmt w:val="decimal"/>
      <w:lvlText w:val=""/>
      <w:lvlJc w:val="left"/>
    </w:lvl>
    <w:lvl w:ilvl="4" w:tplc="4C8CF7EE">
      <w:numFmt w:val="decimal"/>
      <w:lvlText w:val=""/>
      <w:lvlJc w:val="left"/>
    </w:lvl>
    <w:lvl w:ilvl="5" w:tplc="2A16F872">
      <w:numFmt w:val="decimal"/>
      <w:lvlText w:val=""/>
      <w:lvlJc w:val="left"/>
    </w:lvl>
    <w:lvl w:ilvl="6" w:tplc="AE823670">
      <w:numFmt w:val="decimal"/>
      <w:lvlText w:val=""/>
      <w:lvlJc w:val="left"/>
    </w:lvl>
    <w:lvl w:ilvl="7" w:tplc="CD18C260">
      <w:numFmt w:val="decimal"/>
      <w:lvlText w:val=""/>
      <w:lvlJc w:val="left"/>
    </w:lvl>
    <w:lvl w:ilvl="8" w:tplc="6B565360">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69BB"/>
    <w:rsid w:val="000509C5"/>
    <w:rsid w:val="0060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a-399721@2freemail.com" TargetMode="External"/><Relationship Id="rId5" Type="http://schemas.openxmlformats.org/officeDocument/2006/relationships/hyperlink" Target="http://www.gulfjobseeker.com/employer/cvdatabaseservi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2020-11-05T11:31:00Z</dcterms:created>
  <dcterms:modified xsi:type="dcterms:W3CDTF">2020-11-05T11:31:00Z</dcterms:modified>
</cp:coreProperties>
</file>