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B" w:rsidRDefault="00862BFE">
      <w:pPr>
        <w:spacing w:line="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862BFE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Aswathi </w:t>
      </w: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24" w:lineRule="exact"/>
        <w:rPr>
          <w:sz w:val="24"/>
          <w:szCs w:val="24"/>
        </w:rPr>
      </w:pPr>
    </w:p>
    <w:p w:rsidR="00586F0B" w:rsidRDefault="00862BF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Strategic and Goal Oriented Professional</w:t>
      </w:r>
    </w:p>
    <w:p w:rsidR="00586F0B" w:rsidRDefault="00586F0B">
      <w:pPr>
        <w:spacing w:line="212" w:lineRule="exact"/>
        <w:rPr>
          <w:sz w:val="24"/>
          <w:szCs w:val="24"/>
        </w:rPr>
      </w:pPr>
    </w:p>
    <w:p w:rsidR="00586F0B" w:rsidRDefault="00862B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174" w:lineRule="exact"/>
        <w:rPr>
          <w:sz w:val="24"/>
          <w:szCs w:val="24"/>
        </w:rPr>
      </w:pPr>
    </w:p>
    <w:p w:rsidR="00586F0B" w:rsidRDefault="00862BFE">
      <w:pPr>
        <w:spacing w:line="239" w:lineRule="auto"/>
        <w:ind w:left="180"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Procurement Coordinator </w:t>
      </w:r>
      <w:r>
        <w:rPr>
          <w:rFonts w:ascii="Arial" w:eastAsia="Arial" w:hAnsi="Arial" w:cs="Arial"/>
          <w:sz w:val="24"/>
          <w:szCs w:val="24"/>
        </w:rPr>
        <w:t>Logistics LLC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-338455</wp:posOffset>
            </wp:positionV>
            <wp:extent cx="150495" cy="2509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47" w:lineRule="exact"/>
        <w:rPr>
          <w:sz w:val="24"/>
          <w:szCs w:val="24"/>
        </w:rPr>
      </w:pPr>
    </w:p>
    <w:p w:rsidR="00586F0B" w:rsidRDefault="00862BFE">
      <w:pPr>
        <w:tabs>
          <w:tab w:val="left" w:pos="36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12/2019 - 09/2020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CBFAA"/>
          <w:sz w:val="14"/>
          <w:szCs w:val="14"/>
        </w:rPr>
        <w:t>Dubai, UAE</w:t>
      </w:r>
    </w:p>
    <w:p w:rsidR="00586F0B" w:rsidRDefault="00586F0B">
      <w:pPr>
        <w:spacing w:line="36" w:lineRule="exact"/>
        <w:rPr>
          <w:sz w:val="24"/>
          <w:szCs w:val="24"/>
        </w:rPr>
      </w:pPr>
    </w:p>
    <w:p w:rsidR="00586F0B" w:rsidRDefault="00862BFE">
      <w:pPr>
        <w:spacing w:line="234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Logistics LLC was founded in the last quarter of 2005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with an intention to serve the exporters and importers with a unique logistics solution at one window stop.</w:t>
      </w:r>
    </w:p>
    <w:p w:rsidR="00586F0B" w:rsidRDefault="00586F0B">
      <w:pPr>
        <w:spacing w:line="46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Achievements/Tasks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128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28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862BFE">
      <w:pPr>
        <w:spacing w:line="252" w:lineRule="auto"/>
        <w:ind w:left="5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Responsible for evaluating suppliers, reviewing the best products, comparing prices, liaising with suppliers, and securing </w:t>
      </w:r>
      <w:r>
        <w:rPr>
          <w:rFonts w:ascii="Arial" w:eastAsia="Arial" w:hAnsi="Arial" w:cs="Arial"/>
          <w:sz w:val="18"/>
          <w:szCs w:val="18"/>
        </w:rPr>
        <w:t>purchase deals, negotiating contracts, and ensuring that approved purchases are cost-eﬃcient and of high quality.</w:t>
      </w:r>
    </w:p>
    <w:p w:rsidR="00586F0B" w:rsidRDefault="00586F0B">
      <w:pPr>
        <w:spacing w:line="88" w:lineRule="exact"/>
        <w:rPr>
          <w:sz w:val="24"/>
          <w:szCs w:val="24"/>
        </w:rPr>
      </w:pPr>
    </w:p>
    <w:p w:rsidR="00586F0B" w:rsidRDefault="00862BFE">
      <w:pPr>
        <w:spacing w:line="251" w:lineRule="auto"/>
        <w:ind w:left="50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Taking purchase requests from clients and getting price quotes from suppliers, Purchasing of items and sending the items to the clients who s</w:t>
      </w:r>
      <w:r>
        <w:rPr>
          <w:rFonts w:ascii="Arial" w:eastAsia="Arial" w:hAnsi="Arial" w:cs="Arial"/>
          <w:sz w:val="18"/>
          <w:szCs w:val="18"/>
        </w:rPr>
        <w:t>its in various countries.</w:t>
      </w:r>
    </w:p>
    <w:p w:rsidR="00586F0B" w:rsidRDefault="00586F0B">
      <w:pPr>
        <w:spacing w:line="267" w:lineRule="exact"/>
        <w:rPr>
          <w:sz w:val="24"/>
          <w:szCs w:val="24"/>
        </w:rPr>
      </w:pPr>
    </w:p>
    <w:p w:rsidR="00586F0B" w:rsidRDefault="00862BF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Marketing Consultant</w:t>
      </w:r>
    </w:p>
    <w:p w:rsidR="00586F0B" w:rsidRDefault="00862BFE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Etag Software Solutions Pvt Ltd</w:t>
      </w:r>
    </w:p>
    <w:p w:rsidR="00586F0B" w:rsidRDefault="00586F0B">
      <w:pPr>
        <w:spacing w:line="67" w:lineRule="exact"/>
        <w:rPr>
          <w:sz w:val="24"/>
          <w:szCs w:val="24"/>
        </w:rPr>
      </w:pPr>
    </w:p>
    <w:p w:rsidR="00586F0B" w:rsidRDefault="00862BFE">
      <w:pPr>
        <w:tabs>
          <w:tab w:val="left" w:pos="40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2017 - 2019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CBFAA"/>
          <w:sz w:val="15"/>
          <w:szCs w:val="15"/>
        </w:rPr>
        <w:t>Bangalore, India</w:t>
      </w:r>
    </w:p>
    <w:p w:rsidR="00586F0B" w:rsidRDefault="00586F0B">
      <w:pPr>
        <w:spacing w:line="36" w:lineRule="exact"/>
        <w:rPr>
          <w:sz w:val="24"/>
          <w:szCs w:val="24"/>
        </w:rPr>
      </w:pPr>
    </w:p>
    <w:p w:rsidR="00586F0B" w:rsidRDefault="00862BFE">
      <w:pPr>
        <w:spacing w:line="234" w:lineRule="auto"/>
        <w:ind w:left="180" w:righ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Etag is a leading ERP Implementation provider for IHRMS, IAP (Prusight), Infor LN and Infor Syteline. Also, service customers on SAP and Oracle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Apps.</w:t>
      </w:r>
    </w:p>
    <w:p w:rsidR="00586F0B" w:rsidRDefault="00586F0B">
      <w:pPr>
        <w:spacing w:line="46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Achievements/Tasks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1903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903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products like HrRoll and Prusight.</w:t>
      </w:r>
    </w:p>
    <w:p w:rsidR="00586F0B" w:rsidRDefault="00586F0B">
      <w:pPr>
        <w:spacing w:line="95" w:lineRule="exact"/>
        <w:rPr>
          <w:sz w:val="24"/>
          <w:szCs w:val="24"/>
        </w:rPr>
      </w:pPr>
    </w:p>
    <w:p w:rsidR="00586F0B" w:rsidRDefault="00862BFE">
      <w:pPr>
        <w:spacing w:line="248" w:lineRule="auto"/>
        <w:ind w:left="50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Scheduled Product demonstrations via online and onsite interface.</w:t>
      </w:r>
    </w:p>
    <w:p w:rsidR="00586F0B" w:rsidRDefault="00586F0B">
      <w:pPr>
        <w:spacing w:line="89" w:lineRule="exact"/>
        <w:rPr>
          <w:sz w:val="24"/>
          <w:szCs w:val="24"/>
        </w:rPr>
      </w:pPr>
    </w:p>
    <w:p w:rsidR="00586F0B" w:rsidRDefault="00862BFE">
      <w:pPr>
        <w:spacing w:line="248" w:lineRule="auto"/>
        <w:ind w:left="5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Generating website inquiries, executing SMS and Email campaigns.</w:t>
      </w:r>
    </w:p>
    <w:p w:rsidR="00586F0B" w:rsidRDefault="00586F0B">
      <w:pPr>
        <w:spacing w:line="84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Executed Social Media Campaigns.</w:t>
      </w:r>
    </w:p>
    <w:p w:rsidR="00586F0B" w:rsidRDefault="00586F0B">
      <w:pPr>
        <w:spacing w:line="95" w:lineRule="exact"/>
        <w:rPr>
          <w:sz w:val="24"/>
          <w:szCs w:val="24"/>
        </w:rPr>
      </w:pPr>
    </w:p>
    <w:p w:rsidR="00586F0B" w:rsidRDefault="00862BFE">
      <w:pPr>
        <w:spacing w:line="251" w:lineRule="auto"/>
        <w:ind w:left="50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Content Management in 3 websites (etaginc.com, hrroll.com and prusight.com) using WordPress.</w:t>
      </w:r>
    </w:p>
    <w:p w:rsidR="00586F0B" w:rsidRDefault="00586F0B">
      <w:pPr>
        <w:spacing w:line="86" w:lineRule="exact"/>
        <w:rPr>
          <w:sz w:val="24"/>
          <w:szCs w:val="24"/>
        </w:rPr>
      </w:pPr>
    </w:p>
    <w:p w:rsidR="00586F0B" w:rsidRDefault="00862BFE">
      <w:pPr>
        <w:spacing w:line="277" w:lineRule="auto"/>
        <w:ind w:left="50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Worked on Lead Management System (Lead Generation, Database Building, Lead Qualification, lead Distribution).</w:t>
      </w:r>
    </w:p>
    <w:p w:rsidR="00586F0B" w:rsidRDefault="00586F0B">
      <w:pPr>
        <w:spacing w:line="214" w:lineRule="exact"/>
        <w:rPr>
          <w:sz w:val="24"/>
          <w:szCs w:val="24"/>
        </w:rPr>
      </w:pPr>
    </w:p>
    <w:p w:rsidR="00586F0B" w:rsidRDefault="00862BF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Rahul GR - rahul@etag.in</w:t>
      </w: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15" w:lineRule="exact"/>
        <w:rPr>
          <w:sz w:val="24"/>
          <w:szCs w:val="24"/>
        </w:rPr>
      </w:pP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31" w:lineRule="exact"/>
        <w:rPr>
          <w:sz w:val="24"/>
          <w:szCs w:val="24"/>
        </w:rPr>
      </w:pPr>
    </w:p>
    <w:p w:rsidR="00586F0B" w:rsidRDefault="00862B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174" w:lineRule="exact"/>
        <w:rPr>
          <w:sz w:val="24"/>
          <w:szCs w:val="24"/>
        </w:rPr>
      </w:pPr>
    </w:p>
    <w:p w:rsidR="00586F0B" w:rsidRDefault="00862BF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Masters in Business Administration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974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862BFE" w:rsidP="00862BFE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Bangalore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University</w:t>
      </w:r>
    </w:p>
    <w:p w:rsidR="00586F0B" w:rsidRDefault="00586F0B">
      <w:pPr>
        <w:spacing w:line="68" w:lineRule="exact"/>
        <w:rPr>
          <w:sz w:val="24"/>
          <w:szCs w:val="24"/>
        </w:rPr>
      </w:pPr>
    </w:p>
    <w:p w:rsidR="00586F0B" w:rsidRDefault="00862BFE">
      <w:pPr>
        <w:tabs>
          <w:tab w:val="left" w:pos="44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2014 - 2016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</w:p>
    <w:p w:rsidR="00586F0B" w:rsidRDefault="00586F0B">
      <w:pPr>
        <w:spacing w:line="241" w:lineRule="exact"/>
        <w:rPr>
          <w:sz w:val="24"/>
          <w:szCs w:val="24"/>
        </w:rPr>
      </w:pP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Bachelor of Business Management</w:t>
      </w:r>
      <w:r>
        <w:rPr>
          <w:rFonts w:ascii="Arial" w:eastAsia="Arial" w:hAnsi="Arial" w:cs="Arial"/>
          <w:sz w:val="23"/>
          <w:szCs w:val="23"/>
        </w:rPr>
        <w:t xml:space="preserve">, </w:t>
      </w:r>
    </w:p>
    <w:p w:rsidR="00586F0B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Kannur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University</w:t>
      </w: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color w:val="2CBFAA"/>
          <w:sz w:val="16"/>
          <w:szCs w:val="16"/>
        </w:rPr>
        <w:t>2011 - 2014</w:t>
      </w: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</w:p>
    <w:p w:rsidR="00862BFE" w:rsidRDefault="00862BFE">
      <w:pPr>
        <w:spacing w:line="259" w:lineRule="auto"/>
        <w:ind w:left="180" w:right="1060"/>
        <w:rPr>
          <w:rFonts w:ascii="Arial" w:eastAsia="Arial" w:hAnsi="Arial" w:cs="Arial"/>
          <w:sz w:val="23"/>
          <w:szCs w:val="23"/>
        </w:rPr>
      </w:pPr>
    </w:p>
    <w:p w:rsidR="00862BFE" w:rsidRDefault="00862BFE">
      <w:pPr>
        <w:spacing w:line="259" w:lineRule="auto"/>
        <w:ind w:left="180" w:right="1060"/>
        <w:rPr>
          <w:sz w:val="20"/>
          <w:szCs w:val="20"/>
        </w:rPr>
      </w:pPr>
    </w:p>
    <w:p w:rsidR="00862BFE" w:rsidRDefault="00862BFE">
      <w:pPr>
        <w:spacing w:line="20" w:lineRule="exact"/>
        <w:rPr>
          <w:sz w:val="24"/>
          <w:szCs w:val="24"/>
        </w:rPr>
      </w:pPr>
    </w:p>
    <w:p w:rsidR="00862BFE" w:rsidRDefault="00862BFE">
      <w:pPr>
        <w:spacing w:line="20" w:lineRule="exact"/>
        <w:rPr>
          <w:sz w:val="24"/>
          <w:szCs w:val="24"/>
        </w:rPr>
      </w:pPr>
    </w:p>
    <w:p w:rsidR="00862BFE" w:rsidRDefault="00862BFE">
      <w:pPr>
        <w:spacing w:line="20" w:lineRule="exact"/>
        <w:rPr>
          <w:sz w:val="24"/>
          <w:szCs w:val="24"/>
        </w:rPr>
      </w:pP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6F0B" w:rsidRDefault="00586F0B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62BFE" w:rsidRDefault="00862BFE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400" w:lineRule="exact"/>
        <w:rPr>
          <w:sz w:val="24"/>
          <w:szCs w:val="24"/>
        </w:rPr>
      </w:pPr>
    </w:p>
    <w:p w:rsidR="00586F0B" w:rsidRDefault="00862BF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141605</wp:posOffset>
            </wp:positionV>
            <wp:extent cx="1090295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81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Business Acumen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2030730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07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Strong Negotiation, Analytical Skills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1775460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07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Advanced Organizational Skills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2518410" cy="240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07" w:lineRule="exact"/>
        <w:rPr>
          <w:sz w:val="24"/>
          <w:szCs w:val="24"/>
        </w:rPr>
      </w:pPr>
    </w:p>
    <w:p w:rsidR="00586F0B" w:rsidRDefault="00862BFE">
      <w:pPr>
        <w:tabs>
          <w:tab w:val="left" w:pos="258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Communication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Mathematical</w:t>
      </w:r>
      <w:r>
        <w:rPr>
          <w:rFonts w:ascii="Arial" w:eastAsia="Arial" w:hAnsi="Arial" w:cs="Arial"/>
          <w:color w:val="FFFFFF"/>
          <w:sz w:val="17"/>
          <w:szCs w:val="17"/>
        </w:rPr>
        <w:t xml:space="preserve"> Skills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2675255" cy="2400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07" w:lineRule="exact"/>
        <w:rPr>
          <w:sz w:val="24"/>
          <w:szCs w:val="24"/>
        </w:rPr>
      </w:pPr>
    </w:p>
    <w:p w:rsidR="00586F0B" w:rsidRDefault="00862BFE">
      <w:pPr>
        <w:tabs>
          <w:tab w:val="left" w:pos="2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Project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Customer Relationship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1160145" cy="2400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07" w:lineRule="exact"/>
        <w:rPr>
          <w:sz w:val="24"/>
          <w:szCs w:val="24"/>
        </w:rPr>
      </w:pPr>
    </w:p>
    <w:p w:rsidR="00586F0B" w:rsidRDefault="00862BF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Time Management</w:t>
      </w: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369" w:lineRule="exact"/>
        <w:rPr>
          <w:sz w:val="24"/>
          <w:szCs w:val="24"/>
        </w:rPr>
      </w:pPr>
    </w:p>
    <w:p w:rsidR="00586F0B" w:rsidRDefault="00862BF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180" w:lineRule="exact"/>
        <w:rPr>
          <w:sz w:val="24"/>
          <w:szCs w:val="24"/>
        </w:rPr>
      </w:pPr>
    </w:p>
    <w:p w:rsidR="00586F0B" w:rsidRDefault="00862BFE">
      <w:pPr>
        <w:spacing w:line="235" w:lineRule="auto"/>
        <w:ind w:left="360" w:righ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Generated 500+ Leads using LinkedIn for newly launched HRMS product</w:t>
      </w:r>
    </w:p>
    <w:p w:rsidR="00586F0B" w:rsidRDefault="00586F0B">
      <w:pPr>
        <w:spacing w:line="190" w:lineRule="exact"/>
        <w:rPr>
          <w:sz w:val="24"/>
          <w:szCs w:val="24"/>
        </w:rPr>
      </w:pPr>
    </w:p>
    <w:p w:rsidR="00586F0B" w:rsidRDefault="00862BFE">
      <w:pPr>
        <w:spacing w:line="235" w:lineRule="auto"/>
        <w:ind w:left="360" w:right="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Generated 1000+ ERP Leads using LinkedIn for the International Market</w:t>
      </w:r>
    </w:p>
    <w:p w:rsidR="00586F0B" w:rsidRDefault="00586F0B">
      <w:pPr>
        <w:spacing w:line="190" w:lineRule="exact"/>
        <w:rPr>
          <w:sz w:val="24"/>
          <w:szCs w:val="24"/>
        </w:rPr>
      </w:pPr>
    </w:p>
    <w:p w:rsidR="00586F0B" w:rsidRDefault="00862BFE">
      <w:pPr>
        <w:spacing w:line="235" w:lineRule="auto"/>
        <w:ind w:left="360" w:righ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Developed 45000+ Organic </w:t>
      </w:r>
      <w:r>
        <w:rPr>
          <w:rFonts w:ascii="Arial" w:eastAsia="Arial" w:hAnsi="Arial" w:cs="Arial"/>
          <w:sz w:val="20"/>
          <w:szCs w:val="20"/>
        </w:rPr>
        <w:t>Facebook Page followers in 6 months</w:t>
      </w: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40" w:lineRule="exact"/>
        <w:rPr>
          <w:sz w:val="24"/>
          <w:szCs w:val="24"/>
        </w:rPr>
      </w:pPr>
    </w:p>
    <w:p w:rsidR="00586F0B" w:rsidRDefault="00862BF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ORGANIZATIONS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180" w:lineRule="exact"/>
        <w:rPr>
          <w:sz w:val="24"/>
          <w:szCs w:val="24"/>
        </w:rPr>
      </w:pPr>
    </w:p>
    <w:p w:rsidR="00586F0B" w:rsidRDefault="00862BF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Sambhram School of Management (2014 - 2016)</w:t>
      </w:r>
    </w:p>
    <w:p w:rsidR="00586F0B" w:rsidRDefault="00586F0B">
      <w:pPr>
        <w:spacing w:line="200" w:lineRule="exact"/>
        <w:rPr>
          <w:sz w:val="24"/>
          <w:szCs w:val="24"/>
        </w:rPr>
      </w:pPr>
    </w:p>
    <w:p w:rsidR="00586F0B" w:rsidRDefault="00586F0B">
      <w:pPr>
        <w:spacing w:line="231" w:lineRule="exact"/>
        <w:rPr>
          <w:sz w:val="24"/>
          <w:szCs w:val="24"/>
        </w:rPr>
      </w:pPr>
    </w:p>
    <w:p w:rsidR="00586F0B" w:rsidRDefault="00862BF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1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000"/>
      </w:tblGrid>
      <w:tr w:rsidR="00586F0B">
        <w:trPr>
          <w:trHeight w:val="207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3000" w:type="dxa"/>
            <w:vAlign w:val="bottom"/>
          </w:tcPr>
          <w:p w:rsidR="00586F0B" w:rsidRDefault="00862BF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</w:tr>
      <w:tr w:rsidR="00586F0B">
        <w:trPr>
          <w:trHeight w:val="213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>Native or Bilingual Proficiency</w:t>
            </w:r>
          </w:p>
        </w:tc>
        <w:tc>
          <w:tcPr>
            <w:tcW w:w="3000" w:type="dxa"/>
            <w:vAlign w:val="bottom"/>
          </w:tcPr>
          <w:p w:rsidR="00586F0B" w:rsidRDefault="00862BF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>Full Professional Proficiency</w:t>
            </w:r>
          </w:p>
        </w:tc>
      </w:tr>
      <w:tr w:rsidR="00586F0B">
        <w:trPr>
          <w:trHeight w:val="359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Malyalam</w:t>
            </w:r>
          </w:p>
        </w:tc>
        <w:tc>
          <w:tcPr>
            <w:tcW w:w="3000" w:type="dxa"/>
            <w:vAlign w:val="bottom"/>
          </w:tcPr>
          <w:p w:rsidR="00586F0B" w:rsidRDefault="00862BF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Tamil</w:t>
            </w:r>
          </w:p>
        </w:tc>
      </w:tr>
      <w:tr w:rsidR="00586F0B">
        <w:trPr>
          <w:trHeight w:val="213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>Native or Bilingual Proficiency</w:t>
            </w:r>
          </w:p>
        </w:tc>
        <w:tc>
          <w:tcPr>
            <w:tcW w:w="3000" w:type="dxa"/>
            <w:vAlign w:val="bottom"/>
          </w:tcPr>
          <w:p w:rsidR="00586F0B" w:rsidRDefault="00862BF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 xml:space="preserve">Limited Working </w:t>
            </w: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>Proficiency</w:t>
            </w:r>
          </w:p>
        </w:tc>
      </w:tr>
      <w:tr w:rsidR="00586F0B">
        <w:trPr>
          <w:trHeight w:val="359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Kannada</w:t>
            </w:r>
          </w:p>
        </w:tc>
        <w:tc>
          <w:tcPr>
            <w:tcW w:w="3000" w:type="dxa"/>
            <w:vAlign w:val="bottom"/>
          </w:tcPr>
          <w:p w:rsidR="00586F0B" w:rsidRDefault="00586F0B">
            <w:pPr>
              <w:rPr>
                <w:sz w:val="24"/>
                <w:szCs w:val="24"/>
              </w:rPr>
            </w:pPr>
          </w:p>
        </w:tc>
      </w:tr>
      <w:tr w:rsidR="00586F0B">
        <w:trPr>
          <w:trHeight w:val="213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CBFAA"/>
                <w:sz w:val="16"/>
                <w:szCs w:val="16"/>
              </w:rPr>
              <w:t>Limited Working Proficiency</w:t>
            </w:r>
          </w:p>
        </w:tc>
        <w:tc>
          <w:tcPr>
            <w:tcW w:w="3000" w:type="dxa"/>
            <w:vAlign w:val="bottom"/>
          </w:tcPr>
          <w:p w:rsidR="00586F0B" w:rsidRDefault="00586F0B">
            <w:pPr>
              <w:rPr>
                <w:sz w:val="18"/>
                <w:szCs w:val="18"/>
              </w:rPr>
            </w:pPr>
          </w:p>
        </w:tc>
      </w:tr>
      <w:tr w:rsidR="00586F0B">
        <w:trPr>
          <w:trHeight w:val="743"/>
        </w:trPr>
        <w:tc>
          <w:tcPr>
            <w:tcW w:w="2720" w:type="dxa"/>
            <w:vAlign w:val="bottom"/>
          </w:tcPr>
          <w:p w:rsidR="00586F0B" w:rsidRDefault="00862B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INTERESTS</w:t>
            </w:r>
          </w:p>
        </w:tc>
        <w:tc>
          <w:tcPr>
            <w:tcW w:w="3000" w:type="dxa"/>
            <w:vAlign w:val="bottom"/>
          </w:tcPr>
          <w:p w:rsidR="00586F0B" w:rsidRDefault="00586F0B">
            <w:pPr>
              <w:rPr>
                <w:sz w:val="24"/>
                <w:szCs w:val="24"/>
              </w:rPr>
            </w:pPr>
          </w:p>
        </w:tc>
      </w:tr>
      <w:tr w:rsidR="00586F0B">
        <w:trPr>
          <w:trHeight w:val="22"/>
        </w:trPr>
        <w:tc>
          <w:tcPr>
            <w:tcW w:w="2720" w:type="dxa"/>
            <w:tcBorders>
              <w:bottom w:val="single" w:sz="8" w:space="0" w:color="2CBFAA"/>
            </w:tcBorders>
            <w:vAlign w:val="bottom"/>
          </w:tcPr>
          <w:p w:rsidR="00586F0B" w:rsidRDefault="00586F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2CBFAA"/>
            </w:tcBorders>
            <w:vAlign w:val="bottom"/>
          </w:tcPr>
          <w:p w:rsidR="00586F0B" w:rsidRDefault="00586F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86F0B" w:rsidRDefault="00862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112395</wp:posOffset>
            </wp:positionV>
            <wp:extent cx="2463165" cy="263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0B" w:rsidRDefault="00586F0B">
      <w:pPr>
        <w:spacing w:line="253" w:lineRule="exact"/>
        <w:rPr>
          <w:sz w:val="24"/>
          <w:szCs w:val="24"/>
        </w:rPr>
      </w:pPr>
    </w:p>
    <w:p w:rsidR="00586F0B" w:rsidRDefault="00862BFE">
      <w:pPr>
        <w:tabs>
          <w:tab w:val="left" w:pos="1500"/>
          <w:tab w:val="left" w:pos="2380"/>
          <w:tab w:val="left" w:pos="346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Surfing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Travel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Gadgets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Movies</w:t>
      </w:r>
    </w:p>
    <w:p w:rsidR="00586F0B" w:rsidRDefault="00586F0B">
      <w:pPr>
        <w:spacing w:line="2300" w:lineRule="exact"/>
        <w:rPr>
          <w:sz w:val="24"/>
          <w:szCs w:val="24"/>
        </w:rPr>
      </w:pPr>
    </w:p>
    <w:p w:rsidR="00586F0B" w:rsidRDefault="00586F0B">
      <w:pPr>
        <w:sectPr w:rsidR="00586F0B">
          <w:pgSz w:w="11900" w:h="16840"/>
          <w:pgMar w:top="455" w:right="0" w:bottom="317" w:left="500" w:header="0" w:footer="0" w:gutter="0"/>
          <w:cols w:num="2" w:space="720" w:equalWidth="0">
            <w:col w:w="5220" w:space="460"/>
            <w:col w:w="5720"/>
          </w:cols>
        </w:sectPr>
      </w:pPr>
    </w:p>
    <w:p w:rsidR="00862BFE" w:rsidRDefault="00862BFE">
      <w:pPr>
        <w:tabs>
          <w:tab w:val="left" w:pos="4680"/>
        </w:tabs>
        <w:ind w:left="1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62BFE" w:rsidRPr="00862BFE" w:rsidRDefault="00862BFE" w:rsidP="00862BFE">
      <w:pPr>
        <w:rPr>
          <w:sz w:val="20"/>
          <w:szCs w:val="20"/>
        </w:rPr>
      </w:pPr>
    </w:p>
    <w:p w:rsidR="00862BFE" w:rsidRDefault="00862BFE" w:rsidP="00862BFE">
      <w:pPr>
        <w:rPr>
          <w:sz w:val="20"/>
          <w:szCs w:val="20"/>
        </w:rPr>
      </w:pPr>
    </w:p>
    <w:p w:rsidR="00862BFE" w:rsidRDefault="00862BFE" w:rsidP="00862BFE">
      <w:pPr>
        <w:rPr>
          <w:sz w:val="20"/>
          <w:szCs w:val="20"/>
        </w:rPr>
      </w:pP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  <w:r w:rsidRPr="00862BFE">
        <w:rPr>
          <w:rFonts w:ascii="Arial" w:hAnsi="Arial" w:cs="Arial"/>
          <w:sz w:val="20"/>
          <w:szCs w:val="20"/>
        </w:rPr>
        <w:t xml:space="preserve">E-Mail:      </w:t>
      </w:r>
      <w:r>
        <w:rPr>
          <w:rFonts w:ascii="Arial" w:hAnsi="Arial" w:cs="Arial"/>
          <w:sz w:val="20"/>
          <w:szCs w:val="20"/>
        </w:rPr>
        <w:t xml:space="preserve">  </w:t>
      </w:r>
      <w:r w:rsidRPr="00862BFE">
        <w:rPr>
          <w:rFonts w:ascii="Arial" w:hAnsi="Arial" w:cs="Arial"/>
          <w:sz w:val="20"/>
          <w:szCs w:val="20"/>
        </w:rPr>
        <w:t xml:space="preserve">  </w:t>
      </w:r>
      <w:hyperlink r:id="rId19" w:history="1">
        <w:r w:rsidRPr="00F82616">
          <w:rPr>
            <w:rStyle w:val="Hyperlink"/>
            <w:rFonts w:ascii="Arial" w:eastAsia="Times New Roman" w:hAnsi="Arial" w:cs="Arial"/>
            <w:sz w:val="20"/>
            <w:szCs w:val="20"/>
          </w:rPr>
          <w:t>aswathi.399930@2freemail.com</w:t>
        </w:r>
      </w:hyperlink>
      <w:r w:rsidRPr="00862BFE">
        <w:rPr>
          <w:rFonts w:ascii="Arial" w:eastAsia="Times New Roman" w:hAnsi="Arial" w:cs="Arial"/>
          <w:sz w:val="20"/>
          <w:szCs w:val="20"/>
        </w:rPr>
        <w:t xml:space="preserve"> </w:t>
      </w: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862BFE">
        <w:rPr>
          <w:rFonts w:ascii="Arial" w:hAnsi="Arial" w:cs="Arial"/>
          <w:sz w:val="20"/>
          <w:szCs w:val="20"/>
        </w:rPr>
        <w:t>WhatsApp</w:t>
      </w:r>
      <w:proofErr w:type="spellEnd"/>
      <w:r w:rsidRPr="00862BFE">
        <w:rPr>
          <w:rFonts w:ascii="Arial" w:hAnsi="Arial" w:cs="Arial"/>
          <w:sz w:val="20"/>
          <w:szCs w:val="20"/>
        </w:rPr>
        <w:t xml:space="preserve">:  +971504973598 </w:t>
      </w: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  <w:r w:rsidRPr="00862BFE">
        <w:rPr>
          <w:rFonts w:ascii="Arial" w:hAnsi="Arial" w:cs="Arial"/>
          <w:sz w:val="20"/>
          <w:szCs w:val="20"/>
        </w:rPr>
        <w:t>Reference</w:t>
      </w: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  <w:r w:rsidRPr="00862BFE">
        <w:rPr>
          <w:rFonts w:ascii="Arial" w:hAnsi="Arial" w:cs="Arial"/>
          <w:sz w:val="20"/>
          <w:szCs w:val="20"/>
        </w:rPr>
        <w:t xml:space="preserve">Mr. Anup P Bhatia, HR Consultant, Gulfjobseeker.com </w:t>
      </w:r>
      <w:hyperlink r:id="rId20" w:history="1">
        <w:r w:rsidRPr="00862BFE">
          <w:rPr>
            <w:rStyle w:val="Hyperlink"/>
            <w:rFonts w:ascii="Arial" w:hAnsi="Arial" w:cs="Arial"/>
            <w:sz w:val="20"/>
            <w:szCs w:val="20"/>
          </w:rPr>
          <w:t>Feedback@gulfjobseeker.com</w:t>
        </w:r>
      </w:hyperlink>
      <w:r w:rsidRPr="00862BFE">
        <w:rPr>
          <w:rFonts w:ascii="Arial" w:hAnsi="Arial" w:cs="Arial"/>
          <w:sz w:val="20"/>
          <w:szCs w:val="20"/>
        </w:rPr>
        <w:t xml:space="preserve"> </w:t>
      </w:r>
    </w:p>
    <w:p w:rsidR="00862BFE" w:rsidRPr="00862BFE" w:rsidRDefault="00862BFE" w:rsidP="00862BFE">
      <w:pPr>
        <w:pStyle w:val="ListParagraph"/>
        <w:rPr>
          <w:rFonts w:ascii="Arial" w:hAnsi="Arial" w:cs="Arial"/>
          <w:sz w:val="20"/>
          <w:szCs w:val="20"/>
        </w:rPr>
      </w:pP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r w:rsidRPr="00862BFE">
        <w:rPr>
          <w:rFonts w:ascii="Arial" w:eastAsia="Times New Roman" w:hAnsi="Arial" w:cs="Arial"/>
          <w:noProof/>
          <w:color w:val="1F497D"/>
          <w:sz w:val="20"/>
          <w:szCs w:val="20"/>
        </w:rPr>
        <w:t>View Video CV of candidates available on  YouTube Channel</w:t>
      </w: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hyperlink r:id="rId21" w:history="1">
        <w:r w:rsidRPr="00862BFE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t>https://www.youtube.com/channel/UCdsv_v9Czkx2Dc8bW4Bt4wA/</w:t>
        </w:r>
      </w:hyperlink>
      <w:r w:rsidRPr="00862BFE">
        <w:rPr>
          <w:rFonts w:ascii="Arial" w:eastAsia="Times New Roman" w:hAnsi="Arial" w:cs="Arial"/>
          <w:noProof/>
          <w:color w:val="1F497D"/>
          <w:sz w:val="20"/>
          <w:szCs w:val="20"/>
        </w:rPr>
        <w:t xml:space="preserve">  </w:t>
      </w: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r w:rsidRPr="00862BFE">
        <w:rPr>
          <w:rFonts w:ascii="Arial" w:eastAsia="Times New Roman" w:hAnsi="Arial" w:cs="Arial"/>
          <w:noProof/>
          <w:color w:val="1F497D"/>
          <w:sz w:val="20"/>
          <w:szCs w:val="20"/>
        </w:rPr>
        <w:t>Chat with us Live on Zoom</w:t>
      </w: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hyperlink r:id="rId22" w:history="1">
        <w:r w:rsidRPr="00862BFE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t>https://zoom.us/j/4532401292?pwd=SUlYVEdSeEpGaWN6ZndUaGEzK0FjUT09</w:t>
        </w:r>
      </w:hyperlink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</w:p>
    <w:p w:rsidR="00862BFE" w:rsidRPr="00862BFE" w:rsidRDefault="00862BFE" w:rsidP="00862BFE">
      <w:pPr>
        <w:ind w:left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r w:rsidRPr="00862BFE">
        <w:rPr>
          <w:rFonts w:ascii="Arial" w:eastAsia="Times New Roman" w:hAnsi="Arial" w:cs="Arial"/>
          <w:noProof/>
          <w:color w:val="1F497D"/>
          <w:sz w:val="20"/>
          <w:szCs w:val="20"/>
        </w:rPr>
        <w:t>Click to view and download CVs of Recommended Candidates available in UAE</w:t>
      </w:r>
    </w:p>
    <w:p w:rsidR="00586F0B" w:rsidRDefault="00862BFE" w:rsidP="00862BFE">
      <w:pPr>
        <w:ind w:firstLine="720"/>
        <w:rPr>
          <w:rFonts w:ascii="Arial" w:eastAsia="Times New Roman" w:hAnsi="Arial" w:cs="Arial"/>
          <w:noProof/>
          <w:color w:val="1F497D"/>
          <w:sz w:val="20"/>
          <w:szCs w:val="20"/>
        </w:rPr>
      </w:pPr>
      <w:hyperlink r:id="rId23" w:history="1">
        <w:r w:rsidRPr="00862BFE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t>http://www.gulfjobseeker.com/employer/cv_database_highlighted_cv_freetocontact.php</w:t>
        </w:r>
      </w:hyperlink>
    </w:p>
    <w:p w:rsidR="00862BFE" w:rsidRDefault="00862BFE" w:rsidP="00862BFE">
      <w:pPr>
        <w:ind w:firstLine="720"/>
        <w:rPr>
          <w:rFonts w:ascii="Arial" w:eastAsia="Times New Roman" w:hAnsi="Arial" w:cs="Arial"/>
          <w:noProof/>
          <w:color w:val="1F497D"/>
          <w:sz w:val="20"/>
          <w:szCs w:val="20"/>
        </w:rPr>
      </w:pPr>
    </w:p>
    <w:p w:rsidR="00862BFE" w:rsidRDefault="00862BFE" w:rsidP="00862BFE">
      <w:pPr>
        <w:ind w:firstLine="720"/>
        <w:rPr>
          <w:rFonts w:ascii="Arial" w:eastAsia="Times New Roman" w:hAnsi="Arial" w:cs="Arial"/>
          <w:noProof/>
          <w:color w:val="1F497D"/>
          <w:sz w:val="20"/>
          <w:szCs w:val="20"/>
        </w:rPr>
      </w:pPr>
    </w:p>
    <w:p w:rsidR="00862BFE" w:rsidRPr="00862BFE" w:rsidRDefault="00862BFE" w:rsidP="00862BFE">
      <w:pPr>
        <w:ind w:firstLine="720"/>
        <w:rPr>
          <w:sz w:val="20"/>
          <w:szCs w:val="20"/>
        </w:rPr>
      </w:pPr>
    </w:p>
    <w:sectPr w:rsidR="00862BFE" w:rsidRPr="00862BFE" w:rsidSect="00586F0B">
      <w:type w:val="continuous"/>
      <w:pgSz w:w="11900" w:h="16840"/>
      <w:pgMar w:top="455" w:right="0" w:bottom="317" w:left="50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6F0B"/>
    <w:rsid w:val="00586F0B"/>
    <w:rsid w:val="0086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dsv_v9Czkx2Dc8bW4Bt4wA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Feedback@gulfjobseeke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gulfjobseeker.com/employer/cv_database_highlighted_cv_freetocontact.php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aswathi.399930@2free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2020-11-30T10:28:00Z</dcterms:created>
  <dcterms:modified xsi:type="dcterms:W3CDTF">2020-11-30T09:32:00Z</dcterms:modified>
</cp:coreProperties>
</file>