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Ind w:w="-72" w:type="dxa"/>
        <w:tblBorders>
          <w:bottom w:val="single" w:sz="18" w:space="0" w:color="auto"/>
        </w:tblBorders>
        <w:tblLayout w:type="fixed"/>
        <w:tblLook w:val="0000"/>
      </w:tblPr>
      <w:tblGrid>
        <w:gridCol w:w="4815"/>
        <w:gridCol w:w="2655"/>
        <w:gridCol w:w="2340"/>
      </w:tblGrid>
      <w:tr w:rsidR="00011321" w:rsidRPr="00CB2438" w:rsidTr="00483698">
        <w:trPr>
          <w:trHeight w:val="783"/>
        </w:trPr>
        <w:tc>
          <w:tcPr>
            <w:tcW w:w="7470" w:type="dxa"/>
            <w:gridSpan w:val="2"/>
            <w:tcBorders>
              <w:bottom w:val="single" w:sz="18" w:space="0" w:color="auto"/>
            </w:tcBorders>
            <w:vAlign w:val="center"/>
          </w:tcPr>
          <w:p w:rsidR="00011321" w:rsidRDefault="00011321" w:rsidP="00483698">
            <w:pPr>
              <w:rPr>
                <w:rFonts w:ascii="Cambria" w:hAnsi="Cambria" w:cs="Arial"/>
                <w:b/>
                <w:color w:val="000000"/>
                <w:sz w:val="48"/>
                <w:szCs w:val="44"/>
              </w:rPr>
            </w:pPr>
            <w:r w:rsidRPr="00CB2438">
              <w:rPr>
                <w:rFonts w:ascii="Cambria" w:hAnsi="Cambria" w:cs="Arial"/>
                <w:b/>
                <w:color w:val="000000"/>
                <w:sz w:val="48"/>
                <w:szCs w:val="44"/>
              </w:rPr>
              <w:t xml:space="preserve">Pratyush </w:t>
            </w:r>
          </w:p>
          <w:p w:rsidR="00D35B2A" w:rsidRDefault="00D35B2A" w:rsidP="00483698">
            <w:pPr>
              <w:tabs>
                <w:tab w:val="left" w:pos="1640"/>
              </w:tabs>
              <w:rPr>
                <w:rFonts w:ascii="Verdana" w:hAnsi="Verdana" w:cs="Arial"/>
                <w:b/>
                <w:bCs/>
                <w:iCs/>
                <w:color w:val="000000"/>
                <w:sz w:val="32"/>
                <w:szCs w:val="18"/>
                <w:lang w:val="fr-FR"/>
              </w:rPr>
            </w:pPr>
          </w:p>
          <w:p w:rsidR="00011321" w:rsidRPr="00CB2438" w:rsidRDefault="00011321" w:rsidP="00483698">
            <w:pPr>
              <w:tabs>
                <w:tab w:val="left" w:pos="1640"/>
              </w:tabs>
              <w:rPr>
                <w:rFonts w:ascii="Verdana" w:hAnsi="Verdana" w:cs="Arial"/>
                <w:b/>
                <w:bCs/>
                <w:iCs/>
                <w:color w:val="000000"/>
                <w:sz w:val="30"/>
                <w:szCs w:val="18"/>
                <w:lang w:val="fr-FR"/>
              </w:rPr>
            </w:pPr>
            <w:r w:rsidRPr="00CB2438">
              <w:rPr>
                <w:rFonts w:ascii="Verdana" w:hAnsi="Verdana" w:cs="Arial"/>
                <w:b/>
                <w:bCs/>
                <w:iCs/>
                <w:color w:val="000000"/>
                <w:sz w:val="32"/>
                <w:szCs w:val="18"/>
                <w:lang w:val="fr-FR"/>
              </w:rPr>
              <w:tab/>
            </w:r>
          </w:p>
          <w:p w:rsidR="00011321" w:rsidRDefault="00011321" w:rsidP="00483698">
            <w:pPr>
              <w:tabs>
                <w:tab w:val="left" w:pos="1640"/>
              </w:tabs>
              <w:rPr>
                <w:rFonts w:ascii="Cambria" w:hAnsi="Cambria"/>
              </w:rPr>
            </w:pPr>
            <w:r w:rsidRPr="00CB2438">
              <w:rPr>
                <w:rFonts w:ascii="Cambria" w:hAnsi="Cambria" w:cs="Arial"/>
                <w:b/>
                <w:color w:val="000000"/>
                <w:sz w:val="22"/>
                <w:szCs w:val="22"/>
              </w:rPr>
              <w:t>E-mail:</w:t>
            </w:r>
            <w:r w:rsidR="00AE7DF2">
              <w:rPr>
                <w:rFonts w:ascii="Cambria" w:hAnsi="Cambria" w:cs="Arial"/>
                <w:b/>
                <w:color w:val="000000"/>
                <w:sz w:val="22"/>
                <w:szCs w:val="22"/>
              </w:rPr>
              <w:t xml:space="preserve"> </w:t>
            </w:r>
            <w:hyperlink r:id="rId8" w:history="1">
              <w:r w:rsidR="00AE7DF2" w:rsidRPr="00A04BC8">
                <w:rPr>
                  <w:rStyle w:val="Hyperlink"/>
                  <w:rFonts w:ascii="Cambria" w:hAnsi="Cambria"/>
                  <w:sz w:val="22"/>
                  <w:szCs w:val="22"/>
                </w:rPr>
                <w:t>pratyush-40315@2freemail.com</w:t>
              </w:r>
            </w:hyperlink>
            <w:r w:rsidR="00AE7DF2">
              <w:rPr>
                <w:rFonts w:ascii="Cambria" w:hAnsi="Cambria"/>
                <w:sz w:val="22"/>
                <w:szCs w:val="22"/>
              </w:rPr>
              <w:t xml:space="preserve"> </w:t>
            </w:r>
          </w:p>
          <w:p w:rsidR="00011321" w:rsidRPr="00CB2438" w:rsidRDefault="00011321" w:rsidP="00483698">
            <w:pPr>
              <w:rPr>
                <w:rFonts w:ascii="Cambria" w:hAnsi="Cambria" w:cs="Arial"/>
                <w:b/>
                <w:color w:val="FF0000"/>
                <w:sz w:val="4"/>
              </w:rPr>
            </w:pPr>
          </w:p>
        </w:tc>
        <w:tc>
          <w:tcPr>
            <w:tcW w:w="2340" w:type="dxa"/>
            <w:tcBorders>
              <w:bottom w:val="single" w:sz="18" w:space="0" w:color="auto"/>
            </w:tcBorders>
            <w:vAlign w:val="center"/>
          </w:tcPr>
          <w:p w:rsidR="00011321" w:rsidRPr="00CB2438" w:rsidRDefault="00D35B2A" w:rsidP="00483698">
            <w:pPr>
              <w:jc w:val="center"/>
              <w:rPr>
                <w:rFonts w:ascii="Cambria" w:hAnsi="Cambria"/>
                <w:color w:val="FF0000"/>
                <w:sz w:val="6"/>
                <w:szCs w:val="6"/>
              </w:rPr>
            </w:pPr>
            <w:r>
              <w:rPr>
                <w:rFonts w:ascii="Cambria" w:hAnsi="Cambria"/>
                <w:noProof/>
                <w:color w:val="FF0000"/>
                <w:sz w:val="6"/>
                <w:szCs w:val="6"/>
                <w:lang w:val="en-US"/>
              </w:rPr>
              <w:drawing>
                <wp:anchor distT="0" distB="0" distL="114300" distR="114300" simplePos="0" relativeHeight="251659264" behindDoc="1" locked="0" layoutInCell="1" allowOverlap="1">
                  <wp:simplePos x="0" y="0"/>
                  <wp:positionH relativeFrom="column">
                    <wp:posOffset>293370</wp:posOffset>
                  </wp:positionH>
                  <wp:positionV relativeFrom="paragraph">
                    <wp:posOffset>-349885</wp:posOffset>
                  </wp:positionV>
                  <wp:extent cx="942975" cy="1059815"/>
                  <wp:effectExtent l="0" t="0" r="952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atyush_Photo.jpe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5876"/>
                          <a:stretch/>
                        </pic:blipFill>
                        <pic:spPr bwMode="auto">
                          <a:xfrm>
                            <a:off x="0" y="0"/>
                            <a:ext cx="942975" cy="10598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r>
      <w:tr w:rsidR="00011321" w:rsidRPr="00CB2438" w:rsidTr="00483698">
        <w:tblPrEx>
          <w:tblBorders>
            <w:bottom w:val="none" w:sz="0" w:space="0" w:color="auto"/>
          </w:tblBorders>
          <w:tblLook w:val="01E0"/>
        </w:tblPrEx>
        <w:trPr>
          <w:trHeight w:val="1809"/>
        </w:trPr>
        <w:tc>
          <w:tcPr>
            <w:tcW w:w="9810" w:type="dxa"/>
            <w:gridSpan w:val="3"/>
          </w:tcPr>
          <w:p w:rsidR="000406B9" w:rsidRPr="000406B9" w:rsidRDefault="000406B9" w:rsidP="000406B9">
            <w:pPr>
              <w:spacing w:line="276" w:lineRule="auto"/>
              <w:jc w:val="both"/>
              <w:rPr>
                <w:rFonts w:ascii="Cambria" w:hAnsi="Cambria" w:cs="Microsoft Sans Serif"/>
                <w:color w:val="000000"/>
                <w:sz w:val="14"/>
                <w:szCs w:val="14"/>
              </w:rPr>
            </w:pPr>
          </w:p>
          <w:p w:rsidR="00011321" w:rsidRPr="000406B9" w:rsidRDefault="000406B9" w:rsidP="00E52390">
            <w:pPr>
              <w:spacing w:line="276" w:lineRule="auto"/>
              <w:rPr>
                <w:rFonts w:ascii="Cambria" w:hAnsi="Cambria" w:cs="Microsoft Sans Serif"/>
                <w:color w:val="000000"/>
                <w:sz w:val="14"/>
                <w:szCs w:val="14"/>
              </w:rPr>
            </w:pPr>
            <w:r w:rsidRPr="000406B9">
              <w:rPr>
                <w:rFonts w:ascii="Cambria" w:hAnsi="Cambria" w:cs="Microsoft Sans Serif"/>
                <w:color w:val="000000"/>
                <w:sz w:val="20"/>
                <w:szCs w:val="14"/>
              </w:rPr>
              <w:t>Seasoned Quality-Health-Safety-Environment (QHSE) Management Systems and busines</w:t>
            </w:r>
            <w:r>
              <w:rPr>
                <w:rFonts w:ascii="Cambria" w:hAnsi="Cambria" w:cs="Microsoft Sans Serif"/>
                <w:color w:val="000000"/>
                <w:sz w:val="20"/>
                <w:szCs w:val="14"/>
              </w:rPr>
              <w:t>s excellence professional with 20</w:t>
            </w:r>
            <w:r w:rsidRPr="000406B9">
              <w:rPr>
                <w:rFonts w:ascii="Cambria" w:hAnsi="Cambria" w:cs="Microsoft Sans Serif"/>
                <w:color w:val="000000"/>
                <w:sz w:val="20"/>
                <w:szCs w:val="14"/>
              </w:rPr>
              <w:t xml:space="preserve"> years extensive experience in India and the Middle East. Prof</w:t>
            </w:r>
            <w:r>
              <w:rPr>
                <w:rFonts w:ascii="Cambria" w:hAnsi="Cambria" w:cs="Microsoft Sans Serif"/>
                <w:color w:val="000000"/>
                <w:sz w:val="20"/>
                <w:szCs w:val="14"/>
              </w:rPr>
              <w:t xml:space="preserve">icient in implementing QHSE Management System, Excellence </w:t>
            </w:r>
            <w:r w:rsidR="004B6028">
              <w:rPr>
                <w:rFonts w:ascii="Cambria" w:hAnsi="Cambria" w:cs="Microsoft Sans Serif"/>
                <w:color w:val="000000"/>
                <w:sz w:val="20"/>
                <w:szCs w:val="14"/>
              </w:rPr>
              <w:t xml:space="preserve">management system. Lead </w:t>
            </w:r>
            <w:r w:rsidRPr="000406B9">
              <w:rPr>
                <w:rFonts w:ascii="Cambria" w:hAnsi="Cambria" w:cs="Microsoft Sans Serif"/>
                <w:color w:val="000000"/>
                <w:sz w:val="20"/>
                <w:szCs w:val="14"/>
              </w:rPr>
              <w:t>successfully assisting large-scale organizations towards ISO 9001, ISO 14001 or OHSAS 18001 certificatio</w:t>
            </w:r>
            <w:r w:rsidR="00E52390">
              <w:rPr>
                <w:rFonts w:ascii="Cambria" w:hAnsi="Cambria" w:cs="Microsoft Sans Serif"/>
                <w:color w:val="000000"/>
                <w:sz w:val="20"/>
                <w:szCs w:val="14"/>
              </w:rPr>
              <w:t>n. (Oil &amp; Gas,</w:t>
            </w:r>
            <w:r w:rsidRPr="000406B9">
              <w:rPr>
                <w:rFonts w:ascii="Cambria" w:hAnsi="Cambria" w:cs="Microsoft Sans Serif"/>
                <w:color w:val="000000"/>
                <w:sz w:val="20"/>
                <w:szCs w:val="14"/>
              </w:rPr>
              <w:t xml:space="preserve"> Man</w:t>
            </w:r>
            <w:r w:rsidR="00E52390">
              <w:rPr>
                <w:rFonts w:ascii="Cambria" w:hAnsi="Cambria" w:cs="Microsoft Sans Serif"/>
                <w:color w:val="000000"/>
                <w:sz w:val="20"/>
                <w:szCs w:val="14"/>
              </w:rPr>
              <w:t>ufacturing</w:t>
            </w:r>
            <w:r w:rsidRPr="000406B9">
              <w:rPr>
                <w:rFonts w:ascii="Cambria" w:hAnsi="Cambria" w:cs="Microsoft Sans Serif"/>
                <w:color w:val="000000"/>
                <w:sz w:val="20"/>
                <w:szCs w:val="14"/>
              </w:rPr>
              <w:t>, Construction Contracting, Air filter etc) Apply best practices in the industry for effective implementation of management systems. Effective implementer for quality tools and techniques (7 quality tools, PDCA, DMAIC, FMEA, etc) </w:t>
            </w:r>
            <w:r w:rsidR="004B6028" w:rsidRPr="000406B9">
              <w:rPr>
                <w:rFonts w:ascii="Cambria" w:hAnsi="Cambria" w:cs="Microsoft Sans Serif"/>
                <w:color w:val="000000"/>
                <w:sz w:val="20"/>
                <w:szCs w:val="14"/>
              </w:rPr>
              <w:t>Eff</w:t>
            </w:r>
            <w:r w:rsidR="004B6028">
              <w:rPr>
                <w:rFonts w:ascii="Cambria" w:hAnsi="Cambria" w:cs="Microsoft Sans Serif"/>
                <w:color w:val="000000"/>
                <w:sz w:val="20"/>
                <w:szCs w:val="14"/>
              </w:rPr>
              <w:t>ective Problem solver.</w:t>
            </w:r>
          </w:p>
        </w:tc>
      </w:tr>
      <w:tr w:rsidR="00011321" w:rsidRPr="00CB2438" w:rsidTr="00483698">
        <w:tblPrEx>
          <w:tblBorders>
            <w:bottom w:val="none" w:sz="0" w:space="0" w:color="auto"/>
          </w:tblBorders>
          <w:tblLook w:val="01E0"/>
        </w:tblPrEx>
        <w:tc>
          <w:tcPr>
            <w:tcW w:w="9810" w:type="dxa"/>
            <w:gridSpan w:val="3"/>
          </w:tcPr>
          <w:p w:rsidR="00011321" w:rsidRPr="002F35E7" w:rsidRDefault="00011321" w:rsidP="00483698">
            <w:pPr>
              <w:jc w:val="center"/>
              <w:rPr>
                <w:rFonts w:ascii="Segoe UI" w:hAnsi="Segoe UI" w:cs="Segoe UI"/>
                <w:noProof/>
                <w:color w:val="000000"/>
                <w:sz w:val="20"/>
                <w:szCs w:val="20"/>
              </w:rPr>
            </w:pPr>
            <w:r w:rsidRPr="002F35E7">
              <w:rPr>
                <w:rFonts w:ascii="Cambria" w:hAnsi="Cambria"/>
                <w:b/>
                <w:color w:val="000000"/>
                <w:sz w:val="20"/>
                <w:szCs w:val="18"/>
                <w:lang w:eastAsia="en-GB"/>
              </w:rPr>
              <w:t>Strengths</w:t>
            </w:r>
          </w:p>
        </w:tc>
      </w:tr>
      <w:tr w:rsidR="00011321" w:rsidRPr="00CB2438" w:rsidTr="00483698">
        <w:tblPrEx>
          <w:tblBorders>
            <w:bottom w:val="none" w:sz="0" w:space="0" w:color="auto"/>
          </w:tblBorders>
          <w:tblLook w:val="01E0"/>
        </w:tblPrEx>
        <w:trPr>
          <w:trHeight w:val="80"/>
        </w:trPr>
        <w:tc>
          <w:tcPr>
            <w:tcW w:w="4815" w:type="dxa"/>
          </w:tcPr>
          <w:p w:rsidR="00011321" w:rsidRPr="002F35E7" w:rsidRDefault="00011321" w:rsidP="00483698">
            <w:pPr>
              <w:numPr>
                <w:ilvl w:val="0"/>
                <w:numId w:val="2"/>
              </w:numPr>
              <w:spacing w:line="276" w:lineRule="auto"/>
              <w:ind w:left="252" w:hanging="252"/>
              <w:jc w:val="both"/>
              <w:rPr>
                <w:rFonts w:ascii="Cambria" w:hAnsi="Cambria" w:cs="Segoe UI"/>
                <w:color w:val="000000"/>
                <w:sz w:val="20"/>
                <w:szCs w:val="20"/>
              </w:rPr>
            </w:pPr>
            <w:r w:rsidRPr="002F35E7">
              <w:rPr>
                <w:rFonts w:ascii="Cambria" w:hAnsi="Cambria" w:cs="Segoe UI"/>
                <w:color w:val="000000"/>
                <w:sz w:val="20"/>
                <w:szCs w:val="20"/>
              </w:rPr>
              <w:t>QMS Development &amp; Implementation</w:t>
            </w:r>
          </w:p>
        </w:tc>
        <w:tc>
          <w:tcPr>
            <w:tcW w:w="4995" w:type="dxa"/>
            <w:gridSpan w:val="2"/>
          </w:tcPr>
          <w:p w:rsidR="00011321" w:rsidRPr="002F35E7" w:rsidRDefault="00667ED3" w:rsidP="00667ED3">
            <w:pPr>
              <w:numPr>
                <w:ilvl w:val="0"/>
                <w:numId w:val="2"/>
              </w:numPr>
              <w:spacing w:line="276" w:lineRule="auto"/>
              <w:ind w:left="252" w:hanging="252"/>
              <w:jc w:val="both"/>
              <w:rPr>
                <w:rFonts w:ascii="Cambria" w:hAnsi="Cambria" w:cs="Segoe UI"/>
                <w:color w:val="000000"/>
                <w:sz w:val="20"/>
                <w:szCs w:val="20"/>
              </w:rPr>
            </w:pPr>
            <w:r>
              <w:rPr>
                <w:rFonts w:ascii="Cambria" w:hAnsi="Cambria" w:cs="Segoe UI"/>
                <w:color w:val="000000"/>
                <w:sz w:val="20"/>
                <w:szCs w:val="20"/>
              </w:rPr>
              <w:t xml:space="preserve">Well versed in EFQM </w:t>
            </w:r>
            <w:r w:rsidR="00396C6E">
              <w:rPr>
                <w:rFonts w:ascii="Cambria" w:hAnsi="Cambria" w:cs="Segoe UI"/>
                <w:color w:val="000000"/>
                <w:sz w:val="20"/>
                <w:szCs w:val="20"/>
              </w:rPr>
              <w:t xml:space="preserve">and MRM </w:t>
            </w:r>
            <w:r>
              <w:rPr>
                <w:rFonts w:ascii="Cambria" w:hAnsi="Cambria" w:cs="Segoe UI"/>
                <w:color w:val="000000"/>
                <w:sz w:val="20"/>
                <w:szCs w:val="20"/>
              </w:rPr>
              <w:t xml:space="preserve">Excellence Model </w:t>
            </w:r>
          </w:p>
        </w:tc>
      </w:tr>
      <w:tr w:rsidR="00011321" w:rsidRPr="00CB2438" w:rsidTr="00483698">
        <w:tblPrEx>
          <w:tblBorders>
            <w:bottom w:val="none" w:sz="0" w:space="0" w:color="auto"/>
          </w:tblBorders>
          <w:tblLook w:val="01E0"/>
        </w:tblPrEx>
        <w:trPr>
          <w:trHeight w:val="80"/>
        </w:trPr>
        <w:tc>
          <w:tcPr>
            <w:tcW w:w="4815" w:type="dxa"/>
          </w:tcPr>
          <w:p w:rsidR="00011321" w:rsidRPr="002F35E7" w:rsidRDefault="00011321" w:rsidP="00483698">
            <w:pPr>
              <w:numPr>
                <w:ilvl w:val="0"/>
                <w:numId w:val="2"/>
              </w:numPr>
              <w:spacing w:line="276" w:lineRule="auto"/>
              <w:ind w:left="252" w:hanging="252"/>
              <w:jc w:val="both"/>
              <w:rPr>
                <w:rFonts w:ascii="Cambria" w:hAnsi="Cambria" w:cs="Segoe UI"/>
                <w:color w:val="000000"/>
                <w:sz w:val="20"/>
                <w:szCs w:val="20"/>
              </w:rPr>
            </w:pPr>
            <w:r w:rsidRPr="002F35E7">
              <w:rPr>
                <w:rFonts w:ascii="Cambria" w:hAnsi="Cambria" w:cs="Segoe UI"/>
                <w:color w:val="000000"/>
                <w:sz w:val="20"/>
                <w:szCs w:val="20"/>
              </w:rPr>
              <w:t>Safety, Quality &amp; Compliance Management</w:t>
            </w:r>
            <w:r w:rsidR="00161F5D">
              <w:rPr>
                <w:rFonts w:ascii="Cambria" w:hAnsi="Cambria" w:cs="Segoe UI"/>
                <w:color w:val="000000"/>
                <w:sz w:val="20"/>
                <w:szCs w:val="20"/>
              </w:rPr>
              <w:t xml:space="preserve"> Audit</w:t>
            </w:r>
          </w:p>
        </w:tc>
        <w:tc>
          <w:tcPr>
            <w:tcW w:w="4995" w:type="dxa"/>
            <w:gridSpan w:val="2"/>
          </w:tcPr>
          <w:p w:rsidR="00011321" w:rsidRPr="002F35E7" w:rsidRDefault="00011321" w:rsidP="00483698">
            <w:pPr>
              <w:numPr>
                <w:ilvl w:val="0"/>
                <w:numId w:val="2"/>
              </w:numPr>
              <w:spacing w:line="276" w:lineRule="auto"/>
              <w:ind w:left="252" w:hanging="252"/>
              <w:jc w:val="both"/>
              <w:rPr>
                <w:rFonts w:ascii="Cambria" w:hAnsi="Cambria" w:cs="Segoe UI"/>
                <w:color w:val="000000"/>
                <w:sz w:val="20"/>
                <w:szCs w:val="20"/>
              </w:rPr>
            </w:pPr>
            <w:r w:rsidRPr="002F35E7">
              <w:rPr>
                <w:rFonts w:ascii="Cambria" w:hAnsi="Cambria" w:cs="Segoe UI"/>
                <w:color w:val="000000"/>
                <w:sz w:val="20"/>
                <w:szCs w:val="20"/>
              </w:rPr>
              <w:t>High Level Analytical &amp; Problem Solving Aptitude</w:t>
            </w:r>
          </w:p>
        </w:tc>
      </w:tr>
      <w:tr w:rsidR="00011321" w:rsidRPr="00CB2438" w:rsidTr="00483698">
        <w:tblPrEx>
          <w:tblBorders>
            <w:bottom w:val="none" w:sz="0" w:space="0" w:color="auto"/>
          </w:tblBorders>
          <w:tblLook w:val="01E0"/>
        </w:tblPrEx>
        <w:trPr>
          <w:trHeight w:val="80"/>
        </w:trPr>
        <w:tc>
          <w:tcPr>
            <w:tcW w:w="4815" w:type="dxa"/>
          </w:tcPr>
          <w:p w:rsidR="00011321" w:rsidRPr="002F35E7" w:rsidRDefault="00011321" w:rsidP="00483698">
            <w:pPr>
              <w:numPr>
                <w:ilvl w:val="0"/>
                <w:numId w:val="2"/>
              </w:numPr>
              <w:spacing w:line="276" w:lineRule="auto"/>
              <w:ind w:left="252" w:hanging="252"/>
              <w:jc w:val="both"/>
              <w:rPr>
                <w:rFonts w:ascii="Cambria" w:hAnsi="Cambria" w:cs="Segoe UI"/>
                <w:color w:val="000000"/>
                <w:sz w:val="20"/>
                <w:szCs w:val="20"/>
              </w:rPr>
            </w:pPr>
            <w:r w:rsidRPr="002F35E7">
              <w:rPr>
                <w:rFonts w:ascii="Cambria" w:hAnsi="Cambria" w:cs="Segoe UI"/>
                <w:color w:val="000000"/>
                <w:sz w:val="20"/>
                <w:szCs w:val="20"/>
              </w:rPr>
              <w:t>Lead Auditor</w:t>
            </w:r>
            <w:r>
              <w:rPr>
                <w:rFonts w:ascii="Cambria" w:hAnsi="Cambria" w:cs="Segoe UI"/>
                <w:color w:val="000000"/>
                <w:sz w:val="20"/>
                <w:szCs w:val="20"/>
              </w:rPr>
              <w:t>&amp; Trainer (</w:t>
            </w:r>
            <w:r w:rsidRPr="002F35E7">
              <w:rPr>
                <w:rFonts w:ascii="Cambria" w:hAnsi="Cambria" w:cs="Microsoft Sans Serif"/>
                <w:color w:val="000000"/>
                <w:sz w:val="20"/>
                <w:szCs w:val="20"/>
              </w:rPr>
              <w:t>OHSAS</w:t>
            </w:r>
            <w:r>
              <w:rPr>
                <w:rFonts w:ascii="Cambria" w:hAnsi="Cambria" w:cs="Microsoft Sans Serif"/>
                <w:color w:val="000000"/>
                <w:sz w:val="20"/>
                <w:szCs w:val="20"/>
              </w:rPr>
              <w:t>/</w:t>
            </w:r>
            <w:r w:rsidRPr="002F35E7">
              <w:rPr>
                <w:rFonts w:ascii="Cambria" w:hAnsi="Cambria" w:cs="Microsoft Sans Serif"/>
                <w:color w:val="000000"/>
                <w:sz w:val="20"/>
                <w:szCs w:val="20"/>
              </w:rPr>
              <w:t>ISO</w:t>
            </w:r>
            <w:r>
              <w:rPr>
                <w:rFonts w:ascii="Cambria" w:hAnsi="Cambria" w:cs="Microsoft Sans Serif"/>
                <w:color w:val="000000"/>
                <w:sz w:val="20"/>
                <w:szCs w:val="20"/>
              </w:rPr>
              <w:t>/</w:t>
            </w:r>
            <w:r w:rsidRPr="002F35E7">
              <w:rPr>
                <w:rFonts w:ascii="Cambria" w:hAnsi="Cambria" w:cs="Microsoft Sans Serif"/>
                <w:color w:val="000000"/>
                <w:sz w:val="20"/>
                <w:szCs w:val="20"/>
              </w:rPr>
              <w:t>QMS</w:t>
            </w:r>
            <w:r>
              <w:rPr>
                <w:rFonts w:ascii="Cambria" w:hAnsi="Cambria" w:cs="Microsoft Sans Serif"/>
                <w:color w:val="000000"/>
                <w:sz w:val="20"/>
                <w:szCs w:val="20"/>
              </w:rPr>
              <w:t>)</w:t>
            </w:r>
          </w:p>
        </w:tc>
        <w:tc>
          <w:tcPr>
            <w:tcW w:w="4995" w:type="dxa"/>
            <w:gridSpan w:val="2"/>
          </w:tcPr>
          <w:p w:rsidR="00011321" w:rsidRPr="002F35E7" w:rsidRDefault="00011321" w:rsidP="00483698">
            <w:pPr>
              <w:numPr>
                <w:ilvl w:val="0"/>
                <w:numId w:val="2"/>
              </w:numPr>
              <w:spacing w:line="276" w:lineRule="auto"/>
              <w:ind w:left="252" w:hanging="252"/>
              <w:jc w:val="both"/>
              <w:rPr>
                <w:rFonts w:ascii="Cambria" w:hAnsi="Cambria" w:cs="Segoe UI"/>
                <w:color w:val="000000"/>
                <w:sz w:val="20"/>
                <w:szCs w:val="20"/>
              </w:rPr>
            </w:pPr>
            <w:r w:rsidRPr="002F35E7">
              <w:rPr>
                <w:rFonts w:ascii="Cambria" w:hAnsi="Cambria" w:cs="Segoe UI"/>
                <w:color w:val="000000"/>
                <w:sz w:val="20"/>
                <w:szCs w:val="20"/>
              </w:rPr>
              <w:t>Strategic &amp; Tactical Planning Competency</w:t>
            </w:r>
          </w:p>
        </w:tc>
      </w:tr>
      <w:tr w:rsidR="00011321" w:rsidRPr="00CB2438" w:rsidTr="00011FC7">
        <w:tblPrEx>
          <w:tblBorders>
            <w:bottom w:val="none" w:sz="0" w:space="0" w:color="auto"/>
          </w:tblBorders>
          <w:tblLook w:val="01E0"/>
        </w:tblPrEx>
        <w:trPr>
          <w:trHeight w:val="270"/>
        </w:trPr>
        <w:tc>
          <w:tcPr>
            <w:tcW w:w="4815" w:type="dxa"/>
          </w:tcPr>
          <w:p w:rsidR="00011321" w:rsidRPr="002F35E7" w:rsidRDefault="00011321" w:rsidP="00483698">
            <w:pPr>
              <w:numPr>
                <w:ilvl w:val="0"/>
                <w:numId w:val="2"/>
              </w:numPr>
              <w:spacing w:line="276" w:lineRule="auto"/>
              <w:ind w:left="252" w:hanging="252"/>
              <w:jc w:val="both"/>
              <w:rPr>
                <w:rFonts w:ascii="Cambria" w:hAnsi="Cambria" w:cs="Microsoft Sans Serif"/>
                <w:color w:val="000000"/>
                <w:sz w:val="20"/>
                <w:szCs w:val="20"/>
              </w:rPr>
            </w:pPr>
            <w:r w:rsidRPr="002F35E7">
              <w:rPr>
                <w:rFonts w:ascii="Cambria" w:hAnsi="Cambria" w:cs="Segoe UI"/>
                <w:color w:val="000000"/>
                <w:sz w:val="20"/>
                <w:szCs w:val="20"/>
              </w:rPr>
              <w:t>Strong Team Spirit &amp; Coordination Skills</w:t>
            </w:r>
          </w:p>
        </w:tc>
        <w:tc>
          <w:tcPr>
            <w:tcW w:w="4995" w:type="dxa"/>
            <w:gridSpan w:val="2"/>
          </w:tcPr>
          <w:p w:rsidR="00011321" w:rsidRPr="002F35E7" w:rsidRDefault="00011321" w:rsidP="00483698">
            <w:pPr>
              <w:numPr>
                <w:ilvl w:val="0"/>
                <w:numId w:val="2"/>
              </w:numPr>
              <w:spacing w:line="276" w:lineRule="auto"/>
              <w:ind w:left="252" w:hanging="252"/>
              <w:jc w:val="both"/>
              <w:rPr>
                <w:rFonts w:ascii="Cambria" w:hAnsi="Cambria" w:cs="Microsoft Sans Serif"/>
                <w:color w:val="000000"/>
                <w:sz w:val="20"/>
                <w:szCs w:val="20"/>
              </w:rPr>
            </w:pPr>
            <w:r w:rsidRPr="002F35E7">
              <w:rPr>
                <w:rFonts w:ascii="Cambria" w:hAnsi="Cambria" w:cs="Segoe UI"/>
                <w:color w:val="000000"/>
                <w:sz w:val="20"/>
                <w:szCs w:val="20"/>
              </w:rPr>
              <w:t>Desirous for Continuous Improvement</w:t>
            </w:r>
          </w:p>
        </w:tc>
      </w:tr>
    </w:tbl>
    <w:p w:rsidR="00011321" w:rsidRPr="00CB2438" w:rsidRDefault="00011321" w:rsidP="00011321">
      <w:pPr>
        <w:rPr>
          <w:rFonts w:ascii="Cambria" w:hAnsi="Cambria" w:cs="Arial"/>
          <w:color w:val="FF0000"/>
          <w:szCs w:val="20"/>
        </w:rPr>
      </w:pPr>
    </w:p>
    <w:tbl>
      <w:tblPr>
        <w:tblW w:w="9870" w:type="dxa"/>
        <w:tblInd w:w="-72" w:type="dxa"/>
        <w:tblBorders>
          <w:bottom w:val="single" w:sz="8" w:space="0" w:color="auto"/>
        </w:tblBorders>
        <w:tblLook w:val="0000"/>
      </w:tblPr>
      <w:tblGrid>
        <w:gridCol w:w="1720"/>
        <w:gridCol w:w="362"/>
        <w:gridCol w:w="2843"/>
        <w:gridCol w:w="2421"/>
        <w:gridCol w:w="79"/>
        <w:gridCol w:w="181"/>
        <w:gridCol w:w="362"/>
        <w:gridCol w:w="284"/>
        <w:gridCol w:w="1618"/>
      </w:tblGrid>
      <w:tr w:rsidR="00011321" w:rsidRPr="00A00CF4" w:rsidTr="002F7FBB">
        <w:trPr>
          <w:trHeight w:val="208"/>
        </w:trPr>
        <w:tc>
          <w:tcPr>
            <w:tcW w:w="4925" w:type="dxa"/>
            <w:gridSpan w:val="3"/>
            <w:tcBorders>
              <w:top w:val="nil"/>
              <w:bottom w:val="single" w:sz="4" w:space="0" w:color="auto"/>
            </w:tcBorders>
            <w:shd w:val="clear" w:color="auto" w:fill="0D0D0D"/>
            <w:vAlign w:val="bottom"/>
          </w:tcPr>
          <w:p w:rsidR="00011321" w:rsidRPr="00A00CF4" w:rsidRDefault="00011321" w:rsidP="00483698">
            <w:pPr>
              <w:rPr>
                <w:rFonts w:ascii="Cambria" w:hAnsi="Cambria" w:cs="Arial"/>
                <w:b/>
                <w:bCs/>
                <w:color w:val="FFFFFF"/>
                <w:spacing w:val="40"/>
                <w:sz w:val="23"/>
                <w:szCs w:val="23"/>
              </w:rPr>
            </w:pPr>
            <w:r w:rsidRPr="00A00CF4">
              <w:rPr>
                <w:rFonts w:ascii="Cambria" w:hAnsi="Cambria" w:cs="Arial"/>
                <w:b/>
                <w:color w:val="FFFFFF"/>
                <w:spacing w:val="40"/>
                <w:sz w:val="23"/>
                <w:szCs w:val="23"/>
              </w:rPr>
              <w:t>Key Qualifications</w:t>
            </w:r>
            <w:r w:rsidR="00EE373D">
              <w:rPr>
                <w:rFonts w:ascii="Cambria" w:hAnsi="Cambria" w:cs="Arial"/>
                <w:b/>
                <w:color w:val="FFFFFF"/>
                <w:spacing w:val="40"/>
                <w:sz w:val="23"/>
                <w:szCs w:val="23"/>
              </w:rPr>
              <w:t>/Trainings</w:t>
            </w:r>
          </w:p>
        </w:tc>
        <w:tc>
          <w:tcPr>
            <w:tcW w:w="4944" w:type="dxa"/>
            <w:gridSpan w:val="6"/>
            <w:tcBorders>
              <w:top w:val="nil"/>
              <w:bottom w:val="single" w:sz="4" w:space="0" w:color="auto"/>
            </w:tcBorders>
            <w:shd w:val="clear" w:color="auto" w:fill="FFFFFF"/>
            <w:vAlign w:val="bottom"/>
          </w:tcPr>
          <w:p w:rsidR="00011321" w:rsidRPr="00A00CF4" w:rsidRDefault="00011321" w:rsidP="00483698">
            <w:pPr>
              <w:rPr>
                <w:rFonts w:ascii="Cambria" w:hAnsi="Cambria" w:cs="Arial"/>
                <w:b/>
                <w:bCs/>
                <w:color w:val="FFFFFF"/>
                <w:spacing w:val="40"/>
                <w:szCs w:val="28"/>
              </w:rPr>
            </w:pPr>
          </w:p>
        </w:tc>
      </w:tr>
      <w:tr w:rsidR="00C108CB" w:rsidRPr="00A00CF4" w:rsidTr="002F7FBB">
        <w:tblPrEx>
          <w:tblBorders>
            <w:bottom w:val="none" w:sz="0" w:space="0" w:color="auto"/>
          </w:tblBorders>
          <w:tblLook w:val="01E0"/>
        </w:tblPrEx>
        <w:trPr>
          <w:trHeight w:val="14"/>
        </w:trPr>
        <w:tc>
          <w:tcPr>
            <w:tcW w:w="8252" w:type="dxa"/>
            <w:gridSpan w:val="8"/>
          </w:tcPr>
          <w:p w:rsidR="00C108CB" w:rsidRDefault="00C108CB" w:rsidP="00FF115F">
            <w:pPr>
              <w:pStyle w:val="List"/>
              <w:rPr>
                <w:rFonts w:ascii="Cambria" w:hAnsi="Cambria"/>
                <w:b/>
                <w:color w:val="000000"/>
                <w:sz w:val="20"/>
                <w:szCs w:val="20"/>
              </w:rPr>
            </w:pPr>
          </w:p>
          <w:p w:rsidR="00C108CB" w:rsidRDefault="00C108CB" w:rsidP="00FF115F">
            <w:pPr>
              <w:pStyle w:val="List"/>
              <w:rPr>
                <w:rFonts w:ascii="Cambria" w:hAnsi="Cambria"/>
                <w:b/>
                <w:color w:val="000000"/>
                <w:sz w:val="20"/>
                <w:szCs w:val="20"/>
              </w:rPr>
            </w:pPr>
            <w:r>
              <w:rPr>
                <w:rFonts w:ascii="Cambria" w:hAnsi="Cambria"/>
                <w:b/>
                <w:color w:val="000000"/>
                <w:sz w:val="20"/>
                <w:szCs w:val="20"/>
              </w:rPr>
              <w:t xml:space="preserve">Participated in MRM Business Award </w:t>
            </w:r>
          </w:p>
          <w:p w:rsidR="00C108CB" w:rsidRDefault="00C108CB" w:rsidP="00FF115F">
            <w:pPr>
              <w:pStyle w:val="List"/>
              <w:rPr>
                <w:rFonts w:ascii="Cambria" w:hAnsi="Cambria"/>
                <w:b/>
                <w:color w:val="000000"/>
                <w:sz w:val="20"/>
                <w:szCs w:val="20"/>
              </w:rPr>
            </w:pPr>
            <w:r>
              <w:rPr>
                <w:rFonts w:ascii="Cambria" w:hAnsi="Cambria"/>
                <w:b/>
                <w:color w:val="000000"/>
                <w:sz w:val="20"/>
                <w:szCs w:val="20"/>
              </w:rPr>
              <w:t xml:space="preserve">Participated in MRM Business Innovation Award </w:t>
            </w:r>
          </w:p>
          <w:p w:rsidR="00A9519D" w:rsidRDefault="00A9519D" w:rsidP="00FF115F">
            <w:pPr>
              <w:pStyle w:val="List"/>
              <w:rPr>
                <w:rFonts w:ascii="Cambria" w:hAnsi="Cambria"/>
                <w:b/>
                <w:color w:val="000000"/>
                <w:sz w:val="20"/>
                <w:szCs w:val="20"/>
              </w:rPr>
            </w:pPr>
            <w:r w:rsidRPr="00A9519D">
              <w:rPr>
                <w:rFonts w:ascii="Cambria" w:hAnsi="Cambria"/>
                <w:b/>
                <w:color w:val="000000"/>
                <w:sz w:val="20"/>
                <w:szCs w:val="20"/>
              </w:rPr>
              <w:t>Certified UAE Innovation Award Assessor</w:t>
            </w:r>
          </w:p>
          <w:p w:rsidR="00C108CB" w:rsidRPr="00A00CF4" w:rsidRDefault="006B655D" w:rsidP="00A9519D">
            <w:pPr>
              <w:pStyle w:val="List"/>
              <w:rPr>
                <w:rFonts w:ascii="Cambria" w:hAnsi="Cambria" w:cs="Times New Roman"/>
                <w:color w:val="000000"/>
                <w:sz w:val="6"/>
                <w:szCs w:val="18"/>
                <w:lang w:eastAsia="en-GB"/>
              </w:rPr>
            </w:pPr>
            <w:r>
              <w:rPr>
                <w:rFonts w:ascii="Cambria" w:hAnsi="Cambria"/>
                <w:b/>
                <w:color w:val="000000"/>
                <w:sz w:val="20"/>
                <w:szCs w:val="20"/>
              </w:rPr>
              <w:t>Certified Taqdeer Assessor</w:t>
            </w:r>
          </w:p>
        </w:tc>
        <w:tc>
          <w:tcPr>
            <w:tcW w:w="1617" w:type="dxa"/>
          </w:tcPr>
          <w:p w:rsidR="00C108CB" w:rsidRDefault="00C108CB" w:rsidP="00FF115F">
            <w:pPr>
              <w:jc w:val="right"/>
              <w:rPr>
                <w:rFonts w:ascii="Cambria" w:hAnsi="Cambria"/>
                <w:b/>
                <w:color w:val="000000"/>
                <w:sz w:val="20"/>
                <w:szCs w:val="18"/>
                <w:lang w:eastAsia="en-GB"/>
              </w:rPr>
            </w:pPr>
          </w:p>
          <w:p w:rsidR="00C108CB" w:rsidRDefault="00C108CB" w:rsidP="00FF115F">
            <w:pPr>
              <w:jc w:val="right"/>
              <w:rPr>
                <w:rFonts w:ascii="Cambria" w:hAnsi="Cambria"/>
                <w:b/>
                <w:color w:val="000000"/>
                <w:sz w:val="20"/>
                <w:szCs w:val="18"/>
                <w:lang w:eastAsia="en-GB"/>
              </w:rPr>
            </w:pPr>
            <w:r>
              <w:rPr>
                <w:rFonts w:ascii="Cambria" w:hAnsi="Cambria"/>
                <w:b/>
                <w:color w:val="000000"/>
                <w:sz w:val="20"/>
                <w:szCs w:val="18"/>
                <w:lang w:eastAsia="en-GB"/>
              </w:rPr>
              <w:t>2018</w:t>
            </w:r>
          </w:p>
          <w:p w:rsidR="00C108CB" w:rsidRDefault="00C108CB" w:rsidP="00FF115F">
            <w:pPr>
              <w:jc w:val="right"/>
              <w:rPr>
                <w:rFonts w:ascii="Cambria" w:hAnsi="Cambria"/>
                <w:b/>
                <w:color w:val="000000"/>
                <w:sz w:val="20"/>
                <w:szCs w:val="18"/>
                <w:lang w:eastAsia="en-GB"/>
              </w:rPr>
            </w:pPr>
            <w:r>
              <w:rPr>
                <w:rFonts w:ascii="Cambria" w:hAnsi="Cambria"/>
                <w:b/>
                <w:color w:val="000000"/>
                <w:sz w:val="20"/>
                <w:szCs w:val="18"/>
                <w:lang w:eastAsia="en-GB"/>
              </w:rPr>
              <w:t>2018</w:t>
            </w:r>
          </w:p>
          <w:p w:rsidR="00C108CB" w:rsidRDefault="00C769E1" w:rsidP="00FF115F">
            <w:pPr>
              <w:jc w:val="right"/>
              <w:rPr>
                <w:rFonts w:ascii="Cambria" w:hAnsi="Cambria"/>
                <w:b/>
                <w:color w:val="000000"/>
                <w:sz w:val="20"/>
                <w:szCs w:val="18"/>
                <w:lang w:eastAsia="en-GB"/>
              </w:rPr>
            </w:pPr>
            <w:r>
              <w:rPr>
                <w:rFonts w:ascii="Cambria" w:hAnsi="Cambria"/>
                <w:b/>
                <w:color w:val="000000"/>
                <w:sz w:val="20"/>
                <w:szCs w:val="18"/>
                <w:lang w:eastAsia="en-GB"/>
              </w:rPr>
              <w:t>2018</w:t>
            </w:r>
          </w:p>
          <w:p w:rsidR="006B655D" w:rsidRPr="00A00CF4" w:rsidRDefault="006B655D" w:rsidP="00FF115F">
            <w:pPr>
              <w:jc w:val="right"/>
              <w:rPr>
                <w:rFonts w:ascii="Cambria" w:hAnsi="Cambria"/>
                <w:b/>
                <w:color w:val="000000"/>
                <w:sz w:val="20"/>
                <w:szCs w:val="18"/>
                <w:lang w:eastAsia="en-GB"/>
              </w:rPr>
            </w:pPr>
            <w:r>
              <w:rPr>
                <w:rFonts w:ascii="Cambria" w:hAnsi="Cambria"/>
                <w:b/>
                <w:color w:val="000000"/>
                <w:sz w:val="20"/>
                <w:szCs w:val="18"/>
                <w:lang w:eastAsia="en-GB"/>
              </w:rPr>
              <w:t>2018</w:t>
            </w:r>
          </w:p>
        </w:tc>
      </w:tr>
      <w:tr w:rsidR="00011321" w:rsidRPr="00A00CF4" w:rsidTr="002F7FBB">
        <w:tblPrEx>
          <w:tblBorders>
            <w:bottom w:val="none" w:sz="0" w:space="0" w:color="auto"/>
          </w:tblBorders>
          <w:tblLook w:val="01E0"/>
        </w:tblPrEx>
        <w:trPr>
          <w:trHeight w:val="14"/>
        </w:trPr>
        <w:tc>
          <w:tcPr>
            <w:tcW w:w="8252" w:type="dxa"/>
            <w:gridSpan w:val="8"/>
          </w:tcPr>
          <w:p w:rsidR="00275C5D" w:rsidRDefault="00A9519D" w:rsidP="00275C5D">
            <w:pPr>
              <w:pStyle w:val="List"/>
              <w:rPr>
                <w:rFonts w:ascii="Cambria" w:hAnsi="Cambria"/>
                <w:b/>
                <w:color w:val="000000"/>
                <w:sz w:val="20"/>
                <w:szCs w:val="20"/>
              </w:rPr>
            </w:pPr>
            <w:r w:rsidRPr="00A9519D">
              <w:rPr>
                <w:rFonts w:ascii="Cambria" w:hAnsi="Cambria"/>
                <w:b/>
                <w:color w:val="000000"/>
                <w:sz w:val="20"/>
                <w:szCs w:val="20"/>
              </w:rPr>
              <w:t>Certified Lead Audito</w:t>
            </w:r>
            <w:r w:rsidR="003633AC">
              <w:rPr>
                <w:rFonts w:ascii="Cambria" w:hAnsi="Cambria"/>
                <w:b/>
                <w:color w:val="000000"/>
                <w:sz w:val="20"/>
                <w:szCs w:val="20"/>
              </w:rPr>
              <w:t>r QMS,</w:t>
            </w:r>
            <w:r>
              <w:rPr>
                <w:rFonts w:ascii="Cambria" w:hAnsi="Cambria"/>
                <w:b/>
                <w:color w:val="000000"/>
                <w:sz w:val="20"/>
                <w:szCs w:val="20"/>
              </w:rPr>
              <w:t xml:space="preserve"> OHSAS,</w:t>
            </w:r>
            <w:r w:rsidR="00275C5D">
              <w:rPr>
                <w:rFonts w:ascii="Cambria" w:hAnsi="Cambria"/>
                <w:b/>
                <w:color w:val="000000"/>
                <w:sz w:val="20"/>
                <w:szCs w:val="20"/>
              </w:rPr>
              <w:t xml:space="preserve"> BSI  </w:t>
            </w:r>
            <w:r w:rsidR="00275C5D" w:rsidRPr="00A00CF4">
              <w:rPr>
                <w:rFonts w:ascii="Cambria" w:hAnsi="Cambria"/>
                <w:b/>
                <w:color w:val="000000"/>
                <w:sz w:val="20"/>
                <w:szCs w:val="20"/>
              </w:rPr>
              <w:t>Dubai</w:t>
            </w:r>
          </w:p>
          <w:p w:rsidR="00A9519D" w:rsidRDefault="00A9519D" w:rsidP="00A87A75">
            <w:pPr>
              <w:pStyle w:val="List"/>
              <w:rPr>
                <w:rFonts w:ascii="Cambria" w:hAnsi="Cambria"/>
                <w:b/>
                <w:color w:val="000000"/>
                <w:sz w:val="20"/>
                <w:szCs w:val="20"/>
              </w:rPr>
            </w:pPr>
            <w:r w:rsidRPr="00A9519D">
              <w:rPr>
                <w:rFonts w:ascii="Cambria" w:hAnsi="Cambria"/>
                <w:b/>
                <w:color w:val="000000"/>
                <w:sz w:val="20"/>
                <w:szCs w:val="20"/>
              </w:rPr>
              <w:t xml:space="preserve">Certified Dubai Quality Award (DQA) </w:t>
            </w:r>
            <w:r>
              <w:rPr>
                <w:rFonts w:ascii="Cambria" w:hAnsi="Cambria"/>
                <w:b/>
                <w:color w:val="000000"/>
                <w:sz w:val="20"/>
                <w:szCs w:val="20"/>
              </w:rPr>
              <w:t>Team Leader</w:t>
            </w:r>
          </w:p>
          <w:p w:rsidR="004B555B" w:rsidRDefault="004B555B" w:rsidP="00A87A75">
            <w:pPr>
              <w:pStyle w:val="List"/>
              <w:rPr>
                <w:rFonts w:ascii="Cambria" w:hAnsi="Cambria"/>
                <w:b/>
                <w:color w:val="000000"/>
                <w:sz w:val="20"/>
                <w:szCs w:val="20"/>
              </w:rPr>
            </w:pPr>
            <w:r>
              <w:rPr>
                <w:rFonts w:ascii="Cambria" w:hAnsi="Cambria"/>
                <w:b/>
                <w:color w:val="000000"/>
                <w:sz w:val="20"/>
                <w:szCs w:val="20"/>
              </w:rPr>
              <w:t xml:space="preserve">Certified EFQM Assessor </w:t>
            </w:r>
          </w:p>
          <w:p w:rsidR="00011321" w:rsidRPr="00A00CF4" w:rsidRDefault="00011321" w:rsidP="00A9519D">
            <w:pPr>
              <w:pStyle w:val="List"/>
              <w:rPr>
                <w:rFonts w:ascii="Cambria" w:hAnsi="Cambria" w:cs="Times New Roman"/>
                <w:color w:val="000000"/>
                <w:sz w:val="6"/>
                <w:szCs w:val="18"/>
                <w:lang w:eastAsia="en-GB"/>
              </w:rPr>
            </w:pPr>
            <w:r w:rsidRPr="00A00CF4">
              <w:rPr>
                <w:rFonts w:ascii="Cambria" w:hAnsi="Cambria"/>
                <w:b/>
                <w:color w:val="000000"/>
                <w:sz w:val="20"/>
                <w:szCs w:val="20"/>
              </w:rPr>
              <w:t>OHSAS 18001 Lea</w:t>
            </w:r>
            <w:r w:rsidR="00275C5D">
              <w:rPr>
                <w:rFonts w:ascii="Cambria" w:hAnsi="Cambria"/>
                <w:b/>
                <w:color w:val="000000"/>
                <w:sz w:val="20"/>
                <w:szCs w:val="20"/>
              </w:rPr>
              <w:t>d Auditor Training Course by BSI</w:t>
            </w:r>
            <w:r w:rsidR="00275C5D" w:rsidRPr="00275C5D">
              <w:rPr>
                <w:rFonts w:ascii="Cambria" w:hAnsi="Cambria"/>
                <w:b/>
                <w:color w:val="000000"/>
                <w:sz w:val="20"/>
                <w:szCs w:val="20"/>
              </w:rPr>
              <w:t>Dubai</w:t>
            </w:r>
          </w:p>
        </w:tc>
        <w:tc>
          <w:tcPr>
            <w:tcW w:w="1617" w:type="dxa"/>
          </w:tcPr>
          <w:p w:rsidR="00590172" w:rsidRDefault="00275C5D" w:rsidP="00483698">
            <w:pPr>
              <w:jc w:val="right"/>
              <w:rPr>
                <w:rFonts w:ascii="Cambria" w:hAnsi="Cambria"/>
                <w:b/>
                <w:color w:val="000000"/>
                <w:sz w:val="20"/>
                <w:szCs w:val="18"/>
                <w:lang w:eastAsia="en-GB"/>
              </w:rPr>
            </w:pPr>
            <w:r>
              <w:rPr>
                <w:rFonts w:ascii="Cambria" w:hAnsi="Cambria"/>
                <w:b/>
                <w:color w:val="000000"/>
                <w:sz w:val="20"/>
                <w:szCs w:val="18"/>
                <w:lang w:eastAsia="en-GB"/>
              </w:rPr>
              <w:t>2016</w:t>
            </w:r>
          </w:p>
          <w:p w:rsidR="00590172" w:rsidRDefault="002A7949" w:rsidP="00483698">
            <w:pPr>
              <w:jc w:val="right"/>
              <w:rPr>
                <w:rFonts w:ascii="Cambria" w:hAnsi="Cambria"/>
                <w:b/>
                <w:color w:val="000000"/>
                <w:sz w:val="20"/>
                <w:szCs w:val="18"/>
                <w:lang w:eastAsia="en-GB"/>
              </w:rPr>
            </w:pPr>
            <w:r>
              <w:rPr>
                <w:rFonts w:ascii="Cambria" w:hAnsi="Cambria"/>
                <w:b/>
                <w:color w:val="000000"/>
                <w:sz w:val="20"/>
                <w:szCs w:val="18"/>
                <w:lang w:eastAsia="en-GB"/>
              </w:rPr>
              <w:t>2015</w:t>
            </w:r>
          </w:p>
          <w:p w:rsidR="004B555B" w:rsidRDefault="004B555B" w:rsidP="00483698">
            <w:pPr>
              <w:jc w:val="right"/>
              <w:rPr>
                <w:rFonts w:ascii="Cambria" w:hAnsi="Cambria"/>
                <w:b/>
                <w:color w:val="000000"/>
                <w:sz w:val="20"/>
                <w:szCs w:val="18"/>
                <w:lang w:eastAsia="en-GB"/>
              </w:rPr>
            </w:pPr>
            <w:r>
              <w:rPr>
                <w:rFonts w:ascii="Cambria" w:hAnsi="Cambria"/>
                <w:b/>
                <w:color w:val="000000"/>
                <w:sz w:val="20"/>
                <w:szCs w:val="18"/>
                <w:lang w:eastAsia="en-GB"/>
              </w:rPr>
              <w:t>2014</w:t>
            </w:r>
          </w:p>
          <w:p w:rsidR="004B555B" w:rsidRPr="00A00CF4" w:rsidRDefault="00275C5D" w:rsidP="004B555B">
            <w:pPr>
              <w:jc w:val="right"/>
              <w:rPr>
                <w:rFonts w:ascii="Cambria" w:hAnsi="Cambria"/>
                <w:b/>
                <w:color w:val="000000"/>
                <w:sz w:val="20"/>
                <w:szCs w:val="18"/>
                <w:lang w:eastAsia="en-GB"/>
              </w:rPr>
            </w:pPr>
            <w:r>
              <w:rPr>
                <w:rFonts w:ascii="Cambria" w:hAnsi="Cambria"/>
                <w:b/>
                <w:color w:val="000000"/>
                <w:sz w:val="20"/>
                <w:szCs w:val="18"/>
                <w:lang w:eastAsia="en-GB"/>
              </w:rPr>
              <w:t>2013</w:t>
            </w:r>
          </w:p>
        </w:tc>
      </w:tr>
      <w:tr w:rsidR="00011321" w:rsidRPr="00A00CF4" w:rsidTr="002F7FBB">
        <w:tblPrEx>
          <w:tblBorders>
            <w:bottom w:val="none" w:sz="0" w:space="0" w:color="auto"/>
          </w:tblBorders>
          <w:tblLook w:val="01E0"/>
        </w:tblPrEx>
        <w:trPr>
          <w:trHeight w:val="14"/>
        </w:trPr>
        <w:tc>
          <w:tcPr>
            <w:tcW w:w="8252" w:type="dxa"/>
            <w:gridSpan w:val="8"/>
          </w:tcPr>
          <w:p w:rsidR="00011321" w:rsidRPr="00A00CF4" w:rsidRDefault="00A9519D" w:rsidP="00A9519D">
            <w:pPr>
              <w:pStyle w:val="List"/>
              <w:rPr>
                <w:rFonts w:ascii="Cambria" w:hAnsi="Cambria"/>
                <w:b/>
                <w:color w:val="000000"/>
                <w:sz w:val="6"/>
                <w:szCs w:val="20"/>
              </w:rPr>
            </w:pPr>
            <w:bookmarkStart w:id="0" w:name="OLE_LINK5"/>
            <w:bookmarkStart w:id="1" w:name="OLE_LINK6"/>
            <w:bookmarkStart w:id="2" w:name="OLE_LINK3"/>
            <w:bookmarkStart w:id="3" w:name="OLE_LINK4"/>
            <w:r>
              <w:rPr>
                <w:rFonts w:ascii="Cambria" w:hAnsi="Cambria"/>
                <w:b/>
                <w:color w:val="000000"/>
                <w:sz w:val="20"/>
                <w:szCs w:val="20"/>
              </w:rPr>
              <w:t>Certified Lead Auditor</w:t>
            </w:r>
            <w:r w:rsidR="00011321" w:rsidRPr="00A00CF4">
              <w:rPr>
                <w:rFonts w:ascii="Cambria" w:hAnsi="Cambria"/>
                <w:b/>
                <w:color w:val="000000"/>
                <w:sz w:val="20"/>
                <w:szCs w:val="20"/>
              </w:rPr>
              <w:t xml:space="preserve"> QMS Lead Auditor </w:t>
            </w:r>
            <w:r>
              <w:rPr>
                <w:rFonts w:ascii="Cambria" w:hAnsi="Cambria"/>
                <w:b/>
                <w:color w:val="000000"/>
                <w:sz w:val="20"/>
                <w:szCs w:val="20"/>
              </w:rPr>
              <w:t xml:space="preserve">, </w:t>
            </w:r>
            <w:r w:rsidR="00275C5D">
              <w:rPr>
                <w:rFonts w:ascii="Cambria" w:hAnsi="Cambria"/>
                <w:b/>
                <w:color w:val="000000"/>
                <w:sz w:val="20"/>
                <w:szCs w:val="20"/>
              </w:rPr>
              <w:t xml:space="preserve">DNV  </w:t>
            </w:r>
            <w:r w:rsidR="00011321" w:rsidRPr="00A00CF4">
              <w:rPr>
                <w:rFonts w:ascii="Cambria" w:hAnsi="Cambria"/>
                <w:b/>
                <w:color w:val="000000"/>
                <w:sz w:val="20"/>
                <w:szCs w:val="20"/>
              </w:rPr>
              <w:t>Dubai</w:t>
            </w:r>
            <w:bookmarkEnd w:id="0"/>
            <w:bookmarkEnd w:id="1"/>
          </w:p>
        </w:tc>
        <w:tc>
          <w:tcPr>
            <w:tcW w:w="1617" w:type="dxa"/>
          </w:tcPr>
          <w:p w:rsidR="00011321" w:rsidRPr="00A00CF4" w:rsidRDefault="00011321" w:rsidP="00483698">
            <w:pPr>
              <w:jc w:val="right"/>
              <w:rPr>
                <w:rFonts w:ascii="Cambria" w:hAnsi="Cambria"/>
                <w:b/>
                <w:color w:val="000000"/>
                <w:sz w:val="20"/>
                <w:szCs w:val="18"/>
                <w:lang w:eastAsia="en-GB"/>
              </w:rPr>
            </w:pPr>
            <w:r w:rsidRPr="00A00CF4">
              <w:rPr>
                <w:rFonts w:ascii="Cambria" w:hAnsi="Cambria"/>
                <w:b/>
                <w:color w:val="000000"/>
                <w:sz w:val="20"/>
                <w:szCs w:val="18"/>
                <w:lang w:eastAsia="en-GB"/>
              </w:rPr>
              <w:t>2011</w:t>
            </w:r>
          </w:p>
        </w:tc>
      </w:tr>
      <w:bookmarkEnd w:id="2"/>
      <w:bookmarkEnd w:id="3"/>
      <w:tr w:rsidR="00011321" w:rsidRPr="00A00CF4" w:rsidTr="002F7FBB">
        <w:tblPrEx>
          <w:tblBorders>
            <w:bottom w:val="none" w:sz="0" w:space="0" w:color="auto"/>
          </w:tblBorders>
          <w:tblLook w:val="01E0"/>
        </w:tblPrEx>
        <w:trPr>
          <w:trHeight w:val="14"/>
        </w:trPr>
        <w:tc>
          <w:tcPr>
            <w:tcW w:w="8252" w:type="dxa"/>
            <w:gridSpan w:val="8"/>
          </w:tcPr>
          <w:p w:rsidR="00011321" w:rsidRPr="00A00CF4" w:rsidRDefault="00A9519D" w:rsidP="00A9519D">
            <w:pPr>
              <w:rPr>
                <w:rFonts w:ascii="Cambria" w:hAnsi="Cambria"/>
                <w:b/>
                <w:color w:val="000000"/>
                <w:sz w:val="6"/>
                <w:szCs w:val="20"/>
              </w:rPr>
            </w:pPr>
            <w:r>
              <w:rPr>
                <w:rFonts w:ascii="Cambria" w:hAnsi="Cambria" w:cs="Arial"/>
                <w:b/>
                <w:color w:val="000000"/>
                <w:sz w:val="20"/>
                <w:szCs w:val="20"/>
              </w:rPr>
              <w:t>Certified Internal Auditor</w:t>
            </w:r>
            <w:r w:rsidRPr="00A9519D">
              <w:rPr>
                <w:rFonts w:ascii="Cambria" w:hAnsi="Cambria" w:cs="Arial"/>
                <w:b/>
                <w:color w:val="000000"/>
                <w:sz w:val="20"/>
                <w:szCs w:val="20"/>
              </w:rPr>
              <w:t>QMS, EMS, OHSAS</w:t>
            </w:r>
            <w:r w:rsidR="00275C5D" w:rsidRPr="00275C5D">
              <w:rPr>
                <w:rFonts w:ascii="Cambria" w:hAnsi="Cambria" w:cs="Arial"/>
                <w:b/>
                <w:color w:val="000000"/>
                <w:sz w:val="20"/>
                <w:szCs w:val="20"/>
              </w:rPr>
              <w:t>)</w:t>
            </w:r>
            <w:r w:rsidRPr="00A9519D">
              <w:rPr>
                <w:rFonts w:ascii="Cambria" w:hAnsi="Cambria" w:cs="Arial"/>
                <w:b/>
                <w:color w:val="000000"/>
                <w:sz w:val="20"/>
                <w:szCs w:val="20"/>
              </w:rPr>
              <w:t xml:space="preserve">, </w:t>
            </w:r>
            <w:r w:rsidR="00F31BD5" w:rsidRPr="00F31BD5">
              <w:rPr>
                <w:rFonts w:ascii="Cambria" w:hAnsi="Cambria" w:cs="Arial"/>
                <w:b/>
                <w:color w:val="000000"/>
                <w:sz w:val="20"/>
                <w:szCs w:val="20"/>
                <w:lang w:val="en-US"/>
              </w:rPr>
              <w:t>Bureau Veritas</w:t>
            </w:r>
          </w:p>
        </w:tc>
        <w:tc>
          <w:tcPr>
            <w:tcW w:w="1617" w:type="dxa"/>
          </w:tcPr>
          <w:p w:rsidR="00011321" w:rsidRPr="00A00CF4" w:rsidRDefault="00011321" w:rsidP="00483698">
            <w:pPr>
              <w:jc w:val="right"/>
              <w:rPr>
                <w:rFonts w:ascii="Cambria" w:hAnsi="Cambria"/>
                <w:b/>
                <w:color w:val="000000"/>
                <w:sz w:val="20"/>
                <w:szCs w:val="18"/>
                <w:lang w:eastAsia="en-GB"/>
              </w:rPr>
            </w:pPr>
            <w:r w:rsidRPr="00A00CF4">
              <w:rPr>
                <w:rFonts w:ascii="Cambria" w:hAnsi="Cambria"/>
                <w:b/>
                <w:color w:val="000000"/>
                <w:sz w:val="20"/>
                <w:szCs w:val="18"/>
                <w:lang w:eastAsia="en-GB"/>
              </w:rPr>
              <w:t>2010</w:t>
            </w:r>
          </w:p>
        </w:tc>
      </w:tr>
      <w:tr w:rsidR="00011321" w:rsidRPr="00A00CF4" w:rsidTr="002F7FBB">
        <w:tblPrEx>
          <w:tblBorders>
            <w:bottom w:val="none" w:sz="0" w:space="0" w:color="auto"/>
          </w:tblBorders>
          <w:tblLook w:val="01E0"/>
        </w:tblPrEx>
        <w:trPr>
          <w:trHeight w:val="14"/>
        </w:trPr>
        <w:tc>
          <w:tcPr>
            <w:tcW w:w="8252" w:type="dxa"/>
            <w:gridSpan w:val="8"/>
          </w:tcPr>
          <w:p w:rsidR="00011321" w:rsidRPr="00A9519D" w:rsidRDefault="00A9519D" w:rsidP="00A9519D">
            <w:pPr>
              <w:rPr>
                <w:rFonts w:ascii="Cambria" w:hAnsi="Cambria" w:cs="Arial"/>
                <w:b/>
                <w:color w:val="000000"/>
                <w:sz w:val="20"/>
                <w:szCs w:val="20"/>
              </w:rPr>
            </w:pPr>
            <w:r>
              <w:rPr>
                <w:rFonts w:ascii="Cambria" w:hAnsi="Cambria" w:cs="Arial"/>
                <w:b/>
                <w:color w:val="000000"/>
                <w:sz w:val="20"/>
                <w:szCs w:val="20"/>
              </w:rPr>
              <w:t xml:space="preserve">Six Sigma </w:t>
            </w:r>
            <w:r w:rsidR="00011321" w:rsidRPr="00A00CF4">
              <w:rPr>
                <w:rFonts w:ascii="Cambria" w:hAnsi="Cambria" w:cs="Arial"/>
                <w:b/>
                <w:color w:val="000000"/>
                <w:sz w:val="20"/>
                <w:szCs w:val="20"/>
              </w:rPr>
              <w:t>Green Belt Certification from LG Electronics, Korea</w:t>
            </w:r>
          </w:p>
        </w:tc>
        <w:tc>
          <w:tcPr>
            <w:tcW w:w="1617" w:type="dxa"/>
          </w:tcPr>
          <w:p w:rsidR="00011321" w:rsidRPr="00A00CF4" w:rsidRDefault="00011321" w:rsidP="00483698">
            <w:pPr>
              <w:jc w:val="right"/>
              <w:rPr>
                <w:rFonts w:ascii="Cambria" w:hAnsi="Cambria"/>
                <w:b/>
                <w:color w:val="000000"/>
                <w:sz w:val="20"/>
                <w:szCs w:val="18"/>
                <w:lang w:eastAsia="en-GB"/>
              </w:rPr>
            </w:pPr>
            <w:r w:rsidRPr="00A00CF4">
              <w:rPr>
                <w:rFonts w:ascii="Cambria" w:hAnsi="Cambria"/>
                <w:b/>
                <w:color w:val="000000"/>
                <w:sz w:val="20"/>
                <w:szCs w:val="18"/>
                <w:lang w:eastAsia="en-GB"/>
              </w:rPr>
              <w:t>2004</w:t>
            </w:r>
          </w:p>
        </w:tc>
      </w:tr>
      <w:tr w:rsidR="00011321" w:rsidRPr="00A00CF4" w:rsidTr="002F7FBB">
        <w:tblPrEx>
          <w:tblBorders>
            <w:bottom w:val="none" w:sz="0" w:space="0" w:color="auto"/>
          </w:tblBorders>
          <w:tblLook w:val="01E0"/>
        </w:tblPrEx>
        <w:trPr>
          <w:trHeight w:val="14"/>
        </w:trPr>
        <w:tc>
          <w:tcPr>
            <w:tcW w:w="8252" w:type="dxa"/>
            <w:gridSpan w:val="8"/>
          </w:tcPr>
          <w:p w:rsidR="00011321" w:rsidRPr="00A00CF4" w:rsidRDefault="00A9519D" w:rsidP="00A9519D">
            <w:pPr>
              <w:rPr>
                <w:rFonts w:ascii="Cambria" w:hAnsi="Cambria" w:cs="Arial"/>
                <w:b/>
                <w:color w:val="000000"/>
                <w:sz w:val="20"/>
                <w:szCs w:val="20"/>
              </w:rPr>
            </w:pPr>
            <w:r>
              <w:rPr>
                <w:rFonts w:ascii="Cambria" w:hAnsi="Cambria" w:cs="Arial"/>
                <w:b/>
                <w:color w:val="000000"/>
                <w:sz w:val="20"/>
                <w:szCs w:val="20"/>
              </w:rPr>
              <w:t xml:space="preserve">Certification in ISO 9001 &amp; QS 9000, </w:t>
            </w:r>
            <w:r w:rsidRPr="00A9519D">
              <w:rPr>
                <w:rFonts w:ascii="Cambria" w:hAnsi="Cambria" w:cs="Arial"/>
                <w:b/>
                <w:color w:val="000000"/>
                <w:sz w:val="20"/>
                <w:szCs w:val="20"/>
              </w:rPr>
              <w:t>The Confederation of Indian Industry (CII)</w:t>
            </w:r>
          </w:p>
        </w:tc>
        <w:tc>
          <w:tcPr>
            <w:tcW w:w="1617" w:type="dxa"/>
          </w:tcPr>
          <w:p w:rsidR="00011321" w:rsidRPr="00A00CF4" w:rsidRDefault="00011321" w:rsidP="00483698">
            <w:pPr>
              <w:jc w:val="right"/>
              <w:rPr>
                <w:rFonts w:ascii="Cambria" w:hAnsi="Cambria"/>
                <w:b/>
                <w:color w:val="000000"/>
                <w:sz w:val="20"/>
                <w:szCs w:val="18"/>
                <w:lang w:eastAsia="en-GB"/>
              </w:rPr>
            </w:pPr>
            <w:r w:rsidRPr="00A00CF4">
              <w:rPr>
                <w:rFonts w:ascii="Cambria" w:hAnsi="Cambria"/>
                <w:b/>
                <w:color w:val="000000"/>
                <w:sz w:val="20"/>
                <w:szCs w:val="18"/>
                <w:lang w:eastAsia="en-GB"/>
              </w:rPr>
              <w:t>2002</w:t>
            </w:r>
          </w:p>
        </w:tc>
      </w:tr>
      <w:tr w:rsidR="00590172" w:rsidRPr="00A00CF4" w:rsidTr="002F7FBB">
        <w:tblPrEx>
          <w:tblBorders>
            <w:bottom w:val="none" w:sz="0" w:space="0" w:color="auto"/>
          </w:tblBorders>
          <w:tblLook w:val="01E0"/>
        </w:tblPrEx>
        <w:trPr>
          <w:trHeight w:val="58"/>
        </w:trPr>
        <w:tc>
          <w:tcPr>
            <w:tcW w:w="8252" w:type="dxa"/>
            <w:gridSpan w:val="8"/>
          </w:tcPr>
          <w:p w:rsidR="00590172" w:rsidRPr="00A00CF4" w:rsidRDefault="00590172" w:rsidP="00483698">
            <w:pPr>
              <w:rPr>
                <w:rFonts w:ascii="Cambria" w:hAnsi="Cambria" w:cs="Arial"/>
                <w:b/>
                <w:color w:val="000000"/>
                <w:sz w:val="20"/>
                <w:szCs w:val="20"/>
              </w:rPr>
            </w:pPr>
          </w:p>
        </w:tc>
        <w:tc>
          <w:tcPr>
            <w:tcW w:w="1617" w:type="dxa"/>
          </w:tcPr>
          <w:p w:rsidR="00590172" w:rsidRPr="00A00CF4" w:rsidRDefault="00590172" w:rsidP="00483698">
            <w:pPr>
              <w:jc w:val="right"/>
              <w:rPr>
                <w:rFonts w:ascii="Cambria" w:hAnsi="Cambria"/>
                <w:b/>
                <w:color w:val="000000"/>
                <w:sz w:val="20"/>
                <w:szCs w:val="18"/>
                <w:lang w:eastAsia="en-GB"/>
              </w:rPr>
            </w:pPr>
          </w:p>
        </w:tc>
      </w:tr>
      <w:tr w:rsidR="00011321" w:rsidRPr="00A00CF4" w:rsidTr="002F7FBB">
        <w:trPr>
          <w:trHeight w:val="208"/>
        </w:trPr>
        <w:tc>
          <w:tcPr>
            <w:tcW w:w="4925" w:type="dxa"/>
            <w:gridSpan w:val="3"/>
            <w:tcBorders>
              <w:top w:val="nil"/>
              <w:bottom w:val="single" w:sz="4" w:space="0" w:color="auto"/>
            </w:tcBorders>
            <w:shd w:val="clear" w:color="auto" w:fill="0D0D0D"/>
            <w:vAlign w:val="bottom"/>
          </w:tcPr>
          <w:p w:rsidR="00011321" w:rsidRPr="00A00CF4" w:rsidRDefault="00011321" w:rsidP="00483698">
            <w:pPr>
              <w:rPr>
                <w:rFonts w:ascii="Cambria" w:hAnsi="Cambria" w:cs="Arial"/>
                <w:b/>
                <w:bCs/>
                <w:color w:val="FFFFFF"/>
                <w:spacing w:val="40"/>
                <w:sz w:val="23"/>
                <w:szCs w:val="23"/>
              </w:rPr>
            </w:pPr>
            <w:r>
              <w:rPr>
                <w:rFonts w:ascii="Cambria" w:hAnsi="Cambria" w:cs="Arial"/>
                <w:b/>
                <w:color w:val="FFFFFF"/>
                <w:spacing w:val="40"/>
                <w:sz w:val="23"/>
                <w:szCs w:val="23"/>
              </w:rPr>
              <w:t>Achievements</w:t>
            </w:r>
          </w:p>
        </w:tc>
        <w:tc>
          <w:tcPr>
            <w:tcW w:w="4944" w:type="dxa"/>
            <w:gridSpan w:val="6"/>
            <w:tcBorders>
              <w:top w:val="nil"/>
              <w:bottom w:val="single" w:sz="4" w:space="0" w:color="auto"/>
            </w:tcBorders>
            <w:shd w:val="clear" w:color="auto" w:fill="FFFFFF"/>
            <w:vAlign w:val="bottom"/>
          </w:tcPr>
          <w:p w:rsidR="00011321" w:rsidRPr="00A00CF4" w:rsidRDefault="00011321" w:rsidP="00483698">
            <w:pPr>
              <w:rPr>
                <w:rFonts w:ascii="Cambria" w:hAnsi="Cambria" w:cs="Arial"/>
                <w:b/>
                <w:bCs/>
                <w:color w:val="FFFFFF"/>
                <w:spacing w:val="40"/>
                <w:szCs w:val="28"/>
              </w:rPr>
            </w:pPr>
          </w:p>
        </w:tc>
      </w:tr>
      <w:tr w:rsidR="00011321" w:rsidRPr="00CB2438" w:rsidTr="002F7FBB">
        <w:tblPrEx>
          <w:tblBorders>
            <w:bottom w:val="none" w:sz="0" w:space="0" w:color="auto"/>
          </w:tblBorders>
          <w:tblLook w:val="01E0"/>
        </w:tblPrEx>
        <w:trPr>
          <w:trHeight w:val="39"/>
        </w:trPr>
        <w:tc>
          <w:tcPr>
            <w:tcW w:w="9870" w:type="dxa"/>
            <w:gridSpan w:val="9"/>
          </w:tcPr>
          <w:p w:rsidR="00011321" w:rsidRDefault="00011321" w:rsidP="00483698">
            <w:pPr>
              <w:rPr>
                <w:rFonts w:ascii="Cambria" w:hAnsi="Cambria" w:cs="Arial"/>
                <w:color w:val="FF0000"/>
                <w:sz w:val="10"/>
                <w:szCs w:val="18"/>
                <w:lang w:val="en-US"/>
              </w:rPr>
            </w:pPr>
          </w:p>
          <w:p w:rsidR="004F65D0" w:rsidRPr="00CB2438" w:rsidRDefault="004F65D0" w:rsidP="00483698">
            <w:pPr>
              <w:rPr>
                <w:rFonts w:ascii="Cambria" w:hAnsi="Cambria" w:cs="Arial"/>
                <w:color w:val="FF0000"/>
                <w:sz w:val="10"/>
                <w:szCs w:val="18"/>
                <w:lang w:val="en-US"/>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3"/>
              <w:gridCol w:w="6429"/>
            </w:tblGrid>
            <w:tr w:rsidR="004F65D0" w:rsidTr="002F7FBB">
              <w:trPr>
                <w:trHeight w:val="1596"/>
              </w:trPr>
              <w:tc>
                <w:tcPr>
                  <w:tcW w:w="2953" w:type="dxa"/>
                </w:tcPr>
                <w:p w:rsidR="004F65D0" w:rsidRDefault="00E87A88" w:rsidP="00483698">
                  <w:pPr>
                    <w:rPr>
                      <w:rFonts w:ascii="Cambria" w:hAnsi="Cambria" w:cs="Arial"/>
                      <w:color w:val="FF0000"/>
                      <w:sz w:val="10"/>
                      <w:szCs w:val="18"/>
                      <w:lang w:val="en-US"/>
                    </w:rPr>
                  </w:pPr>
                  <w:r>
                    <w:rPr>
                      <w:rFonts w:ascii="Cambria" w:hAnsi="Cambria" w:cs="Arial"/>
                      <w:noProof/>
                      <w:color w:val="FF0000"/>
                      <w:sz w:val="10"/>
                      <w:szCs w:val="18"/>
                      <w:lang w:val="en-US"/>
                    </w:rPr>
                    <w:drawing>
                      <wp:anchor distT="0" distB="0" distL="114300" distR="114300" simplePos="0" relativeHeight="251658240" behindDoc="1" locked="0" layoutInCell="1" allowOverlap="1">
                        <wp:simplePos x="0" y="0"/>
                        <wp:positionH relativeFrom="column">
                          <wp:posOffset>-84328</wp:posOffset>
                        </wp:positionH>
                        <wp:positionV relativeFrom="paragraph">
                          <wp:posOffset>55880</wp:posOffset>
                        </wp:positionV>
                        <wp:extent cx="1935479" cy="120967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RM Winner.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5479" cy="1209675"/>
                                </a:xfrm>
                                <a:prstGeom prst="rect">
                                  <a:avLst/>
                                </a:prstGeom>
                              </pic:spPr>
                            </pic:pic>
                          </a:graphicData>
                        </a:graphic>
                      </wp:anchor>
                    </w:drawing>
                  </w:r>
                </w:p>
              </w:tc>
              <w:tc>
                <w:tcPr>
                  <w:tcW w:w="6429" w:type="dxa"/>
                </w:tcPr>
                <w:p w:rsidR="00BA05BE" w:rsidRPr="00E31C7C" w:rsidRDefault="00BA05BE" w:rsidP="00BA05BE">
                  <w:pPr>
                    <w:numPr>
                      <w:ilvl w:val="0"/>
                      <w:numId w:val="3"/>
                    </w:numPr>
                    <w:spacing w:line="276" w:lineRule="auto"/>
                    <w:ind w:left="252" w:hanging="252"/>
                    <w:jc w:val="both"/>
                    <w:rPr>
                      <w:rFonts w:ascii="Cambria" w:hAnsi="Cambria" w:cs="Arial"/>
                      <w:color w:val="FF0000"/>
                      <w:sz w:val="10"/>
                      <w:szCs w:val="18"/>
                      <w:lang w:val="en-US"/>
                    </w:rPr>
                  </w:pPr>
                  <w:r>
                    <w:rPr>
                      <w:rFonts w:ascii="Cambria" w:hAnsi="Cambria"/>
                      <w:sz w:val="20"/>
                      <w:szCs w:val="20"/>
                    </w:rPr>
                    <w:t>A</w:t>
                  </w:r>
                  <w:r w:rsidR="003E6506">
                    <w:rPr>
                      <w:rFonts w:ascii="Cambria" w:hAnsi="Cambria"/>
                      <w:sz w:val="20"/>
                      <w:szCs w:val="20"/>
                    </w:rPr>
                    <w:t xml:space="preserve">warded </w:t>
                  </w:r>
                  <w:r>
                    <w:rPr>
                      <w:rFonts w:ascii="Cambria" w:hAnsi="Cambria"/>
                      <w:sz w:val="20"/>
                      <w:szCs w:val="20"/>
                    </w:rPr>
                    <w:t xml:space="preserve">the </w:t>
                  </w:r>
                  <w:r w:rsidR="003E6506">
                    <w:rPr>
                      <w:rFonts w:ascii="Cambria" w:hAnsi="Cambria"/>
                      <w:sz w:val="20"/>
                      <w:szCs w:val="20"/>
                    </w:rPr>
                    <w:t>1</w:t>
                  </w:r>
                  <w:r w:rsidR="003E6506" w:rsidRPr="003E6506">
                    <w:rPr>
                      <w:rFonts w:ascii="Cambria" w:hAnsi="Cambria"/>
                      <w:sz w:val="20"/>
                      <w:szCs w:val="20"/>
                      <w:vertAlign w:val="superscript"/>
                    </w:rPr>
                    <w:t>st</w:t>
                  </w:r>
                  <w:r w:rsidR="003E6506">
                    <w:rPr>
                      <w:rFonts w:ascii="Cambria" w:hAnsi="Cambria"/>
                      <w:sz w:val="20"/>
                      <w:szCs w:val="20"/>
                    </w:rPr>
                    <w:t xml:space="preserve"> place for </w:t>
                  </w:r>
                  <w:r>
                    <w:rPr>
                      <w:rFonts w:ascii="Cambria" w:hAnsi="Cambria"/>
                      <w:sz w:val="20"/>
                      <w:szCs w:val="20"/>
                    </w:rPr>
                    <w:t>Best Feedback Report while leading the team during the 2018 cycle of Dubai Quality Appreciation Award for Representative Entities.</w:t>
                  </w:r>
                </w:p>
                <w:p w:rsidR="002F7FBB" w:rsidRPr="002F7FBB" w:rsidRDefault="00E87A88" w:rsidP="002F7FBB">
                  <w:pPr>
                    <w:numPr>
                      <w:ilvl w:val="0"/>
                      <w:numId w:val="3"/>
                    </w:numPr>
                    <w:spacing w:line="276" w:lineRule="auto"/>
                    <w:ind w:left="252" w:hanging="252"/>
                    <w:jc w:val="both"/>
                    <w:rPr>
                      <w:rFonts w:ascii="Cambria" w:hAnsi="Cambria" w:cs="Arial"/>
                      <w:color w:val="FF0000"/>
                      <w:sz w:val="10"/>
                      <w:szCs w:val="18"/>
                      <w:lang w:val="en-US"/>
                    </w:rPr>
                  </w:pPr>
                  <w:r>
                    <w:rPr>
                      <w:rFonts w:ascii="Cambria" w:hAnsi="Cambria"/>
                      <w:sz w:val="20"/>
                      <w:szCs w:val="20"/>
                    </w:rPr>
                    <w:t>Successfully delivered</w:t>
                  </w:r>
                  <w:r w:rsidR="00E31C7C">
                    <w:rPr>
                      <w:rFonts w:ascii="Cambria" w:hAnsi="Cambria"/>
                      <w:sz w:val="20"/>
                      <w:szCs w:val="20"/>
                    </w:rPr>
                    <w:t xml:space="preserve"> the result as Quality &amp; Business Excellence Manager for Tablix Technology LLC </w:t>
                  </w:r>
                  <w:r>
                    <w:rPr>
                      <w:rFonts w:ascii="Cambria" w:hAnsi="Cambria"/>
                      <w:sz w:val="20"/>
                      <w:szCs w:val="20"/>
                    </w:rPr>
                    <w:t>being a</w:t>
                  </w:r>
                  <w:r w:rsidR="00E31C7C">
                    <w:rPr>
                      <w:rFonts w:ascii="Cambria" w:hAnsi="Cambria"/>
                      <w:sz w:val="20"/>
                      <w:szCs w:val="20"/>
                    </w:rPr>
                    <w:t>ward</w:t>
                  </w:r>
                  <w:r>
                    <w:rPr>
                      <w:rFonts w:ascii="Cambria" w:hAnsi="Cambria"/>
                      <w:sz w:val="20"/>
                      <w:szCs w:val="20"/>
                    </w:rPr>
                    <w:t>ed</w:t>
                  </w:r>
                  <w:r w:rsidR="00E31C7C">
                    <w:rPr>
                      <w:rFonts w:ascii="Cambria" w:hAnsi="Cambria"/>
                      <w:sz w:val="20"/>
                      <w:szCs w:val="20"/>
                    </w:rPr>
                    <w:t xml:space="preserve"> as </w:t>
                  </w:r>
                  <w:r>
                    <w:rPr>
                      <w:rFonts w:ascii="Cambria" w:hAnsi="Cambria"/>
                      <w:sz w:val="20"/>
                      <w:szCs w:val="20"/>
                    </w:rPr>
                    <w:t xml:space="preserve">the </w:t>
                  </w:r>
                  <w:r w:rsidR="00E31C7C">
                    <w:rPr>
                      <w:rFonts w:ascii="Cambria" w:hAnsi="Cambria"/>
                      <w:sz w:val="20"/>
                      <w:szCs w:val="20"/>
                    </w:rPr>
                    <w:t>Winner</w:t>
                  </w:r>
                  <w:r>
                    <w:rPr>
                      <w:rFonts w:ascii="Cambria" w:hAnsi="Cambria"/>
                      <w:sz w:val="20"/>
                      <w:szCs w:val="20"/>
                    </w:rPr>
                    <w:t xml:space="preserve"> of 2019 </w:t>
                  </w:r>
                  <w:r w:rsidR="002A0466">
                    <w:rPr>
                      <w:rFonts w:ascii="Cambria" w:hAnsi="Cambria"/>
                      <w:sz w:val="20"/>
                      <w:szCs w:val="20"/>
                    </w:rPr>
                    <w:t>Mohammed Bin Rashid Al Maktoum Business Award</w:t>
                  </w:r>
                  <w:r w:rsidR="00254E76">
                    <w:rPr>
                      <w:rFonts w:ascii="Cambria" w:hAnsi="Cambria"/>
                      <w:sz w:val="20"/>
                      <w:szCs w:val="20"/>
                    </w:rPr>
                    <w:t>&amp; DQAA for 2017 Cycle.</w:t>
                  </w:r>
                </w:p>
              </w:tc>
            </w:tr>
          </w:tbl>
          <w:p w:rsidR="000B6CD5" w:rsidRPr="00CB2438" w:rsidRDefault="000B6CD5" w:rsidP="00483698">
            <w:pPr>
              <w:rPr>
                <w:rFonts w:ascii="Cambria" w:hAnsi="Cambria" w:cs="Arial"/>
                <w:color w:val="FF0000"/>
                <w:sz w:val="10"/>
                <w:szCs w:val="18"/>
                <w:lang w:val="en-US"/>
              </w:rPr>
            </w:pPr>
          </w:p>
        </w:tc>
      </w:tr>
      <w:tr w:rsidR="00011321" w:rsidRPr="0084345E" w:rsidTr="002F7FBB">
        <w:tblPrEx>
          <w:tblBorders>
            <w:bottom w:val="none" w:sz="0" w:space="0" w:color="auto"/>
          </w:tblBorders>
          <w:tblLook w:val="04A0"/>
        </w:tblPrEx>
        <w:trPr>
          <w:trHeight w:val="507"/>
        </w:trPr>
        <w:tc>
          <w:tcPr>
            <w:tcW w:w="9870" w:type="dxa"/>
            <w:gridSpan w:val="9"/>
          </w:tcPr>
          <w:p w:rsidR="002F7FBB" w:rsidRDefault="002F7FBB" w:rsidP="002F7FBB">
            <w:pPr>
              <w:numPr>
                <w:ilvl w:val="0"/>
                <w:numId w:val="3"/>
              </w:numPr>
              <w:spacing w:line="276" w:lineRule="auto"/>
              <w:ind w:left="252" w:hanging="252"/>
              <w:jc w:val="both"/>
              <w:rPr>
                <w:rFonts w:ascii="Cambria" w:hAnsi="Cambria"/>
                <w:sz w:val="20"/>
                <w:szCs w:val="20"/>
              </w:rPr>
            </w:pPr>
            <w:bookmarkStart w:id="4" w:name="OLE_LINK1"/>
            <w:bookmarkStart w:id="5" w:name="OLE_LINK2"/>
            <w:r w:rsidRPr="00567B6A">
              <w:rPr>
                <w:rFonts w:ascii="Cambria" w:hAnsi="Cambria"/>
                <w:sz w:val="20"/>
                <w:szCs w:val="20"/>
              </w:rPr>
              <w:t>Received the recognition and certificate as Team Leader from Mr. Ali Ibrahim, Deputy Director General, DED for the Best Feedback Report in English, 3rd place for Representative Entities during the 2017 cycle of Dubai Quality Appreciation Awards Ceremony.</w:t>
            </w:r>
          </w:p>
          <w:p w:rsidR="00AC023C" w:rsidRDefault="002F7FBB" w:rsidP="002F7FBB">
            <w:pPr>
              <w:numPr>
                <w:ilvl w:val="0"/>
                <w:numId w:val="3"/>
              </w:numPr>
              <w:spacing w:line="276" w:lineRule="auto"/>
              <w:ind w:left="252" w:hanging="252"/>
              <w:jc w:val="both"/>
              <w:rPr>
                <w:rFonts w:ascii="Cambria" w:hAnsi="Cambria"/>
                <w:sz w:val="20"/>
                <w:szCs w:val="20"/>
              </w:rPr>
            </w:pPr>
            <w:r>
              <w:rPr>
                <w:rFonts w:ascii="Cambria" w:hAnsi="Cambria"/>
                <w:sz w:val="20"/>
                <w:szCs w:val="20"/>
              </w:rPr>
              <w:t xml:space="preserve">Carried out </w:t>
            </w:r>
            <w:r w:rsidRPr="00A84CA8">
              <w:rPr>
                <w:rFonts w:ascii="Cambria" w:hAnsi="Cambria"/>
                <w:sz w:val="20"/>
                <w:szCs w:val="20"/>
              </w:rPr>
              <w:t>DQA, SKEA</w:t>
            </w:r>
            <w:r>
              <w:rPr>
                <w:rFonts w:ascii="Cambria" w:hAnsi="Cambria"/>
                <w:sz w:val="20"/>
                <w:szCs w:val="20"/>
              </w:rPr>
              <w:t>, UAE Innovation</w:t>
            </w:r>
            <w:r w:rsidRPr="00A84CA8">
              <w:rPr>
                <w:rFonts w:ascii="Cambria" w:hAnsi="Cambria"/>
                <w:sz w:val="20"/>
                <w:szCs w:val="20"/>
              </w:rPr>
              <w:t xml:space="preserve"> and Taq</w:t>
            </w:r>
            <w:r>
              <w:rPr>
                <w:rFonts w:ascii="Cambria" w:hAnsi="Cambria"/>
                <w:sz w:val="20"/>
                <w:szCs w:val="20"/>
              </w:rPr>
              <w:t xml:space="preserve">deer Assessment </w:t>
            </w:r>
            <w:r w:rsidRPr="00A84CA8">
              <w:rPr>
                <w:rFonts w:ascii="Cambria" w:hAnsi="Cambria"/>
                <w:sz w:val="20"/>
                <w:szCs w:val="20"/>
              </w:rPr>
              <w:t>as Team Leader, Senior Assessor</w:t>
            </w:r>
            <w:r>
              <w:rPr>
                <w:rFonts w:ascii="Cambria" w:hAnsi="Cambria"/>
                <w:sz w:val="20"/>
                <w:szCs w:val="20"/>
              </w:rPr>
              <w:t xml:space="preserve"> and Assessor for various </w:t>
            </w:r>
            <w:r w:rsidRPr="00A84CA8">
              <w:rPr>
                <w:rFonts w:ascii="Cambria" w:hAnsi="Cambria"/>
                <w:sz w:val="20"/>
                <w:szCs w:val="20"/>
              </w:rPr>
              <w:t>Award</w:t>
            </w:r>
            <w:r>
              <w:rPr>
                <w:rFonts w:ascii="Cambria" w:hAnsi="Cambria"/>
                <w:sz w:val="20"/>
                <w:szCs w:val="20"/>
              </w:rPr>
              <w:t>s as mentioned</w:t>
            </w:r>
            <w:r w:rsidRPr="00A84CA8">
              <w:rPr>
                <w:rFonts w:ascii="Cambria" w:hAnsi="Cambria"/>
                <w:sz w:val="20"/>
                <w:szCs w:val="20"/>
              </w:rPr>
              <w:t xml:space="preserve">. </w:t>
            </w:r>
            <w:r w:rsidR="00C318F5" w:rsidRPr="00C318F5">
              <w:rPr>
                <w:rFonts w:ascii="Cambria" w:hAnsi="Cambria"/>
                <w:sz w:val="20"/>
                <w:szCs w:val="20"/>
              </w:rPr>
              <w:t>S</w:t>
            </w:r>
            <w:r w:rsidR="00AC023C" w:rsidRPr="00C318F5">
              <w:rPr>
                <w:rFonts w:ascii="Cambria" w:hAnsi="Cambria"/>
                <w:sz w:val="20"/>
                <w:szCs w:val="20"/>
              </w:rPr>
              <w:t xml:space="preserve">uccessfully </w:t>
            </w:r>
            <w:r w:rsidR="00C318F5" w:rsidRPr="00C318F5">
              <w:rPr>
                <w:rFonts w:ascii="Cambria" w:hAnsi="Cambria"/>
                <w:sz w:val="20"/>
                <w:szCs w:val="20"/>
              </w:rPr>
              <w:t>i</w:t>
            </w:r>
            <w:r w:rsidR="00C318F5">
              <w:rPr>
                <w:rFonts w:ascii="Cambria" w:hAnsi="Cambria"/>
                <w:sz w:val="20"/>
                <w:szCs w:val="20"/>
              </w:rPr>
              <w:t xml:space="preserve">ntegrated all the QMS </w:t>
            </w:r>
            <w:r w:rsidR="005831DF" w:rsidRPr="00C318F5">
              <w:rPr>
                <w:rFonts w:ascii="Cambria" w:hAnsi="Cambria"/>
                <w:sz w:val="20"/>
                <w:szCs w:val="20"/>
              </w:rPr>
              <w:t>process</w:t>
            </w:r>
            <w:r w:rsidR="005831DF">
              <w:rPr>
                <w:rFonts w:ascii="Cambria" w:hAnsi="Cambria"/>
                <w:sz w:val="20"/>
                <w:szCs w:val="20"/>
              </w:rPr>
              <w:t xml:space="preserve">es </w:t>
            </w:r>
            <w:r w:rsidR="00C318F5">
              <w:rPr>
                <w:rFonts w:ascii="Cambria" w:hAnsi="Cambria"/>
                <w:sz w:val="20"/>
                <w:szCs w:val="20"/>
              </w:rPr>
              <w:t xml:space="preserve">in Cumberland to achieve </w:t>
            </w:r>
            <w:r w:rsidR="00C318F5" w:rsidRPr="00C318F5">
              <w:rPr>
                <w:rFonts w:ascii="Cambria" w:hAnsi="Cambria"/>
                <w:sz w:val="20"/>
                <w:szCs w:val="20"/>
              </w:rPr>
              <w:t xml:space="preserve">organizational goal. </w:t>
            </w:r>
          </w:p>
          <w:p w:rsidR="00B2158C" w:rsidRPr="00C318F5" w:rsidRDefault="00B2158C" w:rsidP="00483698">
            <w:pPr>
              <w:numPr>
                <w:ilvl w:val="0"/>
                <w:numId w:val="3"/>
              </w:numPr>
              <w:spacing w:line="276" w:lineRule="auto"/>
              <w:ind w:left="252" w:hanging="252"/>
              <w:jc w:val="both"/>
              <w:rPr>
                <w:rFonts w:ascii="Cambria" w:hAnsi="Cambria"/>
                <w:sz w:val="20"/>
                <w:szCs w:val="20"/>
              </w:rPr>
            </w:pPr>
            <w:r>
              <w:rPr>
                <w:rFonts w:ascii="Cambria" w:hAnsi="Cambria"/>
                <w:sz w:val="20"/>
                <w:szCs w:val="20"/>
              </w:rPr>
              <w:t>Successfully handled and delivered major project</w:t>
            </w:r>
            <w:r w:rsidR="00330786">
              <w:rPr>
                <w:rFonts w:ascii="Cambria" w:hAnsi="Cambria"/>
                <w:sz w:val="20"/>
                <w:szCs w:val="20"/>
              </w:rPr>
              <w:t>s</w:t>
            </w:r>
            <w:r>
              <w:rPr>
                <w:rFonts w:ascii="Cambria" w:hAnsi="Cambria"/>
                <w:sz w:val="20"/>
                <w:szCs w:val="20"/>
              </w:rPr>
              <w:t xml:space="preserve"> for </w:t>
            </w:r>
            <w:r w:rsidRPr="00B2158C">
              <w:rPr>
                <w:rFonts w:ascii="Cambria" w:hAnsi="Cambria"/>
                <w:sz w:val="20"/>
                <w:szCs w:val="20"/>
              </w:rPr>
              <w:t xml:space="preserve">Electro Chlorination Packages </w:t>
            </w:r>
            <w:r w:rsidR="00330786">
              <w:rPr>
                <w:rFonts w:ascii="Cambria" w:hAnsi="Cambria"/>
                <w:sz w:val="20"/>
                <w:szCs w:val="20"/>
              </w:rPr>
              <w:t>as QHSE</w:t>
            </w:r>
            <w:r>
              <w:rPr>
                <w:rFonts w:ascii="Cambria" w:hAnsi="Cambria"/>
                <w:sz w:val="20"/>
                <w:szCs w:val="20"/>
              </w:rPr>
              <w:t xml:space="preserve"> Head</w:t>
            </w:r>
            <w:r w:rsidRPr="00B2158C">
              <w:rPr>
                <w:rFonts w:ascii="Cambria" w:hAnsi="Cambria"/>
                <w:sz w:val="20"/>
                <w:szCs w:val="20"/>
              </w:rPr>
              <w:t xml:space="preserve"> for JANGRIK FSU (Saipem), SW Fateh Field (Dubai Petroleum), Zakum West Super Complex (ADMA OPCO), Zakum Central Water Injection Plant (ADMA OPCO),   South Pars 19</w:t>
            </w:r>
          </w:p>
          <w:p w:rsidR="00011321" w:rsidRPr="0084345E" w:rsidRDefault="00011321" w:rsidP="00483698">
            <w:pPr>
              <w:numPr>
                <w:ilvl w:val="0"/>
                <w:numId w:val="3"/>
              </w:numPr>
              <w:spacing w:line="276" w:lineRule="auto"/>
              <w:ind w:left="252" w:hanging="252"/>
              <w:jc w:val="both"/>
              <w:rPr>
                <w:rFonts w:ascii="Cambria" w:hAnsi="Cambria"/>
                <w:sz w:val="20"/>
                <w:szCs w:val="20"/>
              </w:rPr>
            </w:pPr>
            <w:r>
              <w:rPr>
                <w:rFonts w:ascii="Cambria" w:hAnsi="Cambria"/>
                <w:sz w:val="20"/>
                <w:szCs w:val="20"/>
              </w:rPr>
              <w:t>Forerunner in the s</w:t>
            </w:r>
            <w:r w:rsidRPr="0084345E">
              <w:rPr>
                <w:rFonts w:ascii="Cambria" w:hAnsi="Cambria"/>
                <w:sz w:val="20"/>
                <w:szCs w:val="20"/>
              </w:rPr>
              <w:t>uccessfully</w:t>
            </w:r>
            <w:r>
              <w:rPr>
                <w:rFonts w:ascii="Cambria" w:hAnsi="Cambria"/>
                <w:sz w:val="20"/>
                <w:szCs w:val="20"/>
              </w:rPr>
              <w:t xml:space="preserve"> implementation of </w:t>
            </w:r>
            <w:r w:rsidRPr="0084345E">
              <w:rPr>
                <w:rFonts w:ascii="Cambria" w:hAnsi="Cambria"/>
                <w:sz w:val="20"/>
                <w:szCs w:val="20"/>
              </w:rPr>
              <w:t>QHSE Integrated Management System (ISO 9001, ISO 14001 and OHSAS 18001) in Sarens Nass Middle East.</w:t>
            </w:r>
          </w:p>
          <w:bookmarkEnd w:id="4"/>
          <w:bookmarkEnd w:id="5"/>
          <w:p w:rsidR="00011321" w:rsidRPr="004F65D0" w:rsidRDefault="00011321" w:rsidP="003A277C">
            <w:pPr>
              <w:numPr>
                <w:ilvl w:val="0"/>
                <w:numId w:val="3"/>
              </w:numPr>
              <w:spacing w:line="276" w:lineRule="auto"/>
              <w:ind w:left="252" w:hanging="252"/>
              <w:jc w:val="both"/>
              <w:rPr>
                <w:rFonts w:ascii="Cambria" w:hAnsi="Cambria"/>
                <w:sz w:val="20"/>
                <w:szCs w:val="20"/>
              </w:rPr>
            </w:pPr>
            <w:r w:rsidRPr="004F65D0">
              <w:rPr>
                <w:rFonts w:ascii="Cambria" w:hAnsi="Cambria"/>
                <w:sz w:val="20"/>
                <w:szCs w:val="20"/>
              </w:rPr>
              <w:t xml:space="preserve">Obtained Green Belt Certification by completing three cost saving projects using Six Sigma Tools. on Best </w:t>
            </w:r>
            <w:r w:rsidRPr="004F65D0">
              <w:rPr>
                <w:rFonts w:ascii="Cambria" w:hAnsi="Cambria"/>
                <w:sz w:val="20"/>
                <w:szCs w:val="20"/>
              </w:rPr>
              <w:lastRenderedPageBreak/>
              <w:t>Project Award with a special</w:t>
            </w:r>
            <w:r w:rsidR="00362FA8" w:rsidRPr="004F65D0">
              <w:rPr>
                <w:rFonts w:ascii="Cambria" w:hAnsi="Cambria"/>
                <w:sz w:val="20"/>
                <w:szCs w:val="20"/>
              </w:rPr>
              <w:t xml:space="preserve"> MD prize</w:t>
            </w:r>
            <w:r w:rsidRPr="004F65D0">
              <w:rPr>
                <w:rFonts w:ascii="Cambria" w:hAnsi="Cambria"/>
                <w:sz w:val="20"/>
                <w:szCs w:val="20"/>
              </w:rPr>
              <w:t xml:space="preserve"> in 2005  for the effective carrying out of a project using TDR process tools for plastic moulded parts and commodities as well as freeze new cycle time and part weight.</w:t>
            </w:r>
          </w:p>
          <w:p w:rsidR="00011321" w:rsidRPr="007E3BA0" w:rsidRDefault="00011321" w:rsidP="00483698">
            <w:pPr>
              <w:numPr>
                <w:ilvl w:val="0"/>
                <w:numId w:val="3"/>
              </w:numPr>
              <w:spacing w:line="276" w:lineRule="auto"/>
              <w:ind w:left="252" w:hanging="252"/>
              <w:jc w:val="both"/>
              <w:rPr>
                <w:rFonts w:ascii="Cambria" w:hAnsi="Cambria"/>
                <w:sz w:val="20"/>
                <w:szCs w:val="20"/>
              </w:rPr>
            </w:pPr>
            <w:r w:rsidRPr="007E3BA0">
              <w:rPr>
                <w:rFonts w:ascii="Cambria" w:hAnsi="Cambria"/>
                <w:sz w:val="20"/>
                <w:szCs w:val="20"/>
              </w:rPr>
              <w:t xml:space="preserve">Demonstrated a combination of technical abilities and people skills utilized in developing strategic plans, streamlining system to heighten operational effectiveness and meeting set goals within quality parameters. </w:t>
            </w:r>
          </w:p>
          <w:p w:rsidR="0043768E" w:rsidRDefault="00011321" w:rsidP="004B6028">
            <w:pPr>
              <w:numPr>
                <w:ilvl w:val="0"/>
                <w:numId w:val="3"/>
              </w:numPr>
              <w:spacing w:line="276" w:lineRule="auto"/>
              <w:ind w:left="252" w:hanging="252"/>
              <w:jc w:val="both"/>
              <w:rPr>
                <w:rFonts w:ascii="Cambria" w:hAnsi="Cambria"/>
                <w:sz w:val="20"/>
                <w:szCs w:val="20"/>
              </w:rPr>
            </w:pPr>
            <w:r w:rsidRPr="00BD3C95">
              <w:rPr>
                <w:rFonts w:ascii="Cambria" w:hAnsi="Cambria"/>
                <w:sz w:val="20"/>
                <w:szCs w:val="20"/>
              </w:rPr>
              <w:t>Developed creative solutions to achieve organizational targets and pioneered significant process improvement which were accepted by the company and implemented across the organization.</w:t>
            </w:r>
          </w:p>
          <w:p w:rsidR="00D35B2A" w:rsidRPr="00BD3C95" w:rsidRDefault="00D35B2A" w:rsidP="00D35B2A">
            <w:pPr>
              <w:spacing w:line="276" w:lineRule="auto"/>
              <w:ind w:left="252"/>
              <w:jc w:val="both"/>
              <w:rPr>
                <w:rFonts w:ascii="Cambria" w:hAnsi="Cambria"/>
                <w:sz w:val="20"/>
                <w:szCs w:val="20"/>
              </w:rPr>
            </w:pPr>
          </w:p>
        </w:tc>
      </w:tr>
      <w:tr w:rsidR="00011321" w:rsidRPr="00E14D2C" w:rsidTr="002F7FBB">
        <w:trPr>
          <w:trHeight w:val="208"/>
        </w:trPr>
        <w:tc>
          <w:tcPr>
            <w:tcW w:w="4925" w:type="dxa"/>
            <w:gridSpan w:val="3"/>
            <w:tcBorders>
              <w:top w:val="nil"/>
              <w:bottom w:val="single" w:sz="4" w:space="0" w:color="auto"/>
            </w:tcBorders>
            <w:shd w:val="clear" w:color="auto" w:fill="0D0D0D"/>
            <w:vAlign w:val="bottom"/>
          </w:tcPr>
          <w:p w:rsidR="00011321" w:rsidRPr="00E14D2C" w:rsidRDefault="00011321" w:rsidP="00483698">
            <w:pPr>
              <w:rPr>
                <w:rFonts w:ascii="Cambria" w:hAnsi="Cambria" w:cs="Arial"/>
                <w:b/>
                <w:bCs/>
                <w:color w:val="FFFFFF"/>
                <w:spacing w:val="40"/>
                <w:sz w:val="23"/>
                <w:szCs w:val="23"/>
              </w:rPr>
            </w:pPr>
            <w:r w:rsidRPr="00E14D2C">
              <w:rPr>
                <w:rFonts w:ascii="Cambria" w:hAnsi="Cambria" w:cs="Arial"/>
                <w:b/>
                <w:color w:val="FFFFFF"/>
                <w:spacing w:val="40"/>
                <w:sz w:val="23"/>
                <w:szCs w:val="23"/>
              </w:rPr>
              <w:lastRenderedPageBreak/>
              <w:t>Career Snapshot</w:t>
            </w:r>
          </w:p>
        </w:tc>
        <w:tc>
          <w:tcPr>
            <w:tcW w:w="4944" w:type="dxa"/>
            <w:gridSpan w:val="6"/>
            <w:tcBorders>
              <w:top w:val="nil"/>
              <w:bottom w:val="single" w:sz="4" w:space="0" w:color="auto"/>
            </w:tcBorders>
            <w:shd w:val="clear" w:color="auto" w:fill="FFFFFF"/>
            <w:vAlign w:val="bottom"/>
          </w:tcPr>
          <w:p w:rsidR="00011321" w:rsidRPr="00E14D2C" w:rsidRDefault="00011321" w:rsidP="00483698">
            <w:pPr>
              <w:rPr>
                <w:rFonts w:ascii="Cambria" w:hAnsi="Cambria" w:cs="Arial"/>
                <w:b/>
                <w:bCs/>
                <w:color w:val="FFFFFF"/>
                <w:spacing w:val="40"/>
                <w:szCs w:val="28"/>
              </w:rPr>
            </w:pPr>
          </w:p>
        </w:tc>
      </w:tr>
      <w:tr w:rsidR="00011321" w:rsidRPr="00CB2438" w:rsidTr="002F7FBB">
        <w:tblPrEx>
          <w:tblBorders>
            <w:bottom w:val="none" w:sz="0" w:space="0" w:color="auto"/>
          </w:tblBorders>
          <w:tblLook w:val="01E0"/>
        </w:tblPrEx>
        <w:trPr>
          <w:trHeight w:val="39"/>
        </w:trPr>
        <w:tc>
          <w:tcPr>
            <w:tcW w:w="9870" w:type="dxa"/>
            <w:gridSpan w:val="9"/>
          </w:tcPr>
          <w:p w:rsidR="00011321" w:rsidRPr="00CB2438" w:rsidRDefault="00011321" w:rsidP="00483698">
            <w:pPr>
              <w:rPr>
                <w:rFonts w:ascii="Cambria" w:hAnsi="Cambria" w:cs="Arial"/>
                <w:color w:val="FF0000"/>
                <w:sz w:val="10"/>
                <w:szCs w:val="18"/>
                <w:lang w:val="en-US"/>
              </w:rPr>
            </w:pPr>
          </w:p>
        </w:tc>
      </w:tr>
      <w:tr w:rsidR="00011321" w:rsidRPr="00E14D2C" w:rsidTr="002F7FBB">
        <w:tblPrEx>
          <w:tblBorders>
            <w:bottom w:val="none" w:sz="0" w:space="0" w:color="auto"/>
          </w:tblBorders>
          <w:tblLook w:val="01E0"/>
        </w:tblPrEx>
        <w:trPr>
          <w:trHeight w:val="58"/>
        </w:trPr>
        <w:tc>
          <w:tcPr>
            <w:tcW w:w="7425" w:type="dxa"/>
            <w:gridSpan w:val="5"/>
          </w:tcPr>
          <w:p w:rsidR="001F2765" w:rsidRDefault="001F2765" w:rsidP="00292F56">
            <w:pPr>
              <w:jc w:val="both"/>
              <w:rPr>
                <w:rFonts w:ascii="Cambria" w:hAnsi="Cambria"/>
                <w:b/>
                <w:noProof/>
                <w:color w:val="000000"/>
                <w:sz w:val="20"/>
                <w:szCs w:val="18"/>
                <w:lang w:val="en-US"/>
              </w:rPr>
            </w:pPr>
          </w:p>
          <w:p w:rsidR="00AE7DF2" w:rsidRDefault="00AE7DF2" w:rsidP="00292F56">
            <w:pPr>
              <w:jc w:val="both"/>
              <w:rPr>
                <w:rFonts w:ascii="Cambria" w:hAnsi="Cambria"/>
                <w:b/>
                <w:noProof/>
                <w:color w:val="000000"/>
                <w:sz w:val="20"/>
                <w:szCs w:val="18"/>
                <w:lang w:val="en-US"/>
              </w:rPr>
            </w:pPr>
          </w:p>
          <w:p w:rsidR="00AE7DF2" w:rsidRDefault="00AE7DF2" w:rsidP="00292F56">
            <w:pPr>
              <w:jc w:val="both"/>
              <w:rPr>
                <w:rFonts w:ascii="Cambria" w:hAnsi="Cambria"/>
                <w:b/>
                <w:color w:val="000000"/>
                <w:sz w:val="20"/>
                <w:szCs w:val="18"/>
                <w:lang w:eastAsia="en-GB"/>
              </w:rPr>
            </w:pPr>
          </w:p>
          <w:p w:rsidR="00C769E1" w:rsidRDefault="00BA7F2C" w:rsidP="00292F56">
            <w:pPr>
              <w:jc w:val="both"/>
              <w:rPr>
                <w:rFonts w:ascii="Cambria" w:hAnsi="Cambria"/>
                <w:b/>
                <w:color w:val="000000"/>
                <w:sz w:val="20"/>
                <w:szCs w:val="18"/>
                <w:lang w:eastAsia="en-GB"/>
              </w:rPr>
            </w:pPr>
            <w:r>
              <w:rPr>
                <w:rFonts w:ascii="Cambria" w:hAnsi="Cambria"/>
                <w:b/>
                <w:color w:val="000000"/>
                <w:sz w:val="20"/>
                <w:szCs w:val="18"/>
                <w:lang w:eastAsia="en-GB"/>
              </w:rPr>
              <w:t>Quality &amp;</w:t>
            </w:r>
            <w:r w:rsidR="00E31C7C">
              <w:rPr>
                <w:rFonts w:ascii="Cambria" w:hAnsi="Cambria"/>
                <w:b/>
                <w:color w:val="000000"/>
                <w:sz w:val="20"/>
                <w:szCs w:val="18"/>
                <w:lang w:eastAsia="en-GB"/>
              </w:rPr>
              <w:t xml:space="preserve">Business </w:t>
            </w:r>
            <w:r w:rsidR="00AE7DF2">
              <w:rPr>
                <w:rFonts w:ascii="Cambria" w:hAnsi="Cambria"/>
                <w:b/>
                <w:color w:val="000000"/>
                <w:sz w:val="20"/>
                <w:szCs w:val="18"/>
                <w:lang w:eastAsia="en-GB"/>
              </w:rPr>
              <w:t>Excellence Manager</w:t>
            </w:r>
            <w:r>
              <w:rPr>
                <w:rFonts w:ascii="Cambria" w:hAnsi="Cambria"/>
                <w:b/>
                <w:color w:val="000000"/>
                <w:sz w:val="20"/>
                <w:szCs w:val="18"/>
                <w:lang w:eastAsia="en-GB"/>
              </w:rPr>
              <w:t xml:space="preserve"> </w:t>
            </w:r>
          </w:p>
          <w:p w:rsidR="00BA7F2C" w:rsidRPr="00BA7F2C" w:rsidRDefault="00093AE4" w:rsidP="00093AE4">
            <w:pPr>
              <w:ind w:right="-279"/>
              <w:rPr>
                <w:rFonts w:ascii="Cambria" w:hAnsi="Cambria"/>
                <w:color w:val="000000"/>
                <w:sz w:val="20"/>
                <w:szCs w:val="18"/>
                <w:lang w:eastAsia="en-GB"/>
              </w:rPr>
            </w:pPr>
            <w:r>
              <w:rPr>
                <w:sz w:val="20"/>
                <w:szCs w:val="20"/>
              </w:rPr>
              <w:t>A leading Design &amp; Engineering house offering Integrated Technology Solutions, Tablix’s core business areas include: Communications Infrastructure, Audio Visual, Security &amp; Control systems etc.</w:t>
            </w:r>
          </w:p>
          <w:p w:rsidR="00BA7F2C" w:rsidRDefault="00BA7F2C" w:rsidP="00483698">
            <w:pPr>
              <w:rPr>
                <w:rFonts w:ascii="Cambria" w:hAnsi="Cambria"/>
                <w:noProof/>
                <w:color w:val="000000"/>
                <w:sz w:val="20"/>
                <w:szCs w:val="18"/>
                <w:lang w:val="en-US"/>
              </w:rPr>
            </w:pPr>
          </w:p>
          <w:p w:rsidR="00AE7DF2" w:rsidRDefault="00AE7DF2" w:rsidP="00483698">
            <w:pPr>
              <w:rPr>
                <w:rFonts w:ascii="Cambria" w:hAnsi="Cambria"/>
                <w:b/>
                <w:color w:val="000000"/>
                <w:sz w:val="20"/>
                <w:szCs w:val="18"/>
                <w:lang w:eastAsia="en-GB"/>
              </w:rPr>
            </w:pPr>
          </w:p>
          <w:p w:rsidR="00011321" w:rsidRPr="00E14D2C" w:rsidRDefault="00011321" w:rsidP="00AE7DF2">
            <w:pPr>
              <w:rPr>
                <w:rFonts w:ascii="Cambria" w:hAnsi="Cambria"/>
                <w:color w:val="000000"/>
                <w:sz w:val="20"/>
                <w:szCs w:val="18"/>
                <w:lang w:eastAsia="en-GB"/>
              </w:rPr>
            </w:pPr>
            <w:r w:rsidRPr="00E14D2C">
              <w:rPr>
                <w:rFonts w:ascii="Cambria" w:hAnsi="Cambria"/>
                <w:b/>
                <w:color w:val="000000"/>
                <w:sz w:val="20"/>
                <w:szCs w:val="18"/>
                <w:lang w:eastAsia="en-GB"/>
              </w:rPr>
              <w:t xml:space="preserve">QHSE Manager </w:t>
            </w:r>
          </w:p>
        </w:tc>
        <w:tc>
          <w:tcPr>
            <w:tcW w:w="2444" w:type="dxa"/>
            <w:gridSpan w:val="4"/>
          </w:tcPr>
          <w:p w:rsidR="00F57A7C" w:rsidRDefault="00F57A7C" w:rsidP="00BD0C05">
            <w:pPr>
              <w:jc w:val="right"/>
              <w:rPr>
                <w:rFonts w:ascii="Cambria" w:hAnsi="Cambria"/>
                <w:b/>
                <w:color w:val="000000"/>
                <w:sz w:val="20"/>
                <w:szCs w:val="18"/>
                <w:lang w:eastAsia="en-GB"/>
              </w:rPr>
            </w:pPr>
          </w:p>
          <w:p w:rsidR="00F57A7C" w:rsidRDefault="00F57A7C" w:rsidP="00BD0C05">
            <w:pPr>
              <w:jc w:val="right"/>
              <w:rPr>
                <w:rFonts w:ascii="Cambria" w:hAnsi="Cambria"/>
                <w:b/>
                <w:color w:val="000000"/>
                <w:sz w:val="20"/>
                <w:szCs w:val="18"/>
                <w:lang w:eastAsia="en-GB"/>
              </w:rPr>
            </w:pPr>
          </w:p>
          <w:p w:rsidR="00F57A7C" w:rsidRDefault="00F57A7C" w:rsidP="00F57A7C">
            <w:pPr>
              <w:jc w:val="center"/>
              <w:rPr>
                <w:rFonts w:ascii="Cambria" w:hAnsi="Cambria"/>
                <w:b/>
                <w:color w:val="000000"/>
                <w:sz w:val="20"/>
                <w:szCs w:val="18"/>
                <w:lang w:eastAsia="en-GB"/>
              </w:rPr>
            </w:pPr>
          </w:p>
          <w:p w:rsidR="00C769E1" w:rsidRDefault="00BA7F2C" w:rsidP="00F57A7C">
            <w:pPr>
              <w:jc w:val="center"/>
              <w:rPr>
                <w:rFonts w:ascii="Cambria" w:hAnsi="Cambria"/>
                <w:b/>
                <w:color w:val="000000"/>
                <w:sz w:val="20"/>
                <w:szCs w:val="18"/>
                <w:lang w:eastAsia="en-GB"/>
              </w:rPr>
            </w:pPr>
            <w:r>
              <w:rPr>
                <w:rFonts w:ascii="Cambria" w:hAnsi="Cambria"/>
                <w:b/>
                <w:color w:val="000000"/>
                <w:sz w:val="20"/>
                <w:szCs w:val="18"/>
                <w:lang w:eastAsia="en-GB"/>
              </w:rPr>
              <w:t xml:space="preserve">Feb 2018 - Present </w:t>
            </w:r>
          </w:p>
          <w:p w:rsidR="00BA7F2C" w:rsidRDefault="00BA7F2C" w:rsidP="00BA7F2C">
            <w:pPr>
              <w:jc w:val="center"/>
              <w:rPr>
                <w:rFonts w:ascii="Cambria" w:hAnsi="Cambria"/>
                <w:b/>
                <w:color w:val="000000"/>
                <w:sz w:val="20"/>
                <w:szCs w:val="18"/>
                <w:lang w:eastAsia="en-GB"/>
              </w:rPr>
            </w:pPr>
          </w:p>
          <w:p w:rsidR="00BA7F2C" w:rsidRDefault="00BA7F2C" w:rsidP="00BA7F2C">
            <w:pPr>
              <w:jc w:val="center"/>
              <w:rPr>
                <w:rFonts w:ascii="Cambria" w:hAnsi="Cambria"/>
                <w:b/>
                <w:color w:val="000000"/>
                <w:sz w:val="20"/>
                <w:szCs w:val="18"/>
                <w:lang w:eastAsia="en-GB"/>
              </w:rPr>
            </w:pPr>
          </w:p>
          <w:p w:rsidR="00093AE4" w:rsidRDefault="00093AE4" w:rsidP="00093AE4">
            <w:pPr>
              <w:rPr>
                <w:rFonts w:ascii="Cambria" w:hAnsi="Cambria"/>
                <w:b/>
                <w:color w:val="000000"/>
                <w:sz w:val="20"/>
                <w:szCs w:val="18"/>
                <w:lang w:eastAsia="en-GB"/>
              </w:rPr>
            </w:pPr>
          </w:p>
          <w:p w:rsidR="00093AE4" w:rsidRDefault="00093AE4" w:rsidP="00093AE4">
            <w:pPr>
              <w:rPr>
                <w:rFonts w:ascii="Cambria" w:hAnsi="Cambria"/>
                <w:b/>
                <w:color w:val="000000"/>
                <w:sz w:val="20"/>
                <w:szCs w:val="18"/>
                <w:lang w:eastAsia="en-GB"/>
              </w:rPr>
            </w:pPr>
          </w:p>
          <w:p w:rsidR="00011321" w:rsidRPr="00E14D2C" w:rsidRDefault="00BA7F2C" w:rsidP="003B0367">
            <w:pPr>
              <w:jc w:val="center"/>
              <w:rPr>
                <w:rFonts w:ascii="Cambria" w:hAnsi="Cambria"/>
                <w:b/>
                <w:color w:val="000000"/>
                <w:sz w:val="20"/>
                <w:szCs w:val="18"/>
                <w:lang w:eastAsia="en-GB"/>
              </w:rPr>
            </w:pPr>
            <w:r>
              <w:rPr>
                <w:rFonts w:ascii="Cambria" w:hAnsi="Cambria"/>
                <w:b/>
                <w:color w:val="000000"/>
                <w:sz w:val="20"/>
                <w:szCs w:val="18"/>
                <w:lang w:eastAsia="en-GB"/>
              </w:rPr>
              <w:t>Sep 2013 – Jan 2018</w:t>
            </w:r>
          </w:p>
        </w:tc>
      </w:tr>
      <w:tr w:rsidR="00011321" w:rsidRPr="00E14D2C" w:rsidTr="002F7FBB">
        <w:tblPrEx>
          <w:tblBorders>
            <w:bottom w:val="none" w:sz="0" w:space="0" w:color="auto"/>
          </w:tblBorders>
          <w:tblLook w:val="01E0"/>
        </w:tblPrEx>
        <w:trPr>
          <w:trHeight w:val="345"/>
        </w:trPr>
        <w:tc>
          <w:tcPr>
            <w:tcW w:w="9870" w:type="dxa"/>
            <w:gridSpan w:val="9"/>
          </w:tcPr>
          <w:p w:rsidR="00011321" w:rsidRPr="00E14D2C" w:rsidRDefault="00011321" w:rsidP="00483698">
            <w:pPr>
              <w:jc w:val="both"/>
              <w:rPr>
                <w:rFonts w:ascii="Cambria" w:hAnsi="Cambria"/>
                <w:i/>
                <w:color w:val="000000"/>
                <w:sz w:val="20"/>
                <w:szCs w:val="20"/>
              </w:rPr>
            </w:pPr>
            <w:r w:rsidRPr="00E14D2C">
              <w:rPr>
                <w:rFonts w:ascii="Cambria" w:hAnsi="Cambria"/>
                <w:i/>
                <w:color w:val="000000"/>
                <w:sz w:val="20"/>
                <w:szCs w:val="20"/>
              </w:rPr>
              <w:t xml:space="preserve">UK-based company considered as one of the leading electrochemical engineering companies in the world.  </w:t>
            </w:r>
          </w:p>
          <w:p w:rsidR="00011321" w:rsidRDefault="00011321" w:rsidP="00483698">
            <w:pPr>
              <w:jc w:val="both"/>
              <w:rPr>
                <w:rFonts w:ascii="Helvetica" w:hAnsi="Helvetica" w:cs="Helvetica"/>
                <w:noProof/>
                <w:color w:val="000000"/>
                <w:sz w:val="18"/>
                <w:szCs w:val="18"/>
                <w:lang w:val="en-US"/>
              </w:rPr>
            </w:pPr>
          </w:p>
          <w:p w:rsidR="00AE7DF2" w:rsidRDefault="00AE7DF2" w:rsidP="00483698">
            <w:pPr>
              <w:jc w:val="both"/>
              <w:rPr>
                <w:rFonts w:ascii="Helvetica" w:hAnsi="Helvetica" w:cs="Helvetica"/>
                <w:noProof/>
                <w:color w:val="000000"/>
                <w:sz w:val="18"/>
                <w:szCs w:val="18"/>
                <w:lang w:val="en-US"/>
              </w:rPr>
            </w:pPr>
          </w:p>
          <w:p w:rsidR="00AE7DF2" w:rsidRPr="00892B6B" w:rsidRDefault="00AE7DF2" w:rsidP="00483698">
            <w:pPr>
              <w:jc w:val="both"/>
              <w:rPr>
                <w:rFonts w:ascii="Cambria" w:hAnsi="Cambria"/>
                <w:i/>
                <w:color w:val="000000"/>
                <w:sz w:val="10"/>
                <w:szCs w:val="20"/>
              </w:rPr>
            </w:pPr>
          </w:p>
        </w:tc>
      </w:tr>
      <w:tr w:rsidR="00011321" w:rsidRPr="00E14D2C" w:rsidTr="002F7FBB">
        <w:tblPrEx>
          <w:tblBorders>
            <w:bottom w:val="none" w:sz="0" w:space="0" w:color="auto"/>
          </w:tblBorders>
          <w:tblLook w:val="01E0"/>
        </w:tblPrEx>
        <w:trPr>
          <w:trHeight w:val="58"/>
        </w:trPr>
        <w:tc>
          <w:tcPr>
            <w:tcW w:w="7346" w:type="dxa"/>
            <w:gridSpan w:val="4"/>
          </w:tcPr>
          <w:p w:rsidR="00011321" w:rsidRPr="00E14D2C" w:rsidRDefault="00011321" w:rsidP="00AE7DF2">
            <w:pPr>
              <w:rPr>
                <w:rFonts w:ascii="Cambria" w:hAnsi="Cambria"/>
                <w:color w:val="000000"/>
                <w:sz w:val="20"/>
                <w:szCs w:val="18"/>
                <w:lang w:eastAsia="en-GB"/>
              </w:rPr>
            </w:pPr>
            <w:r w:rsidRPr="00E14D2C">
              <w:rPr>
                <w:rFonts w:ascii="Cambria" w:hAnsi="Cambria" w:cs="Arial"/>
                <w:b/>
                <w:color w:val="000000"/>
                <w:sz w:val="20"/>
                <w:szCs w:val="20"/>
              </w:rPr>
              <w:t>QA/QC Manager cum Mgt. Representative -</w:t>
            </w:r>
          </w:p>
        </w:tc>
        <w:tc>
          <w:tcPr>
            <w:tcW w:w="2523" w:type="dxa"/>
            <w:gridSpan w:val="5"/>
          </w:tcPr>
          <w:p w:rsidR="00011321" w:rsidRPr="00E14D2C" w:rsidRDefault="00011321" w:rsidP="00BD0C05">
            <w:pPr>
              <w:ind w:left="33"/>
              <w:jc w:val="right"/>
              <w:rPr>
                <w:rFonts w:ascii="Cambria" w:hAnsi="Cambria"/>
                <w:b/>
                <w:color w:val="000000"/>
                <w:sz w:val="20"/>
                <w:szCs w:val="18"/>
                <w:lang w:eastAsia="en-GB"/>
              </w:rPr>
            </w:pPr>
            <w:r w:rsidRPr="00E14D2C">
              <w:rPr>
                <w:rFonts w:ascii="Cambria" w:hAnsi="Cambria"/>
                <w:b/>
                <w:color w:val="000000"/>
                <w:sz w:val="20"/>
                <w:szCs w:val="18"/>
                <w:lang w:eastAsia="en-GB"/>
              </w:rPr>
              <w:t xml:space="preserve">May 2012 – Aug 2013 </w:t>
            </w:r>
          </w:p>
        </w:tc>
      </w:tr>
      <w:tr w:rsidR="00011321" w:rsidRPr="00E14D2C" w:rsidTr="002F7FBB">
        <w:tblPrEx>
          <w:tblBorders>
            <w:bottom w:val="none" w:sz="0" w:space="0" w:color="auto"/>
          </w:tblBorders>
          <w:tblLook w:val="01E0"/>
        </w:tblPrEx>
        <w:trPr>
          <w:trHeight w:val="224"/>
        </w:trPr>
        <w:tc>
          <w:tcPr>
            <w:tcW w:w="9870" w:type="dxa"/>
            <w:gridSpan w:val="9"/>
          </w:tcPr>
          <w:p w:rsidR="00011321" w:rsidRPr="00E14D2C" w:rsidRDefault="00011321" w:rsidP="00483698">
            <w:pPr>
              <w:jc w:val="both"/>
              <w:rPr>
                <w:rFonts w:ascii="Cambria" w:hAnsi="Cambria"/>
                <w:i/>
                <w:color w:val="000000"/>
                <w:sz w:val="20"/>
                <w:szCs w:val="20"/>
              </w:rPr>
            </w:pPr>
            <w:r w:rsidRPr="00E14D2C">
              <w:rPr>
                <w:rFonts w:ascii="Cambria" w:hAnsi="Cambria"/>
                <w:i/>
                <w:color w:val="000000"/>
                <w:sz w:val="20"/>
                <w:szCs w:val="20"/>
              </w:rPr>
              <w:t>Provides professional crane services, heavy lift and shift solutions to local andinternational clientele.</w:t>
            </w:r>
          </w:p>
          <w:p w:rsidR="00AE7DF2" w:rsidRDefault="00AE7DF2" w:rsidP="00483698">
            <w:pPr>
              <w:jc w:val="both"/>
              <w:rPr>
                <w:noProof/>
                <w:lang w:val="en-US"/>
              </w:rPr>
            </w:pPr>
          </w:p>
          <w:p w:rsidR="00011321" w:rsidRPr="00892B6B" w:rsidRDefault="00011321" w:rsidP="00483698">
            <w:pPr>
              <w:jc w:val="both"/>
              <w:rPr>
                <w:rFonts w:ascii="Cambria" w:hAnsi="Cambria"/>
                <w:i/>
                <w:color w:val="000000"/>
                <w:sz w:val="10"/>
                <w:szCs w:val="18"/>
                <w:lang w:eastAsia="en-GB"/>
              </w:rPr>
            </w:pPr>
          </w:p>
        </w:tc>
      </w:tr>
      <w:tr w:rsidR="00011321" w:rsidRPr="00E14D2C" w:rsidTr="002F7FBB">
        <w:tblPrEx>
          <w:tblBorders>
            <w:bottom w:val="none" w:sz="0" w:space="0" w:color="auto"/>
          </w:tblBorders>
          <w:tblLook w:val="01E0"/>
        </w:tblPrEx>
        <w:trPr>
          <w:trHeight w:val="58"/>
        </w:trPr>
        <w:tc>
          <w:tcPr>
            <w:tcW w:w="7346" w:type="dxa"/>
            <w:gridSpan w:val="4"/>
          </w:tcPr>
          <w:p w:rsidR="00011321" w:rsidRPr="00E14D2C" w:rsidRDefault="00371492" w:rsidP="00AE7DF2">
            <w:pPr>
              <w:rPr>
                <w:rFonts w:ascii="Cambria" w:hAnsi="Cambria"/>
                <w:color w:val="000000"/>
                <w:sz w:val="20"/>
                <w:szCs w:val="18"/>
                <w:lang w:eastAsia="en-GB"/>
              </w:rPr>
            </w:pPr>
            <w:r>
              <w:rPr>
                <w:rFonts w:ascii="Cambria" w:hAnsi="Cambria" w:cs="Arial"/>
                <w:b/>
                <w:color w:val="000000"/>
                <w:sz w:val="20"/>
                <w:szCs w:val="20"/>
              </w:rPr>
              <w:t>QC Head</w:t>
            </w:r>
            <w:r w:rsidR="00011321" w:rsidRPr="00E14D2C">
              <w:rPr>
                <w:rFonts w:ascii="Cambria" w:hAnsi="Cambria" w:cs="Arial"/>
                <w:b/>
                <w:color w:val="000000"/>
                <w:sz w:val="20"/>
                <w:szCs w:val="20"/>
              </w:rPr>
              <w:t xml:space="preserve"> cum Mgt. Representative </w:t>
            </w:r>
          </w:p>
        </w:tc>
        <w:tc>
          <w:tcPr>
            <w:tcW w:w="2523" w:type="dxa"/>
            <w:gridSpan w:val="5"/>
          </w:tcPr>
          <w:p w:rsidR="00011321" w:rsidRPr="00E14D2C" w:rsidRDefault="00011321" w:rsidP="00BD0C05">
            <w:pPr>
              <w:jc w:val="right"/>
              <w:rPr>
                <w:rFonts w:ascii="Cambria" w:hAnsi="Cambria"/>
                <w:b/>
                <w:color w:val="000000"/>
                <w:sz w:val="20"/>
                <w:szCs w:val="18"/>
                <w:lang w:eastAsia="en-GB"/>
              </w:rPr>
            </w:pPr>
            <w:r w:rsidRPr="00E14D2C">
              <w:rPr>
                <w:rFonts w:ascii="Cambria" w:hAnsi="Cambria"/>
                <w:b/>
                <w:color w:val="000000"/>
                <w:sz w:val="20"/>
                <w:szCs w:val="18"/>
                <w:lang w:eastAsia="en-GB"/>
              </w:rPr>
              <w:t>Apr 2010 – Apr 2012</w:t>
            </w:r>
          </w:p>
        </w:tc>
      </w:tr>
      <w:tr w:rsidR="00011321" w:rsidRPr="00E14D2C" w:rsidTr="002F7FBB">
        <w:tblPrEx>
          <w:tblBorders>
            <w:bottom w:val="none" w:sz="0" w:space="0" w:color="auto"/>
          </w:tblBorders>
          <w:tblLook w:val="01E0"/>
        </w:tblPrEx>
        <w:trPr>
          <w:trHeight w:val="58"/>
        </w:trPr>
        <w:tc>
          <w:tcPr>
            <w:tcW w:w="9870" w:type="dxa"/>
            <w:gridSpan w:val="9"/>
          </w:tcPr>
          <w:p w:rsidR="00011321" w:rsidRPr="00892B6B" w:rsidRDefault="00011321" w:rsidP="008113C9">
            <w:pPr>
              <w:jc w:val="both"/>
              <w:rPr>
                <w:rFonts w:ascii="Cambria" w:hAnsi="Cambria"/>
                <w:i/>
                <w:color w:val="000000"/>
                <w:sz w:val="10"/>
                <w:szCs w:val="18"/>
                <w:lang w:eastAsia="en-GB"/>
              </w:rPr>
            </w:pPr>
            <w:r w:rsidRPr="00E14D2C">
              <w:rPr>
                <w:rFonts w:ascii="Cambria" w:hAnsi="Cambria"/>
                <w:i/>
                <w:color w:val="000000"/>
                <w:sz w:val="20"/>
                <w:szCs w:val="20"/>
              </w:rPr>
              <w:t>Manufacturer of EXCELAIR brand air filtration products.</w:t>
            </w:r>
          </w:p>
        </w:tc>
      </w:tr>
      <w:tr w:rsidR="00011321" w:rsidRPr="00E14D2C" w:rsidTr="002F7FBB">
        <w:tblPrEx>
          <w:tblBorders>
            <w:bottom w:val="none" w:sz="0" w:space="0" w:color="auto"/>
          </w:tblBorders>
          <w:tblLook w:val="01E0"/>
        </w:tblPrEx>
        <w:trPr>
          <w:trHeight w:val="58"/>
        </w:trPr>
        <w:tc>
          <w:tcPr>
            <w:tcW w:w="9870" w:type="dxa"/>
            <w:gridSpan w:val="9"/>
          </w:tcPr>
          <w:p w:rsidR="00011321" w:rsidRPr="00E14D2C" w:rsidRDefault="00011321" w:rsidP="00483698">
            <w:pPr>
              <w:jc w:val="both"/>
              <w:rPr>
                <w:rFonts w:ascii="Cambria" w:hAnsi="Cambria"/>
                <w:i/>
                <w:color w:val="000000"/>
                <w:sz w:val="10"/>
                <w:szCs w:val="18"/>
                <w:lang w:eastAsia="en-GB"/>
              </w:rPr>
            </w:pPr>
          </w:p>
        </w:tc>
      </w:tr>
      <w:tr w:rsidR="00011321" w:rsidRPr="00D836A8" w:rsidTr="002F7FBB">
        <w:trPr>
          <w:trHeight w:val="208"/>
        </w:trPr>
        <w:tc>
          <w:tcPr>
            <w:tcW w:w="4925" w:type="dxa"/>
            <w:gridSpan w:val="3"/>
            <w:tcBorders>
              <w:top w:val="nil"/>
              <w:bottom w:val="single" w:sz="4" w:space="0" w:color="auto"/>
            </w:tcBorders>
            <w:shd w:val="clear" w:color="auto" w:fill="0D0D0D"/>
            <w:vAlign w:val="bottom"/>
          </w:tcPr>
          <w:p w:rsidR="00011321" w:rsidRPr="00D836A8" w:rsidRDefault="00011321" w:rsidP="00483698">
            <w:pPr>
              <w:rPr>
                <w:rFonts w:ascii="Cambria" w:hAnsi="Cambria" w:cs="Arial"/>
                <w:b/>
                <w:bCs/>
                <w:color w:val="FFFFFF"/>
                <w:spacing w:val="40"/>
                <w:sz w:val="23"/>
                <w:szCs w:val="23"/>
              </w:rPr>
            </w:pPr>
            <w:r w:rsidRPr="00D836A8">
              <w:rPr>
                <w:rFonts w:ascii="Cambria" w:hAnsi="Cambria" w:cs="Arial"/>
                <w:b/>
                <w:color w:val="FFFFFF"/>
                <w:spacing w:val="40"/>
                <w:sz w:val="23"/>
                <w:szCs w:val="23"/>
              </w:rPr>
              <w:t>Areas of Expertise</w:t>
            </w:r>
          </w:p>
        </w:tc>
        <w:tc>
          <w:tcPr>
            <w:tcW w:w="4944" w:type="dxa"/>
            <w:gridSpan w:val="6"/>
            <w:tcBorders>
              <w:top w:val="nil"/>
              <w:bottom w:val="single" w:sz="4" w:space="0" w:color="auto"/>
            </w:tcBorders>
            <w:shd w:val="clear" w:color="auto" w:fill="FFFFFF"/>
            <w:vAlign w:val="bottom"/>
          </w:tcPr>
          <w:p w:rsidR="00011321" w:rsidRPr="00D836A8" w:rsidRDefault="00011321" w:rsidP="00483698">
            <w:pPr>
              <w:rPr>
                <w:rFonts w:ascii="Cambria" w:hAnsi="Cambria" w:cs="Arial"/>
                <w:b/>
                <w:bCs/>
                <w:color w:val="FFFFFF"/>
                <w:spacing w:val="40"/>
                <w:szCs w:val="28"/>
              </w:rPr>
            </w:pPr>
          </w:p>
        </w:tc>
      </w:tr>
      <w:tr w:rsidR="00011321" w:rsidRPr="00D836A8" w:rsidTr="002F7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trPr>
        <w:tc>
          <w:tcPr>
            <w:tcW w:w="9870" w:type="dxa"/>
            <w:gridSpan w:val="9"/>
            <w:tcBorders>
              <w:left w:val="nil"/>
              <w:bottom w:val="nil"/>
              <w:right w:val="nil"/>
            </w:tcBorders>
          </w:tcPr>
          <w:p w:rsidR="00011321" w:rsidRPr="00D836A8" w:rsidRDefault="00011321" w:rsidP="00483698">
            <w:pPr>
              <w:pStyle w:val="Heading6"/>
              <w:tabs>
                <w:tab w:val="right" w:pos="9108"/>
              </w:tabs>
              <w:ind w:left="108"/>
              <w:rPr>
                <w:rFonts w:ascii="Cambria" w:hAnsi="Cambria"/>
                <w:color w:val="FFFFFF"/>
                <w:sz w:val="10"/>
              </w:rPr>
            </w:pPr>
          </w:p>
        </w:tc>
      </w:tr>
      <w:tr w:rsidR="00011321" w:rsidRPr="00D836A8" w:rsidTr="002F7FBB">
        <w:tblPrEx>
          <w:tblBorders>
            <w:bottom w:val="none" w:sz="0" w:space="0" w:color="auto"/>
          </w:tblBorders>
          <w:tblLook w:val="01E0"/>
        </w:tblPrEx>
        <w:trPr>
          <w:trHeight w:val="3957"/>
        </w:trPr>
        <w:tc>
          <w:tcPr>
            <w:tcW w:w="9870" w:type="dxa"/>
            <w:gridSpan w:val="9"/>
          </w:tcPr>
          <w:p w:rsidR="00F0020C" w:rsidRDefault="00011321" w:rsidP="00483698">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bookmarkStart w:id="6" w:name="_GoBack"/>
            <w:r w:rsidRPr="00D836A8">
              <w:rPr>
                <w:rFonts w:ascii="Cambria" w:hAnsi="Cambria" w:cs="Microsoft Sans Serif"/>
                <w:color w:val="000000"/>
                <w:sz w:val="20"/>
                <w:szCs w:val="20"/>
              </w:rPr>
              <w:t>Develop and maintain company Quality, Health, Safety and Environment (QHSE) Management System that improve business operations in accordance with ISO 9001, ISO 14001, and OHSAS 18001.</w:t>
            </w:r>
            <w:r w:rsidR="00D019F2" w:rsidRPr="00D019F2">
              <w:rPr>
                <w:rFonts w:ascii="Cambria" w:hAnsi="Cambria" w:cs="Microsoft Sans Serif"/>
                <w:color w:val="000000"/>
                <w:sz w:val="20"/>
                <w:szCs w:val="20"/>
              </w:rPr>
              <w:t>Integrate I</w:t>
            </w:r>
            <w:r w:rsidR="00F0020C">
              <w:rPr>
                <w:rFonts w:ascii="Cambria" w:hAnsi="Cambria" w:cs="Microsoft Sans Serif"/>
                <w:color w:val="000000"/>
                <w:sz w:val="20"/>
                <w:szCs w:val="20"/>
              </w:rPr>
              <w:t>SO 9001, ISO14001 &amp; OHSAS18001.</w:t>
            </w:r>
          </w:p>
          <w:p w:rsidR="00011321" w:rsidRDefault="00F0020C" w:rsidP="00483698">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Pr>
                <w:rFonts w:ascii="Cambria" w:hAnsi="Cambria" w:cs="Microsoft Sans Serif"/>
                <w:color w:val="000000"/>
                <w:sz w:val="20"/>
                <w:szCs w:val="20"/>
              </w:rPr>
              <w:t>Implement and Deploy</w:t>
            </w:r>
            <w:r w:rsidR="00D019F2" w:rsidRPr="00D019F2">
              <w:rPr>
                <w:rFonts w:ascii="Cambria" w:hAnsi="Cambria" w:cs="Microsoft Sans Serif"/>
                <w:color w:val="000000"/>
                <w:sz w:val="20"/>
                <w:szCs w:val="20"/>
              </w:rPr>
              <w:t xml:space="preserve"> EFQM, MRM</w:t>
            </w:r>
            <w:r w:rsidR="00786E91">
              <w:rPr>
                <w:rFonts w:ascii="Cambria" w:hAnsi="Cambria" w:cs="Microsoft Sans Serif"/>
                <w:color w:val="000000"/>
                <w:sz w:val="20"/>
                <w:szCs w:val="20"/>
              </w:rPr>
              <w:t xml:space="preserve"> Excellence</w:t>
            </w:r>
            <w:r w:rsidR="00D019F2" w:rsidRPr="00D019F2">
              <w:rPr>
                <w:rFonts w:ascii="Cambria" w:hAnsi="Cambria" w:cs="Microsoft Sans Serif"/>
                <w:color w:val="000000"/>
                <w:sz w:val="20"/>
                <w:szCs w:val="20"/>
              </w:rPr>
              <w:t xml:space="preserve"> Mode</w:t>
            </w:r>
            <w:r w:rsidR="00D019F2">
              <w:rPr>
                <w:rFonts w:ascii="Cambria" w:hAnsi="Cambria" w:cs="Microsoft Sans Serif"/>
                <w:color w:val="000000"/>
                <w:sz w:val="20"/>
                <w:szCs w:val="20"/>
              </w:rPr>
              <w:t>l.</w:t>
            </w:r>
          </w:p>
          <w:p w:rsidR="00D019F2" w:rsidRPr="00D836A8" w:rsidRDefault="00D019F2" w:rsidP="00483698">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Pr>
                <w:rFonts w:ascii="Cambria" w:hAnsi="Cambria" w:cs="Microsoft Sans Serif"/>
                <w:color w:val="000000"/>
                <w:sz w:val="20"/>
                <w:szCs w:val="20"/>
              </w:rPr>
              <w:t xml:space="preserve">Strategy </w:t>
            </w:r>
            <w:r w:rsidR="003D3412">
              <w:rPr>
                <w:rFonts w:ascii="Cambria" w:hAnsi="Cambria" w:cs="Microsoft Sans Serif"/>
                <w:color w:val="000000"/>
                <w:sz w:val="20"/>
                <w:szCs w:val="20"/>
              </w:rPr>
              <w:t>implementation through</w:t>
            </w:r>
            <w:r>
              <w:rPr>
                <w:rFonts w:ascii="Cambria" w:hAnsi="Cambria" w:cs="Microsoft Sans Serif"/>
                <w:color w:val="000000"/>
                <w:sz w:val="20"/>
                <w:szCs w:val="20"/>
              </w:rPr>
              <w:t xml:space="preserve"> Process Innovation.</w:t>
            </w:r>
          </w:p>
          <w:bookmarkEnd w:id="6"/>
          <w:p w:rsidR="00011321" w:rsidRPr="00D836A8" w:rsidRDefault="00011321" w:rsidP="00483698">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D836A8">
              <w:rPr>
                <w:rFonts w:ascii="Cambria" w:hAnsi="Cambria" w:cs="Microsoft Sans Serif"/>
                <w:color w:val="000000"/>
                <w:sz w:val="20"/>
                <w:szCs w:val="20"/>
              </w:rPr>
              <w:t xml:space="preserve">Provide guidance to the organization; support QA process from pre-qualification and tender requests to project and operational QHSE plans; support project management teams, engineering and sales department. </w:t>
            </w:r>
          </w:p>
          <w:p w:rsidR="00011321" w:rsidRPr="00D836A8" w:rsidRDefault="00011321" w:rsidP="00483698">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D836A8">
              <w:rPr>
                <w:rFonts w:ascii="Cambria" w:hAnsi="Cambria" w:cs="Microsoft Sans Serif"/>
                <w:color w:val="000000"/>
                <w:sz w:val="20"/>
                <w:szCs w:val="20"/>
              </w:rPr>
              <w:t>Communicate QHSE Management System information throughout organization.</w:t>
            </w:r>
          </w:p>
          <w:p w:rsidR="00011321" w:rsidRPr="00D836A8" w:rsidRDefault="00011321" w:rsidP="00483698">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D836A8">
              <w:rPr>
                <w:rFonts w:ascii="Cambria" w:hAnsi="Cambria" w:cs="Microsoft Sans Serif"/>
                <w:color w:val="000000"/>
                <w:sz w:val="20"/>
                <w:szCs w:val="20"/>
              </w:rPr>
              <w:t>Actively promote an HSE culture and awareness.</w:t>
            </w:r>
          </w:p>
          <w:p w:rsidR="00011321" w:rsidRPr="00D836A8" w:rsidRDefault="00011321" w:rsidP="00483698">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D836A8">
              <w:rPr>
                <w:rFonts w:ascii="Cambria" w:hAnsi="Cambria" w:cs="Microsoft Sans Serif"/>
                <w:color w:val="000000"/>
                <w:sz w:val="20"/>
                <w:szCs w:val="20"/>
              </w:rPr>
              <w:t>Facilitate quality management, HSE, and project management training to employees.</w:t>
            </w:r>
          </w:p>
          <w:p w:rsidR="00011321" w:rsidRPr="00D836A8" w:rsidRDefault="00011321" w:rsidP="00483698">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D836A8">
              <w:rPr>
                <w:rFonts w:ascii="Cambria" w:hAnsi="Cambria" w:cs="Microsoft Sans Serif"/>
                <w:color w:val="000000"/>
                <w:sz w:val="20"/>
                <w:szCs w:val="20"/>
              </w:rPr>
              <w:t>Participate in tender and project teams as QHSE Expert; review and assess requests for pre-qualification or tender, and compiles required documentation in preparation for project deliverables.</w:t>
            </w:r>
          </w:p>
          <w:p w:rsidR="00011321" w:rsidRPr="00D836A8" w:rsidRDefault="00011321" w:rsidP="00483698">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D836A8">
              <w:rPr>
                <w:rFonts w:ascii="Cambria" w:hAnsi="Cambria" w:cs="Microsoft Sans Serif"/>
                <w:color w:val="000000"/>
                <w:sz w:val="20"/>
                <w:szCs w:val="20"/>
              </w:rPr>
              <w:t>Prepare and maintain required HSE records and reports.</w:t>
            </w:r>
          </w:p>
          <w:p w:rsidR="00011321" w:rsidRPr="00D836A8" w:rsidRDefault="00011321" w:rsidP="00483698">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D836A8">
              <w:rPr>
                <w:rFonts w:ascii="Cambria" w:hAnsi="Cambria" w:cs="Microsoft Sans Serif"/>
                <w:color w:val="000000"/>
                <w:sz w:val="20"/>
                <w:szCs w:val="20"/>
              </w:rPr>
              <w:t>Develop and facilitat</w:t>
            </w:r>
            <w:r>
              <w:rPr>
                <w:rFonts w:ascii="Cambria" w:hAnsi="Cambria" w:cs="Microsoft Sans Serif"/>
                <w:color w:val="000000"/>
                <w:sz w:val="20"/>
                <w:szCs w:val="20"/>
              </w:rPr>
              <w:t xml:space="preserve">e project </w:t>
            </w:r>
            <w:r w:rsidR="00E57866">
              <w:rPr>
                <w:rFonts w:ascii="Cambria" w:hAnsi="Cambria" w:cs="Microsoft Sans Serif"/>
                <w:color w:val="000000"/>
                <w:sz w:val="20"/>
                <w:szCs w:val="20"/>
              </w:rPr>
              <w:t xml:space="preserve">QA plan and </w:t>
            </w:r>
            <w:r>
              <w:rPr>
                <w:rFonts w:ascii="Cambria" w:hAnsi="Cambria" w:cs="Microsoft Sans Serif"/>
                <w:color w:val="000000"/>
                <w:sz w:val="20"/>
                <w:szCs w:val="20"/>
              </w:rPr>
              <w:t>HSE risk assessments.</w:t>
            </w:r>
          </w:p>
          <w:p w:rsidR="00011321" w:rsidRPr="00D836A8" w:rsidRDefault="00011321" w:rsidP="00483698">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D836A8">
              <w:rPr>
                <w:rFonts w:ascii="Cambria" w:hAnsi="Cambria" w:cs="Microsoft Sans Serif"/>
                <w:color w:val="000000"/>
                <w:sz w:val="20"/>
                <w:szCs w:val="20"/>
              </w:rPr>
              <w:t>Coordinate and execute HSE inspections, and internal, sub-contractor, and third party audits.</w:t>
            </w:r>
          </w:p>
          <w:p w:rsidR="00011321" w:rsidRPr="00D836A8" w:rsidRDefault="00011321" w:rsidP="00483698">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D836A8">
              <w:rPr>
                <w:rFonts w:ascii="Cambria" w:hAnsi="Cambria" w:cs="Microsoft Sans Serif"/>
                <w:color w:val="000000"/>
                <w:sz w:val="20"/>
                <w:szCs w:val="20"/>
              </w:rPr>
              <w:t>Conduct investigations and analyses of, and reports findings to management on:  Non-conformity reports and root cause analysis; client Satisfaction Program data; incidents, near misses, and damages; customer complaints; key performance indicators (KPI).</w:t>
            </w:r>
          </w:p>
          <w:p w:rsidR="00011321" w:rsidRDefault="00011321" w:rsidP="00483698">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D836A8">
              <w:rPr>
                <w:rFonts w:ascii="Cambria" w:hAnsi="Cambria" w:cs="Microsoft Sans Serif"/>
                <w:color w:val="000000"/>
                <w:sz w:val="20"/>
                <w:szCs w:val="20"/>
              </w:rPr>
              <w:t>Develops and monitors HSE performance, progress, preventive and corrective action plans.</w:t>
            </w:r>
          </w:p>
          <w:p w:rsidR="00D35B2A" w:rsidRPr="00D836A8" w:rsidRDefault="00D35B2A" w:rsidP="00D35B2A">
            <w:pPr>
              <w:spacing w:line="276" w:lineRule="auto"/>
              <w:ind w:left="252"/>
              <w:jc w:val="both"/>
              <w:rPr>
                <w:rFonts w:ascii="Cambria" w:hAnsi="Cambria" w:cs="Microsoft Sans Serif"/>
                <w:color w:val="000000"/>
                <w:sz w:val="20"/>
                <w:szCs w:val="20"/>
              </w:rPr>
            </w:pPr>
          </w:p>
        </w:tc>
      </w:tr>
      <w:tr w:rsidR="00011321" w:rsidRPr="00E14D2C" w:rsidTr="002F7FBB">
        <w:trPr>
          <w:trHeight w:val="197"/>
        </w:trPr>
        <w:tc>
          <w:tcPr>
            <w:tcW w:w="4925" w:type="dxa"/>
            <w:gridSpan w:val="3"/>
            <w:tcBorders>
              <w:top w:val="nil"/>
              <w:bottom w:val="single" w:sz="4" w:space="0" w:color="auto"/>
            </w:tcBorders>
            <w:shd w:val="clear" w:color="auto" w:fill="0D0D0D"/>
            <w:vAlign w:val="bottom"/>
          </w:tcPr>
          <w:p w:rsidR="00011321" w:rsidRPr="00E14D2C" w:rsidRDefault="00011321" w:rsidP="00483698">
            <w:pPr>
              <w:rPr>
                <w:rFonts w:ascii="Cambria" w:hAnsi="Cambria" w:cs="Arial"/>
                <w:b/>
                <w:bCs/>
                <w:color w:val="FFFFFF"/>
                <w:spacing w:val="40"/>
                <w:sz w:val="23"/>
                <w:szCs w:val="23"/>
              </w:rPr>
            </w:pPr>
            <w:r>
              <w:rPr>
                <w:rFonts w:ascii="Cambria" w:hAnsi="Cambria" w:cs="Arial"/>
                <w:b/>
                <w:color w:val="FFFFFF"/>
                <w:spacing w:val="40"/>
                <w:sz w:val="23"/>
                <w:szCs w:val="23"/>
              </w:rPr>
              <w:t>Proven Job Role</w:t>
            </w:r>
          </w:p>
        </w:tc>
        <w:tc>
          <w:tcPr>
            <w:tcW w:w="4944" w:type="dxa"/>
            <w:gridSpan w:val="6"/>
            <w:tcBorders>
              <w:top w:val="nil"/>
              <w:bottom w:val="single" w:sz="4" w:space="0" w:color="auto"/>
            </w:tcBorders>
            <w:shd w:val="clear" w:color="auto" w:fill="FFFFFF"/>
            <w:vAlign w:val="bottom"/>
          </w:tcPr>
          <w:p w:rsidR="00011321" w:rsidRPr="00E14D2C" w:rsidRDefault="00011321" w:rsidP="00483698">
            <w:pPr>
              <w:rPr>
                <w:rFonts w:ascii="Cambria" w:hAnsi="Cambria" w:cs="Arial"/>
                <w:b/>
                <w:bCs/>
                <w:color w:val="FFFFFF"/>
                <w:spacing w:val="40"/>
                <w:szCs w:val="28"/>
              </w:rPr>
            </w:pPr>
          </w:p>
        </w:tc>
      </w:tr>
      <w:tr w:rsidR="00011321" w:rsidRPr="00CB2438" w:rsidTr="002F7FBB">
        <w:tblPrEx>
          <w:tblBorders>
            <w:bottom w:val="none" w:sz="0" w:space="0" w:color="auto"/>
          </w:tblBorders>
          <w:tblLook w:val="01E0"/>
        </w:tblPrEx>
        <w:trPr>
          <w:trHeight w:val="39"/>
        </w:trPr>
        <w:tc>
          <w:tcPr>
            <w:tcW w:w="9870" w:type="dxa"/>
            <w:gridSpan w:val="9"/>
          </w:tcPr>
          <w:p w:rsidR="00011321" w:rsidRPr="00CB2438" w:rsidRDefault="00011321" w:rsidP="00483698">
            <w:pPr>
              <w:rPr>
                <w:rFonts w:ascii="Cambria" w:hAnsi="Cambria" w:cs="Arial"/>
                <w:color w:val="FF0000"/>
                <w:sz w:val="10"/>
                <w:szCs w:val="18"/>
                <w:lang w:val="en-US"/>
              </w:rPr>
            </w:pPr>
          </w:p>
        </w:tc>
      </w:tr>
      <w:tr w:rsidR="00283DD5" w:rsidRPr="00E14D2C" w:rsidTr="002F7FBB">
        <w:tblPrEx>
          <w:tblBorders>
            <w:bottom w:val="none" w:sz="0" w:space="0" w:color="auto"/>
          </w:tblBorders>
          <w:tblLook w:val="01E0"/>
        </w:tblPrEx>
        <w:trPr>
          <w:trHeight w:val="58"/>
        </w:trPr>
        <w:tc>
          <w:tcPr>
            <w:tcW w:w="7425" w:type="dxa"/>
            <w:gridSpan w:val="5"/>
          </w:tcPr>
          <w:p w:rsidR="00283DD5" w:rsidRPr="00E14D2C" w:rsidRDefault="00283DD5" w:rsidP="00AE7DF2">
            <w:pPr>
              <w:rPr>
                <w:rFonts w:ascii="Cambria" w:hAnsi="Cambria"/>
                <w:color w:val="000000"/>
                <w:sz w:val="20"/>
                <w:szCs w:val="18"/>
                <w:lang w:eastAsia="en-GB"/>
              </w:rPr>
            </w:pPr>
            <w:r>
              <w:rPr>
                <w:rFonts w:ascii="Cambria" w:hAnsi="Cambria"/>
                <w:b/>
                <w:color w:val="000000"/>
                <w:sz w:val="20"/>
                <w:szCs w:val="18"/>
                <w:lang w:eastAsia="en-GB"/>
              </w:rPr>
              <w:t xml:space="preserve">Quality &amp; Excellence </w:t>
            </w:r>
            <w:r w:rsidRPr="00E14D2C">
              <w:rPr>
                <w:rFonts w:ascii="Cambria" w:hAnsi="Cambria"/>
                <w:b/>
                <w:color w:val="000000"/>
                <w:sz w:val="20"/>
                <w:szCs w:val="18"/>
                <w:lang w:eastAsia="en-GB"/>
              </w:rPr>
              <w:t xml:space="preserve"> Manager </w:t>
            </w:r>
          </w:p>
        </w:tc>
        <w:tc>
          <w:tcPr>
            <w:tcW w:w="2444" w:type="dxa"/>
            <w:gridSpan w:val="4"/>
          </w:tcPr>
          <w:p w:rsidR="00283DD5" w:rsidRPr="00E14D2C" w:rsidRDefault="00283DD5" w:rsidP="00283DD5">
            <w:pPr>
              <w:jc w:val="right"/>
              <w:rPr>
                <w:rFonts w:ascii="Cambria" w:hAnsi="Cambria"/>
                <w:b/>
                <w:color w:val="000000"/>
                <w:sz w:val="20"/>
                <w:szCs w:val="18"/>
                <w:lang w:eastAsia="en-GB"/>
              </w:rPr>
            </w:pPr>
          </w:p>
        </w:tc>
      </w:tr>
      <w:tr w:rsidR="00283DD5" w:rsidRPr="00A3521B" w:rsidTr="002F7FBB">
        <w:tblPrEx>
          <w:tblBorders>
            <w:bottom w:val="none" w:sz="0" w:space="0" w:color="auto"/>
          </w:tblBorders>
          <w:tblLook w:val="01E0"/>
        </w:tblPrEx>
        <w:trPr>
          <w:trHeight w:val="58"/>
        </w:trPr>
        <w:tc>
          <w:tcPr>
            <w:tcW w:w="9870" w:type="dxa"/>
            <w:gridSpan w:val="9"/>
          </w:tcPr>
          <w:p w:rsidR="00283DD5" w:rsidRDefault="00283DD5" w:rsidP="00283DD5">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Pr>
                <w:rFonts w:ascii="Cambria" w:hAnsi="Cambria" w:cs="Microsoft Sans Serif"/>
                <w:color w:val="000000"/>
                <w:sz w:val="20"/>
                <w:szCs w:val="20"/>
              </w:rPr>
              <w:t xml:space="preserve">Developed Management System based on Excellence Model Criteria ( EFQM/MRM) </w:t>
            </w:r>
          </w:p>
          <w:p w:rsidR="00283DD5" w:rsidRDefault="00283DD5" w:rsidP="00283DD5">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Pr>
                <w:rFonts w:ascii="Cambria" w:hAnsi="Cambria" w:cs="Microsoft Sans Serif"/>
                <w:color w:val="000000"/>
                <w:sz w:val="20"/>
                <w:szCs w:val="20"/>
              </w:rPr>
              <w:t xml:space="preserve">Won </w:t>
            </w:r>
            <w:r w:rsidR="001923BB">
              <w:rPr>
                <w:rFonts w:ascii="Cambria" w:hAnsi="Cambria" w:cs="Microsoft Sans Serif"/>
                <w:color w:val="000000"/>
                <w:sz w:val="20"/>
                <w:szCs w:val="20"/>
              </w:rPr>
              <w:t>the DQA</w:t>
            </w:r>
            <w:r w:rsidR="004B6028">
              <w:rPr>
                <w:rFonts w:ascii="Cambria" w:hAnsi="Cambria" w:cs="Microsoft Sans Serif"/>
                <w:color w:val="000000"/>
                <w:sz w:val="20"/>
                <w:szCs w:val="20"/>
              </w:rPr>
              <w:t xml:space="preserve"> and MRM Award </w:t>
            </w:r>
            <w:r w:rsidR="001923BB">
              <w:rPr>
                <w:rFonts w:ascii="Cambria" w:hAnsi="Cambria" w:cs="Microsoft Sans Serif"/>
                <w:color w:val="000000"/>
                <w:sz w:val="20"/>
                <w:szCs w:val="20"/>
              </w:rPr>
              <w:t>after</w:t>
            </w:r>
            <w:r>
              <w:rPr>
                <w:rFonts w:ascii="Cambria" w:hAnsi="Cambria" w:cs="Microsoft Sans Serif"/>
                <w:color w:val="000000"/>
                <w:sz w:val="20"/>
                <w:szCs w:val="20"/>
              </w:rPr>
              <w:t xml:space="preserve"> successfully carried</w:t>
            </w:r>
            <w:r w:rsidR="001923BB">
              <w:rPr>
                <w:rFonts w:ascii="Cambria" w:hAnsi="Cambria" w:cs="Microsoft Sans Serif"/>
                <w:color w:val="000000"/>
                <w:sz w:val="20"/>
                <w:szCs w:val="20"/>
              </w:rPr>
              <w:t xml:space="preserve"> out the site visit assessment for 2017 Cycle. </w:t>
            </w:r>
          </w:p>
          <w:p w:rsidR="00B46616" w:rsidRDefault="00B46616" w:rsidP="00B46616">
            <w:pPr>
              <w:rPr>
                <w:rFonts w:ascii="Cambria" w:hAnsi="Cambria"/>
                <w:b/>
                <w:color w:val="000000"/>
                <w:sz w:val="20"/>
                <w:szCs w:val="18"/>
                <w:lang w:eastAsia="en-GB"/>
              </w:rPr>
            </w:pPr>
            <w:r w:rsidRPr="00B46616">
              <w:rPr>
                <w:rFonts w:ascii="Cambria" w:hAnsi="Cambria"/>
                <w:b/>
                <w:color w:val="000000"/>
                <w:sz w:val="20"/>
                <w:szCs w:val="18"/>
                <w:lang w:eastAsia="en-GB"/>
              </w:rPr>
              <w:t>QHSE Manager – Cumberland(A Group Company of Hitachi Zosen Corp )</w:t>
            </w:r>
          </w:p>
          <w:p w:rsidR="00B46616" w:rsidRPr="00B46616" w:rsidRDefault="00B46616" w:rsidP="00B46616">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B46616">
              <w:rPr>
                <w:rFonts w:ascii="Cambria" w:hAnsi="Cambria" w:cs="Microsoft Sans Serif"/>
                <w:color w:val="000000"/>
                <w:sz w:val="20"/>
                <w:szCs w:val="20"/>
              </w:rPr>
              <w:t xml:space="preserve">Developing and Duly Implementing QHSE Managements Systems, Processes, and Procedures that Improve </w:t>
            </w:r>
            <w:r w:rsidRPr="00B46616">
              <w:rPr>
                <w:rFonts w:ascii="Cambria" w:hAnsi="Cambria" w:cs="Microsoft Sans Serif"/>
                <w:color w:val="000000"/>
                <w:sz w:val="20"/>
                <w:szCs w:val="20"/>
              </w:rPr>
              <w:lastRenderedPageBreak/>
              <w:t>Business Operations In Accordance With ISO 9001, ISO 14001, and OHSAS 18001.</w:t>
            </w:r>
          </w:p>
          <w:p w:rsidR="00B46616" w:rsidRPr="00B46616" w:rsidRDefault="00B46616" w:rsidP="00B46616">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B46616">
              <w:rPr>
                <w:rFonts w:ascii="Cambria" w:hAnsi="Cambria" w:cs="Microsoft Sans Serif"/>
                <w:color w:val="000000"/>
                <w:sz w:val="20"/>
                <w:szCs w:val="20"/>
              </w:rPr>
              <w:t>Coordinating QHSE Management System throughout the Organization and Promotes HSE Awareness.</w:t>
            </w:r>
          </w:p>
          <w:p w:rsidR="00B46616" w:rsidRPr="00B46616" w:rsidRDefault="00B46616" w:rsidP="00B46616">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B46616">
              <w:rPr>
                <w:rFonts w:ascii="Cambria" w:hAnsi="Cambria" w:cs="Microsoft Sans Serif"/>
                <w:color w:val="000000"/>
                <w:sz w:val="20"/>
                <w:szCs w:val="20"/>
              </w:rPr>
              <w:t>Supporting The Organization On QHSE Matters As The Primary Point Of Contact</w:t>
            </w:r>
          </w:p>
          <w:p w:rsidR="00B46616" w:rsidRPr="00B46616" w:rsidRDefault="00B46616" w:rsidP="00B46616">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B46616">
              <w:rPr>
                <w:rFonts w:ascii="Cambria" w:hAnsi="Cambria" w:cs="Microsoft Sans Serif"/>
                <w:color w:val="000000"/>
                <w:sz w:val="20"/>
                <w:szCs w:val="20"/>
              </w:rPr>
              <w:t>Conducts second party audits on suppliers</w:t>
            </w:r>
          </w:p>
          <w:p w:rsidR="00283DD5" w:rsidRPr="00A3521B" w:rsidRDefault="00283DD5" w:rsidP="00283DD5">
            <w:pPr>
              <w:spacing w:line="276" w:lineRule="auto"/>
              <w:ind w:left="252"/>
              <w:jc w:val="both"/>
              <w:rPr>
                <w:rFonts w:ascii="Cambria" w:hAnsi="Cambria" w:cs="Microsoft Sans Serif"/>
                <w:color w:val="000000"/>
                <w:sz w:val="10"/>
                <w:szCs w:val="20"/>
              </w:rPr>
            </w:pPr>
          </w:p>
        </w:tc>
      </w:tr>
      <w:tr w:rsidR="00283DD5" w:rsidRPr="00E14D2C" w:rsidTr="002F7FBB">
        <w:tblPrEx>
          <w:tblBorders>
            <w:bottom w:val="none" w:sz="0" w:space="0" w:color="auto"/>
          </w:tblBorders>
          <w:tblLook w:val="01E0"/>
        </w:tblPrEx>
        <w:trPr>
          <w:trHeight w:val="58"/>
        </w:trPr>
        <w:tc>
          <w:tcPr>
            <w:tcW w:w="7606" w:type="dxa"/>
            <w:gridSpan w:val="6"/>
          </w:tcPr>
          <w:p w:rsidR="00283DD5" w:rsidRPr="00E14D2C" w:rsidRDefault="00283DD5" w:rsidP="00AE7DF2">
            <w:pPr>
              <w:rPr>
                <w:rFonts w:ascii="Cambria" w:hAnsi="Cambria"/>
                <w:color w:val="000000"/>
                <w:sz w:val="20"/>
                <w:szCs w:val="18"/>
                <w:lang w:eastAsia="en-GB"/>
              </w:rPr>
            </w:pPr>
            <w:r w:rsidRPr="00E14D2C">
              <w:rPr>
                <w:rFonts w:ascii="Cambria" w:hAnsi="Cambria" w:cs="Arial"/>
                <w:b/>
                <w:color w:val="000000"/>
                <w:sz w:val="20"/>
                <w:szCs w:val="20"/>
              </w:rPr>
              <w:lastRenderedPageBreak/>
              <w:t>QA/QC Manager cum Mgt. Representative -</w:t>
            </w:r>
          </w:p>
        </w:tc>
        <w:tc>
          <w:tcPr>
            <w:tcW w:w="2263" w:type="dxa"/>
            <w:gridSpan w:val="3"/>
          </w:tcPr>
          <w:p w:rsidR="00283DD5" w:rsidRPr="00E14D2C" w:rsidRDefault="00283DD5" w:rsidP="00283DD5">
            <w:pPr>
              <w:jc w:val="right"/>
              <w:rPr>
                <w:rFonts w:ascii="Cambria" w:hAnsi="Cambria"/>
                <w:b/>
                <w:color w:val="000000"/>
                <w:sz w:val="20"/>
                <w:szCs w:val="18"/>
                <w:lang w:eastAsia="en-GB"/>
              </w:rPr>
            </w:pPr>
          </w:p>
        </w:tc>
      </w:tr>
      <w:tr w:rsidR="00283DD5" w:rsidRPr="0071051C" w:rsidTr="002F7FBB">
        <w:tblPrEx>
          <w:tblBorders>
            <w:bottom w:val="none" w:sz="0" w:space="0" w:color="auto"/>
          </w:tblBorders>
          <w:tblLook w:val="01E0"/>
        </w:tblPrEx>
        <w:trPr>
          <w:trHeight w:val="224"/>
        </w:trPr>
        <w:tc>
          <w:tcPr>
            <w:tcW w:w="9870" w:type="dxa"/>
            <w:gridSpan w:val="9"/>
          </w:tcPr>
          <w:p w:rsidR="00283DD5" w:rsidRPr="0071051C" w:rsidRDefault="00283DD5" w:rsidP="00283DD5">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71051C">
              <w:rPr>
                <w:rFonts w:ascii="Cambria" w:hAnsi="Cambria" w:cs="Microsoft Sans Serif"/>
                <w:color w:val="000000"/>
                <w:sz w:val="20"/>
                <w:szCs w:val="20"/>
              </w:rPr>
              <w:t>Implemented QHSE Integrated Management System in all three countries (Bahrain, Saudi and Qatar)</w:t>
            </w:r>
          </w:p>
          <w:p w:rsidR="00283DD5" w:rsidRPr="0071051C" w:rsidRDefault="00283DD5" w:rsidP="00283DD5">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71051C">
              <w:rPr>
                <w:rFonts w:ascii="Cambria" w:hAnsi="Cambria" w:cs="Microsoft Sans Serif"/>
                <w:color w:val="000000"/>
                <w:sz w:val="20"/>
                <w:szCs w:val="20"/>
              </w:rPr>
              <w:t xml:space="preserve">Conducted and scheduled System Audit adding value to the Quality Management System. </w:t>
            </w:r>
          </w:p>
          <w:p w:rsidR="00283DD5" w:rsidRDefault="00283DD5" w:rsidP="00283DD5">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71051C">
              <w:rPr>
                <w:rFonts w:ascii="Cambria" w:hAnsi="Cambria" w:cs="Microsoft Sans Serif"/>
                <w:color w:val="000000"/>
                <w:sz w:val="20"/>
                <w:szCs w:val="20"/>
              </w:rPr>
              <w:t>Trained Internal Auditors from the existing staff.</w:t>
            </w:r>
          </w:p>
          <w:p w:rsidR="00283DD5" w:rsidRDefault="00283DD5" w:rsidP="00283DD5">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F57A7C">
              <w:rPr>
                <w:rFonts w:ascii="Cambria" w:hAnsi="Cambria" w:cs="Microsoft Sans Serif"/>
                <w:color w:val="000000"/>
                <w:sz w:val="20"/>
                <w:szCs w:val="20"/>
              </w:rPr>
              <w:t xml:space="preserve">Implemented CRM system. </w:t>
            </w:r>
          </w:p>
          <w:p w:rsidR="00283DD5" w:rsidRPr="00F57A7C" w:rsidRDefault="00283DD5" w:rsidP="00283DD5">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F57A7C">
              <w:rPr>
                <w:rFonts w:ascii="Cambria" w:hAnsi="Cambria" w:cs="Microsoft Sans Serif"/>
                <w:color w:val="000000"/>
                <w:sz w:val="20"/>
                <w:szCs w:val="20"/>
              </w:rPr>
              <w:t>Carried out Third Party Audit</w:t>
            </w:r>
            <w:r>
              <w:rPr>
                <w:rFonts w:ascii="Cambria" w:hAnsi="Cambria" w:cs="Microsoft Sans Serif"/>
                <w:color w:val="000000"/>
                <w:sz w:val="20"/>
                <w:szCs w:val="20"/>
              </w:rPr>
              <w:t>s</w:t>
            </w:r>
            <w:r w:rsidRPr="00F57A7C">
              <w:rPr>
                <w:rFonts w:ascii="Cambria" w:hAnsi="Cambria" w:cs="Microsoft Sans Serif"/>
                <w:color w:val="000000"/>
                <w:sz w:val="20"/>
                <w:szCs w:val="20"/>
              </w:rPr>
              <w:t xml:space="preserve"> representing Bureau Veritas, Bahrain. </w:t>
            </w:r>
          </w:p>
          <w:p w:rsidR="00283DD5" w:rsidRPr="0071051C" w:rsidRDefault="00283DD5" w:rsidP="00283DD5">
            <w:pPr>
              <w:spacing w:line="276" w:lineRule="auto"/>
              <w:ind w:left="252"/>
              <w:jc w:val="both"/>
              <w:rPr>
                <w:rFonts w:ascii="Cambria" w:hAnsi="Cambria" w:cs="Microsoft Sans Serif"/>
                <w:color w:val="000000"/>
                <w:sz w:val="10"/>
                <w:szCs w:val="20"/>
              </w:rPr>
            </w:pPr>
          </w:p>
        </w:tc>
      </w:tr>
      <w:tr w:rsidR="00283DD5" w:rsidRPr="00E14D2C" w:rsidTr="002F7FBB">
        <w:tblPrEx>
          <w:tblBorders>
            <w:bottom w:val="none" w:sz="0" w:space="0" w:color="auto"/>
          </w:tblBorders>
          <w:tblLook w:val="01E0"/>
        </w:tblPrEx>
        <w:trPr>
          <w:trHeight w:val="58"/>
        </w:trPr>
        <w:tc>
          <w:tcPr>
            <w:tcW w:w="7606" w:type="dxa"/>
            <w:gridSpan w:val="6"/>
          </w:tcPr>
          <w:p w:rsidR="00283DD5" w:rsidRPr="00E14D2C" w:rsidRDefault="00283DD5" w:rsidP="00AE7DF2">
            <w:pPr>
              <w:rPr>
                <w:rFonts w:ascii="Cambria" w:hAnsi="Cambria"/>
                <w:color w:val="000000"/>
                <w:sz w:val="20"/>
                <w:szCs w:val="18"/>
                <w:lang w:eastAsia="en-GB"/>
              </w:rPr>
            </w:pPr>
            <w:r w:rsidRPr="00E14D2C">
              <w:rPr>
                <w:rFonts w:ascii="Cambria" w:hAnsi="Cambria" w:cs="Arial"/>
                <w:b/>
                <w:color w:val="000000"/>
                <w:sz w:val="20"/>
                <w:szCs w:val="20"/>
              </w:rPr>
              <w:t xml:space="preserve">QC Engineer cum Mgt. Representative </w:t>
            </w:r>
          </w:p>
        </w:tc>
        <w:tc>
          <w:tcPr>
            <w:tcW w:w="2263" w:type="dxa"/>
            <w:gridSpan w:val="3"/>
          </w:tcPr>
          <w:p w:rsidR="00283DD5" w:rsidRPr="00E14D2C" w:rsidRDefault="00283DD5" w:rsidP="00283DD5">
            <w:pPr>
              <w:jc w:val="right"/>
              <w:rPr>
                <w:rFonts w:ascii="Cambria" w:hAnsi="Cambria"/>
                <w:b/>
                <w:color w:val="000000"/>
                <w:sz w:val="20"/>
                <w:szCs w:val="18"/>
                <w:lang w:eastAsia="en-GB"/>
              </w:rPr>
            </w:pPr>
          </w:p>
        </w:tc>
      </w:tr>
      <w:tr w:rsidR="00283DD5" w:rsidRPr="0071051C" w:rsidTr="002F7FBB">
        <w:tblPrEx>
          <w:tblBorders>
            <w:bottom w:val="none" w:sz="0" w:space="0" w:color="auto"/>
          </w:tblBorders>
          <w:tblLook w:val="01E0"/>
        </w:tblPrEx>
        <w:trPr>
          <w:trHeight w:val="58"/>
        </w:trPr>
        <w:tc>
          <w:tcPr>
            <w:tcW w:w="9870" w:type="dxa"/>
            <w:gridSpan w:val="9"/>
          </w:tcPr>
          <w:p w:rsidR="00283DD5" w:rsidRPr="0071051C" w:rsidRDefault="00283DD5" w:rsidP="00283DD5">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71051C">
              <w:rPr>
                <w:rFonts w:ascii="Cambria" w:hAnsi="Cambria" w:cs="Microsoft Sans Serif"/>
                <w:color w:val="000000"/>
                <w:sz w:val="20"/>
                <w:szCs w:val="20"/>
              </w:rPr>
              <w:t>Served as Lead Auditor for group companies.</w:t>
            </w:r>
          </w:p>
          <w:p w:rsidR="00283DD5" w:rsidRPr="0071051C" w:rsidRDefault="00283DD5" w:rsidP="00283DD5">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71051C">
              <w:rPr>
                <w:rFonts w:ascii="Cambria" w:hAnsi="Cambria" w:cs="Microsoft Sans Serif"/>
                <w:color w:val="000000"/>
                <w:sz w:val="20"/>
                <w:szCs w:val="20"/>
              </w:rPr>
              <w:t xml:space="preserve">Delivered key contributions in procedure modifications. </w:t>
            </w:r>
          </w:p>
          <w:p w:rsidR="00283DD5" w:rsidRPr="0071051C" w:rsidRDefault="00283DD5" w:rsidP="00283DD5">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71051C">
              <w:rPr>
                <w:rFonts w:ascii="Cambria" w:hAnsi="Cambria" w:cs="Microsoft Sans Serif"/>
                <w:color w:val="000000"/>
                <w:sz w:val="20"/>
                <w:szCs w:val="20"/>
              </w:rPr>
              <w:t>Introduced drawing system for the manufacturing and quality control purpose.</w:t>
            </w:r>
          </w:p>
          <w:p w:rsidR="00283DD5" w:rsidRPr="0071051C" w:rsidRDefault="00283DD5" w:rsidP="00283DD5">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71051C">
              <w:rPr>
                <w:rFonts w:ascii="Cambria" w:hAnsi="Cambria" w:cs="Microsoft Sans Serif"/>
                <w:color w:val="000000"/>
                <w:sz w:val="20"/>
                <w:szCs w:val="20"/>
              </w:rPr>
              <w:t>Developed QC inspectors and facilitated induction trainings for staff and workers.</w:t>
            </w:r>
          </w:p>
          <w:p w:rsidR="00283DD5" w:rsidRPr="0071051C" w:rsidRDefault="00283DD5" w:rsidP="00283DD5">
            <w:pPr>
              <w:spacing w:line="276" w:lineRule="auto"/>
              <w:jc w:val="both"/>
              <w:rPr>
                <w:rFonts w:ascii="Cambria" w:hAnsi="Cambria" w:cs="Microsoft Sans Serif"/>
                <w:color w:val="000000"/>
                <w:sz w:val="10"/>
                <w:szCs w:val="20"/>
              </w:rPr>
            </w:pPr>
          </w:p>
        </w:tc>
      </w:tr>
      <w:tr w:rsidR="00283DD5" w:rsidRPr="00E14D2C" w:rsidTr="002F7FBB">
        <w:tblPrEx>
          <w:tblBorders>
            <w:bottom w:val="none" w:sz="0" w:space="0" w:color="auto"/>
          </w:tblBorders>
          <w:tblLook w:val="01E0"/>
        </w:tblPrEx>
        <w:trPr>
          <w:trHeight w:val="58"/>
        </w:trPr>
        <w:tc>
          <w:tcPr>
            <w:tcW w:w="7606" w:type="dxa"/>
            <w:gridSpan w:val="6"/>
          </w:tcPr>
          <w:p w:rsidR="00283DD5" w:rsidRPr="00E14D2C" w:rsidRDefault="00283DD5" w:rsidP="00AE7DF2">
            <w:pPr>
              <w:rPr>
                <w:rFonts w:ascii="Cambria" w:hAnsi="Cambria"/>
                <w:color w:val="000000"/>
                <w:sz w:val="20"/>
                <w:szCs w:val="18"/>
                <w:lang w:eastAsia="en-GB"/>
              </w:rPr>
            </w:pPr>
            <w:r w:rsidRPr="00E14D2C">
              <w:rPr>
                <w:rFonts w:ascii="Cambria" w:hAnsi="Cambria" w:cs="Arial"/>
                <w:b/>
                <w:color w:val="000000"/>
                <w:sz w:val="20"/>
                <w:szCs w:val="20"/>
              </w:rPr>
              <w:t xml:space="preserve">QC Engineer </w:t>
            </w:r>
          </w:p>
        </w:tc>
        <w:tc>
          <w:tcPr>
            <w:tcW w:w="2263" w:type="dxa"/>
            <w:gridSpan w:val="3"/>
          </w:tcPr>
          <w:p w:rsidR="00283DD5" w:rsidRPr="00E14D2C" w:rsidRDefault="00283DD5" w:rsidP="00283DD5">
            <w:pPr>
              <w:jc w:val="right"/>
              <w:rPr>
                <w:rFonts w:ascii="Cambria" w:hAnsi="Cambria"/>
                <w:b/>
                <w:color w:val="000000"/>
                <w:sz w:val="20"/>
                <w:szCs w:val="18"/>
                <w:lang w:eastAsia="en-GB"/>
              </w:rPr>
            </w:pPr>
          </w:p>
        </w:tc>
      </w:tr>
      <w:tr w:rsidR="00283DD5" w:rsidRPr="00DB6F5F" w:rsidTr="002F7FBB">
        <w:tblPrEx>
          <w:tblBorders>
            <w:bottom w:val="none" w:sz="0" w:space="0" w:color="auto"/>
          </w:tblBorders>
          <w:tblLook w:val="01E0"/>
        </w:tblPrEx>
        <w:trPr>
          <w:trHeight w:val="58"/>
        </w:trPr>
        <w:tc>
          <w:tcPr>
            <w:tcW w:w="9870" w:type="dxa"/>
            <w:gridSpan w:val="9"/>
          </w:tcPr>
          <w:p w:rsidR="00283DD5" w:rsidRPr="00DB6F5F" w:rsidRDefault="00283DD5" w:rsidP="00283DD5">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DB6F5F">
              <w:rPr>
                <w:rFonts w:ascii="Cambria" w:hAnsi="Cambria" w:cs="Microsoft Sans Serif"/>
                <w:color w:val="000000"/>
                <w:sz w:val="20"/>
                <w:szCs w:val="20"/>
              </w:rPr>
              <w:t>Managed QA Department’s activities to ensure that technicians adhered to approved quality procedures.</w:t>
            </w:r>
          </w:p>
          <w:p w:rsidR="00283DD5" w:rsidRPr="00DB6F5F" w:rsidRDefault="00283DD5" w:rsidP="00283DD5">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DB6F5F">
              <w:rPr>
                <w:rFonts w:ascii="Cambria" w:hAnsi="Cambria" w:cs="Microsoft Sans Serif"/>
                <w:color w:val="000000"/>
                <w:sz w:val="20"/>
                <w:szCs w:val="20"/>
              </w:rPr>
              <w:t>Ensured quality of all finished products through inspection of all extrusions, casting and steel parts as per the quality standards for Anodizing, Welding</w:t>
            </w:r>
            <w:r w:rsidRPr="00DB6F5F">
              <w:rPr>
                <w:rFonts w:ascii="Cambria" w:hAnsi="Cambria" w:cs="Microsoft Sans Serif" w:hint="eastAsia"/>
                <w:color w:val="000000"/>
                <w:sz w:val="20"/>
                <w:szCs w:val="20"/>
              </w:rPr>
              <w:t xml:space="preserve">, </w:t>
            </w:r>
            <w:r w:rsidRPr="00DB6F5F">
              <w:rPr>
                <w:rFonts w:ascii="Cambria" w:hAnsi="Cambria" w:cs="Microsoft Sans Serif"/>
                <w:color w:val="000000"/>
                <w:sz w:val="20"/>
                <w:szCs w:val="20"/>
              </w:rPr>
              <w:t>Galvanizing, Painting and Powder coating processes and in accordance with customer and company requirements.</w:t>
            </w:r>
          </w:p>
          <w:p w:rsidR="00283DD5" w:rsidRPr="00DB6F5F" w:rsidRDefault="00283DD5" w:rsidP="00283DD5">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DB6F5F">
              <w:rPr>
                <w:rFonts w:ascii="Cambria" w:hAnsi="Cambria" w:cs="Microsoft Sans Serif"/>
                <w:color w:val="000000"/>
                <w:sz w:val="20"/>
                <w:szCs w:val="20"/>
              </w:rPr>
              <w:t xml:space="preserve">Conducted Quality Checks throughout the entire processes from production to delivery to client. </w:t>
            </w:r>
          </w:p>
          <w:p w:rsidR="00283DD5" w:rsidRPr="00D36A52" w:rsidRDefault="00283DD5" w:rsidP="00283DD5">
            <w:pPr>
              <w:numPr>
                <w:ilvl w:val="0"/>
                <w:numId w:val="1"/>
              </w:numPr>
              <w:tabs>
                <w:tab w:val="clear" w:pos="720"/>
                <w:tab w:val="num" w:pos="252"/>
              </w:tabs>
              <w:spacing w:line="276" w:lineRule="auto"/>
              <w:ind w:left="252" w:hanging="270"/>
              <w:jc w:val="both"/>
              <w:rPr>
                <w:rFonts w:ascii="Cambria" w:hAnsi="Cambria" w:cs="Microsoft Sans Serif"/>
                <w:color w:val="000000"/>
                <w:sz w:val="20"/>
                <w:szCs w:val="20"/>
              </w:rPr>
            </w:pPr>
            <w:r w:rsidRPr="00D36A52">
              <w:rPr>
                <w:rFonts w:ascii="Cambria" w:hAnsi="Cambria" w:cs="Microsoft Sans Serif"/>
                <w:color w:val="000000"/>
                <w:sz w:val="20"/>
                <w:szCs w:val="20"/>
              </w:rPr>
              <w:t>Educated technicians on work safety in carrying out projects.</w:t>
            </w:r>
          </w:p>
          <w:p w:rsidR="00283DD5" w:rsidRPr="00DB6F5F" w:rsidRDefault="00283DD5" w:rsidP="00B46616">
            <w:pPr>
              <w:numPr>
                <w:ilvl w:val="0"/>
                <w:numId w:val="1"/>
              </w:numPr>
              <w:tabs>
                <w:tab w:val="clear" w:pos="720"/>
                <w:tab w:val="num" w:pos="252"/>
              </w:tabs>
              <w:spacing w:line="276" w:lineRule="auto"/>
              <w:ind w:left="252" w:hanging="270"/>
              <w:jc w:val="both"/>
              <w:rPr>
                <w:rFonts w:ascii="Cambria" w:hAnsi="Cambria" w:cs="Microsoft Sans Serif"/>
                <w:color w:val="000000"/>
                <w:sz w:val="10"/>
                <w:szCs w:val="20"/>
              </w:rPr>
            </w:pPr>
            <w:r w:rsidRPr="00D36A52">
              <w:rPr>
                <w:rFonts w:ascii="Cambria" w:hAnsi="Cambria" w:cs="Microsoft Sans Serif"/>
                <w:color w:val="000000"/>
                <w:sz w:val="20"/>
                <w:szCs w:val="20"/>
              </w:rPr>
              <w:t>Attended site meetings along with Site Engineer if necessary.</w:t>
            </w:r>
          </w:p>
        </w:tc>
      </w:tr>
      <w:tr w:rsidR="00283DD5" w:rsidRPr="00E14D2C" w:rsidTr="002F7FBB">
        <w:tblPrEx>
          <w:tblBorders>
            <w:bottom w:val="none" w:sz="0" w:space="0" w:color="auto"/>
          </w:tblBorders>
          <w:tblLook w:val="01E0"/>
        </w:tblPrEx>
        <w:trPr>
          <w:trHeight w:val="58"/>
        </w:trPr>
        <w:tc>
          <w:tcPr>
            <w:tcW w:w="7606" w:type="dxa"/>
            <w:gridSpan w:val="6"/>
          </w:tcPr>
          <w:p w:rsidR="00283DD5" w:rsidRPr="00E14D2C" w:rsidRDefault="00283DD5" w:rsidP="00283DD5">
            <w:pPr>
              <w:rPr>
                <w:rFonts w:ascii="Cambria" w:hAnsi="Cambria"/>
                <w:color w:val="000000"/>
                <w:sz w:val="20"/>
                <w:szCs w:val="18"/>
                <w:lang w:eastAsia="en-GB"/>
              </w:rPr>
            </w:pPr>
          </w:p>
        </w:tc>
        <w:tc>
          <w:tcPr>
            <w:tcW w:w="2263" w:type="dxa"/>
            <w:gridSpan w:val="3"/>
          </w:tcPr>
          <w:p w:rsidR="00283DD5" w:rsidRPr="00E14D2C" w:rsidRDefault="00283DD5" w:rsidP="00283DD5">
            <w:pPr>
              <w:jc w:val="right"/>
              <w:rPr>
                <w:rFonts w:ascii="Cambria" w:hAnsi="Cambria"/>
                <w:b/>
                <w:color w:val="000000"/>
                <w:sz w:val="20"/>
                <w:szCs w:val="18"/>
                <w:lang w:eastAsia="en-GB"/>
              </w:rPr>
            </w:pPr>
          </w:p>
        </w:tc>
      </w:tr>
      <w:tr w:rsidR="00283DD5" w:rsidRPr="005E12CE" w:rsidTr="002F7FBB">
        <w:trPr>
          <w:trHeight w:val="197"/>
        </w:trPr>
        <w:tc>
          <w:tcPr>
            <w:tcW w:w="4925" w:type="dxa"/>
            <w:gridSpan w:val="3"/>
            <w:tcBorders>
              <w:top w:val="nil"/>
              <w:bottom w:val="single" w:sz="4" w:space="0" w:color="auto"/>
            </w:tcBorders>
            <w:shd w:val="clear" w:color="auto" w:fill="0D0D0D"/>
            <w:vAlign w:val="bottom"/>
          </w:tcPr>
          <w:p w:rsidR="00283DD5" w:rsidRPr="005E12CE" w:rsidRDefault="00283DD5" w:rsidP="00283DD5">
            <w:pPr>
              <w:rPr>
                <w:rFonts w:ascii="Cambria" w:hAnsi="Cambria" w:cs="Arial"/>
                <w:b/>
                <w:bCs/>
                <w:color w:val="FFFFFF"/>
                <w:spacing w:val="40"/>
                <w:sz w:val="23"/>
                <w:szCs w:val="23"/>
              </w:rPr>
            </w:pPr>
            <w:r w:rsidRPr="005E12CE">
              <w:rPr>
                <w:rFonts w:ascii="Cambria" w:hAnsi="Cambria" w:cs="Arial"/>
                <w:b/>
                <w:color w:val="FFFFFF"/>
                <w:spacing w:val="40"/>
                <w:sz w:val="23"/>
                <w:szCs w:val="23"/>
              </w:rPr>
              <w:t>Other Work Exposure</w:t>
            </w:r>
          </w:p>
        </w:tc>
        <w:tc>
          <w:tcPr>
            <w:tcW w:w="4944" w:type="dxa"/>
            <w:gridSpan w:val="6"/>
            <w:tcBorders>
              <w:top w:val="nil"/>
              <w:bottom w:val="single" w:sz="4" w:space="0" w:color="auto"/>
            </w:tcBorders>
            <w:shd w:val="clear" w:color="auto" w:fill="FFFFFF"/>
            <w:vAlign w:val="bottom"/>
          </w:tcPr>
          <w:p w:rsidR="00283DD5" w:rsidRPr="005E12CE" w:rsidRDefault="00283DD5" w:rsidP="00283DD5">
            <w:pPr>
              <w:rPr>
                <w:rFonts w:ascii="Cambria" w:hAnsi="Cambria" w:cs="Arial"/>
                <w:b/>
                <w:bCs/>
                <w:color w:val="FFFFFF"/>
                <w:spacing w:val="40"/>
                <w:szCs w:val="28"/>
              </w:rPr>
            </w:pPr>
          </w:p>
        </w:tc>
      </w:tr>
      <w:tr w:rsidR="00283DD5" w:rsidRPr="00CB2438" w:rsidTr="002F7FBB">
        <w:tblPrEx>
          <w:tblBorders>
            <w:bottom w:val="none" w:sz="0" w:space="0" w:color="auto"/>
          </w:tblBorders>
          <w:tblLook w:val="01E0"/>
        </w:tblPrEx>
        <w:trPr>
          <w:trHeight w:val="39"/>
        </w:trPr>
        <w:tc>
          <w:tcPr>
            <w:tcW w:w="9870" w:type="dxa"/>
            <w:gridSpan w:val="9"/>
          </w:tcPr>
          <w:p w:rsidR="00283DD5" w:rsidRPr="00CB2438" w:rsidRDefault="00283DD5" w:rsidP="00283DD5">
            <w:pPr>
              <w:rPr>
                <w:rFonts w:ascii="Cambria" w:hAnsi="Cambria" w:cs="Arial"/>
                <w:color w:val="FF0000"/>
                <w:sz w:val="10"/>
                <w:szCs w:val="18"/>
                <w:lang w:val="en-US"/>
              </w:rPr>
            </w:pPr>
          </w:p>
        </w:tc>
      </w:tr>
      <w:tr w:rsidR="00283DD5" w:rsidRPr="005E12CE" w:rsidTr="002F7FBB">
        <w:tblPrEx>
          <w:tblBorders>
            <w:bottom w:val="none" w:sz="0" w:space="0" w:color="auto"/>
          </w:tblBorders>
          <w:tblLook w:val="01E0"/>
        </w:tblPrEx>
        <w:trPr>
          <w:trHeight w:val="58"/>
        </w:trPr>
        <w:tc>
          <w:tcPr>
            <w:tcW w:w="7425" w:type="dxa"/>
            <w:gridSpan w:val="5"/>
          </w:tcPr>
          <w:p w:rsidR="00283DD5" w:rsidRPr="00E14D2C" w:rsidRDefault="00283DD5" w:rsidP="00283DD5">
            <w:pPr>
              <w:rPr>
                <w:rFonts w:ascii="Cambria" w:hAnsi="Cambria"/>
                <w:color w:val="000000"/>
                <w:sz w:val="20"/>
                <w:szCs w:val="18"/>
                <w:lang w:eastAsia="en-GB"/>
              </w:rPr>
            </w:pPr>
            <w:r w:rsidRPr="00E14D2C">
              <w:rPr>
                <w:rFonts w:ascii="Cambria" w:hAnsi="Cambria" w:cs="Arial"/>
                <w:b/>
                <w:color w:val="000000"/>
                <w:sz w:val="20"/>
                <w:szCs w:val="20"/>
              </w:rPr>
              <w:t xml:space="preserve">QC Engineer - </w:t>
            </w:r>
            <w:r w:rsidRPr="00E14D2C">
              <w:rPr>
                <w:rFonts w:ascii="Cambria" w:hAnsi="Cambria" w:cs="Arial"/>
                <w:color w:val="000000"/>
                <w:sz w:val="20"/>
                <w:szCs w:val="20"/>
              </w:rPr>
              <w:t>Street Scape International LLC</w:t>
            </w:r>
          </w:p>
        </w:tc>
        <w:tc>
          <w:tcPr>
            <w:tcW w:w="2444" w:type="dxa"/>
            <w:gridSpan w:val="4"/>
          </w:tcPr>
          <w:p w:rsidR="00283DD5" w:rsidRPr="00E14D2C" w:rsidRDefault="00283DD5" w:rsidP="00283DD5">
            <w:pPr>
              <w:jc w:val="center"/>
              <w:rPr>
                <w:rFonts w:ascii="Cambria" w:hAnsi="Cambria"/>
                <w:b/>
                <w:color w:val="000000"/>
                <w:sz w:val="20"/>
                <w:szCs w:val="18"/>
                <w:lang w:eastAsia="en-GB"/>
              </w:rPr>
            </w:pPr>
            <w:r w:rsidRPr="00E14D2C">
              <w:rPr>
                <w:rFonts w:ascii="Cambria" w:hAnsi="Cambria"/>
                <w:b/>
                <w:color w:val="000000"/>
                <w:sz w:val="20"/>
                <w:szCs w:val="18"/>
                <w:lang w:eastAsia="en-GB"/>
              </w:rPr>
              <w:t>Sep 2008 – Jul 2010</w:t>
            </w:r>
          </w:p>
        </w:tc>
      </w:tr>
      <w:tr w:rsidR="00283DD5" w:rsidRPr="005E12CE" w:rsidTr="002F7FBB">
        <w:tblPrEx>
          <w:tblBorders>
            <w:bottom w:val="none" w:sz="0" w:space="0" w:color="auto"/>
          </w:tblBorders>
          <w:tblLook w:val="01E0"/>
        </w:tblPrEx>
        <w:trPr>
          <w:trHeight w:val="58"/>
        </w:trPr>
        <w:tc>
          <w:tcPr>
            <w:tcW w:w="9870" w:type="dxa"/>
            <w:gridSpan w:val="9"/>
          </w:tcPr>
          <w:p w:rsidR="00283DD5" w:rsidRPr="00E14D2C" w:rsidRDefault="00283DD5" w:rsidP="00283DD5">
            <w:pPr>
              <w:jc w:val="both"/>
              <w:rPr>
                <w:rFonts w:ascii="Cambria" w:hAnsi="Cambria"/>
                <w:i/>
                <w:color w:val="000000"/>
                <w:sz w:val="20"/>
                <w:szCs w:val="20"/>
              </w:rPr>
            </w:pPr>
            <w:r w:rsidRPr="00E14D2C">
              <w:rPr>
                <w:rFonts w:ascii="Cambria" w:hAnsi="Cambria"/>
                <w:i/>
                <w:color w:val="000000"/>
                <w:sz w:val="20"/>
                <w:szCs w:val="20"/>
              </w:rPr>
              <w:t>The designer, manufacturer and supplier of the Smartpole™ System, the world-renowned multi function pole (MFP).</w:t>
            </w:r>
          </w:p>
          <w:p w:rsidR="00283DD5" w:rsidRPr="00892B6B" w:rsidRDefault="00283DD5" w:rsidP="00283DD5">
            <w:pPr>
              <w:jc w:val="both"/>
              <w:rPr>
                <w:rFonts w:ascii="Cambria" w:hAnsi="Cambria"/>
                <w:i/>
                <w:color w:val="000000"/>
                <w:sz w:val="10"/>
                <w:szCs w:val="18"/>
                <w:lang w:eastAsia="en-GB"/>
              </w:rPr>
            </w:pPr>
          </w:p>
        </w:tc>
      </w:tr>
      <w:tr w:rsidR="00283DD5" w:rsidRPr="005E12CE" w:rsidTr="002F7FBB">
        <w:tblPrEx>
          <w:tblBorders>
            <w:bottom w:val="none" w:sz="0" w:space="0" w:color="auto"/>
          </w:tblBorders>
          <w:tblLook w:val="01E0"/>
        </w:tblPrEx>
        <w:trPr>
          <w:trHeight w:val="58"/>
        </w:trPr>
        <w:tc>
          <w:tcPr>
            <w:tcW w:w="7425" w:type="dxa"/>
            <w:gridSpan w:val="5"/>
          </w:tcPr>
          <w:p w:rsidR="00283DD5" w:rsidRPr="005E12CE" w:rsidRDefault="00283DD5" w:rsidP="00283DD5">
            <w:pPr>
              <w:rPr>
                <w:rFonts w:ascii="Cambria" w:hAnsi="Cambria"/>
                <w:color w:val="000000"/>
                <w:sz w:val="6"/>
                <w:szCs w:val="18"/>
                <w:lang w:eastAsia="en-GB"/>
              </w:rPr>
            </w:pPr>
            <w:r w:rsidRPr="005E12CE">
              <w:rPr>
                <w:rFonts w:ascii="Cambria" w:hAnsi="Cambria" w:cs="Arial"/>
                <w:b/>
                <w:color w:val="000000"/>
                <w:sz w:val="20"/>
                <w:szCs w:val="20"/>
              </w:rPr>
              <w:t xml:space="preserve">Executive (Tooling) - </w:t>
            </w:r>
            <w:r w:rsidRPr="005E12CE">
              <w:rPr>
                <w:rFonts w:ascii="Cambria" w:hAnsi="Cambria" w:cs="Arial"/>
                <w:color w:val="000000"/>
                <w:sz w:val="20"/>
                <w:szCs w:val="20"/>
              </w:rPr>
              <w:t>LG Electronics India Ltd., India</w:t>
            </w:r>
          </w:p>
        </w:tc>
        <w:tc>
          <w:tcPr>
            <w:tcW w:w="2444" w:type="dxa"/>
            <w:gridSpan w:val="4"/>
          </w:tcPr>
          <w:p w:rsidR="00283DD5" w:rsidRPr="005E12CE" w:rsidRDefault="00283DD5" w:rsidP="00283DD5">
            <w:pPr>
              <w:jc w:val="right"/>
              <w:rPr>
                <w:rFonts w:ascii="Cambria" w:hAnsi="Cambria"/>
                <w:b/>
                <w:color w:val="000000"/>
                <w:sz w:val="20"/>
                <w:szCs w:val="18"/>
                <w:lang w:eastAsia="en-GB"/>
              </w:rPr>
            </w:pPr>
            <w:r w:rsidRPr="005E12CE">
              <w:rPr>
                <w:rFonts w:ascii="Cambria" w:hAnsi="Cambria"/>
                <w:b/>
                <w:color w:val="000000"/>
                <w:sz w:val="20"/>
                <w:szCs w:val="20"/>
              </w:rPr>
              <w:t>Dec 2003 – Dec 2005</w:t>
            </w:r>
          </w:p>
        </w:tc>
      </w:tr>
      <w:tr w:rsidR="00283DD5" w:rsidRPr="005E12CE" w:rsidTr="002F7FBB">
        <w:tblPrEx>
          <w:tblBorders>
            <w:bottom w:val="none" w:sz="0" w:space="0" w:color="auto"/>
          </w:tblBorders>
          <w:tblLook w:val="01E0"/>
        </w:tblPrEx>
        <w:trPr>
          <w:trHeight w:val="58"/>
        </w:trPr>
        <w:tc>
          <w:tcPr>
            <w:tcW w:w="9870" w:type="dxa"/>
            <w:gridSpan w:val="9"/>
          </w:tcPr>
          <w:p w:rsidR="00283DD5" w:rsidRPr="005E12CE" w:rsidRDefault="00283DD5" w:rsidP="00283DD5">
            <w:pPr>
              <w:jc w:val="both"/>
              <w:rPr>
                <w:rFonts w:ascii="Cambria" w:hAnsi="Cambria" w:cs="Arial"/>
                <w:i/>
                <w:color w:val="000000"/>
                <w:sz w:val="20"/>
                <w:szCs w:val="20"/>
              </w:rPr>
            </w:pPr>
            <w:r w:rsidRPr="005E12CE">
              <w:rPr>
                <w:rFonts w:ascii="Cambria" w:hAnsi="Cambria" w:cs="Arial"/>
                <w:i/>
                <w:color w:val="000000"/>
                <w:sz w:val="20"/>
                <w:szCs w:val="20"/>
              </w:rPr>
              <w:t>A leading home appliances company of Korean origin.</w:t>
            </w:r>
          </w:p>
          <w:p w:rsidR="00283DD5" w:rsidRPr="00892B6B" w:rsidRDefault="00283DD5" w:rsidP="00283DD5">
            <w:pPr>
              <w:jc w:val="both"/>
              <w:rPr>
                <w:rFonts w:ascii="Cambria" w:hAnsi="Cambria"/>
                <w:i/>
                <w:color w:val="000000"/>
                <w:sz w:val="10"/>
                <w:szCs w:val="18"/>
                <w:lang w:eastAsia="en-GB"/>
              </w:rPr>
            </w:pPr>
          </w:p>
        </w:tc>
      </w:tr>
      <w:tr w:rsidR="00283DD5" w:rsidRPr="005E12CE" w:rsidTr="002F7FBB">
        <w:tblPrEx>
          <w:tblBorders>
            <w:bottom w:val="none" w:sz="0" w:space="0" w:color="auto"/>
          </w:tblBorders>
          <w:tblLook w:val="01E0"/>
        </w:tblPrEx>
        <w:trPr>
          <w:trHeight w:val="58"/>
        </w:trPr>
        <w:tc>
          <w:tcPr>
            <w:tcW w:w="7425" w:type="dxa"/>
            <w:gridSpan w:val="5"/>
          </w:tcPr>
          <w:p w:rsidR="00283DD5" w:rsidRPr="005E12CE" w:rsidRDefault="00283DD5" w:rsidP="00283DD5">
            <w:pPr>
              <w:jc w:val="both"/>
              <w:rPr>
                <w:rFonts w:ascii="Cambria" w:hAnsi="Cambria"/>
                <w:color w:val="000000"/>
                <w:sz w:val="6"/>
                <w:szCs w:val="18"/>
                <w:lang w:eastAsia="en-GB"/>
              </w:rPr>
            </w:pPr>
            <w:r w:rsidRPr="005E12CE">
              <w:rPr>
                <w:rFonts w:ascii="Cambria" w:hAnsi="Cambria" w:cs="Arial"/>
                <w:b/>
                <w:color w:val="000000"/>
                <w:sz w:val="20"/>
                <w:szCs w:val="20"/>
              </w:rPr>
              <w:t xml:space="preserve">Engineer - </w:t>
            </w:r>
            <w:r w:rsidRPr="005E12CE">
              <w:rPr>
                <w:rFonts w:ascii="Cambria" w:hAnsi="Cambria" w:cs="Arial"/>
                <w:color w:val="000000"/>
                <w:sz w:val="20"/>
                <w:szCs w:val="20"/>
              </w:rPr>
              <w:t>Motherson Automotive Technologies &amp; Engineering, India</w:t>
            </w:r>
          </w:p>
        </w:tc>
        <w:tc>
          <w:tcPr>
            <w:tcW w:w="2444" w:type="dxa"/>
            <w:gridSpan w:val="4"/>
          </w:tcPr>
          <w:p w:rsidR="00283DD5" w:rsidRPr="005E12CE" w:rsidRDefault="00283DD5" w:rsidP="00283DD5">
            <w:pPr>
              <w:jc w:val="right"/>
              <w:rPr>
                <w:rFonts w:ascii="Cambria" w:hAnsi="Cambria"/>
                <w:b/>
                <w:color w:val="000000"/>
                <w:sz w:val="20"/>
                <w:szCs w:val="18"/>
                <w:lang w:eastAsia="en-GB"/>
              </w:rPr>
            </w:pPr>
            <w:r w:rsidRPr="005E12CE">
              <w:rPr>
                <w:rFonts w:ascii="Cambria" w:hAnsi="Cambria" w:cs="Arial"/>
                <w:b/>
                <w:color w:val="000000"/>
                <w:sz w:val="20"/>
                <w:szCs w:val="20"/>
              </w:rPr>
              <w:t>Jul 2000 – Aug 2003</w:t>
            </w:r>
          </w:p>
        </w:tc>
      </w:tr>
      <w:tr w:rsidR="00283DD5" w:rsidRPr="005E12CE" w:rsidTr="002F7FBB">
        <w:tblPrEx>
          <w:tblBorders>
            <w:bottom w:val="none" w:sz="0" w:space="0" w:color="auto"/>
          </w:tblBorders>
          <w:tblLook w:val="01E0"/>
        </w:tblPrEx>
        <w:trPr>
          <w:trHeight w:val="58"/>
        </w:trPr>
        <w:tc>
          <w:tcPr>
            <w:tcW w:w="9870" w:type="dxa"/>
            <w:gridSpan w:val="9"/>
          </w:tcPr>
          <w:p w:rsidR="00283DD5" w:rsidRPr="005E12CE" w:rsidRDefault="00283DD5" w:rsidP="00283DD5">
            <w:pPr>
              <w:jc w:val="both"/>
              <w:rPr>
                <w:rFonts w:ascii="Cambria" w:hAnsi="Cambria" w:cs="Arial"/>
                <w:i/>
                <w:color w:val="000000"/>
                <w:sz w:val="20"/>
                <w:szCs w:val="20"/>
              </w:rPr>
            </w:pPr>
            <w:r w:rsidRPr="005E12CE">
              <w:rPr>
                <w:rFonts w:ascii="Cambria" w:hAnsi="Cambria" w:cs="Arial"/>
                <w:i/>
                <w:color w:val="000000"/>
                <w:sz w:val="20"/>
                <w:szCs w:val="20"/>
              </w:rPr>
              <w:t xml:space="preserve">A division of Motherson Sumi Systems Ltd. </w:t>
            </w:r>
            <w:r w:rsidR="000E7166" w:rsidRPr="005E12CE">
              <w:rPr>
                <w:rFonts w:ascii="Cambria" w:hAnsi="Cambria" w:cs="Arial"/>
                <w:i/>
                <w:color w:val="000000"/>
                <w:sz w:val="20"/>
                <w:szCs w:val="20"/>
              </w:rPr>
              <w:t>specializing in</w:t>
            </w:r>
            <w:r w:rsidRPr="005E12CE">
              <w:rPr>
                <w:rFonts w:ascii="Cambria" w:hAnsi="Cambria" w:cs="Arial"/>
                <w:i/>
                <w:color w:val="000000"/>
                <w:sz w:val="20"/>
                <w:szCs w:val="20"/>
              </w:rPr>
              <w:t xml:space="preserve"> large size injection molding, blow molding, compression molding and vacuum forming, which are supported by post moulding operations.</w:t>
            </w:r>
          </w:p>
          <w:p w:rsidR="00283DD5" w:rsidRPr="00892B6B" w:rsidRDefault="00283DD5" w:rsidP="00283DD5">
            <w:pPr>
              <w:jc w:val="both"/>
              <w:rPr>
                <w:rFonts w:ascii="Cambria" w:hAnsi="Cambria"/>
                <w:i/>
                <w:color w:val="000000"/>
                <w:sz w:val="10"/>
                <w:szCs w:val="18"/>
                <w:lang w:eastAsia="en-GB"/>
              </w:rPr>
            </w:pPr>
          </w:p>
        </w:tc>
      </w:tr>
      <w:tr w:rsidR="00283DD5" w:rsidRPr="005E12CE" w:rsidTr="002F7FBB">
        <w:tblPrEx>
          <w:tblBorders>
            <w:bottom w:val="none" w:sz="0" w:space="0" w:color="auto"/>
          </w:tblBorders>
          <w:tblLook w:val="01E0"/>
        </w:tblPrEx>
        <w:trPr>
          <w:trHeight w:val="58"/>
        </w:trPr>
        <w:tc>
          <w:tcPr>
            <w:tcW w:w="7425" w:type="dxa"/>
            <w:gridSpan w:val="5"/>
          </w:tcPr>
          <w:p w:rsidR="00283DD5" w:rsidRPr="005E12CE" w:rsidRDefault="00283DD5" w:rsidP="00283DD5">
            <w:pPr>
              <w:jc w:val="both"/>
              <w:rPr>
                <w:rFonts w:ascii="Cambria" w:hAnsi="Cambria"/>
                <w:color w:val="000000"/>
                <w:sz w:val="6"/>
                <w:szCs w:val="18"/>
                <w:lang w:eastAsia="en-GB"/>
              </w:rPr>
            </w:pPr>
            <w:r w:rsidRPr="005E12CE">
              <w:rPr>
                <w:rFonts w:ascii="Cambria" w:hAnsi="Cambria" w:cs="Arial"/>
                <w:b/>
                <w:color w:val="000000"/>
                <w:sz w:val="20"/>
                <w:szCs w:val="20"/>
              </w:rPr>
              <w:t xml:space="preserve">Engineer - </w:t>
            </w:r>
            <w:r w:rsidRPr="005E12CE">
              <w:rPr>
                <w:rFonts w:ascii="Cambria" w:hAnsi="Cambria" w:cs="Arial"/>
                <w:color w:val="000000"/>
                <w:sz w:val="20"/>
                <w:szCs w:val="20"/>
              </w:rPr>
              <w:t>Dipty Lal Judge Mal Pvt. Ltd., India</w:t>
            </w:r>
          </w:p>
        </w:tc>
        <w:tc>
          <w:tcPr>
            <w:tcW w:w="2444" w:type="dxa"/>
            <w:gridSpan w:val="4"/>
          </w:tcPr>
          <w:p w:rsidR="00283DD5" w:rsidRPr="005E12CE" w:rsidRDefault="00283DD5" w:rsidP="00283DD5">
            <w:pPr>
              <w:jc w:val="right"/>
              <w:rPr>
                <w:rFonts w:ascii="Cambria" w:hAnsi="Cambria"/>
                <w:b/>
                <w:color w:val="000000"/>
                <w:sz w:val="20"/>
                <w:szCs w:val="18"/>
                <w:lang w:eastAsia="en-GB"/>
              </w:rPr>
            </w:pPr>
            <w:r w:rsidRPr="005E12CE">
              <w:rPr>
                <w:rFonts w:ascii="Cambria" w:hAnsi="Cambria" w:cs="Arial"/>
                <w:b/>
                <w:color w:val="000000"/>
                <w:sz w:val="20"/>
                <w:szCs w:val="20"/>
              </w:rPr>
              <w:t>Aug 1997 – Jun 2000</w:t>
            </w:r>
          </w:p>
        </w:tc>
      </w:tr>
      <w:tr w:rsidR="00283DD5" w:rsidRPr="005E12CE" w:rsidTr="002F7FBB">
        <w:tblPrEx>
          <w:tblBorders>
            <w:bottom w:val="none" w:sz="0" w:space="0" w:color="auto"/>
          </w:tblBorders>
          <w:tblLook w:val="01E0"/>
        </w:tblPrEx>
        <w:trPr>
          <w:trHeight w:val="58"/>
        </w:trPr>
        <w:tc>
          <w:tcPr>
            <w:tcW w:w="9870" w:type="dxa"/>
            <w:gridSpan w:val="9"/>
          </w:tcPr>
          <w:p w:rsidR="00283DD5" w:rsidRPr="005E12CE" w:rsidRDefault="00283DD5" w:rsidP="00283DD5">
            <w:pPr>
              <w:jc w:val="both"/>
              <w:rPr>
                <w:rFonts w:ascii="Cambria" w:hAnsi="Cambria"/>
                <w:i/>
                <w:color w:val="000000"/>
                <w:sz w:val="14"/>
                <w:szCs w:val="18"/>
                <w:lang w:eastAsia="en-GB"/>
              </w:rPr>
            </w:pPr>
            <w:r w:rsidRPr="005E12CE">
              <w:rPr>
                <w:rFonts w:ascii="Cambria" w:hAnsi="Cambria" w:cs="Arial"/>
                <w:i/>
                <w:color w:val="000000"/>
                <w:sz w:val="20"/>
                <w:szCs w:val="20"/>
              </w:rPr>
              <w:t>One of the leading manufacturers of plastic components for the automotive industry, white goods, thermoware, household and general plastics.</w:t>
            </w:r>
          </w:p>
        </w:tc>
      </w:tr>
      <w:tr w:rsidR="00011321" w:rsidRPr="006006CE" w:rsidTr="002F7FBB">
        <w:trPr>
          <w:trHeight w:val="197"/>
        </w:trPr>
        <w:tc>
          <w:tcPr>
            <w:tcW w:w="4925" w:type="dxa"/>
            <w:gridSpan w:val="3"/>
            <w:tcBorders>
              <w:top w:val="nil"/>
              <w:bottom w:val="single" w:sz="4" w:space="0" w:color="auto"/>
            </w:tcBorders>
            <w:shd w:val="clear" w:color="auto" w:fill="0D0D0D"/>
            <w:vAlign w:val="bottom"/>
          </w:tcPr>
          <w:p w:rsidR="00011321" w:rsidRPr="006006CE" w:rsidRDefault="00011321" w:rsidP="00483698">
            <w:pPr>
              <w:rPr>
                <w:rFonts w:ascii="Cambria" w:hAnsi="Cambria" w:cs="Arial"/>
                <w:b/>
                <w:bCs/>
                <w:color w:val="FFFFFF"/>
                <w:spacing w:val="40"/>
                <w:sz w:val="23"/>
                <w:szCs w:val="23"/>
              </w:rPr>
            </w:pPr>
            <w:r w:rsidRPr="006006CE">
              <w:rPr>
                <w:rFonts w:ascii="Cambria" w:hAnsi="Cambria" w:cs="Arial"/>
                <w:b/>
                <w:color w:val="FFFFFF"/>
                <w:spacing w:val="40"/>
                <w:sz w:val="23"/>
                <w:szCs w:val="23"/>
              </w:rPr>
              <w:t>Educational Attainment</w:t>
            </w:r>
          </w:p>
        </w:tc>
        <w:tc>
          <w:tcPr>
            <w:tcW w:w="4944" w:type="dxa"/>
            <w:gridSpan w:val="6"/>
            <w:tcBorders>
              <w:top w:val="nil"/>
              <w:bottom w:val="single" w:sz="4" w:space="0" w:color="auto"/>
            </w:tcBorders>
            <w:shd w:val="clear" w:color="auto" w:fill="FFFFFF"/>
            <w:vAlign w:val="bottom"/>
          </w:tcPr>
          <w:p w:rsidR="00011321" w:rsidRPr="006006CE" w:rsidRDefault="00011321" w:rsidP="00483698">
            <w:pPr>
              <w:rPr>
                <w:rFonts w:ascii="Cambria" w:hAnsi="Cambria" w:cs="Arial"/>
                <w:b/>
                <w:bCs/>
                <w:color w:val="FFFFFF"/>
                <w:spacing w:val="40"/>
                <w:szCs w:val="28"/>
              </w:rPr>
            </w:pPr>
          </w:p>
        </w:tc>
      </w:tr>
      <w:tr w:rsidR="00011321" w:rsidRPr="00CB2438" w:rsidTr="002F7FBB">
        <w:tblPrEx>
          <w:tblBorders>
            <w:bottom w:val="none" w:sz="0" w:space="0" w:color="auto"/>
          </w:tblBorders>
          <w:tblLook w:val="01E0"/>
        </w:tblPrEx>
        <w:trPr>
          <w:trHeight w:val="39"/>
        </w:trPr>
        <w:tc>
          <w:tcPr>
            <w:tcW w:w="9870" w:type="dxa"/>
            <w:gridSpan w:val="9"/>
          </w:tcPr>
          <w:p w:rsidR="00011321" w:rsidRPr="00CB2438" w:rsidRDefault="00011321" w:rsidP="00483698">
            <w:pPr>
              <w:rPr>
                <w:rFonts w:ascii="Cambria" w:hAnsi="Cambria" w:cs="Arial"/>
                <w:color w:val="FF0000"/>
                <w:sz w:val="10"/>
                <w:szCs w:val="18"/>
                <w:lang w:val="en-US"/>
              </w:rPr>
            </w:pPr>
          </w:p>
        </w:tc>
      </w:tr>
      <w:tr w:rsidR="00011321" w:rsidRPr="00A00CF4" w:rsidTr="002F7FBB">
        <w:tblPrEx>
          <w:tblBorders>
            <w:bottom w:val="none" w:sz="0" w:space="0" w:color="auto"/>
          </w:tblBorders>
          <w:tblLook w:val="01E0"/>
        </w:tblPrEx>
        <w:trPr>
          <w:trHeight w:val="175"/>
        </w:trPr>
        <w:tc>
          <w:tcPr>
            <w:tcW w:w="7968" w:type="dxa"/>
            <w:gridSpan w:val="7"/>
          </w:tcPr>
          <w:p w:rsidR="00011321" w:rsidRPr="00EA6A52" w:rsidRDefault="00011321" w:rsidP="00483698">
            <w:pPr>
              <w:spacing w:line="276" w:lineRule="auto"/>
              <w:rPr>
                <w:rFonts w:ascii="Cambria" w:hAnsi="Cambria" w:cs="Arial"/>
                <w:b/>
                <w:sz w:val="20"/>
                <w:szCs w:val="20"/>
              </w:rPr>
            </w:pPr>
            <w:r w:rsidRPr="00A00CF4">
              <w:rPr>
                <w:rFonts w:ascii="Cambria" w:hAnsi="Cambria" w:cs="Arial"/>
                <w:b/>
                <w:sz w:val="20"/>
                <w:szCs w:val="20"/>
              </w:rPr>
              <w:t>Post Diploma in Plastics Mould Design (PD</w:t>
            </w:r>
            <w:r>
              <w:rPr>
                <w:rFonts w:ascii="Cambria" w:hAnsi="Cambria" w:cs="Arial"/>
                <w:b/>
                <w:sz w:val="20"/>
                <w:szCs w:val="20"/>
              </w:rPr>
              <w:t>-</w:t>
            </w:r>
            <w:r w:rsidRPr="00A00CF4">
              <w:rPr>
                <w:rFonts w:ascii="Cambria" w:hAnsi="Cambria" w:cs="Arial"/>
                <w:b/>
                <w:sz w:val="20"/>
                <w:szCs w:val="20"/>
              </w:rPr>
              <w:t>PMD)</w:t>
            </w:r>
          </w:p>
        </w:tc>
        <w:tc>
          <w:tcPr>
            <w:tcW w:w="1901" w:type="dxa"/>
            <w:gridSpan w:val="2"/>
          </w:tcPr>
          <w:p w:rsidR="00011321" w:rsidRPr="00A00CF4" w:rsidRDefault="00011321" w:rsidP="00483698">
            <w:pPr>
              <w:pStyle w:val="BodyText3"/>
              <w:spacing w:line="276" w:lineRule="auto"/>
              <w:ind w:left="477"/>
              <w:jc w:val="right"/>
              <w:rPr>
                <w:rFonts w:ascii="Cambria" w:hAnsi="Cambria"/>
                <w:b/>
                <w:iCs/>
                <w:sz w:val="20"/>
                <w:szCs w:val="20"/>
              </w:rPr>
            </w:pPr>
            <w:r w:rsidRPr="00A00CF4">
              <w:rPr>
                <w:rFonts w:ascii="Cambria" w:hAnsi="Cambria"/>
                <w:b/>
                <w:iCs/>
                <w:sz w:val="20"/>
                <w:szCs w:val="20"/>
              </w:rPr>
              <w:t>1997</w:t>
            </w:r>
          </w:p>
        </w:tc>
      </w:tr>
      <w:tr w:rsidR="00011321" w:rsidRPr="00A00CF4" w:rsidTr="002F7FBB">
        <w:tblPrEx>
          <w:tblBorders>
            <w:bottom w:val="none" w:sz="0" w:space="0" w:color="auto"/>
          </w:tblBorders>
          <w:tblLook w:val="01E0"/>
        </w:tblPrEx>
        <w:trPr>
          <w:trHeight w:val="175"/>
        </w:trPr>
        <w:tc>
          <w:tcPr>
            <w:tcW w:w="7968" w:type="dxa"/>
            <w:gridSpan w:val="7"/>
          </w:tcPr>
          <w:p w:rsidR="00011321" w:rsidRDefault="00011321" w:rsidP="00483698">
            <w:pPr>
              <w:rPr>
                <w:rFonts w:ascii="Cambria" w:hAnsi="Cambria" w:cs="Arial"/>
                <w:b/>
                <w:sz w:val="20"/>
                <w:szCs w:val="20"/>
              </w:rPr>
            </w:pPr>
            <w:r w:rsidRPr="00A00CF4">
              <w:rPr>
                <w:rFonts w:ascii="Cambria" w:hAnsi="Cambria" w:cs="Arial"/>
                <w:b/>
                <w:sz w:val="20"/>
                <w:szCs w:val="20"/>
              </w:rPr>
              <w:t>Diploma in Plastics Mould Technology (DPMT)</w:t>
            </w:r>
          </w:p>
          <w:p w:rsidR="00011321" w:rsidRPr="00A00CF4" w:rsidRDefault="00011321" w:rsidP="00483698">
            <w:pPr>
              <w:rPr>
                <w:rFonts w:ascii="Cambria" w:hAnsi="Cambria"/>
                <w:color w:val="7030A0"/>
                <w:sz w:val="20"/>
                <w:szCs w:val="20"/>
              </w:rPr>
            </w:pPr>
            <w:r w:rsidRPr="00A00CF4">
              <w:rPr>
                <w:rFonts w:ascii="Cambria" w:hAnsi="Cambria" w:cs="Arial"/>
                <w:sz w:val="20"/>
                <w:szCs w:val="20"/>
              </w:rPr>
              <w:t>Central Institute of Plastics Engineering &amp; Technology, India</w:t>
            </w:r>
          </w:p>
        </w:tc>
        <w:tc>
          <w:tcPr>
            <w:tcW w:w="1901" w:type="dxa"/>
            <w:gridSpan w:val="2"/>
          </w:tcPr>
          <w:p w:rsidR="00011321" w:rsidRPr="00A00CF4" w:rsidRDefault="00011321" w:rsidP="00483698">
            <w:pPr>
              <w:pStyle w:val="BodyText3"/>
              <w:ind w:left="477"/>
              <w:jc w:val="right"/>
              <w:rPr>
                <w:rFonts w:ascii="Cambria" w:hAnsi="Cambria"/>
                <w:b/>
                <w:color w:val="7030A0"/>
                <w:sz w:val="20"/>
                <w:szCs w:val="20"/>
              </w:rPr>
            </w:pPr>
            <w:r w:rsidRPr="00A00CF4">
              <w:rPr>
                <w:rFonts w:ascii="Cambria" w:hAnsi="Cambria"/>
                <w:b/>
                <w:iCs/>
                <w:sz w:val="20"/>
                <w:szCs w:val="20"/>
              </w:rPr>
              <w:t>1996</w:t>
            </w:r>
          </w:p>
        </w:tc>
      </w:tr>
      <w:tr w:rsidR="00011321" w:rsidRPr="0017779A" w:rsidTr="002F7FBB">
        <w:trPr>
          <w:trHeight w:val="197"/>
        </w:trPr>
        <w:tc>
          <w:tcPr>
            <w:tcW w:w="4925" w:type="dxa"/>
            <w:gridSpan w:val="3"/>
            <w:tcBorders>
              <w:top w:val="nil"/>
              <w:bottom w:val="single" w:sz="4" w:space="0" w:color="auto"/>
            </w:tcBorders>
            <w:shd w:val="clear" w:color="auto" w:fill="0D0D0D"/>
            <w:vAlign w:val="bottom"/>
          </w:tcPr>
          <w:p w:rsidR="00011321" w:rsidRPr="0017779A" w:rsidRDefault="00011321" w:rsidP="00483698">
            <w:pPr>
              <w:rPr>
                <w:rFonts w:ascii="Cambria" w:hAnsi="Cambria" w:cs="Arial"/>
                <w:b/>
                <w:color w:val="FFFFFF"/>
                <w:spacing w:val="40"/>
                <w:sz w:val="23"/>
                <w:szCs w:val="23"/>
              </w:rPr>
            </w:pPr>
            <w:r w:rsidRPr="0017779A">
              <w:rPr>
                <w:rFonts w:ascii="Cambria" w:hAnsi="Cambria" w:cs="Arial"/>
                <w:b/>
                <w:color w:val="FFFFFF"/>
                <w:spacing w:val="40"/>
                <w:sz w:val="23"/>
                <w:szCs w:val="23"/>
              </w:rPr>
              <w:t>IT Skills</w:t>
            </w:r>
          </w:p>
        </w:tc>
        <w:tc>
          <w:tcPr>
            <w:tcW w:w="4944" w:type="dxa"/>
            <w:gridSpan w:val="6"/>
            <w:tcBorders>
              <w:top w:val="nil"/>
              <w:bottom w:val="single" w:sz="4" w:space="0" w:color="auto"/>
            </w:tcBorders>
            <w:shd w:val="clear" w:color="auto" w:fill="FFFFFF"/>
            <w:vAlign w:val="bottom"/>
          </w:tcPr>
          <w:p w:rsidR="00011321" w:rsidRPr="0017779A" w:rsidRDefault="00011321" w:rsidP="00483698">
            <w:pPr>
              <w:rPr>
                <w:rFonts w:ascii="Cambria" w:hAnsi="Cambria" w:cs="Arial"/>
                <w:b/>
                <w:color w:val="FFFFFF"/>
                <w:spacing w:val="40"/>
                <w:sz w:val="23"/>
                <w:szCs w:val="23"/>
              </w:rPr>
            </w:pPr>
          </w:p>
        </w:tc>
      </w:tr>
      <w:tr w:rsidR="00011321" w:rsidRPr="00CB2438" w:rsidTr="002F7FBB">
        <w:tblPrEx>
          <w:tblBorders>
            <w:bottom w:val="none" w:sz="0" w:space="0" w:color="auto"/>
          </w:tblBorders>
          <w:tblLook w:val="01E0"/>
        </w:tblPrEx>
        <w:trPr>
          <w:trHeight w:val="39"/>
        </w:trPr>
        <w:tc>
          <w:tcPr>
            <w:tcW w:w="9870" w:type="dxa"/>
            <w:gridSpan w:val="9"/>
          </w:tcPr>
          <w:p w:rsidR="00011321" w:rsidRPr="00CB2438" w:rsidRDefault="00011321" w:rsidP="00483698">
            <w:pPr>
              <w:rPr>
                <w:rFonts w:ascii="Cambria" w:hAnsi="Cambria" w:cs="Arial"/>
                <w:color w:val="FF0000"/>
                <w:sz w:val="10"/>
                <w:szCs w:val="18"/>
                <w:lang w:val="en-US"/>
              </w:rPr>
            </w:pPr>
          </w:p>
        </w:tc>
      </w:tr>
      <w:tr w:rsidR="00011321" w:rsidRPr="004F4DB3" w:rsidTr="002F7FBB">
        <w:tblPrEx>
          <w:tblBorders>
            <w:bottom w:val="none" w:sz="0" w:space="0" w:color="auto"/>
          </w:tblBorders>
          <w:tblLook w:val="04A0"/>
        </w:tblPrEx>
        <w:trPr>
          <w:trHeight w:val="197"/>
        </w:trPr>
        <w:tc>
          <w:tcPr>
            <w:tcW w:w="9870" w:type="dxa"/>
            <w:gridSpan w:val="9"/>
            <w:shd w:val="clear" w:color="auto" w:fill="auto"/>
          </w:tcPr>
          <w:p w:rsidR="00011321" w:rsidRPr="004F4DB3" w:rsidRDefault="00011321" w:rsidP="00483698">
            <w:pPr>
              <w:rPr>
                <w:rFonts w:ascii="Cambria" w:hAnsi="Cambria"/>
                <w:color w:val="000000"/>
                <w:sz w:val="20"/>
                <w:szCs w:val="18"/>
                <w:lang w:eastAsia="en-GB"/>
              </w:rPr>
            </w:pPr>
            <w:r>
              <w:rPr>
                <w:rFonts w:ascii="Cambria" w:hAnsi="Cambria"/>
                <w:color w:val="000000"/>
                <w:sz w:val="20"/>
                <w:szCs w:val="18"/>
                <w:lang w:eastAsia="en-GB"/>
              </w:rPr>
              <w:t>MS Office Suite, E-mail Applications, Internet B</w:t>
            </w:r>
            <w:r w:rsidRPr="004F4DB3">
              <w:rPr>
                <w:rFonts w:ascii="Cambria" w:hAnsi="Cambria"/>
                <w:color w:val="000000"/>
                <w:sz w:val="20"/>
                <w:szCs w:val="18"/>
                <w:lang w:eastAsia="en-GB"/>
              </w:rPr>
              <w:t xml:space="preserve">rowsing </w:t>
            </w:r>
            <w:r>
              <w:rPr>
                <w:rFonts w:ascii="Cambria" w:hAnsi="Cambria"/>
                <w:color w:val="000000"/>
                <w:sz w:val="20"/>
                <w:szCs w:val="18"/>
                <w:lang w:eastAsia="en-GB"/>
              </w:rPr>
              <w:t>&amp;W</w:t>
            </w:r>
            <w:r w:rsidRPr="004F4DB3">
              <w:rPr>
                <w:rFonts w:ascii="Cambria" w:hAnsi="Cambria"/>
                <w:color w:val="000000"/>
                <w:sz w:val="20"/>
                <w:szCs w:val="18"/>
                <w:lang w:eastAsia="en-GB"/>
              </w:rPr>
              <w:t xml:space="preserve">eb </w:t>
            </w:r>
            <w:r>
              <w:rPr>
                <w:rFonts w:ascii="Cambria" w:hAnsi="Cambria"/>
                <w:color w:val="000000"/>
                <w:sz w:val="20"/>
                <w:szCs w:val="18"/>
                <w:lang w:eastAsia="en-GB"/>
              </w:rPr>
              <w:t>R</w:t>
            </w:r>
            <w:r w:rsidRPr="004F4DB3">
              <w:rPr>
                <w:rFonts w:ascii="Cambria" w:hAnsi="Cambria"/>
                <w:color w:val="000000"/>
                <w:sz w:val="20"/>
                <w:szCs w:val="18"/>
                <w:lang w:eastAsia="en-GB"/>
              </w:rPr>
              <w:t xml:space="preserve">esearch </w:t>
            </w:r>
          </w:p>
        </w:tc>
      </w:tr>
      <w:tr w:rsidR="00011321" w:rsidRPr="0017779A" w:rsidTr="002F7FBB">
        <w:trPr>
          <w:trHeight w:val="58"/>
        </w:trPr>
        <w:tc>
          <w:tcPr>
            <w:tcW w:w="4925" w:type="dxa"/>
            <w:gridSpan w:val="3"/>
            <w:tcBorders>
              <w:bottom w:val="single" w:sz="4" w:space="0" w:color="auto"/>
            </w:tcBorders>
            <w:shd w:val="clear" w:color="auto" w:fill="0D0D0D"/>
            <w:vAlign w:val="bottom"/>
          </w:tcPr>
          <w:p w:rsidR="00011321" w:rsidRPr="0017779A" w:rsidRDefault="00011321" w:rsidP="00483698">
            <w:pPr>
              <w:rPr>
                <w:rFonts w:ascii="Cambria" w:hAnsi="Cambria" w:cs="Arial"/>
                <w:b/>
                <w:i/>
                <w:iCs/>
                <w:color w:val="FFFFFF"/>
                <w:sz w:val="23"/>
                <w:szCs w:val="23"/>
              </w:rPr>
            </w:pPr>
            <w:r w:rsidRPr="0017779A">
              <w:rPr>
                <w:rFonts w:ascii="Cambria" w:hAnsi="Cambria" w:cs="Arial"/>
                <w:b/>
                <w:color w:val="FFFFFF"/>
                <w:spacing w:val="40"/>
                <w:sz w:val="23"/>
                <w:szCs w:val="23"/>
              </w:rPr>
              <w:t>Personal Details</w:t>
            </w:r>
          </w:p>
        </w:tc>
        <w:tc>
          <w:tcPr>
            <w:tcW w:w="4944" w:type="dxa"/>
            <w:gridSpan w:val="6"/>
            <w:tcBorders>
              <w:bottom w:val="single" w:sz="4" w:space="0" w:color="auto"/>
            </w:tcBorders>
            <w:shd w:val="clear" w:color="auto" w:fill="FFFFFF"/>
            <w:vAlign w:val="bottom"/>
          </w:tcPr>
          <w:p w:rsidR="00011321" w:rsidRPr="0017779A" w:rsidRDefault="00011321" w:rsidP="00483698">
            <w:pPr>
              <w:rPr>
                <w:rFonts w:ascii="Cambria" w:hAnsi="Cambria" w:cs="Arial"/>
                <w:b/>
                <w:i/>
                <w:iCs/>
                <w:color w:val="FFFFFF"/>
              </w:rPr>
            </w:pPr>
          </w:p>
        </w:tc>
      </w:tr>
      <w:tr w:rsidR="00011321" w:rsidRPr="00CB2438" w:rsidTr="002F7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9870" w:type="dxa"/>
            <w:gridSpan w:val="9"/>
            <w:tcBorders>
              <w:left w:val="nil"/>
              <w:bottom w:val="nil"/>
              <w:right w:val="nil"/>
            </w:tcBorders>
          </w:tcPr>
          <w:p w:rsidR="00011321" w:rsidRPr="00CB2438" w:rsidRDefault="00011321" w:rsidP="00483698">
            <w:pPr>
              <w:jc w:val="both"/>
              <w:rPr>
                <w:rFonts w:ascii="Cambria" w:hAnsi="Cambria" w:cs="Arial"/>
                <w:noProof/>
                <w:color w:val="FF0000"/>
                <w:sz w:val="10"/>
                <w:szCs w:val="18"/>
              </w:rPr>
            </w:pPr>
          </w:p>
        </w:tc>
      </w:tr>
      <w:tr w:rsidR="00011321" w:rsidRPr="00CB2438" w:rsidTr="002F7FBB">
        <w:tblPrEx>
          <w:tblBorders>
            <w:bottom w:val="none" w:sz="0" w:space="0" w:color="auto"/>
          </w:tblBorders>
          <w:tblLook w:val="04A0"/>
        </w:tblPrEx>
        <w:trPr>
          <w:trHeight w:val="197"/>
        </w:trPr>
        <w:tc>
          <w:tcPr>
            <w:tcW w:w="1720" w:type="dxa"/>
          </w:tcPr>
          <w:p w:rsidR="00011321" w:rsidRPr="00CB2438" w:rsidRDefault="00011321" w:rsidP="00483698">
            <w:pPr>
              <w:spacing w:line="276" w:lineRule="auto"/>
              <w:rPr>
                <w:rFonts w:ascii="Cambria" w:hAnsi="Cambria"/>
                <w:color w:val="000000"/>
                <w:sz w:val="20"/>
                <w:szCs w:val="18"/>
                <w:lang w:eastAsia="en-GB"/>
              </w:rPr>
            </w:pPr>
            <w:r w:rsidRPr="00CB2438">
              <w:rPr>
                <w:rFonts w:ascii="Cambria" w:hAnsi="Cambria"/>
                <w:color w:val="000000"/>
                <w:sz w:val="20"/>
                <w:szCs w:val="18"/>
                <w:lang w:eastAsia="en-GB"/>
              </w:rPr>
              <w:t>Nationality</w:t>
            </w:r>
          </w:p>
        </w:tc>
        <w:tc>
          <w:tcPr>
            <w:tcW w:w="362" w:type="dxa"/>
          </w:tcPr>
          <w:p w:rsidR="00011321" w:rsidRPr="00CB2438" w:rsidRDefault="00011321" w:rsidP="00483698">
            <w:pPr>
              <w:spacing w:line="276" w:lineRule="auto"/>
              <w:rPr>
                <w:rFonts w:ascii="Cambria" w:hAnsi="Cambria"/>
                <w:color w:val="000000"/>
                <w:sz w:val="20"/>
                <w:szCs w:val="18"/>
                <w:lang w:eastAsia="en-GB"/>
              </w:rPr>
            </w:pPr>
            <w:r w:rsidRPr="00CB2438">
              <w:rPr>
                <w:rFonts w:ascii="Cambria" w:hAnsi="Cambria"/>
                <w:color w:val="000000"/>
                <w:sz w:val="20"/>
                <w:szCs w:val="18"/>
                <w:lang w:eastAsia="en-GB"/>
              </w:rPr>
              <w:t>:</w:t>
            </w:r>
          </w:p>
        </w:tc>
        <w:tc>
          <w:tcPr>
            <w:tcW w:w="7787" w:type="dxa"/>
            <w:gridSpan w:val="7"/>
          </w:tcPr>
          <w:p w:rsidR="00011321" w:rsidRPr="00CB2438" w:rsidRDefault="00011321" w:rsidP="00483698">
            <w:pPr>
              <w:spacing w:line="276" w:lineRule="auto"/>
              <w:rPr>
                <w:rFonts w:ascii="Cambria" w:hAnsi="Cambria"/>
                <w:color w:val="000000"/>
                <w:sz w:val="20"/>
                <w:szCs w:val="18"/>
                <w:lang w:eastAsia="en-GB"/>
              </w:rPr>
            </w:pPr>
            <w:r w:rsidRPr="00CB2438">
              <w:rPr>
                <w:rFonts w:ascii="Cambria" w:hAnsi="Cambria"/>
                <w:color w:val="000000"/>
                <w:sz w:val="20"/>
                <w:szCs w:val="18"/>
                <w:lang w:eastAsia="en-GB"/>
              </w:rPr>
              <w:t>Indian</w:t>
            </w:r>
          </w:p>
        </w:tc>
      </w:tr>
      <w:tr w:rsidR="00011321" w:rsidRPr="00CB2438" w:rsidTr="002F7FBB">
        <w:tblPrEx>
          <w:tblBorders>
            <w:bottom w:val="none" w:sz="0" w:space="0" w:color="auto"/>
          </w:tblBorders>
          <w:tblLook w:val="04A0"/>
        </w:tblPrEx>
        <w:trPr>
          <w:trHeight w:val="197"/>
        </w:trPr>
        <w:tc>
          <w:tcPr>
            <w:tcW w:w="1720" w:type="dxa"/>
          </w:tcPr>
          <w:p w:rsidR="00011321" w:rsidRPr="00CB2438" w:rsidRDefault="00011321" w:rsidP="00483698">
            <w:pPr>
              <w:spacing w:line="276" w:lineRule="auto"/>
              <w:rPr>
                <w:rFonts w:ascii="Cambria" w:hAnsi="Cambria"/>
                <w:color w:val="000000"/>
                <w:sz w:val="20"/>
                <w:szCs w:val="18"/>
                <w:lang w:eastAsia="en-GB"/>
              </w:rPr>
            </w:pPr>
            <w:r w:rsidRPr="00CB2438">
              <w:rPr>
                <w:rFonts w:ascii="Cambria" w:hAnsi="Cambria"/>
                <w:color w:val="000000"/>
                <w:sz w:val="20"/>
                <w:szCs w:val="18"/>
                <w:lang w:eastAsia="en-GB"/>
              </w:rPr>
              <w:t>Date of Birth</w:t>
            </w:r>
          </w:p>
        </w:tc>
        <w:tc>
          <w:tcPr>
            <w:tcW w:w="362" w:type="dxa"/>
          </w:tcPr>
          <w:p w:rsidR="00011321" w:rsidRPr="00CB2438" w:rsidRDefault="00011321" w:rsidP="00483698">
            <w:pPr>
              <w:spacing w:line="276" w:lineRule="auto"/>
              <w:rPr>
                <w:rFonts w:ascii="Cambria" w:hAnsi="Cambria"/>
                <w:color w:val="000000"/>
                <w:sz w:val="20"/>
                <w:szCs w:val="18"/>
                <w:lang w:eastAsia="en-GB"/>
              </w:rPr>
            </w:pPr>
            <w:r w:rsidRPr="00CB2438">
              <w:rPr>
                <w:rFonts w:ascii="Cambria" w:hAnsi="Cambria"/>
                <w:color w:val="000000"/>
                <w:sz w:val="20"/>
                <w:szCs w:val="18"/>
                <w:lang w:eastAsia="en-GB"/>
              </w:rPr>
              <w:t>:</w:t>
            </w:r>
          </w:p>
        </w:tc>
        <w:tc>
          <w:tcPr>
            <w:tcW w:w="7787" w:type="dxa"/>
            <w:gridSpan w:val="7"/>
          </w:tcPr>
          <w:p w:rsidR="00011321" w:rsidRPr="00CB2438" w:rsidRDefault="00011321" w:rsidP="00483698">
            <w:pPr>
              <w:spacing w:line="276" w:lineRule="auto"/>
              <w:rPr>
                <w:rFonts w:ascii="Cambria" w:hAnsi="Cambria"/>
                <w:color w:val="000000"/>
                <w:sz w:val="20"/>
                <w:szCs w:val="18"/>
                <w:lang w:eastAsia="en-GB"/>
              </w:rPr>
            </w:pPr>
            <w:r w:rsidRPr="00CB2438">
              <w:rPr>
                <w:rFonts w:ascii="Cambria" w:hAnsi="Cambria"/>
                <w:color w:val="000000"/>
                <w:sz w:val="20"/>
                <w:szCs w:val="18"/>
                <w:lang w:eastAsia="en-GB"/>
              </w:rPr>
              <w:t>26th May 1974</w:t>
            </w:r>
          </w:p>
        </w:tc>
      </w:tr>
      <w:tr w:rsidR="00011321" w:rsidRPr="00CB2438" w:rsidTr="002F7FBB">
        <w:tblPrEx>
          <w:tblBorders>
            <w:bottom w:val="none" w:sz="0" w:space="0" w:color="auto"/>
          </w:tblBorders>
          <w:tblLook w:val="04A0"/>
        </w:tblPrEx>
        <w:trPr>
          <w:trHeight w:val="197"/>
        </w:trPr>
        <w:tc>
          <w:tcPr>
            <w:tcW w:w="1720" w:type="dxa"/>
          </w:tcPr>
          <w:p w:rsidR="00011321" w:rsidRPr="00CB2438" w:rsidRDefault="00011321" w:rsidP="00483698">
            <w:pPr>
              <w:spacing w:line="276" w:lineRule="auto"/>
              <w:rPr>
                <w:rFonts w:ascii="Cambria" w:hAnsi="Cambria"/>
                <w:color w:val="000000"/>
                <w:sz w:val="20"/>
                <w:szCs w:val="18"/>
                <w:lang w:eastAsia="en-GB"/>
              </w:rPr>
            </w:pPr>
            <w:r w:rsidRPr="00CB2438">
              <w:rPr>
                <w:rFonts w:ascii="Cambria" w:hAnsi="Cambria"/>
                <w:color w:val="000000"/>
                <w:sz w:val="20"/>
                <w:szCs w:val="18"/>
                <w:lang w:eastAsia="en-GB"/>
              </w:rPr>
              <w:t>Visa Status</w:t>
            </w:r>
          </w:p>
        </w:tc>
        <w:tc>
          <w:tcPr>
            <w:tcW w:w="362" w:type="dxa"/>
          </w:tcPr>
          <w:p w:rsidR="00011321" w:rsidRPr="00CB2438" w:rsidRDefault="00011321" w:rsidP="00483698">
            <w:pPr>
              <w:spacing w:line="276" w:lineRule="auto"/>
              <w:rPr>
                <w:rFonts w:ascii="Cambria" w:hAnsi="Cambria"/>
                <w:color w:val="000000"/>
                <w:sz w:val="20"/>
                <w:szCs w:val="18"/>
                <w:lang w:eastAsia="en-GB"/>
              </w:rPr>
            </w:pPr>
            <w:r w:rsidRPr="00CB2438">
              <w:rPr>
                <w:rFonts w:ascii="Cambria" w:hAnsi="Cambria"/>
                <w:color w:val="000000"/>
                <w:sz w:val="20"/>
                <w:szCs w:val="18"/>
                <w:lang w:eastAsia="en-GB"/>
              </w:rPr>
              <w:t>:</w:t>
            </w:r>
          </w:p>
        </w:tc>
        <w:tc>
          <w:tcPr>
            <w:tcW w:w="7787" w:type="dxa"/>
            <w:gridSpan w:val="7"/>
          </w:tcPr>
          <w:p w:rsidR="00011321" w:rsidRPr="00CB2438" w:rsidRDefault="00011321" w:rsidP="00483698">
            <w:pPr>
              <w:spacing w:line="276" w:lineRule="auto"/>
              <w:rPr>
                <w:rFonts w:ascii="Cambria" w:hAnsi="Cambria"/>
                <w:color w:val="000000"/>
                <w:sz w:val="20"/>
                <w:szCs w:val="18"/>
                <w:lang w:eastAsia="en-GB"/>
              </w:rPr>
            </w:pPr>
            <w:r w:rsidRPr="00CB2438">
              <w:rPr>
                <w:rFonts w:ascii="Cambria" w:hAnsi="Cambria"/>
                <w:color w:val="000000"/>
                <w:sz w:val="20"/>
                <w:szCs w:val="18"/>
                <w:lang w:eastAsia="en-GB"/>
              </w:rPr>
              <w:t>Employment Visa</w:t>
            </w:r>
          </w:p>
        </w:tc>
      </w:tr>
      <w:tr w:rsidR="00011321" w:rsidRPr="00CB2438" w:rsidTr="002F7FBB">
        <w:tblPrEx>
          <w:tblBorders>
            <w:bottom w:val="none" w:sz="0" w:space="0" w:color="auto"/>
          </w:tblBorders>
          <w:tblLook w:val="04A0"/>
        </w:tblPrEx>
        <w:trPr>
          <w:trHeight w:val="197"/>
        </w:trPr>
        <w:tc>
          <w:tcPr>
            <w:tcW w:w="1720" w:type="dxa"/>
          </w:tcPr>
          <w:p w:rsidR="00011321" w:rsidRPr="00CB2438" w:rsidRDefault="00011321" w:rsidP="00483698">
            <w:pPr>
              <w:spacing w:line="276" w:lineRule="auto"/>
              <w:rPr>
                <w:rFonts w:ascii="Cambria" w:hAnsi="Cambria"/>
                <w:color w:val="000000"/>
                <w:sz w:val="20"/>
                <w:szCs w:val="18"/>
                <w:lang w:eastAsia="en-GB"/>
              </w:rPr>
            </w:pPr>
            <w:r w:rsidRPr="00CB2438">
              <w:rPr>
                <w:rFonts w:ascii="Cambria" w:hAnsi="Cambria"/>
                <w:color w:val="000000"/>
                <w:sz w:val="20"/>
                <w:szCs w:val="18"/>
                <w:lang w:eastAsia="en-GB"/>
              </w:rPr>
              <w:t>Driving License</w:t>
            </w:r>
          </w:p>
        </w:tc>
        <w:tc>
          <w:tcPr>
            <w:tcW w:w="362" w:type="dxa"/>
          </w:tcPr>
          <w:p w:rsidR="00011321" w:rsidRPr="00CB2438" w:rsidRDefault="00011321" w:rsidP="00483698">
            <w:pPr>
              <w:spacing w:line="276" w:lineRule="auto"/>
              <w:rPr>
                <w:rFonts w:ascii="Cambria" w:hAnsi="Cambria"/>
                <w:color w:val="000000"/>
                <w:sz w:val="20"/>
                <w:szCs w:val="18"/>
                <w:lang w:eastAsia="en-GB"/>
              </w:rPr>
            </w:pPr>
            <w:r w:rsidRPr="00CB2438">
              <w:rPr>
                <w:rFonts w:ascii="Cambria" w:hAnsi="Cambria"/>
                <w:color w:val="000000"/>
                <w:sz w:val="20"/>
                <w:szCs w:val="18"/>
                <w:lang w:eastAsia="en-GB"/>
              </w:rPr>
              <w:t>:</w:t>
            </w:r>
          </w:p>
        </w:tc>
        <w:tc>
          <w:tcPr>
            <w:tcW w:w="7787" w:type="dxa"/>
            <w:gridSpan w:val="7"/>
          </w:tcPr>
          <w:p w:rsidR="00011321" w:rsidRPr="00CB2438" w:rsidRDefault="00011321" w:rsidP="00483698">
            <w:pPr>
              <w:spacing w:line="276" w:lineRule="auto"/>
              <w:rPr>
                <w:rFonts w:ascii="Cambria" w:hAnsi="Cambria"/>
                <w:color w:val="000000"/>
                <w:sz w:val="20"/>
                <w:szCs w:val="18"/>
                <w:lang w:eastAsia="en-GB"/>
              </w:rPr>
            </w:pPr>
            <w:r w:rsidRPr="00CB2438">
              <w:rPr>
                <w:rFonts w:ascii="Cambria" w:hAnsi="Cambria"/>
                <w:color w:val="000000"/>
                <w:sz w:val="20"/>
                <w:szCs w:val="18"/>
                <w:lang w:eastAsia="en-GB"/>
              </w:rPr>
              <w:t>UAE Light Vehicle</w:t>
            </w:r>
          </w:p>
        </w:tc>
      </w:tr>
      <w:tr w:rsidR="00011321" w:rsidRPr="00CB2438" w:rsidTr="002F7FBB">
        <w:tblPrEx>
          <w:tblBorders>
            <w:bottom w:val="none" w:sz="0" w:space="0" w:color="auto"/>
          </w:tblBorders>
          <w:tblLook w:val="04A0"/>
        </w:tblPrEx>
        <w:trPr>
          <w:trHeight w:val="197"/>
        </w:trPr>
        <w:tc>
          <w:tcPr>
            <w:tcW w:w="1720" w:type="dxa"/>
          </w:tcPr>
          <w:p w:rsidR="00011321" w:rsidRPr="00CB2438" w:rsidRDefault="00011321" w:rsidP="00483698">
            <w:pPr>
              <w:spacing w:line="276" w:lineRule="auto"/>
              <w:rPr>
                <w:rFonts w:ascii="Cambria" w:hAnsi="Cambria"/>
                <w:color w:val="000000"/>
                <w:sz w:val="20"/>
                <w:szCs w:val="18"/>
                <w:lang w:eastAsia="en-GB"/>
              </w:rPr>
            </w:pPr>
            <w:r w:rsidRPr="00CB2438">
              <w:rPr>
                <w:rFonts w:ascii="Cambria" w:hAnsi="Cambria"/>
                <w:color w:val="000000"/>
                <w:sz w:val="20"/>
                <w:szCs w:val="18"/>
                <w:lang w:eastAsia="en-GB"/>
              </w:rPr>
              <w:t>Languages</w:t>
            </w:r>
          </w:p>
        </w:tc>
        <w:tc>
          <w:tcPr>
            <w:tcW w:w="362" w:type="dxa"/>
          </w:tcPr>
          <w:p w:rsidR="00011321" w:rsidRPr="00CB2438" w:rsidRDefault="00011321" w:rsidP="00483698">
            <w:pPr>
              <w:spacing w:line="276" w:lineRule="auto"/>
              <w:rPr>
                <w:rFonts w:ascii="Cambria" w:hAnsi="Cambria"/>
                <w:color w:val="000000"/>
                <w:sz w:val="20"/>
                <w:szCs w:val="18"/>
                <w:lang w:eastAsia="en-GB"/>
              </w:rPr>
            </w:pPr>
            <w:r w:rsidRPr="00CB2438">
              <w:rPr>
                <w:rFonts w:ascii="Cambria" w:hAnsi="Cambria"/>
                <w:color w:val="000000"/>
                <w:sz w:val="20"/>
                <w:szCs w:val="18"/>
                <w:lang w:eastAsia="en-GB"/>
              </w:rPr>
              <w:t>:</w:t>
            </w:r>
          </w:p>
        </w:tc>
        <w:tc>
          <w:tcPr>
            <w:tcW w:w="7787" w:type="dxa"/>
            <w:gridSpan w:val="7"/>
          </w:tcPr>
          <w:p w:rsidR="00011321" w:rsidRPr="00CB2438" w:rsidRDefault="00011321" w:rsidP="00483698">
            <w:pPr>
              <w:spacing w:line="276" w:lineRule="auto"/>
              <w:rPr>
                <w:rFonts w:ascii="Cambria" w:hAnsi="Cambria"/>
                <w:color w:val="000000"/>
                <w:sz w:val="20"/>
                <w:szCs w:val="18"/>
                <w:lang w:eastAsia="en-GB"/>
              </w:rPr>
            </w:pPr>
            <w:r w:rsidRPr="00CB2438">
              <w:rPr>
                <w:rFonts w:ascii="Cambria" w:hAnsi="Cambria"/>
                <w:color w:val="000000"/>
                <w:sz w:val="20"/>
                <w:szCs w:val="18"/>
                <w:lang w:eastAsia="en-GB"/>
              </w:rPr>
              <w:t>English &amp; Hindi</w:t>
            </w:r>
          </w:p>
        </w:tc>
      </w:tr>
    </w:tbl>
    <w:p w:rsidR="009D6A78" w:rsidRDefault="009D6A78" w:rsidP="002F7FBB"/>
    <w:sectPr w:rsidR="009D6A78" w:rsidSect="00EE373D">
      <w:headerReference w:type="default" r:id="rId11"/>
      <w:footerReference w:type="default" r:id="rId12"/>
      <w:pgSz w:w="11909" w:h="16834" w:code="9"/>
      <w:pgMar w:top="990" w:right="929" w:bottom="1080" w:left="1260" w:header="720" w:footer="631" w:gutter="0"/>
      <w:pgBorders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2CC" w:rsidRDefault="00E702CC">
      <w:r>
        <w:separator/>
      </w:r>
    </w:p>
  </w:endnote>
  <w:endnote w:type="continuationSeparator" w:id="1">
    <w:p w:rsidR="00E702CC" w:rsidRDefault="00E702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E7" w:rsidRPr="005E07FF" w:rsidRDefault="00011321" w:rsidP="00283DD5">
    <w:pPr>
      <w:pStyle w:val="Footer"/>
      <w:tabs>
        <w:tab w:val="left" w:pos="9450"/>
      </w:tabs>
      <w:ind w:right="270"/>
      <w:rPr>
        <w:rFonts w:ascii="Cambria" w:hAnsi="Cambria" w:cs="Arial"/>
        <w:b/>
        <w:sz w:val="16"/>
        <w:szCs w:val="16"/>
      </w:rPr>
    </w:pPr>
    <w:r w:rsidRPr="005E07FF">
      <w:rPr>
        <w:rFonts w:ascii="Cambria" w:hAnsi="Cambria" w:cs="Arial"/>
        <w:b/>
        <w:sz w:val="16"/>
        <w:szCs w:val="16"/>
      </w:rPr>
      <w:t xml:space="preserve">Page </w:t>
    </w:r>
    <w:r w:rsidR="00861953" w:rsidRPr="005E07FF">
      <w:rPr>
        <w:rFonts w:ascii="Cambria" w:hAnsi="Cambria" w:cs="Arial"/>
        <w:b/>
        <w:sz w:val="16"/>
        <w:szCs w:val="16"/>
      </w:rPr>
      <w:fldChar w:fldCharType="begin"/>
    </w:r>
    <w:r w:rsidRPr="005E07FF">
      <w:rPr>
        <w:rFonts w:ascii="Cambria" w:hAnsi="Cambria" w:cs="Arial"/>
        <w:b/>
        <w:sz w:val="16"/>
        <w:szCs w:val="16"/>
      </w:rPr>
      <w:instrText xml:space="preserve"> PAGE </w:instrText>
    </w:r>
    <w:r w:rsidR="00861953" w:rsidRPr="005E07FF">
      <w:rPr>
        <w:rFonts w:ascii="Cambria" w:hAnsi="Cambria" w:cs="Arial"/>
        <w:b/>
        <w:sz w:val="16"/>
        <w:szCs w:val="16"/>
      </w:rPr>
      <w:fldChar w:fldCharType="separate"/>
    </w:r>
    <w:r w:rsidR="00AE7DF2">
      <w:rPr>
        <w:rFonts w:ascii="Cambria" w:hAnsi="Cambria" w:cs="Arial"/>
        <w:b/>
        <w:noProof/>
        <w:sz w:val="16"/>
        <w:szCs w:val="16"/>
      </w:rPr>
      <w:t>2</w:t>
    </w:r>
    <w:r w:rsidR="00861953" w:rsidRPr="005E07FF">
      <w:rPr>
        <w:rFonts w:ascii="Cambria" w:hAnsi="Cambria" w:cs="Arial"/>
        <w:b/>
        <w:sz w:val="16"/>
        <w:szCs w:val="16"/>
      </w:rPr>
      <w:fldChar w:fldCharType="end"/>
    </w:r>
    <w:r w:rsidRPr="005E07FF">
      <w:rPr>
        <w:rFonts w:ascii="Cambria" w:hAnsi="Cambria" w:cs="Arial"/>
        <w:b/>
        <w:sz w:val="16"/>
        <w:szCs w:val="16"/>
      </w:rPr>
      <w:t xml:space="preserve"> of </w:t>
    </w:r>
    <w:r w:rsidR="00861953" w:rsidRPr="005E07FF">
      <w:rPr>
        <w:rFonts w:ascii="Cambria" w:hAnsi="Cambria" w:cs="Arial"/>
        <w:b/>
        <w:sz w:val="16"/>
        <w:szCs w:val="16"/>
      </w:rPr>
      <w:fldChar w:fldCharType="begin"/>
    </w:r>
    <w:r w:rsidRPr="005E07FF">
      <w:rPr>
        <w:rFonts w:ascii="Cambria" w:hAnsi="Cambria" w:cs="Arial"/>
        <w:b/>
        <w:sz w:val="16"/>
        <w:szCs w:val="16"/>
      </w:rPr>
      <w:instrText xml:space="preserve"> NUMPAGES </w:instrText>
    </w:r>
    <w:r w:rsidR="00861953" w:rsidRPr="005E07FF">
      <w:rPr>
        <w:rFonts w:ascii="Cambria" w:hAnsi="Cambria" w:cs="Arial"/>
        <w:b/>
        <w:sz w:val="16"/>
        <w:szCs w:val="16"/>
      </w:rPr>
      <w:fldChar w:fldCharType="separate"/>
    </w:r>
    <w:r w:rsidR="00AE7DF2">
      <w:rPr>
        <w:rFonts w:ascii="Cambria" w:hAnsi="Cambria" w:cs="Arial"/>
        <w:b/>
        <w:noProof/>
        <w:sz w:val="16"/>
        <w:szCs w:val="16"/>
      </w:rPr>
      <w:t>3</w:t>
    </w:r>
    <w:r w:rsidR="00861953" w:rsidRPr="005E07FF">
      <w:rPr>
        <w:rFonts w:ascii="Cambria" w:hAnsi="Cambria"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2CC" w:rsidRDefault="00E702CC">
      <w:r>
        <w:separator/>
      </w:r>
    </w:p>
  </w:footnote>
  <w:footnote w:type="continuationSeparator" w:id="1">
    <w:p w:rsidR="00E702CC" w:rsidRDefault="00E70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73D" w:rsidRDefault="00861953">
    <w:pPr>
      <w:pStyle w:val="Header"/>
    </w:pPr>
    <w:r w:rsidRPr="00861953">
      <w:rPr>
        <w:noProof/>
        <w:lang w:eastAsia="en-GB"/>
      </w:rPr>
      <w:pict>
        <v:rect id="Rectangle 197" o:spid="_x0000_s4097" style="position:absolute;margin-left:901.5pt;margin-top:37.55pt;width:496.35pt;height:27.6pt;z-index:-251658752;visibility:visible;mso-wrap-distance-left:9.35pt;mso-wrap-distance-right:9.35pt;mso-position-horizontal:right;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" o:allowoverlap="f" filled="f" stroked="f" strokeweight="2pt">
          <v:textbox>
            <w:txbxContent>
              <w:tbl>
                <w:tblPr>
                  <w:tblW w:w="9810" w:type="dxa"/>
                  <w:tblInd w:w="-72" w:type="dxa"/>
                  <w:tblBorders>
                    <w:bottom w:val="single" w:sz="18" w:space="0" w:color="auto"/>
                  </w:tblBorders>
                  <w:tblLook w:val="0000"/>
                </w:tblPr>
                <w:tblGrid>
                  <w:gridCol w:w="9810"/>
                </w:tblGrid>
                <w:tr w:rsidR="00EE373D" w:rsidRPr="00E457F8" w:rsidTr="00EE373D">
                  <w:trPr>
                    <w:trHeight w:val="333"/>
                  </w:trPr>
                  <w:tc>
                    <w:tcPr>
                      <w:tcW w:w="9810" w:type="dxa"/>
                      <w:shd w:val="clear" w:color="auto" w:fill="D9D9D9" w:themeFill="background1" w:themeFillShade="D9"/>
                    </w:tcPr>
                    <w:p w:rsidR="00EE373D" w:rsidRPr="00E457F8" w:rsidRDefault="00EE373D" w:rsidP="00AE7DF2">
                      <w:pPr>
                        <w:jc w:val="center"/>
                        <w:rPr>
                          <w:rFonts w:cs="Tahoma"/>
                          <w:color w:val="FF0000"/>
                        </w:rPr>
                      </w:pPr>
                      <w:r w:rsidRPr="00CB2438">
                        <w:rPr>
                          <w:rFonts w:ascii="Cambria" w:hAnsi="Cambria" w:cs="Arial"/>
                          <w:b/>
                          <w:color w:val="000000"/>
                          <w:sz w:val="32"/>
                          <w:szCs w:val="44"/>
                        </w:rPr>
                        <w:t xml:space="preserve">Pratyush </w:t>
                      </w:r>
                    </w:p>
                  </w:tc>
                </w:tr>
              </w:tbl>
              <w:p w:rsidR="00EE373D" w:rsidRPr="00EE373D" w:rsidRDefault="00EE373D" w:rsidP="00EE373D">
                <w:pPr>
                  <w:jc w:val="center"/>
                  <w:rPr>
                    <w:rFonts w:cs="Tahoma"/>
                  </w:rPr>
                </w:pPr>
                <w:r w:rsidRPr="00EE373D">
                  <w:rPr>
                    <w:rFonts w:cs="Tahoma"/>
                    <w:b/>
                    <w:bCs/>
                  </w:rPr>
                  <w:t>Pratyush Mandal</w:t>
                </w:r>
                <w:r w:rsidRPr="00EE373D">
                  <w:rPr>
                    <w:rFonts w:cs="Tahoma"/>
                    <w:b/>
                    <w:bCs/>
                  </w:rPr>
                  <w:br w:type="page"/>
                </w:r>
                <w:r w:rsidRPr="00EE373D">
                  <w:rPr>
                    <w:rFonts w:cs="Tahoma"/>
                  </w:rPr>
                  <w:br w:type="page"/>
                </w:r>
                <w:r w:rsidRPr="00EE373D">
                  <w:rPr>
                    <w:rFonts w:ascii="Cambria" w:hAnsi="Cambria" w:cs="Arial"/>
                    <w:b/>
                    <w:sz w:val="32"/>
                    <w:szCs w:val="44"/>
                  </w:rPr>
                  <w:t>Pratyush Mandal</w:t>
                </w:r>
              </w:p>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40BCD"/>
    <w:multiLevelType w:val="hybridMultilevel"/>
    <w:tmpl w:val="C48CB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F0A92"/>
    <w:multiLevelType w:val="hybridMultilevel"/>
    <w:tmpl w:val="6666B92C"/>
    <w:lvl w:ilvl="0" w:tplc="0409000D">
      <w:start w:val="1"/>
      <w:numFmt w:val="bullet"/>
      <w:lvlText w:val=""/>
      <w:lvlJc w:val="left"/>
      <w:pPr>
        <w:ind w:left="720" w:hanging="360"/>
      </w:pPr>
      <w:rPr>
        <w:rFonts w:ascii="Wingdings" w:hAnsi="Wingdings"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04A7C"/>
    <w:multiLevelType w:val="hybridMultilevel"/>
    <w:tmpl w:val="3ECEAED0"/>
    <w:lvl w:ilvl="0" w:tplc="E6D2BAF8">
      <w:start w:val="1"/>
      <w:numFmt w:val="bullet"/>
      <w:lvlText w:val=""/>
      <w:lvlJc w:val="left"/>
      <w:pPr>
        <w:tabs>
          <w:tab w:val="num" w:pos="720"/>
        </w:tabs>
        <w:ind w:left="720" w:hanging="360"/>
      </w:pPr>
      <w:rPr>
        <w:rFonts w:ascii="Wingdings" w:hAnsi="Wingdings" w:hint="default"/>
        <w:color w:val="00000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11321"/>
    <w:rsid w:val="00011321"/>
    <w:rsid w:val="00011FC7"/>
    <w:rsid w:val="000262D0"/>
    <w:rsid w:val="000406B9"/>
    <w:rsid w:val="00057052"/>
    <w:rsid w:val="0006770A"/>
    <w:rsid w:val="00076B3D"/>
    <w:rsid w:val="00077849"/>
    <w:rsid w:val="00093AE4"/>
    <w:rsid w:val="000A4CC0"/>
    <w:rsid w:val="000A4CD3"/>
    <w:rsid w:val="000B1118"/>
    <w:rsid w:val="000B53D0"/>
    <w:rsid w:val="000B6CD5"/>
    <w:rsid w:val="000E50C3"/>
    <w:rsid w:val="000E7166"/>
    <w:rsid w:val="00123C2D"/>
    <w:rsid w:val="00161F5D"/>
    <w:rsid w:val="0016201A"/>
    <w:rsid w:val="001923BB"/>
    <w:rsid w:val="001C063B"/>
    <w:rsid w:val="001F2765"/>
    <w:rsid w:val="0023692E"/>
    <w:rsid w:val="00254E76"/>
    <w:rsid w:val="00275C5D"/>
    <w:rsid w:val="00283DD5"/>
    <w:rsid w:val="00285303"/>
    <w:rsid w:val="00292F56"/>
    <w:rsid w:val="002A0466"/>
    <w:rsid w:val="002A3635"/>
    <w:rsid w:val="002A7949"/>
    <w:rsid w:val="002D2AD1"/>
    <w:rsid w:val="002D5214"/>
    <w:rsid w:val="002E7253"/>
    <w:rsid w:val="002F58DD"/>
    <w:rsid w:val="002F7FBB"/>
    <w:rsid w:val="00330786"/>
    <w:rsid w:val="00346591"/>
    <w:rsid w:val="00362FA8"/>
    <w:rsid w:val="003633AC"/>
    <w:rsid w:val="003672BE"/>
    <w:rsid w:val="00371492"/>
    <w:rsid w:val="00387562"/>
    <w:rsid w:val="00396C6E"/>
    <w:rsid w:val="003A24D4"/>
    <w:rsid w:val="003B0367"/>
    <w:rsid w:val="003D3412"/>
    <w:rsid w:val="003D6F26"/>
    <w:rsid w:val="003E6506"/>
    <w:rsid w:val="004009A1"/>
    <w:rsid w:val="004056BE"/>
    <w:rsid w:val="0043768E"/>
    <w:rsid w:val="00460401"/>
    <w:rsid w:val="004A4105"/>
    <w:rsid w:val="004B555B"/>
    <w:rsid w:val="004B6028"/>
    <w:rsid w:val="004C1017"/>
    <w:rsid w:val="004D564F"/>
    <w:rsid w:val="004E74A2"/>
    <w:rsid w:val="004F65D0"/>
    <w:rsid w:val="00567B6A"/>
    <w:rsid w:val="00575877"/>
    <w:rsid w:val="00577D8D"/>
    <w:rsid w:val="005831DF"/>
    <w:rsid w:val="00590172"/>
    <w:rsid w:val="005924AD"/>
    <w:rsid w:val="0059254F"/>
    <w:rsid w:val="005946B2"/>
    <w:rsid w:val="005A390E"/>
    <w:rsid w:val="005D6B4A"/>
    <w:rsid w:val="005F35AB"/>
    <w:rsid w:val="005F7852"/>
    <w:rsid w:val="00647E5E"/>
    <w:rsid w:val="00667ED3"/>
    <w:rsid w:val="00675E2C"/>
    <w:rsid w:val="006B5E16"/>
    <w:rsid w:val="006B655D"/>
    <w:rsid w:val="006C5860"/>
    <w:rsid w:val="006C790B"/>
    <w:rsid w:val="00713522"/>
    <w:rsid w:val="007158CD"/>
    <w:rsid w:val="00760DA7"/>
    <w:rsid w:val="00786E91"/>
    <w:rsid w:val="00791FD5"/>
    <w:rsid w:val="0079218A"/>
    <w:rsid w:val="007B1F05"/>
    <w:rsid w:val="007D24E7"/>
    <w:rsid w:val="008113C9"/>
    <w:rsid w:val="00813121"/>
    <w:rsid w:val="0084629A"/>
    <w:rsid w:val="00861953"/>
    <w:rsid w:val="00867B4F"/>
    <w:rsid w:val="00877254"/>
    <w:rsid w:val="00891FB8"/>
    <w:rsid w:val="00895409"/>
    <w:rsid w:val="008B21EB"/>
    <w:rsid w:val="008B48CD"/>
    <w:rsid w:val="008B69F6"/>
    <w:rsid w:val="008C20C5"/>
    <w:rsid w:val="00922973"/>
    <w:rsid w:val="00971DED"/>
    <w:rsid w:val="009B42DA"/>
    <w:rsid w:val="009C02FD"/>
    <w:rsid w:val="009C13AC"/>
    <w:rsid w:val="009D6A78"/>
    <w:rsid w:val="009E7161"/>
    <w:rsid w:val="00A720A3"/>
    <w:rsid w:val="00A75433"/>
    <w:rsid w:val="00A84CA8"/>
    <w:rsid w:val="00A87A75"/>
    <w:rsid w:val="00A950BA"/>
    <w:rsid w:val="00A9519D"/>
    <w:rsid w:val="00AC023C"/>
    <w:rsid w:val="00AD568F"/>
    <w:rsid w:val="00AE7DF2"/>
    <w:rsid w:val="00B06041"/>
    <w:rsid w:val="00B20841"/>
    <w:rsid w:val="00B2158C"/>
    <w:rsid w:val="00B46616"/>
    <w:rsid w:val="00B6322D"/>
    <w:rsid w:val="00B77003"/>
    <w:rsid w:val="00B8160E"/>
    <w:rsid w:val="00B95193"/>
    <w:rsid w:val="00B97AB9"/>
    <w:rsid w:val="00BA05BE"/>
    <w:rsid w:val="00BA7F2C"/>
    <w:rsid w:val="00BC3A5C"/>
    <w:rsid w:val="00BD0C05"/>
    <w:rsid w:val="00BD3C95"/>
    <w:rsid w:val="00BF6E0D"/>
    <w:rsid w:val="00C033A3"/>
    <w:rsid w:val="00C108CB"/>
    <w:rsid w:val="00C11159"/>
    <w:rsid w:val="00C23A5D"/>
    <w:rsid w:val="00C318F5"/>
    <w:rsid w:val="00C769E1"/>
    <w:rsid w:val="00CB7C34"/>
    <w:rsid w:val="00CD2EDB"/>
    <w:rsid w:val="00D019F2"/>
    <w:rsid w:val="00D13218"/>
    <w:rsid w:val="00D35B2A"/>
    <w:rsid w:val="00D36A52"/>
    <w:rsid w:val="00D447D3"/>
    <w:rsid w:val="00D66390"/>
    <w:rsid w:val="00D668AE"/>
    <w:rsid w:val="00DC00D1"/>
    <w:rsid w:val="00DC41E0"/>
    <w:rsid w:val="00DD5749"/>
    <w:rsid w:val="00E24A77"/>
    <w:rsid w:val="00E31C7C"/>
    <w:rsid w:val="00E457F8"/>
    <w:rsid w:val="00E52390"/>
    <w:rsid w:val="00E55527"/>
    <w:rsid w:val="00E57866"/>
    <w:rsid w:val="00E702CC"/>
    <w:rsid w:val="00E75FCE"/>
    <w:rsid w:val="00E77C82"/>
    <w:rsid w:val="00E858FE"/>
    <w:rsid w:val="00E87A88"/>
    <w:rsid w:val="00ED71AF"/>
    <w:rsid w:val="00EE373D"/>
    <w:rsid w:val="00EF6FAD"/>
    <w:rsid w:val="00F0020C"/>
    <w:rsid w:val="00F31BD5"/>
    <w:rsid w:val="00F3365E"/>
    <w:rsid w:val="00F51596"/>
    <w:rsid w:val="00F51BC6"/>
    <w:rsid w:val="00F57A7C"/>
    <w:rsid w:val="00F710A7"/>
    <w:rsid w:val="00F823D6"/>
    <w:rsid w:val="00FC2135"/>
    <w:rsid w:val="00FD0F5B"/>
    <w:rsid w:val="00FD60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21"/>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011321"/>
    <w:pPr>
      <w:keepNext/>
      <w:jc w:val="both"/>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11321"/>
    <w:rPr>
      <w:rFonts w:ascii="Arial" w:eastAsia="Times New Roman" w:hAnsi="Arial" w:cs="Arial"/>
      <w:b/>
      <w:bCs/>
      <w:szCs w:val="24"/>
    </w:rPr>
  </w:style>
  <w:style w:type="paragraph" w:styleId="Footer">
    <w:name w:val="footer"/>
    <w:basedOn w:val="Normal"/>
    <w:link w:val="FooterChar"/>
    <w:uiPriority w:val="99"/>
    <w:rsid w:val="00011321"/>
    <w:pPr>
      <w:tabs>
        <w:tab w:val="center" w:pos="4320"/>
        <w:tab w:val="right" w:pos="8640"/>
      </w:tabs>
    </w:pPr>
  </w:style>
  <w:style w:type="character" w:customStyle="1" w:styleId="FooterChar">
    <w:name w:val="Footer Char"/>
    <w:basedOn w:val="DefaultParagraphFont"/>
    <w:link w:val="Footer"/>
    <w:uiPriority w:val="99"/>
    <w:rsid w:val="00011321"/>
    <w:rPr>
      <w:rFonts w:ascii="Times New Roman" w:eastAsia="Times New Roman" w:hAnsi="Times New Roman" w:cs="Times New Roman"/>
      <w:sz w:val="24"/>
      <w:szCs w:val="24"/>
    </w:rPr>
  </w:style>
  <w:style w:type="paragraph" w:styleId="BodyText3">
    <w:name w:val="Body Text 3"/>
    <w:basedOn w:val="Normal"/>
    <w:link w:val="BodyText3Char"/>
    <w:rsid w:val="00011321"/>
    <w:pPr>
      <w:jc w:val="both"/>
    </w:pPr>
    <w:rPr>
      <w:rFonts w:ascii="Arial" w:hAnsi="Arial" w:cs="Arial"/>
      <w:sz w:val="18"/>
      <w:szCs w:val="18"/>
    </w:rPr>
  </w:style>
  <w:style w:type="character" w:customStyle="1" w:styleId="BodyText3Char">
    <w:name w:val="Body Text 3 Char"/>
    <w:basedOn w:val="DefaultParagraphFont"/>
    <w:link w:val="BodyText3"/>
    <w:rsid w:val="00011321"/>
    <w:rPr>
      <w:rFonts w:ascii="Arial" w:eastAsia="Times New Roman" w:hAnsi="Arial" w:cs="Arial"/>
      <w:sz w:val="18"/>
      <w:szCs w:val="18"/>
    </w:rPr>
  </w:style>
  <w:style w:type="paragraph" w:styleId="List">
    <w:name w:val="List"/>
    <w:basedOn w:val="Normal"/>
    <w:rsid w:val="00011321"/>
    <w:pPr>
      <w:ind w:left="360" w:hanging="360"/>
    </w:pPr>
    <w:rPr>
      <w:rFonts w:cs="Arial"/>
      <w:lang w:val="en-US"/>
    </w:rPr>
  </w:style>
  <w:style w:type="paragraph" w:styleId="BalloonText">
    <w:name w:val="Balloon Text"/>
    <w:basedOn w:val="Normal"/>
    <w:link w:val="BalloonTextChar"/>
    <w:uiPriority w:val="99"/>
    <w:semiHidden/>
    <w:unhideWhenUsed/>
    <w:rsid w:val="00011321"/>
    <w:rPr>
      <w:rFonts w:ascii="Tahoma" w:hAnsi="Tahoma" w:cs="Tahoma"/>
      <w:sz w:val="16"/>
      <w:szCs w:val="16"/>
    </w:rPr>
  </w:style>
  <w:style w:type="character" w:customStyle="1" w:styleId="BalloonTextChar">
    <w:name w:val="Balloon Text Char"/>
    <w:basedOn w:val="DefaultParagraphFont"/>
    <w:link w:val="BalloonText"/>
    <w:uiPriority w:val="99"/>
    <w:semiHidden/>
    <w:rsid w:val="00011321"/>
    <w:rPr>
      <w:rFonts w:ascii="Tahoma" w:eastAsia="Times New Roman" w:hAnsi="Tahoma" w:cs="Tahoma"/>
      <w:sz w:val="16"/>
      <w:szCs w:val="16"/>
    </w:rPr>
  </w:style>
  <w:style w:type="character" w:styleId="Hyperlink">
    <w:name w:val="Hyperlink"/>
    <w:basedOn w:val="DefaultParagraphFont"/>
    <w:uiPriority w:val="99"/>
    <w:unhideWhenUsed/>
    <w:rsid w:val="00D36A52"/>
    <w:rPr>
      <w:color w:val="0000FF" w:themeColor="hyperlink"/>
      <w:u w:val="single"/>
    </w:rPr>
  </w:style>
  <w:style w:type="character" w:customStyle="1" w:styleId="il">
    <w:name w:val="il"/>
    <w:basedOn w:val="DefaultParagraphFont"/>
    <w:rsid w:val="00C108CB"/>
  </w:style>
  <w:style w:type="paragraph" w:styleId="Header">
    <w:name w:val="header"/>
    <w:basedOn w:val="Normal"/>
    <w:link w:val="HeaderChar"/>
    <w:uiPriority w:val="99"/>
    <w:unhideWhenUsed/>
    <w:rsid w:val="00EE373D"/>
    <w:pPr>
      <w:tabs>
        <w:tab w:val="center" w:pos="4513"/>
        <w:tab w:val="right" w:pos="9026"/>
      </w:tabs>
    </w:pPr>
  </w:style>
  <w:style w:type="character" w:customStyle="1" w:styleId="HeaderChar">
    <w:name w:val="Header Char"/>
    <w:basedOn w:val="DefaultParagraphFont"/>
    <w:link w:val="Header"/>
    <w:uiPriority w:val="99"/>
    <w:rsid w:val="00EE373D"/>
    <w:rPr>
      <w:rFonts w:ascii="Times New Roman" w:eastAsia="Times New Roman" w:hAnsi="Times New Roman" w:cs="Times New Roman"/>
      <w:sz w:val="24"/>
      <w:szCs w:val="24"/>
    </w:rPr>
  </w:style>
  <w:style w:type="table" w:styleId="TableGrid">
    <w:name w:val="Table Grid"/>
    <w:basedOn w:val="TableNormal"/>
    <w:uiPriority w:val="59"/>
    <w:rsid w:val="004F6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6978463">
      <w:bodyDiv w:val="1"/>
      <w:marLeft w:val="0"/>
      <w:marRight w:val="0"/>
      <w:marTop w:val="0"/>
      <w:marBottom w:val="0"/>
      <w:divBdr>
        <w:top w:val="none" w:sz="0" w:space="0" w:color="auto"/>
        <w:left w:val="none" w:sz="0" w:space="0" w:color="auto"/>
        <w:bottom w:val="none" w:sz="0" w:space="0" w:color="auto"/>
        <w:right w:val="none" w:sz="0" w:space="0" w:color="auto"/>
      </w:divBdr>
    </w:div>
    <w:div w:id="179019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tyush-40315@2fre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439AC-FBFA-47FA-B346-7D911A10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mandal</dc:creator>
  <cp:lastModifiedBy>Visitor1</cp:lastModifiedBy>
  <cp:revision>2</cp:revision>
  <cp:lastPrinted>2019-06-23T16:39:00Z</cp:lastPrinted>
  <dcterms:created xsi:type="dcterms:W3CDTF">2019-07-16T16:40:00Z</dcterms:created>
  <dcterms:modified xsi:type="dcterms:W3CDTF">2019-07-16T16:40:00Z</dcterms:modified>
</cp:coreProperties>
</file>