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7" w:rsidRPr="00DC24C7" w:rsidRDefault="00196BA5" w:rsidP="00DC24C7">
      <w:pPr>
        <w:keepNext/>
        <w:keepLines/>
        <w:tabs>
          <w:tab w:val="left" w:pos="8760"/>
        </w:tabs>
        <w:spacing w:before="240" w:after="0"/>
        <w:outlineLvl w:val="0"/>
        <w:rPr>
          <w:rFonts w:ascii="Century Gothic" w:eastAsiaTheme="majorEastAsia" w:hAnsi="Century Gothic" w:cstheme="majorBidi"/>
          <w:b/>
          <w:color w:val="595959" w:themeColor="text1" w:themeTint="A6"/>
          <w:sz w:val="44"/>
          <w:szCs w:val="44"/>
          <w:lang w:val="en-AU"/>
        </w:rPr>
      </w:pPr>
      <w:r>
        <w:rPr>
          <w:rFonts w:ascii="Century Gothic" w:eastAsiaTheme="majorEastAsia" w:hAnsi="Century Gothic" w:cstheme="majorBidi"/>
          <w:b/>
          <w:noProof/>
          <w:color w:val="595959" w:themeColor="text1" w:themeTint="A6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.75pt;margin-top:2.85pt;width:129pt;height:103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qGJA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">
            <v:textbox>
              <w:txbxContent>
                <w:p w:rsidR="00DC24C7" w:rsidRDefault="000B258B" w:rsidP="00DC24C7">
                  <w:pPr>
                    <w:spacing w:line="360" w:lineRule="auto"/>
                  </w:pPr>
                  <w:r w:rsidRPr="00513C09">
                    <w:rPr>
                      <w:noProof/>
                    </w:rPr>
                    <w:drawing>
                      <wp:inline distT="0" distB="0" distL="0" distR="0">
                        <wp:extent cx="1353139" cy="1600200"/>
                        <wp:effectExtent l="0" t="0" r="0" b="0"/>
                        <wp:docPr id="2" name="Picture 2" descr="C:\Users\User\Documents\KRIS DOK\krisj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KRIS DOK\krisj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274" cy="1608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24C7" w:rsidRPr="00DC24C7">
        <w:rPr>
          <w:rFonts w:ascii="Century Gothic" w:eastAsiaTheme="majorEastAsia" w:hAnsi="Century Gothic" w:cstheme="majorBidi"/>
          <w:b/>
          <w:color w:val="595959" w:themeColor="text1" w:themeTint="A6"/>
          <w:sz w:val="44"/>
          <w:szCs w:val="44"/>
          <w:lang w:val="en-AU"/>
        </w:rPr>
        <w:t>Djarot</w:t>
      </w:r>
      <w:r w:rsidR="00DC24C7" w:rsidRPr="00DC24C7">
        <w:rPr>
          <w:rFonts w:ascii="Century Gothic" w:eastAsiaTheme="majorEastAsia" w:hAnsi="Century Gothic" w:cstheme="majorBidi"/>
          <w:b/>
          <w:color w:val="595959" w:themeColor="text1" w:themeTint="A6"/>
          <w:sz w:val="44"/>
          <w:szCs w:val="44"/>
          <w:lang w:val="en-AU"/>
        </w:rPr>
        <w:tab/>
      </w:r>
    </w:p>
    <w:p w:rsidR="000A2826" w:rsidRDefault="00DC24C7" w:rsidP="00EC4B2C">
      <w:pPr>
        <w:tabs>
          <w:tab w:val="left" w:pos="5910"/>
        </w:tabs>
        <w:rPr>
          <w:rFonts w:ascii="Calibri" w:eastAsia="Times New Roman" w:hAnsi="Calibri" w:cs="Nyala"/>
          <w:kern w:val="1"/>
          <w:sz w:val="16"/>
          <w:szCs w:val="16"/>
          <w:vertAlign w:val="superscript"/>
          <w:lang w:eastAsia="ar-SA"/>
        </w:rPr>
      </w:pPr>
      <w:r w:rsidRPr="00DC24C7">
        <w:rPr>
          <w:sz w:val="16"/>
          <w:szCs w:val="16"/>
          <w:lang w:val="en-AU"/>
        </w:rPr>
        <w:tab/>
      </w:r>
      <w:r w:rsidRPr="00DC24C7">
        <w:rPr>
          <w:sz w:val="16"/>
          <w:szCs w:val="16"/>
          <w:lang w:val="en-AU"/>
        </w:rPr>
        <w:br w:type="textWrapping" w:clear="all"/>
      </w:r>
      <w:r w:rsidRPr="00DC24C7">
        <w:rPr>
          <w:rFonts w:ascii="Century Gothic" w:hAnsi="Century Gothic"/>
          <w:b/>
          <w:color w:val="595959" w:themeColor="text1" w:themeTint="A6"/>
          <w:lang w:val="en-AU"/>
        </w:rPr>
        <w:t xml:space="preserve">Country of Citizenship: </w:t>
      </w:r>
      <w:r w:rsidRPr="00DC24C7">
        <w:rPr>
          <w:rFonts w:ascii="Century Gothic" w:hAnsi="Century Gothic"/>
          <w:color w:val="595959" w:themeColor="text1" w:themeTint="A6"/>
          <w:lang w:val="en-AU"/>
        </w:rPr>
        <w:t>Indonesia</w:t>
      </w:r>
      <w:r w:rsidR="00783986">
        <w:rPr>
          <w:rFonts w:ascii="Century Gothic" w:hAnsi="Century Gothic"/>
          <w:b/>
          <w:color w:val="595959" w:themeColor="text1" w:themeTint="A6"/>
          <w:lang w:val="en-AU"/>
        </w:rPr>
        <w:t>Date of birth</w:t>
      </w:r>
      <w:r w:rsidR="00783986" w:rsidRPr="00B6343F">
        <w:rPr>
          <w:rFonts w:ascii="Calibri" w:eastAsia="Times New Roman" w:hAnsi="Calibri" w:cs="Nyala"/>
          <w:kern w:val="1"/>
          <w:sz w:val="16"/>
          <w:szCs w:val="16"/>
          <w:lang w:eastAsia="ar-SA"/>
        </w:rPr>
        <w:t>: November 11</w:t>
      </w:r>
      <w:r w:rsidR="00783986" w:rsidRPr="00B6343F">
        <w:rPr>
          <w:rFonts w:ascii="Calibri" w:eastAsia="Times New Roman" w:hAnsi="Calibri" w:cs="Nyala"/>
          <w:kern w:val="1"/>
          <w:sz w:val="16"/>
          <w:szCs w:val="16"/>
          <w:vertAlign w:val="superscript"/>
          <w:lang w:eastAsia="ar-SA"/>
        </w:rPr>
        <w:t>th 1975</w:t>
      </w:r>
    </w:p>
    <w:p w:rsidR="000A2826" w:rsidRDefault="00783986" w:rsidP="00EC4B2C">
      <w:pPr>
        <w:tabs>
          <w:tab w:val="left" w:pos="5910"/>
        </w:tabs>
        <w:rPr>
          <w:rFonts w:ascii="Calibri" w:eastAsia="Times New Roman" w:hAnsi="Calibri" w:cs="Nyala"/>
          <w:kern w:val="1"/>
          <w:sz w:val="16"/>
          <w:szCs w:val="16"/>
          <w:lang w:eastAsia="ar-SA"/>
        </w:rPr>
      </w:pPr>
      <w:r>
        <w:rPr>
          <w:rFonts w:ascii="Century Gothic" w:hAnsi="Century Gothic"/>
          <w:b/>
          <w:color w:val="595959" w:themeColor="text1" w:themeTint="A6"/>
          <w:lang w:val="en-AU"/>
        </w:rPr>
        <w:t>Place of birth</w:t>
      </w:r>
      <w:r w:rsidRPr="00B6343F">
        <w:rPr>
          <w:rFonts w:ascii="Calibri" w:eastAsia="Times New Roman" w:hAnsi="Calibri" w:cs="Nyala"/>
          <w:kern w:val="1"/>
          <w:sz w:val="16"/>
          <w:szCs w:val="16"/>
          <w:lang w:eastAsia="ar-SA"/>
        </w:rPr>
        <w:t>: Jakarta – Indonesia</w:t>
      </w:r>
    </w:p>
    <w:p w:rsidR="00783986" w:rsidRPr="00E60DF3" w:rsidRDefault="000A2826" w:rsidP="00783986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Nyala"/>
          <w:smallCaps/>
          <w:color w:val="00B050"/>
          <w:kern w:val="1"/>
          <w:sz w:val="16"/>
          <w:szCs w:val="16"/>
          <w:lang w:eastAsia="ar-SA"/>
        </w:rPr>
      </w:pPr>
      <w:r>
        <w:rPr>
          <w:rFonts w:ascii="Century Gothic" w:hAnsi="Century Gothic"/>
          <w:b/>
          <w:color w:val="595959" w:themeColor="text1" w:themeTint="A6"/>
          <w:lang w:val="en-AU"/>
        </w:rPr>
        <w:t>C/o-</w:t>
      </w:r>
      <w:r w:rsidR="00783986">
        <w:rPr>
          <w:rFonts w:ascii="Century Gothic" w:hAnsi="Century Gothic"/>
          <w:b/>
          <w:color w:val="595959" w:themeColor="text1" w:themeTint="A6"/>
          <w:lang w:val="en-AU"/>
        </w:rPr>
        <w:t>Contact phone</w:t>
      </w:r>
      <w:r w:rsidR="00783986" w:rsidRPr="00B6343F">
        <w:rPr>
          <w:rFonts w:ascii="Calibri" w:eastAsia="Times New Roman" w:hAnsi="Calibri" w:cs="Nyala"/>
          <w:smallCaps/>
          <w:kern w:val="1"/>
          <w:sz w:val="16"/>
          <w:szCs w:val="16"/>
          <w:lang w:eastAsia="ar-SA"/>
        </w:rPr>
        <w:t xml:space="preserve">: </w:t>
      </w:r>
      <w:r w:rsidR="00783986" w:rsidRPr="00390B96">
        <w:rPr>
          <w:rFonts w:ascii="Calibri" w:eastAsia="Times New Roman" w:hAnsi="Calibri" w:cs="Nyala"/>
          <w:i/>
          <w:smallCaps/>
          <w:color w:val="1F497D"/>
          <w:kern w:val="1"/>
          <w:lang w:eastAsia="ar-SA"/>
        </w:rPr>
        <w:t>+</w:t>
      </w:r>
      <w:r>
        <w:rPr>
          <w:rFonts w:ascii="Calibri" w:eastAsia="Times New Roman" w:hAnsi="Calibri" w:cs="Nyala"/>
          <w:i/>
          <w:smallCaps/>
          <w:color w:val="1F497D"/>
          <w:kern w:val="1"/>
          <w:lang w:eastAsia="ar-SA"/>
        </w:rPr>
        <w:t>971505891826</w:t>
      </w:r>
    </w:p>
    <w:p w:rsidR="00783986" w:rsidRDefault="000A2826" w:rsidP="00783986">
      <w:pPr>
        <w:rPr>
          <w:rFonts w:ascii="Calibri" w:eastAsia="Times New Roman" w:hAnsi="Calibri" w:cs="Arial Black"/>
          <w:bCs/>
          <w:i/>
          <w:iCs/>
          <w:color w:val="1F497D"/>
          <w:kern w:val="1"/>
          <w:sz w:val="16"/>
          <w:szCs w:val="16"/>
          <w:u w:val="single"/>
          <w:lang w:eastAsia="ar-SA"/>
        </w:rPr>
      </w:pPr>
      <w:r>
        <w:rPr>
          <w:rFonts w:ascii="Century Gothic" w:hAnsi="Century Gothic"/>
          <w:b/>
          <w:color w:val="595959" w:themeColor="text1" w:themeTint="A6"/>
          <w:lang w:val="en-AU"/>
        </w:rPr>
        <w:t xml:space="preserve">Email: </w:t>
      </w:r>
      <w:r w:rsidR="00390B96" w:rsidRPr="00390B96">
        <w:rPr>
          <w:rFonts w:cstheme="minorHAnsi"/>
          <w:b/>
          <w:i/>
          <w:color w:val="595959" w:themeColor="text1" w:themeTint="A6"/>
          <w:lang w:val="en-AU"/>
        </w:rPr>
        <w:t xml:space="preserve"> </w:t>
      </w:r>
      <w:hyperlink r:id="rId8" w:history="1">
        <w:r w:rsidRPr="00997CD2">
          <w:rPr>
            <w:rStyle w:val="Hyperlink"/>
          </w:rPr>
          <w:t>djarot.41201@2freemail.com</w:t>
        </w:r>
      </w:hyperlink>
      <w:r>
        <w:t xml:space="preserve"> </w:t>
      </w:r>
    </w:p>
    <w:p w:rsidR="00DC24C7" w:rsidRPr="00DC24C7" w:rsidRDefault="00AC02F3" w:rsidP="00DC24C7">
      <w:pPr>
        <w:rPr>
          <w:rFonts w:ascii="Century Gothic" w:hAnsi="Century Gothic"/>
          <w:color w:val="595959" w:themeColor="text1" w:themeTint="A6"/>
          <w:lang w:val="en-AU"/>
        </w:rPr>
      </w:pPr>
      <w:r>
        <w:rPr>
          <w:rFonts w:ascii="Century Gothic" w:hAnsi="Century Gothic"/>
          <w:b/>
          <w:color w:val="595959" w:themeColor="text1" w:themeTint="A6"/>
          <w:lang w:val="en-AU"/>
        </w:rPr>
        <w:t>Desired Position:</w:t>
      </w:r>
      <w:r w:rsidR="00DC24C7" w:rsidRPr="00DC24C7">
        <w:rPr>
          <w:rFonts w:ascii="Century Gothic" w:hAnsi="Century Gothic"/>
          <w:color w:val="595959" w:themeColor="text1" w:themeTint="A6"/>
          <w:lang w:val="en-AU"/>
        </w:rPr>
        <w:t>Assistant Restaurant Manager</w:t>
      </w:r>
      <w:r>
        <w:rPr>
          <w:rFonts w:ascii="Century Gothic" w:hAnsi="Century Gothic"/>
          <w:color w:val="595959" w:themeColor="text1" w:themeTint="A6"/>
          <w:lang w:val="en-AU"/>
        </w:rPr>
        <w:tab/>
      </w:r>
      <w:r>
        <w:rPr>
          <w:rFonts w:ascii="Century Gothic" w:hAnsi="Century Gothic"/>
          <w:color w:val="595959" w:themeColor="text1" w:themeTint="A6"/>
          <w:lang w:val="en-AU"/>
        </w:rPr>
        <w:tab/>
      </w:r>
      <w:r>
        <w:rPr>
          <w:rFonts w:ascii="Century Gothic" w:hAnsi="Century Gothic"/>
          <w:color w:val="595959" w:themeColor="text1" w:themeTint="A6"/>
          <w:lang w:val="en-AU"/>
        </w:rPr>
        <w:tab/>
        <w:t xml:space="preserve">Sales Executive </w:t>
      </w:r>
    </w:p>
    <w:p w:rsidR="00DC24C7" w:rsidRDefault="00DC24C7" w:rsidP="00DC24C7">
      <w:pPr>
        <w:rPr>
          <w:rFonts w:ascii="Century Gothic" w:hAnsi="Century Gothic"/>
          <w:color w:val="595959" w:themeColor="text1" w:themeTint="A6"/>
          <w:lang w:val="en-AU"/>
        </w:rPr>
      </w:pPr>
      <w:r w:rsidRPr="00DC24C7">
        <w:rPr>
          <w:rFonts w:ascii="Century Gothic" w:hAnsi="Century Gothic"/>
          <w:b/>
          <w:color w:val="595959" w:themeColor="text1" w:themeTint="A6"/>
          <w:lang w:val="en-AU"/>
        </w:rPr>
        <w:t>Specialty:</w:t>
      </w:r>
      <w:r w:rsidRPr="00DC24C7">
        <w:rPr>
          <w:rFonts w:ascii="Century Gothic" w:hAnsi="Century Gothic"/>
          <w:color w:val="595959" w:themeColor="text1" w:themeTint="A6"/>
          <w:lang w:val="en-AU"/>
        </w:rPr>
        <w:t xml:space="preserve"> Assistant Restaurant Managers: Dining room experience (</w:t>
      </w:r>
      <w:r>
        <w:rPr>
          <w:rFonts w:ascii="Century Gothic" w:hAnsi="Century Gothic"/>
          <w:color w:val="595959" w:themeColor="text1" w:themeTint="A6"/>
          <w:lang w:val="en-AU"/>
        </w:rPr>
        <w:t xml:space="preserve"> Casual</w:t>
      </w:r>
      <w:r w:rsidRPr="00DC24C7">
        <w:rPr>
          <w:rFonts w:ascii="Century Gothic" w:hAnsi="Century Gothic"/>
          <w:color w:val="595959" w:themeColor="text1" w:themeTint="A6"/>
          <w:lang w:val="en-AU"/>
        </w:rPr>
        <w:t xml:space="preserve"> fine-dining, All day Dining, Italian and  Chinese Food )</w:t>
      </w:r>
    </w:p>
    <w:tbl>
      <w:tblPr>
        <w:tblStyle w:val="TableGrid"/>
        <w:tblW w:w="0" w:type="auto"/>
        <w:tblInd w:w="-10" w:type="dxa"/>
        <w:tblLook w:val="04A0"/>
      </w:tblPr>
      <w:tblGrid>
        <w:gridCol w:w="5524"/>
        <w:gridCol w:w="2409"/>
        <w:gridCol w:w="2523"/>
      </w:tblGrid>
      <w:tr w:rsidR="004C5C1C" w:rsidRPr="00DC24C7" w:rsidTr="00F2662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C5C1C" w:rsidRPr="00DC24C7" w:rsidRDefault="004C5C1C" w:rsidP="00EE30CB">
            <w:pPr>
              <w:keepNext/>
              <w:keepLines/>
              <w:outlineLvl w:val="1"/>
              <w:rPr>
                <w:rFonts w:ascii="Century Gothic" w:eastAsiaTheme="majorEastAsia" w:hAnsi="Century Gothic" w:cstheme="majorBidi"/>
                <w:b/>
                <w:color w:val="ED7D31" w:themeColor="accent2"/>
                <w:sz w:val="24"/>
                <w:szCs w:val="26"/>
              </w:rPr>
            </w:pPr>
            <w:r w:rsidRPr="00DC24C7">
              <w:rPr>
                <w:rFonts w:ascii="Century Gothic" w:eastAsiaTheme="majorEastAsia" w:hAnsi="Century Gothic" w:cstheme="majorBidi"/>
                <w:b/>
                <w:color w:val="FFFFFF" w:themeColor="background1"/>
                <w:sz w:val="24"/>
                <w:szCs w:val="26"/>
              </w:rPr>
              <w:t xml:space="preserve">PROFESSIONAL EXPERIENCE </w:t>
            </w:r>
          </w:p>
        </w:tc>
      </w:tr>
      <w:tr w:rsidR="00047622" w:rsidRPr="00DC24C7" w:rsidTr="00F2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="00C17055">
              <w:rPr>
                <w:rFonts w:ascii="Century Gothic" w:hAnsi="Century Gothic"/>
                <w:color w:val="595959" w:themeColor="text1" w:themeTint="A6"/>
              </w:rPr>
              <w:t>Sales Executive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 Jakarta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, Indonesia</w:t>
            </w:r>
          </w:p>
        </w:tc>
      </w:tr>
      <w:tr w:rsidR="00047622" w:rsidRPr="00DC24C7" w:rsidTr="00F2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>
              <w:rPr>
                <w:rFonts w:ascii="Century Gothic" w:hAnsi="Century Gothic"/>
                <w:color w:val="595959" w:themeColor="text1" w:themeTint="A6"/>
              </w:rPr>
              <w:t>P</w:t>
            </w:r>
            <w:r w:rsidR="00C17055">
              <w:rPr>
                <w:rFonts w:ascii="Century Gothic" w:hAnsi="Century Gothic"/>
                <w:color w:val="595959" w:themeColor="text1" w:themeTint="A6"/>
              </w:rPr>
              <w:t>T Lippo Group Meikarta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="00390B96">
              <w:rPr>
                <w:rFonts w:ascii="Century Gothic" w:hAnsi="Century Gothic"/>
                <w:color w:val="595959" w:themeColor="text1" w:themeTint="A6"/>
              </w:rPr>
              <w:t xml:space="preserve">  September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201</w:t>
            </w:r>
            <w:r w:rsidR="00174000">
              <w:rPr>
                <w:rFonts w:ascii="Century Gothic" w:hAnsi="Century Gothic"/>
                <w:color w:val="595959" w:themeColor="text1" w:themeTint="A6"/>
              </w:rPr>
              <w:t>7 – December 2017</w:t>
            </w:r>
          </w:p>
        </w:tc>
      </w:tr>
      <w:tr w:rsidR="00047622" w:rsidRPr="00DC24C7" w:rsidTr="00F2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="00C17055">
              <w:rPr>
                <w:rFonts w:ascii="Century Gothic" w:hAnsi="Century Gothic"/>
                <w:color w:val="595959" w:themeColor="text1" w:themeTint="A6"/>
              </w:rPr>
              <w:t>Property Apartement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047622" w:rsidRPr="00DC24C7" w:rsidRDefault="00047622" w:rsidP="00793D4D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047622" w:rsidRPr="00DC24C7" w:rsidTr="00F26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047622" w:rsidRPr="00DC24C7" w:rsidRDefault="00047622" w:rsidP="00B61B9C">
            <w:pPr>
              <w:pStyle w:val="Heading1"/>
              <w:outlineLvl w:val="0"/>
            </w:pPr>
          </w:p>
        </w:tc>
      </w:tr>
    </w:tbl>
    <w:p w:rsidR="00C17055" w:rsidRDefault="00047622" w:rsidP="00C17055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390B96" w:rsidRDefault="00C17055" w:rsidP="000B2B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eastAsia="Times New Roman" w:cstheme="minorHAnsi"/>
          <w:color w:val="454545"/>
        </w:rPr>
      </w:pPr>
      <w:r w:rsidRPr="00390B96">
        <w:rPr>
          <w:rFonts w:eastAsia="Times New Roman" w:cstheme="minorHAnsi"/>
          <w:color w:val="454545"/>
        </w:rPr>
        <w:t>Convincing prospective clients that your agency is the right one to handle their sale and agree the terms</w:t>
      </w:r>
    </w:p>
    <w:p w:rsidR="00C17055" w:rsidRPr="00390B96" w:rsidRDefault="00C17055" w:rsidP="000B2B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eastAsia="Times New Roman" w:cstheme="minorHAnsi"/>
          <w:color w:val="454545"/>
        </w:rPr>
      </w:pPr>
      <w:r w:rsidRPr="00390B96">
        <w:rPr>
          <w:rFonts w:eastAsia="Times New Roman" w:cstheme="minorHAnsi"/>
          <w:color w:val="454545"/>
        </w:rPr>
        <w:t>Arranging advertising to promote the property by any media.</w:t>
      </w:r>
    </w:p>
    <w:p w:rsidR="00C17055" w:rsidRPr="00C17055" w:rsidRDefault="00C17055" w:rsidP="00C170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eastAsia="Times New Roman" w:cstheme="minorHAnsi"/>
          <w:color w:val="454545"/>
        </w:rPr>
      </w:pPr>
      <w:r w:rsidRPr="00C17055">
        <w:rPr>
          <w:rFonts w:eastAsia="Times New Roman" w:cstheme="minorHAnsi"/>
          <w:color w:val="454545"/>
        </w:rPr>
        <w:t>Sending out details of new properties on the market to people on your database</w:t>
      </w:r>
    </w:p>
    <w:p w:rsidR="00C17055" w:rsidRPr="00C17055" w:rsidRDefault="00C17055" w:rsidP="00C170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eastAsia="Times New Roman" w:cstheme="minorHAnsi"/>
          <w:color w:val="454545"/>
        </w:rPr>
      </w:pPr>
      <w:r w:rsidRPr="00C17055">
        <w:rPr>
          <w:rFonts w:eastAsia="Times New Roman" w:cstheme="minorHAnsi"/>
          <w:color w:val="454545"/>
        </w:rPr>
        <w:t>Making appointments and showing buyers around a property</w:t>
      </w:r>
    </w:p>
    <w:p w:rsidR="00C17055" w:rsidRPr="00C17055" w:rsidRDefault="00C17055" w:rsidP="00C170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eastAsia="Times New Roman" w:cstheme="minorHAnsi"/>
          <w:color w:val="454545"/>
        </w:rPr>
      </w:pPr>
      <w:r w:rsidRPr="00C17055">
        <w:rPr>
          <w:rFonts w:eastAsia="Times New Roman" w:cstheme="minorHAnsi"/>
          <w:color w:val="454545"/>
        </w:rPr>
        <w:t>Finding buyers in a position to proceed with purchase and willing to pay an acceptable price</w:t>
      </w:r>
    </w:p>
    <w:p w:rsidR="00047622" w:rsidRPr="00C17055" w:rsidRDefault="00C17055" w:rsidP="00C1705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rPr>
          <w:rFonts w:cstheme="minorHAnsi"/>
          <w:bCs/>
          <w:lang w:val="en-AU"/>
        </w:rPr>
      </w:pPr>
      <w:r w:rsidRPr="00C17055">
        <w:rPr>
          <w:rFonts w:eastAsia="Times New Roman" w:cstheme="minorHAnsi"/>
          <w:color w:val="454545"/>
        </w:rPr>
        <w:t>Refering buyers to mortgage arrangers for quotations and advice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C17055" w:rsidRPr="00DC24C7" w:rsidTr="00283F93">
        <w:tc>
          <w:tcPr>
            <w:tcW w:w="5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>
              <w:rPr>
                <w:rFonts w:ascii="Century Gothic" w:hAnsi="Century Gothic"/>
                <w:color w:val="595959" w:themeColor="text1" w:themeTint="A6"/>
              </w:rPr>
              <w:t>Restaurant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Manager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 Jakarta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, Indonesia</w:t>
            </w:r>
          </w:p>
        </w:tc>
      </w:tr>
      <w:tr w:rsidR="00C17055" w:rsidRPr="00DC24C7" w:rsidTr="00283F93">
        <w:tc>
          <w:tcPr>
            <w:tcW w:w="5524" w:type="dxa"/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>
              <w:rPr>
                <w:rFonts w:ascii="Century Gothic" w:hAnsi="Century Gothic"/>
                <w:color w:val="595959" w:themeColor="text1" w:themeTint="A6"/>
              </w:rPr>
              <w:t>PT Syah Establishment( Ling Ling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Restaurant)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>
              <w:rPr>
                <w:rFonts w:ascii="Century Gothic" w:hAnsi="Century Gothic"/>
                <w:color w:val="595959" w:themeColor="text1" w:themeTint="A6"/>
              </w:rPr>
              <w:t xml:space="preserve"> June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201</w:t>
            </w:r>
            <w:r w:rsidR="00174000">
              <w:rPr>
                <w:rFonts w:ascii="Century Gothic" w:hAnsi="Century Gothic"/>
                <w:color w:val="595959" w:themeColor="text1" w:themeTint="A6"/>
              </w:rPr>
              <w:t>6 – Marc</w:t>
            </w:r>
            <w:r w:rsidR="00390B96">
              <w:rPr>
                <w:rFonts w:ascii="Century Gothic" w:hAnsi="Century Gothic"/>
                <w:color w:val="595959" w:themeColor="text1" w:themeTint="A6"/>
              </w:rPr>
              <w:t>h</w:t>
            </w:r>
            <w:r w:rsidR="00174000">
              <w:rPr>
                <w:rFonts w:ascii="Century Gothic" w:hAnsi="Century Gothic"/>
                <w:color w:val="595959" w:themeColor="text1" w:themeTint="A6"/>
              </w:rPr>
              <w:t xml:space="preserve"> 2017</w:t>
            </w:r>
          </w:p>
        </w:tc>
      </w:tr>
      <w:tr w:rsidR="00C17055" w:rsidRPr="00DC24C7" w:rsidTr="00283F93">
        <w:tc>
          <w:tcPr>
            <w:tcW w:w="5524" w:type="dxa"/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Restaurant and Bar.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17055" w:rsidRPr="00DC24C7" w:rsidRDefault="00C17055" w:rsidP="00283F93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C17055" w:rsidRPr="00DC24C7" w:rsidTr="00283F9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17055" w:rsidRPr="00DC24C7" w:rsidRDefault="00C17055" w:rsidP="00283F93">
            <w:pPr>
              <w:pStyle w:val="Heading1"/>
              <w:outlineLvl w:val="0"/>
            </w:pPr>
            <w:r w:rsidRPr="00DC24C7">
              <w:rPr>
                <w:b/>
              </w:rPr>
              <w:t xml:space="preserve">Cuisine: </w:t>
            </w:r>
            <w:r>
              <w:t>Chinese food</w:t>
            </w:r>
            <w:r w:rsidRPr="00DC24C7">
              <w:t xml:space="preserve"> and Bar.</w:t>
            </w:r>
          </w:p>
        </w:tc>
      </w:tr>
    </w:tbl>
    <w:p w:rsidR="00C17055" w:rsidRPr="00DC24C7" w:rsidRDefault="00C17055" w:rsidP="00C17055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C17055" w:rsidRPr="00DC24C7" w:rsidRDefault="00C17055" w:rsidP="00C1705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lang w:val="en-AU"/>
        </w:rPr>
      </w:pPr>
      <w:r w:rsidRPr="00DC24C7">
        <w:rPr>
          <w:rFonts w:ascii="Calibri" w:hAnsi="Calibri" w:cs="Nyala"/>
          <w:lang w:val="en-AU"/>
        </w:rPr>
        <w:t>Oversee and manage all areas of the restaurant and make final decisions on matters of importance to guest service.</w:t>
      </w:r>
    </w:p>
    <w:p w:rsidR="00C17055" w:rsidRPr="00DC24C7" w:rsidRDefault="00C17055" w:rsidP="00C1705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lang w:val="en-AU"/>
        </w:rPr>
      </w:pPr>
      <w:r w:rsidRPr="00DC24C7">
        <w:rPr>
          <w:rFonts w:ascii="Calibri" w:hAnsi="Calibri" w:cs="Nyala"/>
          <w:lang w:val="en-AU"/>
        </w:rPr>
        <w:t>Adhere to company standards and service levels to increase sales and minimize costs, including food, beverage, supply, utility and labour.</w:t>
      </w:r>
    </w:p>
    <w:p w:rsidR="00C17055" w:rsidRPr="00DC24C7" w:rsidRDefault="00C17055" w:rsidP="00C1705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that all financial (invoices, reporting) and personnel/payroll related administrative duties are completed accurately, on time and in accordance with company policies and procedures.</w:t>
      </w:r>
    </w:p>
    <w:p w:rsidR="00C17055" w:rsidRPr="00DC24C7" w:rsidRDefault="00C17055" w:rsidP="00C1705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consistent high quality of food preparation and service.</w:t>
      </w:r>
    </w:p>
    <w:p w:rsidR="00C17055" w:rsidRPr="00DC24C7" w:rsidRDefault="00C17055" w:rsidP="00C1705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Maintain professional restaurant image, including restaurant cleanliness, proper uniforms and appearance standards.</w:t>
      </w:r>
    </w:p>
    <w:p w:rsidR="00C17055" w:rsidRPr="00AC02F3" w:rsidRDefault="00C17055" w:rsidP="00CE35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AC02F3">
        <w:rPr>
          <w:rFonts w:ascii="Calibri" w:hAnsi="Calibri" w:cs="Nyala"/>
          <w:bCs/>
          <w:lang w:val="en-AU"/>
        </w:rPr>
        <w:t>Ensure positive guest service in all areas. Respond to complaints, taking any and all appropriate actions to turn dissatisfied guests into return guests.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DC24C7" w:rsidRPr="00DC24C7" w:rsidTr="003B2C0C">
        <w:tc>
          <w:tcPr>
            <w:tcW w:w="5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lastRenderedPageBreak/>
              <w:t xml:space="preserve">Position: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Assistant Operation Manager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Kupang, Indonesia</w:t>
            </w:r>
          </w:p>
        </w:tc>
      </w:tr>
      <w:tr w:rsidR="00DC24C7" w:rsidRPr="00DC24C7" w:rsidTr="003B2C0C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PT Dwimukti Inti Boga (BnB Restaurant)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April 2014 – December 2015</w:t>
            </w:r>
          </w:p>
        </w:tc>
      </w:tr>
      <w:tr w:rsidR="00DC24C7" w:rsidRPr="00DC24C7" w:rsidTr="003B2C0C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Restaurant and Bar.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DC24C7" w:rsidRPr="00DC24C7" w:rsidTr="003B2C0C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Cuisine: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Fusion Indonesian and Bar.</w:t>
            </w:r>
          </w:p>
        </w:tc>
      </w:tr>
    </w:tbl>
    <w:p w:rsidR="00DC24C7" w:rsidRPr="00DC24C7" w:rsidRDefault="00DC24C7" w:rsidP="00DC24C7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lang w:val="en-AU"/>
        </w:rPr>
      </w:pPr>
      <w:r w:rsidRPr="00DC24C7">
        <w:rPr>
          <w:rFonts w:ascii="Calibri" w:hAnsi="Calibri" w:cs="Nyala"/>
          <w:lang w:val="en-AU"/>
        </w:rPr>
        <w:t>Oversee and manage all areas of the restaurant and make final decisions on matters of importance to guest service.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lang w:val="en-AU"/>
        </w:rPr>
      </w:pPr>
      <w:r w:rsidRPr="00DC24C7">
        <w:rPr>
          <w:rFonts w:ascii="Calibri" w:hAnsi="Calibri" w:cs="Nyala"/>
          <w:lang w:val="en-AU"/>
        </w:rPr>
        <w:t>Adhere to company standards and service levels to increase sales and minimize costs, including food, beverage, supply, utility and labour.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that all financial (invoices, reporting) and personnel/payroll related administrative duties are completed accurately, on time and in accordance with company policies and procedures.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consistent high quality of food preparation and service.</w:t>
      </w:r>
    </w:p>
    <w:p w:rsidR="00047622" w:rsidRDefault="00DC24C7" w:rsidP="0004762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Maintain professional restaurant image, including restaurant cleanliness, proper uniforms and appearance standards.</w:t>
      </w:r>
    </w:p>
    <w:p w:rsidR="00047622" w:rsidRPr="00047622" w:rsidRDefault="00DC24C7" w:rsidP="0004762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047622">
        <w:rPr>
          <w:rFonts w:ascii="Calibri" w:hAnsi="Calibri" w:cs="Nyala"/>
          <w:bCs/>
          <w:lang w:val="en-AU"/>
        </w:rPr>
        <w:t>Ensure positive guest service in all areas. Respond to complaints, taking any and all appropriate actions to turn dissatisfied guests into return guests.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Assistant Operation Restaurant Manager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Palembang, Indonesia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The Arista Hotel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March 2013 – February 2014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5-Star Hotel,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DC24C7" w:rsidRPr="00DC24C7" w:rsidTr="0040239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Cuisine: </w:t>
            </w:r>
            <w:r w:rsidR="00B61B9C">
              <w:rPr>
                <w:rFonts w:ascii="Century Gothic" w:hAnsi="Century Gothic"/>
                <w:color w:val="595959" w:themeColor="text1" w:themeTint="A6"/>
              </w:rPr>
              <w:t>Indonesian, Chine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se, Western.</w:t>
            </w:r>
          </w:p>
        </w:tc>
      </w:tr>
    </w:tbl>
    <w:p w:rsidR="00DC24C7" w:rsidRPr="00DC24C7" w:rsidRDefault="00DC24C7" w:rsidP="00DC24C7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DC24C7" w:rsidRPr="00DC24C7" w:rsidRDefault="00DC24C7" w:rsidP="00DC24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lang w:val="en-AU"/>
        </w:rPr>
      </w:pPr>
      <w:r w:rsidRPr="00DC24C7">
        <w:rPr>
          <w:rFonts w:ascii="Calibri" w:hAnsi="Calibri" w:cs="Arial"/>
          <w:color w:val="000000"/>
          <w:shd w:val="clear" w:color="auto" w:fill="FFFFFF"/>
          <w:lang w:val="en-AU"/>
        </w:rPr>
        <w:t>Encourages and builds mutual trust, respect, and cooperation among team members.</w:t>
      </w:r>
    </w:p>
    <w:p w:rsidR="00F15465" w:rsidRPr="00F15465" w:rsidRDefault="00DC24C7" w:rsidP="00F1546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lang w:val="en-AU"/>
        </w:rPr>
      </w:pPr>
      <w:r w:rsidRPr="00DC24C7">
        <w:rPr>
          <w:rFonts w:ascii="Calibri" w:hAnsi="Calibri" w:cs="Arial"/>
          <w:color w:val="000000"/>
          <w:shd w:val="clear" w:color="auto" w:fill="FFFFFF"/>
          <w:lang w:val="en-AU"/>
        </w:rPr>
        <w:t> Identifies the developmental needs of others and coaches, mentors, or otherwise helps others to improve their knowledge or skills.</w:t>
      </w:r>
    </w:p>
    <w:p w:rsidR="00DC24C7" w:rsidRPr="00DC24C7" w:rsidRDefault="00DC24C7" w:rsidP="00DC24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lang w:val="en-AU"/>
        </w:rPr>
      </w:pPr>
      <w:r w:rsidRPr="00DC24C7">
        <w:rPr>
          <w:rFonts w:ascii="Calibri" w:hAnsi="Calibri" w:cs="Nyala"/>
          <w:lang w:val="en-AU"/>
        </w:rPr>
        <w:t>Adhere to company standards and service levels to increase sales and minimize costs, including food, beverage, supply, utility and labour.</w:t>
      </w:r>
    </w:p>
    <w:p w:rsidR="004C5C1C" w:rsidRPr="00F15465" w:rsidRDefault="00DC24C7" w:rsidP="00F1546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that all financial (invoices, reporting) and personnel/payroll related administrative duties are completed accurately, on time and in accordance with company policies and procedures.</w:t>
      </w:r>
    </w:p>
    <w:p w:rsidR="00DC24C7" w:rsidRPr="00DC24C7" w:rsidRDefault="00DC24C7" w:rsidP="00DC24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consistent high quality of food preparation and service.</w:t>
      </w:r>
    </w:p>
    <w:p w:rsidR="00DC24C7" w:rsidRPr="00DC24C7" w:rsidRDefault="00DC24C7" w:rsidP="00DC24C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Maintain professional restaurant image, including restaurant cleanliness, proper uniforms and appearance standards.</w:t>
      </w:r>
    </w:p>
    <w:p w:rsidR="00047622" w:rsidRPr="00047622" w:rsidRDefault="00DC24C7" w:rsidP="00516A02">
      <w:pPr>
        <w:numPr>
          <w:ilvl w:val="0"/>
          <w:numId w:val="1"/>
        </w:numPr>
        <w:contextualSpacing/>
        <w:rPr>
          <w:rFonts w:ascii="Century Gothic" w:hAnsi="Century Gothic"/>
          <w:color w:val="595959" w:themeColor="text1" w:themeTint="A6"/>
          <w:lang w:val="en-AU"/>
        </w:rPr>
      </w:pPr>
      <w:r w:rsidRPr="00047622">
        <w:rPr>
          <w:rFonts w:ascii="Calibri" w:hAnsi="Calibri" w:cs="Nyala"/>
          <w:bCs/>
          <w:lang w:val="en-AU"/>
        </w:rPr>
        <w:t>Ensure positive guest service in all areas. Respond to complaints, taking any and all appropriate actions to turn dissatisfied guests into return guests.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Assistant Operation Restaurant Manager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Jakarta, Indonesia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PT Carnival Prima Indonesia Pesto Italian Ristorante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April 2011 – March 2013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Italian Restaurant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DC24C7" w:rsidRPr="00DC24C7" w:rsidTr="0040239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Cuisine: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Italian Food and Bar</w:t>
            </w:r>
          </w:p>
        </w:tc>
      </w:tr>
    </w:tbl>
    <w:p w:rsidR="00DC24C7" w:rsidRPr="00DC24C7" w:rsidRDefault="00DC24C7" w:rsidP="00DC24C7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/>
          <w:bCs/>
          <w:lang w:val="en-AU"/>
        </w:rPr>
      </w:pPr>
      <w:r w:rsidRPr="00DC24C7">
        <w:rPr>
          <w:rFonts w:ascii="Calibri" w:hAnsi="Calibri" w:cs="Nyala"/>
          <w:lang w:val="en-AU"/>
        </w:rPr>
        <w:t>Train &amp; supervisory the waiter.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lang w:val="en-AU"/>
        </w:rPr>
        <w:t>In charge as Person in Charge to taking care Restaurant.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consistent high quality of food preparation and service.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Maintain professional restaurant image, including restaurant cleanliness, proper uniforms and appearance standards.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Employee of The Month as Supervisor for the month September 2012.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Position: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Captain Waiter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Dubai, United Arab Emirates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Company: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Emaar Hospitality Hotel and Leisure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="003C525D">
              <w:rPr>
                <w:rFonts w:ascii="Century Gothic" w:hAnsi="Century Gothic"/>
                <w:color w:val="595959" w:themeColor="text1" w:themeTint="A6"/>
              </w:rPr>
              <w:t xml:space="preserve"> August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2008 – December 2010</w:t>
            </w:r>
          </w:p>
        </w:tc>
      </w:tr>
      <w:tr w:rsidR="00DC24C7" w:rsidRPr="00DC24C7" w:rsidTr="0040239F">
        <w:tc>
          <w:tcPr>
            <w:tcW w:w="5524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Business Type: </w:t>
            </w:r>
            <w:r w:rsidR="002B660A">
              <w:rPr>
                <w:rFonts w:ascii="Century Gothic" w:hAnsi="Century Gothic"/>
                <w:color w:val="595959" w:themeColor="text1" w:themeTint="A6"/>
              </w:rPr>
              <w:t xml:space="preserve"> Hotel and Hospitality Leisure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DC24C7" w:rsidRPr="00DC24C7" w:rsidTr="0040239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Cuisine: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Western and Bar</w:t>
            </w:r>
          </w:p>
        </w:tc>
      </w:tr>
    </w:tbl>
    <w:p w:rsidR="00DC24C7" w:rsidRPr="00DC24C7" w:rsidRDefault="00DC24C7" w:rsidP="00DC24C7">
      <w:pPr>
        <w:spacing w:after="120" w:line="240" w:lineRule="auto"/>
        <w:contextualSpacing/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0975A"/>
          <w:spacing w:val="-10"/>
          <w:kern w:val="28"/>
          <w:szCs w:val="56"/>
          <w:lang w:val="en-AU"/>
        </w:rPr>
        <w:t>Responsibilities &amp; Achievements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/>
          <w:bCs/>
          <w:lang w:val="en-AU"/>
        </w:rPr>
      </w:pPr>
      <w:r w:rsidRPr="00DC24C7">
        <w:rPr>
          <w:rFonts w:ascii="Calibri" w:hAnsi="Calibri" w:cs="Nyala"/>
          <w:lang w:val="en-AU"/>
        </w:rPr>
        <w:t>Train &amp; supervisory the waiter.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lang w:val="en-AU"/>
        </w:rPr>
        <w:t>In charge as Person in Charge to taking care Restaurant.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hAnsi="Calibri" w:cs="Nyala"/>
          <w:bCs/>
          <w:lang w:val="en-AU"/>
        </w:rPr>
      </w:pPr>
      <w:r w:rsidRPr="00DC24C7">
        <w:rPr>
          <w:rFonts w:ascii="Calibri" w:hAnsi="Calibri" w:cs="Nyala"/>
          <w:bCs/>
          <w:lang w:val="en-AU"/>
        </w:rPr>
        <w:t>Responsible for ensuring consistent high quality of food preparation and service.</w:t>
      </w:r>
    </w:p>
    <w:p w:rsidR="00DC24C7" w:rsidRPr="00DB551C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eastAsia="Times New Roman" w:hAnsi="Calibri" w:cs="Nyala"/>
          <w:bCs/>
          <w:kern w:val="1"/>
          <w:lang w:eastAsia="ar-SA"/>
        </w:rPr>
      </w:pPr>
      <w:r w:rsidRPr="00DC24C7">
        <w:rPr>
          <w:rFonts w:ascii="Calibri" w:hAnsi="Calibri" w:cs="Nyala"/>
          <w:bCs/>
          <w:lang w:val="en-AU"/>
        </w:rPr>
        <w:t>Maintain professional restaurant image, including restaurant cleanliness, proper uniforms and appearance standards.</w:t>
      </w:r>
    </w:p>
    <w:p w:rsidR="00DC24C7" w:rsidRPr="00DB551C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eastAsia="Times New Roman" w:hAnsi="Calibri" w:cs="Nyala"/>
          <w:bCs/>
          <w:kern w:val="1"/>
          <w:lang w:eastAsia="ar-SA"/>
        </w:rPr>
      </w:pPr>
      <w:r w:rsidRPr="00DB551C">
        <w:rPr>
          <w:rFonts w:ascii="Calibri" w:eastAsia="Times New Roman" w:hAnsi="Calibri" w:cs="Nyala"/>
          <w:bCs/>
          <w:kern w:val="1"/>
          <w:lang w:eastAsia="ar-SA"/>
        </w:rPr>
        <w:t>Knowing all the property Dubai International Polo Equestrian Club.</w:t>
      </w:r>
    </w:p>
    <w:p w:rsidR="00DC24C7" w:rsidRPr="00DC24C7" w:rsidRDefault="00DC24C7" w:rsidP="00DC24C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rPr>
          <w:rFonts w:ascii="Calibri" w:eastAsia="Times New Roman" w:hAnsi="Calibri" w:cs="Nyala"/>
          <w:bCs/>
          <w:kern w:val="1"/>
          <w:sz w:val="20"/>
          <w:szCs w:val="20"/>
          <w:lang w:eastAsia="ar-SA"/>
        </w:rPr>
      </w:pPr>
      <w:r w:rsidRPr="00DB551C">
        <w:rPr>
          <w:rFonts w:ascii="Calibri" w:eastAsia="Times New Roman" w:hAnsi="Calibri" w:cs="Nyala"/>
          <w:bCs/>
          <w:kern w:val="1"/>
          <w:lang w:eastAsia="ar-SA"/>
        </w:rPr>
        <w:t>Flexible working time as per scheduled and operational needs</w:t>
      </w:r>
      <w:r w:rsidRPr="00DC24C7">
        <w:rPr>
          <w:rFonts w:ascii="Calibri" w:eastAsia="Times New Roman" w:hAnsi="Calibri" w:cs="Nyala"/>
          <w:bCs/>
          <w:kern w:val="1"/>
          <w:sz w:val="20"/>
          <w:szCs w:val="20"/>
          <w:lang w:eastAsia="ar-SA"/>
        </w:rPr>
        <w:t>.</w:t>
      </w: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rPr>
          <w:rFonts w:ascii="Calibri" w:hAnsi="Calibri" w:cs="Nyala"/>
          <w:bCs/>
          <w:lang w:val="en-AU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5524"/>
        <w:gridCol w:w="4932"/>
      </w:tblGrid>
      <w:tr w:rsidR="00DC24C7" w:rsidRPr="00DC24C7" w:rsidTr="0040239F">
        <w:tc>
          <w:tcPr>
            <w:tcW w:w="10456" w:type="dxa"/>
            <w:gridSpan w:val="2"/>
            <w:shd w:val="clear" w:color="auto" w:fill="ED7D31" w:themeFill="accent2"/>
          </w:tcPr>
          <w:p w:rsidR="00DC24C7" w:rsidRPr="00DC24C7" w:rsidRDefault="00DC24C7" w:rsidP="00DC24C7">
            <w:pPr>
              <w:keepNext/>
              <w:keepLines/>
              <w:outlineLvl w:val="1"/>
              <w:rPr>
                <w:rFonts w:ascii="Century Gothic" w:eastAsiaTheme="majorEastAsia" w:hAnsi="Century Gothic" w:cstheme="majorBidi"/>
                <w:b/>
                <w:color w:val="ED7D31" w:themeColor="accent2"/>
                <w:sz w:val="24"/>
                <w:szCs w:val="26"/>
              </w:rPr>
            </w:pPr>
            <w:r w:rsidRPr="00DC24C7">
              <w:rPr>
                <w:rFonts w:ascii="Century Gothic" w:eastAsiaTheme="majorEastAsia" w:hAnsi="Century Gothic" w:cstheme="majorBidi"/>
                <w:b/>
                <w:color w:val="FFFFFF" w:themeColor="background1"/>
                <w:sz w:val="24"/>
                <w:szCs w:val="26"/>
              </w:rPr>
              <w:t xml:space="preserve">Education </w:t>
            </w: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Field of Study: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Diploma 3 Archive Administration</w:t>
            </w:r>
          </w:p>
        </w:tc>
        <w:tc>
          <w:tcPr>
            <w:tcW w:w="4932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Depok – Indonesia.</w:t>
            </w: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School: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University of Indonesia</w:t>
            </w:r>
          </w:p>
        </w:tc>
        <w:tc>
          <w:tcPr>
            <w:tcW w:w="4932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September 1991 – October 1995</w:t>
            </w: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Field of Study: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Biology</w:t>
            </w:r>
          </w:p>
        </w:tc>
        <w:tc>
          <w:tcPr>
            <w:tcW w:w="4932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Location: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Jakarta – Indonesia</w:t>
            </w: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 xml:space="preserve">School: 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>SMAN 51 Jakarta</w:t>
            </w:r>
          </w:p>
        </w:tc>
        <w:tc>
          <w:tcPr>
            <w:tcW w:w="4932" w:type="dxa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  <w:r w:rsidRPr="00DC24C7">
              <w:rPr>
                <w:rFonts w:ascii="Century Gothic" w:hAnsi="Century Gothic"/>
                <w:b/>
                <w:color w:val="595959" w:themeColor="text1" w:themeTint="A6"/>
              </w:rPr>
              <w:t>Duration:</w:t>
            </w:r>
            <w:r w:rsidRPr="00DC24C7">
              <w:rPr>
                <w:rFonts w:ascii="Century Gothic" w:hAnsi="Century Gothic"/>
                <w:color w:val="595959" w:themeColor="text1" w:themeTint="A6"/>
              </w:rPr>
              <w:t xml:space="preserve"> July 1988 – June 1991</w:t>
            </w:r>
          </w:p>
        </w:tc>
      </w:tr>
      <w:tr w:rsidR="00DC24C7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FFFFFF" w:themeFill="background1"/>
          </w:tcPr>
          <w:p w:rsidR="00DC24C7" w:rsidRPr="00DC24C7" w:rsidRDefault="00DC24C7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  <w:tr w:rsidR="00B6343F" w:rsidRPr="00DC24C7" w:rsidTr="00402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FFFFFF" w:themeFill="background1"/>
          </w:tcPr>
          <w:p w:rsidR="00B6343F" w:rsidRPr="00DC24C7" w:rsidRDefault="00B6343F" w:rsidP="00DC24C7">
            <w:pPr>
              <w:rPr>
                <w:rFonts w:ascii="Century Gothic" w:hAnsi="Century Gothic"/>
                <w:color w:val="595959" w:themeColor="text1" w:themeTint="A6"/>
              </w:rPr>
            </w:pPr>
          </w:p>
        </w:tc>
      </w:tr>
    </w:tbl>
    <w:p w:rsidR="00DC24C7" w:rsidRPr="00DC24C7" w:rsidRDefault="00DC24C7" w:rsidP="00DC24C7">
      <w:pPr>
        <w:keepNext/>
        <w:keepLines/>
        <w:shd w:val="clear" w:color="auto" w:fill="ED7D31" w:themeFill="accent2"/>
        <w:spacing w:after="0"/>
        <w:outlineLvl w:val="1"/>
        <w:rPr>
          <w:rFonts w:ascii="Century Gothic" w:eastAsiaTheme="majorEastAsia" w:hAnsi="Century Gothic" w:cstheme="majorBidi"/>
          <w:b/>
          <w:color w:val="ED7D31" w:themeColor="accent2"/>
          <w:sz w:val="24"/>
          <w:szCs w:val="2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FFFFF" w:themeColor="background1"/>
          <w:sz w:val="24"/>
          <w:szCs w:val="26"/>
          <w:lang w:val="en-AU"/>
        </w:rPr>
        <w:t xml:space="preserve">Language Level </w:t>
      </w:r>
    </w:p>
    <w:p w:rsidR="00DC24C7" w:rsidRPr="00DC24C7" w:rsidRDefault="00DC24C7" w:rsidP="00DC24C7">
      <w:pPr>
        <w:spacing w:after="0" w:line="240" w:lineRule="auto"/>
        <w:rPr>
          <w:rFonts w:ascii="Century Gothic" w:hAnsi="Century Gothic"/>
          <w:color w:val="595959" w:themeColor="text1" w:themeTint="A6"/>
          <w:lang w:val="en-AU"/>
        </w:rPr>
      </w:pPr>
      <w:r w:rsidRPr="00DC24C7">
        <w:rPr>
          <w:rFonts w:ascii="Century Gothic" w:hAnsi="Century Gothic"/>
          <w:b/>
          <w:color w:val="595959" w:themeColor="text1" w:themeTint="A6"/>
          <w:lang w:val="en-AU"/>
        </w:rPr>
        <w:t xml:space="preserve">English: </w:t>
      </w:r>
      <w:r w:rsidRPr="00DC24C7">
        <w:rPr>
          <w:rFonts w:ascii="Century Gothic" w:hAnsi="Century Gothic"/>
          <w:color w:val="595959" w:themeColor="text1" w:themeTint="A6"/>
          <w:lang w:val="en-AU"/>
        </w:rPr>
        <w:t xml:space="preserve">Advanced </w:t>
      </w:r>
    </w:p>
    <w:p w:rsidR="00DC24C7" w:rsidRPr="00DC24C7" w:rsidRDefault="00DC24C7" w:rsidP="00DC24C7">
      <w:pPr>
        <w:spacing w:after="0" w:line="240" w:lineRule="auto"/>
        <w:rPr>
          <w:rFonts w:ascii="Century Gothic" w:hAnsi="Century Gothic"/>
          <w:color w:val="595959" w:themeColor="text1" w:themeTint="A6"/>
          <w:lang w:val="en-AU"/>
        </w:rPr>
      </w:pPr>
      <w:r w:rsidRPr="00DC24C7">
        <w:rPr>
          <w:rFonts w:ascii="Century Gothic" w:hAnsi="Century Gothic"/>
          <w:b/>
          <w:color w:val="595959" w:themeColor="text1" w:themeTint="A6"/>
          <w:lang w:val="en-AU"/>
        </w:rPr>
        <w:t xml:space="preserve">Native Language: </w:t>
      </w:r>
      <w:r w:rsidRPr="00DC24C7">
        <w:rPr>
          <w:rFonts w:ascii="Century Gothic" w:hAnsi="Century Gothic"/>
          <w:color w:val="595959" w:themeColor="text1" w:themeTint="A6"/>
          <w:lang w:val="en-AU"/>
        </w:rPr>
        <w:t>Bahasa Indonesia</w:t>
      </w:r>
    </w:p>
    <w:p w:rsidR="00DC24C7" w:rsidRPr="00DC24C7" w:rsidRDefault="00DC24C7" w:rsidP="00DC24C7">
      <w:pPr>
        <w:spacing w:after="0" w:line="240" w:lineRule="auto"/>
        <w:rPr>
          <w:rFonts w:ascii="Century Gothic" w:hAnsi="Century Gothic"/>
          <w:color w:val="595959" w:themeColor="text1" w:themeTint="A6"/>
          <w:lang w:val="en-AU"/>
        </w:rPr>
      </w:pPr>
      <w:r w:rsidRPr="00DC24C7">
        <w:rPr>
          <w:rFonts w:ascii="Century Gothic" w:hAnsi="Century Gothic"/>
          <w:b/>
          <w:color w:val="595959" w:themeColor="text1" w:themeTint="A6"/>
          <w:lang w:val="en-AU"/>
        </w:rPr>
        <w:t xml:space="preserve">Other Language: </w:t>
      </w:r>
    </w:p>
    <w:p w:rsidR="00DC24C7" w:rsidRPr="00DC24C7" w:rsidRDefault="00DC24C7" w:rsidP="00DC24C7">
      <w:pPr>
        <w:spacing w:after="0" w:line="240" w:lineRule="auto"/>
        <w:rPr>
          <w:rFonts w:ascii="Century Gothic" w:hAnsi="Century Gothic"/>
          <w:color w:val="595959" w:themeColor="text1" w:themeTint="A6"/>
          <w:lang w:val="en-AU"/>
        </w:rPr>
      </w:pPr>
    </w:p>
    <w:p w:rsidR="00DC24C7" w:rsidRPr="00DC24C7" w:rsidRDefault="00DC24C7" w:rsidP="00DC24C7">
      <w:pPr>
        <w:keepNext/>
        <w:keepLines/>
        <w:shd w:val="clear" w:color="auto" w:fill="ED7D31" w:themeFill="accent2"/>
        <w:spacing w:after="0"/>
        <w:outlineLvl w:val="1"/>
        <w:rPr>
          <w:rFonts w:ascii="Century Gothic" w:eastAsiaTheme="majorEastAsia" w:hAnsi="Century Gothic" w:cstheme="majorBidi"/>
          <w:b/>
          <w:color w:val="ED7D31" w:themeColor="accent2"/>
          <w:sz w:val="24"/>
          <w:szCs w:val="26"/>
          <w:lang w:val="en-AU"/>
        </w:rPr>
      </w:pPr>
      <w:r w:rsidRPr="00DC24C7">
        <w:rPr>
          <w:rFonts w:ascii="Century Gothic" w:eastAsiaTheme="majorEastAsia" w:hAnsi="Century Gothic" w:cstheme="majorBidi"/>
          <w:b/>
          <w:color w:val="FFFFFF" w:themeColor="background1"/>
          <w:sz w:val="24"/>
          <w:szCs w:val="26"/>
          <w:lang w:val="en-AU"/>
        </w:rPr>
        <w:t>Awards &amp; Certifications</w:t>
      </w:r>
    </w:p>
    <w:p w:rsidR="00DC24C7" w:rsidRPr="00DC24C7" w:rsidRDefault="00DC24C7" w:rsidP="00DC24C7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bCs/>
          <w:kern w:val="1"/>
          <w:sz w:val="20"/>
          <w:szCs w:val="20"/>
          <w:lang w:eastAsia="ar-SA"/>
        </w:rPr>
      </w:pPr>
      <w:r w:rsidRPr="00DC24C7">
        <w:rPr>
          <w:rFonts w:ascii="Calibri" w:eastAsia="Times New Roman" w:hAnsi="Calibri" w:cs="Nyala"/>
          <w:b/>
          <w:kern w:val="1"/>
          <w:sz w:val="20"/>
          <w:szCs w:val="20"/>
          <w:lang w:eastAsia="ar-SA"/>
        </w:rPr>
        <w:t>2005*Attended Seminar and Training on “</w:t>
      </w:r>
      <w:r w:rsidRPr="00DC24C7">
        <w:rPr>
          <w:rFonts w:ascii="Calibri" w:eastAsia="Times New Roman" w:hAnsi="Calibri" w:cs="Nyala"/>
          <w:b/>
          <w:bCs/>
          <w:kern w:val="1"/>
          <w:sz w:val="20"/>
          <w:szCs w:val="20"/>
          <w:lang w:eastAsia="ar-SA"/>
        </w:rPr>
        <w:t>CUSTOMERS SERVICE WORKSHOP”</w:t>
      </w: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</w:pPr>
      <w:r w:rsidRPr="00DC24C7"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  <w:t>TIME MACHINE GROUP TRAINING CENTRE, DUBAI – UNITED ARAB EMIRATES</w:t>
      </w: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bCs/>
          <w:kern w:val="1"/>
          <w:sz w:val="20"/>
          <w:szCs w:val="20"/>
          <w:u w:val="single"/>
          <w:lang w:eastAsia="ar-SA"/>
        </w:rPr>
      </w:pP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bCs/>
          <w:kern w:val="1"/>
          <w:sz w:val="20"/>
          <w:szCs w:val="20"/>
          <w:lang w:eastAsia="ar-SA"/>
        </w:rPr>
      </w:pPr>
      <w:r w:rsidRPr="00DC24C7">
        <w:rPr>
          <w:rFonts w:ascii="Calibri" w:eastAsia="Times New Roman" w:hAnsi="Calibri" w:cs="Nyala"/>
          <w:b/>
          <w:bCs/>
          <w:kern w:val="1"/>
          <w:sz w:val="20"/>
          <w:szCs w:val="20"/>
          <w:u w:val="single"/>
          <w:lang w:eastAsia="ar-SA"/>
        </w:rPr>
        <w:t xml:space="preserve">2003 </w:t>
      </w:r>
      <w:r w:rsidRPr="00DC24C7">
        <w:rPr>
          <w:rFonts w:ascii="Calibri" w:eastAsia="Times New Roman" w:hAnsi="Calibri" w:cs="Nyala"/>
          <w:b/>
          <w:kern w:val="1"/>
          <w:sz w:val="20"/>
          <w:szCs w:val="20"/>
          <w:lang w:eastAsia="ar-SA"/>
        </w:rPr>
        <w:t>*Attended Hotel Management Seminar on “</w:t>
      </w:r>
      <w:r w:rsidRPr="00DC24C7">
        <w:rPr>
          <w:rFonts w:ascii="Calibri" w:eastAsia="Times New Roman" w:hAnsi="Calibri" w:cs="Nyala"/>
          <w:b/>
          <w:bCs/>
          <w:kern w:val="1"/>
          <w:sz w:val="20"/>
          <w:szCs w:val="20"/>
          <w:lang w:eastAsia="ar-SA"/>
        </w:rPr>
        <w:t>CASHIERING &amp; NIGHT AUDITING”</w:t>
      </w: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</w:pPr>
      <w:r w:rsidRPr="00DC24C7"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  <w:t>AdjiTartib&amp; Associates Hotel Management Consultant</w:t>
      </w:r>
      <w:r w:rsidRPr="00DC24C7"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val="id-ID" w:eastAsia="ar-SA"/>
        </w:rPr>
        <w:t>,</w:t>
      </w:r>
      <w:r w:rsidRPr="00DC24C7"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  <w:t>Jakarta – Indonesia</w:t>
      </w: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</w:pPr>
    </w:p>
    <w:p w:rsidR="00DC24C7" w:rsidRP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kern w:val="1"/>
          <w:sz w:val="20"/>
          <w:szCs w:val="20"/>
          <w:lang w:eastAsia="ar-SA"/>
        </w:rPr>
      </w:pPr>
      <w:r w:rsidRPr="00DC24C7">
        <w:rPr>
          <w:rFonts w:ascii="Calibri" w:eastAsia="Times New Roman" w:hAnsi="Calibri" w:cs="Nyala"/>
          <w:b/>
          <w:bCs/>
          <w:kern w:val="1"/>
          <w:sz w:val="20"/>
          <w:szCs w:val="20"/>
          <w:u w:val="single"/>
          <w:lang w:eastAsia="ar-SA"/>
        </w:rPr>
        <w:t xml:space="preserve">2000 </w:t>
      </w:r>
      <w:r w:rsidRPr="00DC24C7">
        <w:rPr>
          <w:rFonts w:ascii="Calibri" w:eastAsia="Times New Roman" w:hAnsi="Calibri" w:cs="Nyala"/>
          <w:b/>
          <w:kern w:val="1"/>
          <w:sz w:val="20"/>
          <w:szCs w:val="20"/>
          <w:lang w:eastAsia="ar-SA"/>
        </w:rPr>
        <w:t>*Completed “</w:t>
      </w:r>
      <w:r w:rsidRPr="00DC24C7">
        <w:rPr>
          <w:rFonts w:ascii="Calibri" w:eastAsia="Times New Roman" w:hAnsi="Calibri" w:cs="Nyala"/>
          <w:b/>
          <w:bCs/>
          <w:kern w:val="1"/>
          <w:sz w:val="20"/>
          <w:szCs w:val="20"/>
          <w:lang w:eastAsia="ar-SA"/>
        </w:rPr>
        <w:t>FOOD SERVICES TECHNIQUES COURSE</w:t>
      </w:r>
      <w:r w:rsidRPr="00DC24C7">
        <w:rPr>
          <w:rFonts w:ascii="Calibri" w:eastAsia="Times New Roman" w:hAnsi="Calibri" w:cs="Nyala"/>
          <w:b/>
          <w:kern w:val="1"/>
          <w:sz w:val="20"/>
          <w:szCs w:val="20"/>
          <w:lang w:eastAsia="ar-SA"/>
        </w:rPr>
        <w:t>”</w:t>
      </w:r>
    </w:p>
    <w:p w:rsidR="00DC24C7" w:rsidRDefault="00DC24C7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bCs/>
          <w:smallCaps/>
          <w:kern w:val="1"/>
          <w:sz w:val="20"/>
          <w:szCs w:val="20"/>
          <w:lang w:val="id-ID" w:eastAsia="ar-SA"/>
        </w:rPr>
      </w:pPr>
      <w:r w:rsidRPr="00DC24C7">
        <w:rPr>
          <w:rFonts w:ascii="Calibri" w:eastAsia="Times New Roman" w:hAnsi="Calibri" w:cs="Nyala"/>
          <w:b/>
          <w:smallCaps/>
          <w:spacing w:val="55"/>
          <w:kern w:val="1"/>
          <w:sz w:val="20"/>
          <w:szCs w:val="20"/>
          <w:lang w:eastAsia="ar-SA"/>
        </w:rPr>
        <w:t>From Gulf College of Hospitality &amp; Tourism Bahrain.</w:t>
      </w:r>
    </w:p>
    <w:p w:rsidR="00F15465" w:rsidRDefault="00F15465" w:rsidP="00DC24C7">
      <w:pPr>
        <w:widowControl w:val="0"/>
        <w:suppressAutoHyphens/>
        <w:overflowPunct w:val="0"/>
        <w:autoSpaceDE w:val="0"/>
        <w:spacing w:after="0" w:line="240" w:lineRule="auto"/>
        <w:ind w:firstLine="143"/>
        <w:rPr>
          <w:rFonts w:ascii="Calibri" w:eastAsia="Times New Roman" w:hAnsi="Calibri" w:cs="Nyala"/>
          <w:b/>
          <w:bCs/>
          <w:smallCaps/>
          <w:kern w:val="1"/>
          <w:sz w:val="20"/>
          <w:szCs w:val="20"/>
          <w:lang w:val="id-ID" w:eastAsia="ar-SA"/>
        </w:rPr>
      </w:pPr>
    </w:p>
    <w:sectPr w:rsidR="00F15465" w:rsidSect="009543D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3E" w:rsidRDefault="00C6343E" w:rsidP="00DC24C7">
      <w:pPr>
        <w:spacing w:after="0" w:line="240" w:lineRule="auto"/>
      </w:pPr>
      <w:r>
        <w:separator/>
      </w:r>
    </w:p>
  </w:endnote>
  <w:endnote w:type="continuationSeparator" w:id="1">
    <w:p w:rsidR="00C6343E" w:rsidRDefault="00C6343E" w:rsidP="00D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3E" w:rsidRDefault="00C6343E" w:rsidP="00DC24C7">
      <w:pPr>
        <w:spacing w:after="0" w:line="240" w:lineRule="auto"/>
      </w:pPr>
      <w:r>
        <w:separator/>
      </w:r>
    </w:p>
  </w:footnote>
  <w:footnote w:type="continuationSeparator" w:id="1">
    <w:p w:rsidR="00C6343E" w:rsidRDefault="00C6343E" w:rsidP="00DC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D2" w:rsidRDefault="00390B96" w:rsidP="009543D2">
    <w:pPr>
      <w:pStyle w:val="Header"/>
      <w:tabs>
        <w:tab w:val="left" w:pos="1541"/>
      </w:tabs>
    </w:pPr>
    <w:r w:rsidRPr="00390B96">
      <w:rPr>
        <w:noProof/>
      </w:rPr>
      <w:drawing>
        <wp:inline distT="0" distB="0" distL="0" distR="0">
          <wp:extent cx="6645275" cy="1247691"/>
          <wp:effectExtent l="0" t="0" r="3175" b="0"/>
          <wp:docPr id="1" name="Picture 1" descr="C:\Users\User\Pictures\Screenshots\make th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Screenshots\make th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905" cy="125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9455BF3"/>
    <w:multiLevelType w:val="multilevel"/>
    <w:tmpl w:val="876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801DC"/>
    <w:multiLevelType w:val="hybridMultilevel"/>
    <w:tmpl w:val="42D45110"/>
    <w:lvl w:ilvl="0" w:tplc="53125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40E2"/>
    <w:multiLevelType w:val="hybridMultilevel"/>
    <w:tmpl w:val="C55C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24C7"/>
    <w:rsid w:val="00047622"/>
    <w:rsid w:val="000A2826"/>
    <w:rsid w:val="000B258B"/>
    <w:rsid w:val="000D16A7"/>
    <w:rsid w:val="000F1B75"/>
    <w:rsid w:val="00174000"/>
    <w:rsid w:val="00196BA5"/>
    <w:rsid w:val="00260FDC"/>
    <w:rsid w:val="00285CF3"/>
    <w:rsid w:val="002B660A"/>
    <w:rsid w:val="002C5DC9"/>
    <w:rsid w:val="00340843"/>
    <w:rsid w:val="00390B96"/>
    <w:rsid w:val="003B2C0C"/>
    <w:rsid w:val="003C525D"/>
    <w:rsid w:val="0043493F"/>
    <w:rsid w:val="004A4FBD"/>
    <w:rsid w:val="004C5C1C"/>
    <w:rsid w:val="00513A51"/>
    <w:rsid w:val="00513C09"/>
    <w:rsid w:val="00544618"/>
    <w:rsid w:val="00644DE6"/>
    <w:rsid w:val="00783986"/>
    <w:rsid w:val="007B38C7"/>
    <w:rsid w:val="007E226F"/>
    <w:rsid w:val="008962C0"/>
    <w:rsid w:val="008A754F"/>
    <w:rsid w:val="0090204B"/>
    <w:rsid w:val="00951294"/>
    <w:rsid w:val="009D55A7"/>
    <w:rsid w:val="00A82480"/>
    <w:rsid w:val="00A86094"/>
    <w:rsid w:val="00AC02F3"/>
    <w:rsid w:val="00B048F2"/>
    <w:rsid w:val="00B13AE8"/>
    <w:rsid w:val="00B61B9C"/>
    <w:rsid w:val="00B6343F"/>
    <w:rsid w:val="00BC0E28"/>
    <w:rsid w:val="00C17055"/>
    <w:rsid w:val="00C6343E"/>
    <w:rsid w:val="00D121C8"/>
    <w:rsid w:val="00D2032C"/>
    <w:rsid w:val="00DB551C"/>
    <w:rsid w:val="00DC24C7"/>
    <w:rsid w:val="00E60DF3"/>
    <w:rsid w:val="00E6285F"/>
    <w:rsid w:val="00E84270"/>
    <w:rsid w:val="00EC4B2C"/>
    <w:rsid w:val="00EC6764"/>
    <w:rsid w:val="00F15465"/>
    <w:rsid w:val="00F26623"/>
    <w:rsid w:val="00FE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A5"/>
  </w:style>
  <w:style w:type="paragraph" w:styleId="Heading1">
    <w:name w:val="heading 1"/>
    <w:basedOn w:val="Normal"/>
    <w:next w:val="Normal"/>
    <w:link w:val="Heading1Char"/>
    <w:uiPriority w:val="9"/>
    <w:qFormat/>
    <w:rsid w:val="003B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C7"/>
  </w:style>
  <w:style w:type="table" w:styleId="TableGrid">
    <w:name w:val="Table Grid"/>
    <w:basedOn w:val="TableNormal"/>
    <w:uiPriority w:val="39"/>
    <w:rsid w:val="00DC24C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C7"/>
  </w:style>
  <w:style w:type="character" w:customStyle="1" w:styleId="Heading1Char">
    <w:name w:val="Heading 1 Char"/>
    <w:basedOn w:val="DefaultParagraphFont"/>
    <w:link w:val="Heading1"/>
    <w:uiPriority w:val="9"/>
    <w:rsid w:val="003B2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24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rot.412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4</cp:revision>
  <dcterms:created xsi:type="dcterms:W3CDTF">2017-12-12T14:32:00Z</dcterms:created>
  <dcterms:modified xsi:type="dcterms:W3CDTF">2018-02-27T10:10:00Z</dcterms:modified>
</cp:coreProperties>
</file>