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26" w:rsidRPr="00AA5026" w:rsidRDefault="00AA5026" w:rsidP="00202F25">
      <w:pPr>
        <w:spacing w:line="240" w:lineRule="auto"/>
        <w:rPr>
          <w:rFonts w:asciiTheme="majorBidi" w:hAnsiTheme="majorBidi" w:cstheme="majorBidi"/>
          <w:sz w:val="40"/>
          <w:szCs w:val="40"/>
        </w:rPr>
      </w:pPr>
      <w:r w:rsidRPr="00AA5026">
        <w:rPr>
          <w:rFonts w:asciiTheme="majorBidi" w:hAnsiTheme="majorBidi" w:cstheme="majorBidi"/>
          <w:sz w:val="40"/>
          <w:szCs w:val="40"/>
        </w:rPr>
        <w:t>SAYED</w:t>
      </w:r>
    </w:p>
    <w:p w:rsidR="00202F25" w:rsidRPr="00202F25" w:rsidRDefault="00AA5026" w:rsidP="00202F25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hyperlink r:id="rId5" w:history="1">
        <w:r w:rsidRPr="00AA5026">
          <w:rPr>
            <w:rStyle w:val="Hyperlink"/>
            <w:rFonts w:asciiTheme="majorBidi" w:hAnsiTheme="majorBidi" w:cstheme="majorBidi"/>
            <w:sz w:val="40"/>
            <w:szCs w:val="40"/>
          </w:rPr>
          <w:t>SAYED.77919@2freemail.com</w:t>
        </w:r>
      </w:hyperlink>
      <w:r>
        <w:rPr>
          <w:rFonts w:asciiTheme="majorBidi" w:hAnsiTheme="majorBidi" w:cstheme="majorBidi"/>
          <w:sz w:val="28"/>
          <w:szCs w:val="28"/>
        </w:rPr>
        <w:t xml:space="preserve">  </w:t>
      </w:r>
      <w:r w:rsidR="00DA0673">
        <w:rPr>
          <w:rFonts w:asciiTheme="majorBidi" w:hAnsiTheme="majorBidi" w:cstheme="majorBidi"/>
          <w:sz w:val="28"/>
          <w:szCs w:val="28"/>
        </w:rPr>
        <w:tab/>
      </w:r>
      <w:r w:rsidR="00DA0673">
        <w:rPr>
          <w:rFonts w:asciiTheme="majorBidi" w:hAnsiTheme="majorBidi" w:cstheme="majorBidi"/>
          <w:sz w:val="28"/>
          <w:szCs w:val="28"/>
        </w:rPr>
        <w:tab/>
      </w:r>
      <w:r w:rsidR="00DA0673">
        <w:rPr>
          <w:rFonts w:asciiTheme="majorBidi" w:hAnsiTheme="majorBidi" w:cstheme="majorBidi"/>
          <w:sz w:val="28"/>
          <w:szCs w:val="28"/>
        </w:rPr>
        <w:tab/>
      </w:r>
      <w:r w:rsidR="00DA0673">
        <w:rPr>
          <w:rFonts w:asciiTheme="majorBidi" w:hAnsiTheme="majorBidi" w:cstheme="majorBidi"/>
          <w:sz w:val="28"/>
          <w:szCs w:val="28"/>
        </w:rPr>
        <w:tab/>
      </w:r>
      <w:r w:rsidR="00DA0673">
        <w:rPr>
          <w:rFonts w:asciiTheme="majorBidi" w:hAnsiTheme="majorBidi" w:cstheme="majorBidi"/>
          <w:sz w:val="28"/>
          <w:szCs w:val="28"/>
        </w:rPr>
        <w:tab/>
      </w:r>
      <w:r w:rsidR="00DA0673">
        <w:rPr>
          <w:rFonts w:asciiTheme="majorBidi" w:hAnsiTheme="majorBidi" w:cstheme="majorBidi"/>
          <w:sz w:val="28"/>
          <w:szCs w:val="28"/>
        </w:rPr>
        <w:tab/>
      </w:r>
      <w:r w:rsidR="00DA0673">
        <w:rPr>
          <w:rFonts w:asciiTheme="majorBidi" w:hAnsiTheme="majorBidi" w:cstheme="majorBidi"/>
          <w:sz w:val="28"/>
          <w:szCs w:val="28"/>
        </w:rPr>
        <w:tab/>
      </w:r>
      <w:r w:rsidR="00DA0673">
        <w:rPr>
          <w:rFonts w:asciiTheme="majorBidi" w:hAnsiTheme="majorBidi" w:cstheme="majorBidi"/>
          <w:sz w:val="28"/>
          <w:szCs w:val="28"/>
        </w:rPr>
        <w:tab/>
      </w:r>
    </w:p>
    <w:p w:rsidR="00D8427D" w:rsidRPr="00AA5026" w:rsidRDefault="00D8427D" w:rsidP="00AA5026">
      <w:pPr>
        <w:spacing w:line="240" w:lineRule="auto"/>
        <w:rPr>
          <w:rFonts w:asciiTheme="majorBidi" w:hAnsiTheme="majorBidi" w:cstheme="majorBidi"/>
        </w:rPr>
      </w:pPr>
    </w:p>
    <w:p w:rsidR="00D8427D" w:rsidRPr="00202F25" w:rsidRDefault="00D8427D" w:rsidP="00D8427D">
      <w:pPr>
        <w:spacing w:line="240" w:lineRule="auto"/>
        <w:rPr>
          <w:rFonts w:asciiTheme="majorBidi" w:hAnsiTheme="majorBidi" w:cstheme="majorBidi"/>
          <w:u w:val="single"/>
        </w:rPr>
      </w:pPr>
      <w:r w:rsidRPr="00202F25">
        <w:rPr>
          <w:rFonts w:asciiTheme="majorBidi" w:hAnsiTheme="majorBidi" w:cstheme="majorBidi"/>
          <w:b/>
          <w:bCs/>
          <w:sz w:val="24"/>
          <w:szCs w:val="24"/>
          <w:u w:val="single"/>
        </w:rPr>
        <w:t>PROFILE</w:t>
      </w:r>
      <w:r w:rsidR="00AE0AE3" w:rsidRPr="00202F25">
        <w:rPr>
          <w:rFonts w:asciiTheme="majorBidi" w:hAnsiTheme="majorBidi" w:cstheme="majorBidi"/>
          <w:u w:val="single"/>
        </w:rPr>
        <w:t>:</w:t>
      </w:r>
    </w:p>
    <w:p w:rsidR="008F26EC" w:rsidRDefault="00D8427D" w:rsidP="008F26EC">
      <w:pPr>
        <w:spacing w:line="240" w:lineRule="auto"/>
        <w:rPr>
          <w:rFonts w:asciiTheme="majorBidi" w:hAnsiTheme="majorBidi" w:cstheme="majorBidi"/>
        </w:rPr>
      </w:pPr>
      <w:r w:rsidRPr="008F26EC">
        <w:rPr>
          <w:rFonts w:asciiTheme="majorBidi" w:hAnsiTheme="majorBidi" w:cstheme="majorBidi"/>
        </w:rPr>
        <w:t>Result -: oriented level accountant with more than 6 years track record of cash management system, Implementing intergraded accounting solutions and designing progressive financial strategies for as astute individuals and fast growin</w:t>
      </w:r>
      <w:r w:rsidR="008F26EC" w:rsidRPr="008F26EC">
        <w:rPr>
          <w:rFonts w:asciiTheme="majorBidi" w:hAnsiTheme="majorBidi" w:cstheme="majorBidi"/>
        </w:rPr>
        <w:t>g companies.</w:t>
      </w:r>
    </w:p>
    <w:p w:rsidR="008F26EC" w:rsidRDefault="008F26EC" w:rsidP="008F26EC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Demonstrated capacity to ensure that companies are run more effective and more profitable by using a wide array of advanced trading and accounting solutions, that include budget analysis, internal </w:t>
      </w:r>
      <w:r w:rsidR="006C12FF">
        <w:rPr>
          <w:rFonts w:asciiTheme="majorBidi" w:hAnsiTheme="majorBidi" w:cstheme="majorBidi"/>
        </w:rPr>
        <w:t>audit, financial</w:t>
      </w:r>
      <w:r>
        <w:rPr>
          <w:rFonts w:asciiTheme="majorBidi" w:hAnsiTheme="majorBidi" w:cstheme="majorBidi"/>
        </w:rPr>
        <w:t xml:space="preserve"> planning and intergraded information management system.</w:t>
      </w:r>
    </w:p>
    <w:p w:rsidR="00CA1957" w:rsidRDefault="008F26EC" w:rsidP="008F26EC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Capable of quickly assessing an organizations, financial management procedures, information system, and internal control </w:t>
      </w:r>
      <w:r w:rsidR="00CA1957">
        <w:rPr>
          <w:rFonts w:asciiTheme="majorBidi" w:hAnsiTheme="majorBidi" w:cstheme="majorBidi"/>
        </w:rPr>
        <w:t xml:space="preserve">to ensure that </w:t>
      </w:r>
      <w:r w:rsidR="006C12FF">
        <w:rPr>
          <w:rFonts w:asciiTheme="majorBidi" w:hAnsiTheme="majorBidi" w:cstheme="majorBidi"/>
        </w:rPr>
        <w:t>records</w:t>
      </w:r>
      <w:r w:rsidR="00CA1957">
        <w:rPr>
          <w:rFonts w:asciiTheme="majorBidi" w:hAnsiTheme="majorBidi" w:cstheme="majorBidi"/>
        </w:rPr>
        <w:t xml:space="preserve"> are accurate and incompliance with applicable laws and regulation.</w:t>
      </w:r>
    </w:p>
    <w:p w:rsidR="00CA1957" w:rsidRPr="00202F25" w:rsidRDefault="00CA1957" w:rsidP="00202F2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Exceptional ability to help financial organization and trading firms leverage profit enhance competitiveness and improve customer service offering. </w:t>
      </w:r>
    </w:p>
    <w:p w:rsidR="00CA1957" w:rsidRPr="00202F25" w:rsidRDefault="00CA1957" w:rsidP="00CA1957">
      <w:pPr>
        <w:spacing w:line="240" w:lineRule="auto"/>
        <w:rPr>
          <w:rFonts w:asciiTheme="majorBidi" w:hAnsiTheme="majorBidi" w:cstheme="majorBidi"/>
          <w:u w:val="single"/>
        </w:rPr>
      </w:pPr>
      <w:r w:rsidRPr="00202F25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</w:t>
      </w:r>
      <w:r w:rsidR="00AE0AE3" w:rsidRPr="00202F25">
        <w:rPr>
          <w:rFonts w:asciiTheme="majorBidi" w:hAnsiTheme="majorBidi" w:cstheme="majorBidi"/>
          <w:u w:val="single"/>
        </w:rPr>
        <w:t>:</w:t>
      </w:r>
    </w:p>
    <w:p w:rsidR="00CA1957" w:rsidRDefault="00CA1957" w:rsidP="00EB77B5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Bachelor of  </w:t>
      </w:r>
      <w:r w:rsidR="00EB77B5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ommerce</w:t>
      </w:r>
      <w:r w:rsidR="00EB77B5">
        <w:rPr>
          <w:rFonts w:asciiTheme="majorBidi" w:hAnsiTheme="majorBidi" w:cstheme="majorBidi"/>
        </w:rPr>
        <w:t xml:space="preserve"> Degree With An</w:t>
      </w:r>
      <w:r>
        <w:rPr>
          <w:rFonts w:asciiTheme="majorBidi" w:hAnsiTheme="majorBidi" w:cstheme="majorBidi"/>
        </w:rPr>
        <w:t xml:space="preserve"> accounting</w:t>
      </w:r>
      <w:r w:rsidR="00EB77B5">
        <w:rPr>
          <w:rFonts w:asciiTheme="majorBidi" w:hAnsiTheme="majorBidi" w:cstheme="majorBidi"/>
        </w:rPr>
        <w:t xml:space="preserve"> Major</w:t>
      </w:r>
      <w:r>
        <w:rPr>
          <w:rFonts w:asciiTheme="majorBidi" w:hAnsiTheme="majorBidi" w:cstheme="majorBidi"/>
        </w:rPr>
        <w:t xml:space="preserve"> (2002)</w:t>
      </w:r>
    </w:p>
    <w:p w:rsidR="00CA1957" w:rsidRDefault="00CA1957" w:rsidP="00D8340E">
      <w:pPr>
        <w:pStyle w:val="ListParagraph"/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University </w:t>
      </w:r>
      <w:r w:rsidR="00EF31BE">
        <w:rPr>
          <w:rFonts w:asciiTheme="majorBidi" w:hAnsiTheme="majorBidi" w:cstheme="majorBidi"/>
        </w:rPr>
        <w:t>of Lucknow</w:t>
      </w:r>
      <w:r>
        <w:rPr>
          <w:rFonts w:asciiTheme="majorBidi" w:hAnsiTheme="majorBidi" w:cstheme="majorBidi"/>
        </w:rPr>
        <w:t xml:space="preserve"> –U.P, India</w:t>
      </w:r>
    </w:p>
    <w:p w:rsidR="00D8340E" w:rsidRPr="00202F25" w:rsidRDefault="00D8340E" w:rsidP="00D8340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02F25">
        <w:rPr>
          <w:rFonts w:asciiTheme="majorBidi" w:hAnsiTheme="majorBidi" w:cstheme="majorBidi"/>
          <w:b/>
          <w:bCs/>
          <w:sz w:val="24"/>
          <w:szCs w:val="24"/>
          <w:u w:val="single"/>
        </w:rPr>
        <w:t>TECHNICAL</w:t>
      </w:r>
    </w:p>
    <w:tbl>
      <w:tblPr>
        <w:tblStyle w:val="TableGrid"/>
        <w:tblW w:w="8932" w:type="dxa"/>
        <w:tblInd w:w="705" w:type="dxa"/>
        <w:tblLook w:val="04A0"/>
      </w:tblPr>
      <w:tblGrid>
        <w:gridCol w:w="1743"/>
        <w:gridCol w:w="7189"/>
      </w:tblGrid>
      <w:tr w:rsidR="00D8340E" w:rsidTr="004B76B0">
        <w:trPr>
          <w:trHeight w:val="529"/>
        </w:trPr>
        <w:tc>
          <w:tcPr>
            <w:tcW w:w="1743" w:type="dxa"/>
          </w:tcPr>
          <w:p w:rsidR="00D8340E" w:rsidRPr="00BB748A" w:rsidRDefault="00D8340E" w:rsidP="00D8340E">
            <w:pPr>
              <w:rPr>
                <w:rFonts w:asciiTheme="majorBidi" w:hAnsiTheme="majorBidi" w:cstheme="majorBidi"/>
                <w:b/>
                <w:bCs/>
              </w:rPr>
            </w:pPr>
            <w:r w:rsidRPr="00BB748A">
              <w:rPr>
                <w:rFonts w:asciiTheme="majorBidi" w:hAnsiTheme="majorBidi" w:cstheme="majorBidi"/>
                <w:b/>
                <w:bCs/>
              </w:rPr>
              <w:t>Productivity:</w:t>
            </w:r>
          </w:p>
        </w:tc>
        <w:tc>
          <w:tcPr>
            <w:tcW w:w="7189" w:type="dxa"/>
          </w:tcPr>
          <w:p w:rsidR="00D8340E" w:rsidRDefault="00D8340E" w:rsidP="00D8340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Microsoft word, Excel, Power point, Outlook, word perfect. </w:t>
            </w:r>
          </w:p>
        </w:tc>
      </w:tr>
      <w:tr w:rsidR="00D8340E" w:rsidTr="004B76B0">
        <w:trPr>
          <w:trHeight w:val="595"/>
        </w:trPr>
        <w:tc>
          <w:tcPr>
            <w:tcW w:w="1743" w:type="dxa"/>
          </w:tcPr>
          <w:p w:rsidR="00D8340E" w:rsidRPr="00BB748A" w:rsidRDefault="00D8340E" w:rsidP="00D8340E">
            <w:pPr>
              <w:rPr>
                <w:rFonts w:asciiTheme="majorBidi" w:hAnsiTheme="majorBidi" w:cstheme="majorBidi"/>
                <w:b/>
                <w:bCs/>
              </w:rPr>
            </w:pPr>
            <w:r w:rsidRPr="00BB748A">
              <w:rPr>
                <w:rFonts w:asciiTheme="majorBidi" w:hAnsiTheme="majorBidi" w:cstheme="majorBidi"/>
                <w:b/>
                <w:bCs/>
              </w:rPr>
              <w:t>Business:</w:t>
            </w:r>
          </w:p>
        </w:tc>
        <w:tc>
          <w:tcPr>
            <w:tcW w:w="7189" w:type="dxa"/>
          </w:tcPr>
          <w:p w:rsidR="00D8340E" w:rsidRDefault="00F52883" w:rsidP="00D8340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Oracle 11G, Tally 9.0 v, Wings, Peachtree, </w:t>
            </w:r>
            <w:r w:rsidR="00AE0AE3">
              <w:rPr>
                <w:rFonts w:asciiTheme="majorBidi" w:hAnsiTheme="majorBidi" w:cstheme="majorBidi"/>
              </w:rPr>
              <w:t xml:space="preserve">Fox Pro </w:t>
            </w:r>
            <w:r w:rsidR="004B76B0">
              <w:rPr>
                <w:rFonts w:asciiTheme="majorBidi" w:hAnsiTheme="majorBidi" w:cstheme="majorBidi"/>
              </w:rPr>
              <w:t xml:space="preserve">System, </w:t>
            </w:r>
            <w:r w:rsidR="00AE0AE3">
              <w:rPr>
                <w:rFonts w:asciiTheme="majorBidi" w:hAnsiTheme="majorBidi" w:cstheme="majorBidi"/>
              </w:rPr>
              <w:t>Quick B</w:t>
            </w:r>
            <w:r w:rsidR="004B76B0">
              <w:rPr>
                <w:rFonts w:asciiTheme="majorBidi" w:hAnsiTheme="majorBidi" w:cstheme="majorBidi"/>
              </w:rPr>
              <w:t>ooks and SAP Inter level.</w:t>
            </w:r>
            <w:r w:rsidR="00AE0AE3"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:rsidR="00C832D0" w:rsidRPr="00202F25" w:rsidRDefault="00AE0AE3" w:rsidP="00C832D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02F25">
        <w:rPr>
          <w:rFonts w:asciiTheme="majorBidi" w:hAnsiTheme="majorBidi" w:cstheme="majorBidi"/>
          <w:b/>
          <w:bCs/>
          <w:sz w:val="24"/>
          <w:szCs w:val="24"/>
          <w:u w:val="single"/>
        </w:rPr>
        <w:t>PROFESSIONAL EXPERIENCE</w:t>
      </w:r>
      <w:r w:rsidRPr="00202F25">
        <w:rPr>
          <w:rFonts w:asciiTheme="majorBidi" w:hAnsiTheme="majorBidi" w:cstheme="majorBidi"/>
          <w:sz w:val="24"/>
          <w:szCs w:val="24"/>
        </w:rPr>
        <w:t>:</w:t>
      </w:r>
    </w:p>
    <w:p w:rsidR="00AE0AE3" w:rsidRPr="00BB748A" w:rsidRDefault="00AE0AE3" w:rsidP="00BB748A">
      <w:pPr>
        <w:spacing w:line="240" w:lineRule="auto"/>
        <w:rPr>
          <w:rFonts w:asciiTheme="majorBidi" w:hAnsiTheme="majorBidi" w:cstheme="majorBidi"/>
          <w:b/>
          <w:bCs/>
        </w:rPr>
      </w:pPr>
      <w:r w:rsidRPr="00BB748A">
        <w:rPr>
          <w:rFonts w:asciiTheme="majorBidi" w:hAnsiTheme="majorBidi" w:cstheme="majorBidi"/>
          <w:b/>
          <w:bCs/>
        </w:rPr>
        <w:t>Al-Rawnaq</w:t>
      </w:r>
      <w:r w:rsidR="00BB748A" w:rsidRPr="00BB748A">
        <w:rPr>
          <w:rFonts w:asciiTheme="majorBidi" w:hAnsiTheme="majorBidi" w:cstheme="majorBidi"/>
          <w:b/>
          <w:bCs/>
        </w:rPr>
        <w:t xml:space="preserve"> General</w:t>
      </w:r>
      <w:r w:rsidRPr="00BB748A">
        <w:rPr>
          <w:rFonts w:asciiTheme="majorBidi" w:hAnsiTheme="majorBidi" w:cstheme="majorBidi"/>
          <w:b/>
          <w:bCs/>
        </w:rPr>
        <w:t xml:space="preserve"> Trading Centre-Doha, Qatar (May2008-</w:t>
      </w:r>
      <w:r w:rsidR="00BB748A" w:rsidRPr="00BB748A">
        <w:rPr>
          <w:rFonts w:asciiTheme="majorBidi" w:hAnsiTheme="majorBidi" w:cstheme="majorBidi"/>
          <w:b/>
          <w:bCs/>
        </w:rPr>
        <w:t>Till Date</w:t>
      </w:r>
      <w:r w:rsidRPr="00BB748A">
        <w:rPr>
          <w:rFonts w:asciiTheme="majorBidi" w:hAnsiTheme="majorBidi" w:cstheme="majorBidi"/>
          <w:b/>
          <w:bCs/>
        </w:rPr>
        <w:t>)</w:t>
      </w:r>
    </w:p>
    <w:p w:rsidR="00AE0AE3" w:rsidRPr="00034FDF" w:rsidRDefault="00C832D0" w:rsidP="00AE0AE3">
      <w:pPr>
        <w:spacing w:line="240" w:lineRule="auto"/>
        <w:rPr>
          <w:rFonts w:asciiTheme="majorBidi" w:hAnsiTheme="majorBidi" w:cstheme="majorBidi"/>
          <w:b/>
          <w:bCs/>
        </w:rPr>
      </w:pPr>
      <w:r w:rsidRPr="00034FDF">
        <w:rPr>
          <w:rFonts w:asciiTheme="majorBidi" w:hAnsiTheme="majorBidi" w:cstheme="majorBidi"/>
          <w:b/>
          <w:bCs/>
        </w:rPr>
        <w:t>Accountant</w:t>
      </w:r>
    </w:p>
    <w:p w:rsidR="004B76B0" w:rsidRDefault="004B76B0" w:rsidP="00AE0AE3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Associate for an Al-Rawnaq Co. providing consulting and financial management solutions.</w:t>
      </w:r>
    </w:p>
    <w:p w:rsidR="00420EF7" w:rsidRDefault="004B76B0" w:rsidP="00EF31BE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Performed financial analyses and prepared financial </w:t>
      </w:r>
      <w:r w:rsidR="0066161B">
        <w:rPr>
          <w:rFonts w:asciiTheme="majorBidi" w:hAnsiTheme="majorBidi" w:cstheme="majorBidi"/>
        </w:rPr>
        <w:t>statement. Provided day to day sales reconcile and make a journal vouchers. Stocks tracking like stock checking adjustment add and adjustment sub. Reconcile POS cashiers. Handled consignment received items after entered in accounting software. Make a credit note and debit note to consignee</w:t>
      </w:r>
      <w:r w:rsidR="00B92119">
        <w:rPr>
          <w:rFonts w:asciiTheme="majorBidi" w:hAnsiTheme="majorBidi" w:cstheme="majorBidi"/>
        </w:rPr>
        <w:t>.</w:t>
      </w:r>
      <w:r w:rsidR="0066161B">
        <w:rPr>
          <w:rFonts w:asciiTheme="majorBidi" w:hAnsiTheme="majorBidi" w:cstheme="majorBidi"/>
        </w:rPr>
        <w:t xml:space="preserve"> </w:t>
      </w:r>
      <w:r w:rsidR="00B92119">
        <w:rPr>
          <w:rFonts w:asciiTheme="majorBidi" w:hAnsiTheme="majorBidi" w:cstheme="majorBidi"/>
        </w:rPr>
        <w:t>Maintain prices control transaction, inventory reports and inquire, inventory stock tacking (</w:t>
      </w:r>
      <w:r w:rsidR="00420EF7">
        <w:rPr>
          <w:rFonts w:asciiTheme="majorBidi" w:hAnsiTheme="majorBidi" w:cstheme="majorBidi"/>
        </w:rPr>
        <w:t xml:space="preserve">initialize stocktaking to end stocktaking) and reconcile the item ledger. Bank work- fills up bank deposit slip, bank legal papers, and bank reconciliation. Time to time provided expertise and led formal discussions on existing individual and corporate related topics. </w:t>
      </w:r>
    </w:p>
    <w:p w:rsidR="006C12FF" w:rsidRDefault="006C12FF" w:rsidP="00C832D0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Successfully interfaced client and suppliers companies. And their financial advisors to develop and maintain prudent sale items. Increase cost avoidance strategies, and proposals for improving profitability.</w:t>
      </w:r>
    </w:p>
    <w:p w:rsidR="00C832D0" w:rsidRPr="00BB748A" w:rsidRDefault="00C832D0" w:rsidP="00C832D0">
      <w:pPr>
        <w:spacing w:line="240" w:lineRule="auto"/>
        <w:rPr>
          <w:rFonts w:asciiTheme="majorBidi" w:hAnsiTheme="majorBidi" w:cstheme="majorBidi"/>
          <w:b/>
          <w:bCs/>
        </w:rPr>
      </w:pPr>
      <w:r w:rsidRPr="00BB748A">
        <w:rPr>
          <w:rFonts w:asciiTheme="majorBidi" w:hAnsiTheme="majorBidi" w:cstheme="majorBidi"/>
          <w:b/>
          <w:bCs/>
        </w:rPr>
        <w:t>Amroon Foods Pvt. Ltd. (EMKE Group) - Barabanki U.P-India (2007-2008)</w:t>
      </w:r>
    </w:p>
    <w:p w:rsidR="00C832D0" w:rsidRPr="00BB748A" w:rsidRDefault="00C832D0" w:rsidP="00C832D0">
      <w:pPr>
        <w:spacing w:line="240" w:lineRule="auto"/>
        <w:rPr>
          <w:rFonts w:asciiTheme="majorBidi" w:hAnsiTheme="majorBidi" w:cstheme="majorBidi"/>
          <w:b/>
          <w:bCs/>
        </w:rPr>
      </w:pPr>
      <w:r w:rsidRPr="00BB748A">
        <w:rPr>
          <w:rFonts w:asciiTheme="majorBidi" w:hAnsiTheme="majorBidi" w:cstheme="majorBidi"/>
          <w:b/>
          <w:bCs/>
        </w:rPr>
        <w:t>Accountant</w:t>
      </w:r>
    </w:p>
    <w:p w:rsidR="00C832D0" w:rsidRDefault="00C832D0" w:rsidP="00C832D0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Associate for a company that provides accounting and financial services.</w:t>
      </w:r>
    </w:p>
    <w:p w:rsidR="00B14E3D" w:rsidRDefault="009713E0" w:rsidP="009713E0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Maintain</w:t>
      </w:r>
      <w:r w:rsidR="008F5F08">
        <w:rPr>
          <w:rFonts w:asciiTheme="majorBidi" w:hAnsiTheme="majorBidi" w:cstheme="majorBidi"/>
        </w:rPr>
        <w:t xml:space="preserve"> responsibility for providing financial </w:t>
      </w:r>
      <w:r w:rsidR="000E74EB">
        <w:rPr>
          <w:rFonts w:asciiTheme="majorBidi" w:hAnsiTheme="majorBidi" w:cstheme="majorBidi"/>
        </w:rPr>
        <w:t>consultation</w:t>
      </w:r>
      <w:r w:rsidR="008F5F08">
        <w:rPr>
          <w:rFonts w:asciiTheme="majorBidi" w:hAnsiTheme="majorBidi" w:cstheme="majorBidi"/>
        </w:rPr>
        <w:t xml:space="preserve"> and </w:t>
      </w:r>
      <w:r w:rsidR="000E74EB">
        <w:rPr>
          <w:rFonts w:asciiTheme="majorBidi" w:hAnsiTheme="majorBidi" w:cstheme="majorBidi"/>
        </w:rPr>
        <w:t>ongoing</w:t>
      </w:r>
      <w:r w:rsidR="008F5F08">
        <w:rPr>
          <w:rFonts w:asciiTheme="majorBidi" w:hAnsiTheme="majorBidi" w:cstheme="majorBidi"/>
        </w:rPr>
        <w:t xml:space="preserve"> support to export </w:t>
      </w:r>
      <w:r w:rsidR="000E74EB">
        <w:rPr>
          <w:rFonts w:asciiTheme="majorBidi" w:hAnsiTheme="majorBidi" w:cstheme="majorBidi"/>
        </w:rPr>
        <w:t xml:space="preserve">business. </w:t>
      </w:r>
      <w:r>
        <w:rPr>
          <w:rFonts w:asciiTheme="majorBidi" w:hAnsiTheme="majorBidi" w:cstheme="majorBidi"/>
        </w:rPr>
        <w:t>Prepare statement</w:t>
      </w:r>
      <w:r w:rsidR="008F5F08">
        <w:rPr>
          <w:rFonts w:asciiTheme="majorBidi" w:hAnsiTheme="majorBidi" w:cstheme="majorBidi"/>
        </w:rPr>
        <w:t xml:space="preserve"> and income tax return high net worth individuals and corporations. Conducted details financial audit and submitted reports to management that documents </w:t>
      </w:r>
      <w:r>
        <w:rPr>
          <w:rFonts w:asciiTheme="majorBidi" w:hAnsiTheme="majorBidi" w:cstheme="majorBidi"/>
        </w:rPr>
        <w:t>finding and</w:t>
      </w:r>
      <w:r w:rsidR="008F5F0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conclusions</w:t>
      </w:r>
      <w:r w:rsidR="008F5F08">
        <w:rPr>
          <w:rFonts w:asciiTheme="majorBidi" w:hAnsiTheme="majorBidi" w:cstheme="majorBidi"/>
        </w:rPr>
        <w:t xml:space="preserve">. Participated in early ending audit with charted accountant and calculate the monthly tax deducted at sources (TDS) amount like </w:t>
      </w:r>
      <w:r>
        <w:rPr>
          <w:rFonts w:asciiTheme="majorBidi" w:hAnsiTheme="majorBidi" w:cstheme="majorBidi"/>
        </w:rPr>
        <w:t>TDS</w:t>
      </w:r>
      <w:r w:rsidR="008F5F08">
        <w:rPr>
          <w:rFonts w:asciiTheme="majorBidi" w:hAnsiTheme="majorBidi" w:cstheme="majorBidi"/>
        </w:rPr>
        <w:t xml:space="preserve"> on salaries, TDS on </w:t>
      </w:r>
      <w:r w:rsidR="00FB4BAF">
        <w:rPr>
          <w:rFonts w:asciiTheme="majorBidi" w:hAnsiTheme="majorBidi" w:cstheme="majorBidi"/>
        </w:rPr>
        <w:t>contractors’, and TDS on transporters. And deducted depreciation on fixed assets behalf of company rules, month ending bank accounts are reconcile on tally, and other ac</w:t>
      </w:r>
      <w:r>
        <w:rPr>
          <w:rFonts w:asciiTheme="majorBidi" w:hAnsiTheme="majorBidi" w:cstheme="majorBidi"/>
        </w:rPr>
        <w:t>counting work make mislionus expenses</w:t>
      </w:r>
      <w:r w:rsidR="00FB4BAF">
        <w:rPr>
          <w:rFonts w:asciiTheme="majorBidi" w:hAnsiTheme="majorBidi" w:cstheme="majorBidi"/>
        </w:rPr>
        <w:t xml:space="preserve"> voucher</w:t>
      </w:r>
      <w:r>
        <w:rPr>
          <w:rFonts w:asciiTheme="majorBidi" w:hAnsiTheme="majorBidi" w:cstheme="majorBidi"/>
        </w:rPr>
        <w:t>.</w:t>
      </w:r>
      <w:r w:rsidR="00FB4BAF">
        <w:rPr>
          <w:rFonts w:asciiTheme="majorBidi" w:hAnsiTheme="majorBidi" w:cstheme="majorBidi"/>
        </w:rPr>
        <w:t xml:space="preserve"> connect with co. purchase department different type item short out after enclosed head of accounts </w:t>
      </w:r>
      <w:r w:rsidR="00B14E3D">
        <w:rPr>
          <w:rFonts w:asciiTheme="majorBidi" w:hAnsiTheme="majorBidi" w:cstheme="majorBidi"/>
        </w:rPr>
        <w:t xml:space="preserve">and prepare of asset </w:t>
      </w:r>
      <w:r w:rsidR="00EA10AF">
        <w:rPr>
          <w:rFonts w:asciiTheme="majorBidi" w:hAnsiTheme="majorBidi" w:cstheme="majorBidi"/>
        </w:rPr>
        <w:t>account, liabilities</w:t>
      </w:r>
      <w:r w:rsidR="00B14E3D">
        <w:rPr>
          <w:rFonts w:asciiTheme="majorBidi" w:hAnsiTheme="majorBidi" w:cstheme="majorBidi"/>
        </w:rPr>
        <w:t xml:space="preserve"> account, capital account, revenue and </w:t>
      </w:r>
      <w:r>
        <w:rPr>
          <w:rFonts w:asciiTheme="majorBidi" w:hAnsiTheme="majorBidi" w:cstheme="majorBidi"/>
        </w:rPr>
        <w:t>expansion</w:t>
      </w:r>
      <w:r w:rsidR="00B14E3D">
        <w:rPr>
          <w:rFonts w:asciiTheme="majorBidi" w:hAnsiTheme="majorBidi" w:cstheme="majorBidi"/>
        </w:rPr>
        <w:t xml:space="preserve"> accounts. Ledge</w:t>
      </w:r>
      <w:r w:rsidR="00EA10AF">
        <w:rPr>
          <w:rFonts w:asciiTheme="majorBidi" w:hAnsiTheme="majorBidi" w:cstheme="majorBidi"/>
        </w:rPr>
        <w:t xml:space="preserve">r posting from journal entries </w:t>
      </w:r>
      <w:r w:rsidR="00B14E3D">
        <w:rPr>
          <w:rFonts w:asciiTheme="majorBidi" w:hAnsiTheme="majorBidi" w:cstheme="majorBidi"/>
        </w:rPr>
        <w:t xml:space="preserve">debit &amp; credit side of cash book </w:t>
      </w:r>
      <w:r w:rsidR="00EA10AF">
        <w:rPr>
          <w:rFonts w:asciiTheme="majorBidi" w:hAnsiTheme="majorBidi" w:cstheme="majorBidi"/>
        </w:rPr>
        <w:t>ledger posts</w:t>
      </w:r>
      <w:r w:rsidR="00B14E3D">
        <w:rPr>
          <w:rFonts w:asciiTheme="majorBidi" w:hAnsiTheme="majorBidi" w:cstheme="majorBidi"/>
        </w:rPr>
        <w:t xml:space="preserve"> from </w:t>
      </w:r>
      <w:r w:rsidR="00EA10AF">
        <w:rPr>
          <w:rFonts w:asciiTheme="majorBidi" w:hAnsiTheme="majorBidi" w:cstheme="majorBidi"/>
        </w:rPr>
        <w:t>purchase, sales</w:t>
      </w:r>
      <w:r w:rsidR="00B14E3D">
        <w:rPr>
          <w:rFonts w:asciiTheme="majorBidi" w:hAnsiTheme="majorBidi" w:cstheme="majorBidi"/>
        </w:rPr>
        <w:t>, purchase return, sales return book.</w:t>
      </w:r>
    </w:p>
    <w:p w:rsidR="008F5F08" w:rsidRDefault="009713E0" w:rsidP="009713E0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Spearhead</w:t>
      </w:r>
      <w:r w:rsidR="00B14E3D">
        <w:rPr>
          <w:rFonts w:asciiTheme="majorBidi" w:hAnsiTheme="majorBidi" w:cstheme="majorBidi"/>
        </w:rPr>
        <w:t xml:space="preserve"> the </w:t>
      </w:r>
      <w:r>
        <w:rPr>
          <w:rFonts w:asciiTheme="majorBidi" w:hAnsiTheme="majorBidi" w:cstheme="majorBidi"/>
        </w:rPr>
        <w:t>successful</w:t>
      </w:r>
      <w:r w:rsidR="00B14E3D">
        <w:rPr>
          <w:rFonts w:asciiTheme="majorBidi" w:hAnsiTheme="majorBidi" w:cstheme="majorBidi"/>
        </w:rPr>
        <w:t xml:space="preserve"> implements on tally-9.0 accounting </w:t>
      </w:r>
      <w:r>
        <w:rPr>
          <w:rFonts w:asciiTheme="majorBidi" w:hAnsiTheme="majorBidi" w:cstheme="majorBidi"/>
        </w:rPr>
        <w:t>system for</w:t>
      </w:r>
      <w:r w:rsidR="00B14E3D">
        <w:rPr>
          <w:rFonts w:asciiTheme="majorBidi" w:hAnsiTheme="majorBidi" w:cstheme="majorBidi"/>
        </w:rPr>
        <w:t xml:space="preserve"> the company technology purchase and sales department. Resulting in the seamless </w:t>
      </w:r>
      <w:r>
        <w:rPr>
          <w:rFonts w:asciiTheme="majorBidi" w:hAnsiTheme="majorBidi" w:cstheme="majorBidi"/>
        </w:rPr>
        <w:t>integration</w:t>
      </w:r>
      <w:r w:rsidR="00B14E3D">
        <w:rPr>
          <w:rFonts w:asciiTheme="majorBidi" w:hAnsiTheme="majorBidi" w:cstheme="majorBidi"/>
        </w:rPr>
        <w:t xml:space="preserve"> o</w:t>
      </w:r>
      <w:r>
        <w:rPr>
          <w:rFonts w:asciiTheme="majorBidi" w:hAnsiTheme="majorBidi" w:cstheme="majorBidi"/>
        </w:rPr>
        <w:t>f</w:t>
      </w:r>
      <w:r w:rsidR="00B14E3D">
        <w:rPr>
          <w:rFonts w:asciiTheme="majorBidi" w:hAnsiTheme="majorBidi" w:cstheme="majorBidi"/>
        </w:rPr>
        <w:t xml:space="preserve"> accounting, suppli</w:t>
      </w:r>
      <w:r w:rsidR="000E74EB">
        <w:rPr>
          <w:rFonts w:asciiTheme="majorBidi" w:hAnsiTheme="majorBidi" w:cstheme="majorBidi"/>
        </w:rPr>
        <w:t xml:space="preserve">er and </w:t>
      </w:r>
      <w:r>
        <w:rPr>
          <w:rFonts w:asciiTheme="majorBidi" w:hAnsiTheme="majorBidi" w:cstheme="majorBidi"/>
        </w:rPr>
        <w:t>customer</w:t>
      </w:r>
      <w:r w:rsidR="000E74EB">
        <w:rPr>
          <w:rFonts w:asciiTheme="majorBidi" w:hAnsiTheme="majorBidi" w:cstheme="majorBidi"/>
        </w:rPr>
        <w:t xml:space="preserve"> relationship management, sales force automation and financial reporting.</w:t>
      </w:r>
    </w:p>
    <w:p w:rsidR="00EA10AF" w:rsidRPr="00BB748A" w:rsidRDefault="000E74EB" w:rsidP="00EF31BE">
      <w:pPr>
        <w:spacing w:line="240" w:lineRule="auto"/>
        <w:rPr>
          <w:rFonts w:asciiTheme="majorBidi" w:hAnsiTheme="majorBidi" w:cstheme="majorBidi"/>
          <w:b/>
          <w:bCs/>
        </w:rPr>
      </w:pPr>
      <w:r w:rsidRPr="00BB748A">
        <w:rPr>
          <w:rFonts w:asciiTheme="majorBidi" w:hAnsiTheme="majorBidi" w:cstheme="majorBidi"/>
          <w:b/>
          <w:bCs/>
        </w:rPr>
        <w:t xml:space="preserve">Das drugs pvt.ltd. </w:t>
      </w:r>
      <w:r w:rsidR="00EA10AF">
        <w:rPr>
          <w:rFonts w:asciiTheme="majorBidi" w:hAnsiTheme="majorBidi" w:cstheme="majorBidi"/>
        </w:rPr>
        <w:t>{C&amp;F and distributors</w:t>
      </w:r>
      <w:r w:rsidR="009713E0">
        <w:rPr>
          <w:rFonts w:asciiTheme="majorBidi" w:hAnsiTheme="majorBidi" w:cstheme="majorBidi"/>
        </w:rPr>
        <w:t>} 2005</w:t>
      </w:r>
      <w:r w:rsidR="00EA10AF">
        <w:rPr>
          <w:rFonts w:asciiTheme="majorBidi" w:hAnsiTheme="majorBidi" w:cstheme="majorBidi"/>
        </w:rPr>
        <w:t>-2007</w:t>
      </w:r>
    </w:p>
    <w:p w:rsidR="00EA10AF" w:rsidRPr="00BB748A" w:rsidRDefault="00EF31BE" w:rsidP="00EF31BE">
      <w:p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</w:t>
      </w:r>
      <w:r w:rsidR="00EA10AF" w:rsidRPr="00BB748A">
        <w:rPr>
          <w:rFonts w:asciiTheme="majorBidi" w:hAnsiTheme="majorBidi" w:cstheme="majorBidi"/>
          <w:b/>
          <w:bCs/>
        </w:rPr>
        <w:t>ssistant Accountant</w:t>
      </w:r>
    </w:p>
    <w:p w:rsidR="00EA10AF" w:rsidRDefault="00EA10AF" w:rsidP="000E74EB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Start with job as an assistant accountant for a providing of strategic financial reporting and business planning.  </w:t>
      </w:r>
    </w:p>
    <w:p w:rsidR="00202F25" w:rsidRDefault="00492682" w:rsidP="00DD5FDB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Starting with manually accounting make a cash voucher, journal voucher, and after that posting in cash book and journal </w:t>
      </w:r>
      <w:r w:rsidR="00BB748A">
        <w:rPr>
          <w:rFonts w:asciiTheme="majorBidi" w:hAnsiTheme="majorBidi" w:cstheme="majorBidi"/>
        </w:rPr>
        <w:t>book. Tracking</w:t>
      </w:r>
      <w:r w:rsidR="00DD5FDB">
        <w:rPr>
          <w:rFonts w:asciiTheme="majorBidi" w:hAnsiTheme="majorBidi" w:cstheme="majorBidi"/>
        </w:rPr>
        <w:t xml:space="preserve"> party c</w:t>
      </w:r>
      <w:r>
        <w:rPr>
          <w:rFonts w:asciiTheme="majorBidi" w:hAnsiTheme="majorBidi" w:cstheme="majorBidi"/>
        </w:rPr>
        <w:t xml:space="preserve">heque collection work post dated or credit cheque . </w:t>
      </w:r>
      <w:r w:rsidR="00BB748A">
        <w:rPr>
          <w:rFonts w:asciiTheme="majorBidi" w:hAnsiTheme="majorBidi" w:cstheme="majorBidi"/>
        </w:rPr>
        <w:t>Handled</w:t>
      </w:r>
      <w:r>
        <w:rPr>
          <w:rFonts w:asciiTheme="majorBidi" w:hAnsiTheme="majorBidi" w:cstheme="majorBidi"/>
        </w:rPr>
        <w:t xml:space="preserve"> distributors accounts work daily cheque collection and deposited in bank. Evaluated financial records and review</w:t>
      </w:r>
      <w:r w:rsidR="00DD5FDB">
        <w:rPr>
          <w:rFonts w:asciiTheme="majorBidi" w:hAnsiTheme="majorBidi" w:cstheme="majorBidi"/>
        </w:rPr>
        <w:t>ed operational details. Analyze</w:t>
      </w:r>
      <w:r>
        <w:rPr>
          <w:rFonts w:asciiTheme="majorBidi" w:hAnsiTheme="majorBidi" w:cstheme="majorBidi"/>
        </w:rPr>
        <w:t xml:space="preserve"> </w:t>
      </w:r>
      <w:r w:rsidR="00BB748A">
        <w:rPr>
          <w:rFonts w:asciiTheme="majorBidi" w:hAnsiTheme="majorBidi" w:cstheme="majorBidi"/>
        </w:rPr>
        <w:t xml:space="preserve">the potential tax, </w:t>
      </w:r>
      <w:r>
        <w:rPr>
          <w:rFonts w:asciiTheme="majorBidi" w:hAnsiTheme="majorBidi" w:cstheme="majorBidi"/>
        </w:rPr>
        <w:t xml:space="preserve">income tax return filling, </w:t>
      </w:r>
      <w:r w:rsidR="00DD5FDB">
        <w:rPr>
          <w:rFonts w:asciiTheme="majorBidi" w:hAnsiTheme="majorBidi" w:cstheme="majorBidi"/>
        </w:rPr>
        <w:t>TDS</w:t>
      </w:r>
      <w:r>
        <w:rPr>
          <w:rFonts w:asciiTheme="majorBidi" w:hAnsiTheme="majorBidi" w:cstheme="majorBidi"/>
        </w:rPr>
        <w:t xml:space="preserve"> on </w:t>
      </w:r>
      <w:r w:rsidR="00BB748A">
        <w:rPr>
          <w:rFonts w:asciiTheme="majorBidi" w:hAnsiTheme="majorBidi" w:cstheme="majorBidi"/>
        </w:rPr>
        <w:t>salaries</w:t>
      </w:r>
      <w:r>
        <w:rPr>
          <w:rFonts w:asciiTheme="majorBidi" w:hAnsiTheme="majorBidi" w:cstheme="majorBidi"/>
        </w:rPr>
        <w:t xml:space="preserve">, </w:t>
      </w:r>
      <w:r w:rsidR="00BB748A">
        <w:rPr>
          <w:rFonts w:asciiTheme="majorBidi" w:hAnsiTheme="majorBidi" w:cstheme="majorBidi"/>
        </w:rPr>
        <w:t>transporters, joint</w:t>
      </w:r>
      <w:r>
        <w:rPr>
          <w:rFonts w:asciiTheme="majorBidi" w:hAnsiTheme="majorBidi" w:cstheme="majorBidi"/>
        </w:rPr>
        <w:t xml:space="preserve"> with </w:t>
      </w:r>
      <w:r w:rsidR="00BB748A">
        <w:rPr>
          <w:rFonts w:asciiTheme="majorBidi" w:hAnsiTheme="majorBidi" w:cstheme="majorBidi"/>
        </w:rPr>
        <w:t>company’s</w:t>
      </w:r>
      <w:r>
        <w:rPr>
          <w:rFonts w:asciiTheme="majorBidi" w:hAnsiTheme="majorBidi" w:cstheme="majorBidi"/>
        </w:rPr>
        <w:t xml:space="preserve"> legal cases. </w:t>
      </w:r>
      <w:r w:rsidR="00BB748A">
        <w:rPr>
          <w:rFonts w:asciiTheme="majorBidi" w:hAnsiTheme="majorBidi" w:cstheme="majorBidi"/>
        </w:rPr>
        <w:t>And</w:t>
      </w:r>
      <w:r>
        <w:rPr>
          <w:rFonts w:asciiTheme="majorBidi" w:hAnsiTheme="majorBidi" w:cstheme="majorBidi"/>
        </w:rPr>
        <w:t xml:space="preserve"> </w:t>
      </w:r>
      <w:r w:rsidR="00BB748A">
        <w:rPr>
          <w:rFonts w:asciiTheme="majorBidi" w:hAnsiTheme="majorBidi" w:cstheme="majorBidi"/>
        </w:rPr>
        <w:t>finally</w:t>
      </w:r>
      <w:r>
        <w:rPr>
          <w:rFonts w:asciiTheme="majorBidi" w:hAnsiTheme="majorBidi" w:cstheme="majorBidi"/>
        </w:rPr>
        <w:t xml:space="preserve"> hard </w:t>
      </w:r>
      <w:r w:rsidR="00DD5FDB">
        <w:rPr>
          <w:rFonts w:asciiTheme="majorBidi" w:hAnsiTheme="majorBidi" w:cstheme="majorBidi"/>
        </w:rPr>
        <w:t>works attend</w:t>
      </w:r>
      <w:r>
        <w:rPr>
          <w:rFonts w:asciiTheme="majorBidi" w:hAnsiTheme="majorBidi" w:cstheme="majorBidi"/>
        </w:rPr>
        <w:t xml:space="preserve"> </w:t>
      </w:r>
      <w:r w:rsidR="00202F25">
        <w:rPr>
          <w:rFonts w:asciiTheme="majorBidi" w:hAnsiTheme="majorBidi" w:cstheme="majorBidi"/>
        </w:rPr>
        <w:t>firms and company closing.</w:t>
      </w:r>
    </w:p>
    <w:p w:rsidR="00202F25" w:rsidRDefault="00202F25" w:rsidP="000E74EB">
      <w:pPr>
        <w:spacing w:line="240" w:lineRule="auto"/>
        <w:rPr>
          <w:rFonts w:asciiTheme="majorBidi" w:hAnsiTheme="majorBidi" w:cstheme="majorBidi"/>
        </w:rPr>
      </w:pPr>
      <w:r w:rsidRPr="00EF31BE">
        <w:rPr>
          <w:rFonts w:asciiTheme="majorBidi" w:hAnsiTheme="majorBidi" w:cstheme="majorBidi"/>
          <w:b/>
          <w:bCs/>
        </w:rPr>
        <w:t>Result</w:t>
      </w:r>
      <w:r>
        <w:rPr>
          <w:rFonts w:asciiTheme="majorBidi" w:hAnsiTheme="majorBidi" w:cstheme="majorBidi"/>
        </w:rPr>
        <w:t>:-</w:t>
      </w:r>
    </w:p>
    <w:p w:rsidR="00492682" w:rsidRDefault="00DD5FDB" w:rsidP="00BB748A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Develop</w:t>
      </w:r>
      <w:r w:rsidR="00202F25">
        <w:rPr>
          <w:rFonts w:asciiTheme="majorBidi" w:hAnsiTheme="majorBidi" w:cstheme="majorBidi"/>
        </w:rPr>
        <w:t xml:space="preserve"> </w:t>
      </w:r>
      <w:r w:rsidR="00BB748A" w:rsidRPr="00BB748A">
        <w:rPr>
          <w:rFonts w:asciiTheme="majorBidi" w:hAnsiTheme="majorBidi" w:cstheme="majorBidi"/>
        </w:rPr>
        <w:t xml:space="preserve">standardization </w:t>
      </w:r>
      <w:r w:rsidR="00BB748A">
        <w:rPr>
          <w:rFonts w:asciiTheme="majorBidi" w:hAnsiTheme="majorBidi" w:cstheme="majorBidi"/>
        </w:rPr>
        <w:t>methods evaluating</w:t>
      </w:r>
      <w:r w:rsidR="00202F25">
        <w:rPr>
          <w:rFonts w:asciiTheme="majorBidi" w:hAnsiTheme="majorBidi" w:cstheme="majorBidi"/>
        </w:rPr>
        <w:t xml:space="preserve"> firm</w:t>
      </w:r>
      <w:r w:rsidR="00BB748A">
        <w:rPr>
          <w:rFonts w:asciiTheme="majorBidi" w:hAnsiTheme="majorBidi" w:cstheme="majorBidi"/>
        </w:rPr>
        <w:t>s</w:t>
      </w:r>
      <w:r w:rsidR="00202F25">
        <w:rPr>
          <w:rFonts w:asciiTheme="majorBidi" w:hAnsiTheme="majorBidi" w:cstheme="majorBidi"/>
        </w:rPr>
        <w:t xml:space="preserve"> and </w:t>
      </w:r>
      <w:r w:rsidR="00BB748A">
        <w:rPr>
          <w:rFonts w:asciiTheme="majorBidi" w:hAnsiTheme="majorBidi" w:cstheme="majorBidi"/>
        </w:rPr>
        <w:t>companies</w:t>
      </w:r>
      <w:r w:rsidR="00202F25">
        <w:rPr>
          <w:rFonts w:asciiTheme="majorBidi" w:hAnsiTheme="majorBidi" w:cstheme="majorBidi"/>
        </w:rPr>
        <w:t xml:space="preserve">. </w:t>
      </w:r>
      <w:r w:rsidR="00BB748A">
        <w:rPr>
          <w:rFonts w:asciiTheme="majorBidi" w:hAnsiTheme="majorBidi" w:cstheme="majorBidi"/>
        </w:rPr>
        <w:t>Acquisition</w:t>
      </w:r>
      <w:r w:rsidR="00202F25">
        <w:rPr>
          <w:rFonts w:asciiTheme="majorBidi" w:hAnsiTheme="majorBidi" w:cstheme="majorBidi"/>
        </w:rPr>
        <w:t xml:space="preserve">, resulting in reduced financial consequences, simplified legal requirement and improved long term success rates.  </w:t>
      </w:r>
      <w:r w:rsidR="00492682">
        <w:rPr>
          <w:rFonts w:asciiTheme="majorBidi" w:hAnsiTheme="majorBidi" w:cstheme="majorBidi"/>
        </w:rPr>
        <w:t xml:space="preserve"> </w:t>
      </w:r>
    </w:p>
    <w:sectPr w:rsidR="00492682" w:rsidSect="000D5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3DDE"/>
    <w:multiLevelType w:val="hybridMultilevel"/>
    <w:tmpl w:val="6E8EB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402CD"/>
    <w:multiLevelType w:val="hybridMultilevel"/>
    <w:tmpl w:val="2A1E2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86A62"/>
    <w:multiLevelType w:val="hybridMultilevel"/>
    <w:tmpl w:val="F4D4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629FD"/>
    <w:multiLevelType w:val="hybridMultilevel"/>
    <w:tmpl w:val="E306F7E6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efaultTabStop w:val="720"/>
  <w:characterSpacingControl w:val="doNotCompress"/>
  <w:compat/>
  <w:rsids>
    <w:rsidRoot w:val="00D8427D"/>
    <w:rsid w:val="00034FDF"/>
    <w:rsid w:val="000D501A"/>
    <w:rsid w:val="000D617F"/>
    <w:rsid w:val="000E74EB"/>
    <w:rsid w:val="00202F25"/>
    <w:rsid w:val="00420EF7"/>
    <w:rsid w:val="00492682"/>
    <w:rsid w:val="004B1511"/>
    <w:rsid w:val="004B76B0"/>
    <w:rsid w:val="0066161B"/>
    <w:rsid w:val="00683FEC"/>
    <w:rsid w:val="006C12FF"/>
    <w:rsid w:val="006C63A6"/>
    <w:rsid w:val="007D1FF3"/>
    <w:rsid w:val="007D52F3"/>
    <w:rsid w:val="0082655C"/>
    <w:rsid w:val="008F26EC"/>
    <w:rsid w:val="008F5F08"/>
    <w:rsid w:val="009713E0"/>
    <w:rsid w:val="00A260DE"/>
    <w:rsid w:val="00A50335"/>
    <w:rsid w:val="00A71CC4"/>
    <w:rsid w:val="00AA5026"/>
    <w:rsid w:val="00AE0AE3"/>
    <w:rsid w:val="00B14E3D"/>
    <w:rsid w:val="00B40F0A"/>
    <w:rsid w:val="00B50A65"/>
    <w:rsid w:val="00B92119"/>
    <w:rsid w:val="00BB748A"/>
    <w:rsid w:val="00C141BC"/>
    <w:rsid w:val="00C832D0"/>
    <w:rsid w:val="00CA1957"/>
    <w:rsid w:val="00D00115"/>
    <w:rsid w:val="00D63251"/>
    <w:rsid w:val="00D8340E"/>
    <w:rsid w:val="00D8427D"/>
    <w:rsid w:val="00DA0673"/>
    <w:rsid w:val="00DD5FDB"/>
    <w:rsid w:val="00EA10AF"/>
    <w:rsid w:val="00EB77B5"/>
    <w:rsid w:val="00EF31BE"/>
    <w:rsid w:val="00F52883"/>
    <w:rsid w:val="00F6012D"/>
    <w:rsid w:val="00FB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2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6EC"/>
    <w:pPr>
      <w:ind w:left="720"/>
      <w:contextualSpacing/>
    </w:pPr>
  </w:style>
  <w:style w:type="table" w:styleId="TableGrid">
    <w:name w:val="Table Grid"/>
    <w:basedOn w:val="TableNormal"/>
    <w:uiPriority w:val="59"/>
    <w:rsid w:val="00D83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YED.7791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Rawnaq Co.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hrdesk2</cp:lastModifiedBy>
  <cp:revision>15</cp:revision>
  <dcterms:created xsi:type="dcterms:W3CDTF">2011-07-30T16:32:00Z</dcterms:created>
  <dcterms:modified xsi:type="dcterms:W3CDTF">2017-05-27T10:06:00Z</dcterms:modified>
</cp:coreProperties>
</file>