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0B" w:rsidRDefault="00922C22" w:rsidP="009B6236">
      <w:pPr>
        <w:shd w:val="clear" w:color="auto" w:fill="CCCCCC"/>
        <w:rPr>
          <w:rFonts w:cs="Arial"/>
          <w:sz w:val="36"/>
          <w:szCs w:val="36"/>
        </w:rPr>
      </w:pPr>
      <w:proofErr w:type="spellStart"/>
      <w:r w:rsidRPr="00994BC9">
        <w:rPr>
          <w:rFonts w:cs="Arial"/>
          <w:sz w:val="36"/>
          <w:szCs w:val="36"/>
        </w:rPr>
        <w:t>M</w:t>
      </w:r>
      <w:r w:rsidR="004540D4" w:rsidRPr="00994BC9">
        <w:rPr>
          <w:rFonts w:cs="Arial"/>
          <w:sz w:val="36"/>
          <w:szCs w:val="36"/>
        </w:rPr>
        <w:t>alini</w:t>
      </w:r>
      <w:proofErr w:type="spellEnd"/>
    </w:p>
    <w:p w:rsidR="00922C22" w:rsidRPr="00994BC9" w:rsidRDefault="00D0000B" w:rsidP="009B6236">
      <w:pPr>
        <w:shd w:val="clear" w:color="auto" w:fill="CCCCCC"/>
        <w:rPr>
          <w:rFonts w:cs="Arial"/>
          <w:sz w:val="36"/>
          <w:szCs w:val="36"/>
        </w:rPr>
      </w:pPr>
      <w:hyperlink r:id="rId9" w:history="1">
        <w:r w:rsidRPr="00283308">
          <w:rPr>
            <w:rStyle w:val="Hyperlink"/>
            <w:rFonts w:cs="Arial"/>
            <w:sz w:val="36"/>
            <w:szCs w:val="36"/>
          </w:rPr>
          <w:t>Malini.79355@2freemail.com</w:t>
        </w:r>
      </w:hyperlink>
      <w:r>
        <w:rPr>
          <w:rFonts w:cs="Arial"/>
          <w:sz w:val="36"/>
          <w:szCs w:val="36"/>
        </w:rPr>
        <w:t xml:space="preserve"> </w:t>
      </w:r>
      <w:r w:rsidR="004540D4" w:rsidRPr="00994BC9">
        <w:rPr>
          <w:rFonts w:cs="Arial"/>
          <w:sz w:val="36"/>
          <w:szCs w:val="36"/>
        </w:rPr>
        <w:t xml:space="preserve"> </w:t>
      </w:r>
    </w:p>
    <w:p w:rsidR="004540D4" w:rsidRPr="00994BC9" w:rsidRDefault="004540D4" w:rsidP="009B6236">
      <w:pPr>
        <w:shd w:val="clear" w:color="auto" w:fill="CCCCCC"/>
        <w:rPr>
          <w:rFonts w:cs="Arial"/>
          <w:sz w:val="36"/>
          <w:szCs w:val="36"/>
        </w:rPr>
      </w:pPr>
      <w:r w:rsidRPr="00994BC9">
        <w:rPr>
          <w:rFonts w:cs="Arial"/>
          <w:sz w:val="36"/>
          <w:szCs w:val="36"/>
        </w:rPr>
        <w:t>Operations – 1</w:t>
      </w:r>
      <w:r w:rsidR="004574A3">
        <w:rPr>
          <w:rFonts w:cs="Arial"/>
          <w:sz w:val="36"/>
          <w:szCs w:val="36"/>
        </w:rPr>
        <w:t>7</w:t>
      </w:r>
      <w:r w:rsidRPr="00994BC9">
        <w:rPr>
          <w:rFonts w:cs="Arial"/>
          <w:sz w:val="36"/>
          <w:szCs w:val="36"/>
        </w:rPr>
        <w:t xml:space="preserve"> years</w:t>
      </w:r>
      <w:r w:rsidR="00575EED" w:rsidRPr="00994BC9">
        <w:rPr>
          <w:rFonts w:cs="Arial"/>
          <w:sz w:val="36"/>
          <w:szCs w:val="36"/>
        </w:rPr>
        <w:t>’</w:t>
      </w:r>
      <w:r w:rsidRPr="00994BC9">
        <w:rPr>
          <w:rFonts w:cs="Arial"/>
          <w:sz w:val="36"/>
          <w:szCs w:val="36"/>
        </w:rPr>
        <w:t xml:space="preserve"> experience</w:t>
      </w:r>
    </w:p>
    <w:p w:rsidR="004540D4" w:rsidRPr="00994BC9" w:rsidRDefault="004540D4" w:rsidP="009B6236">
      <w:pPr>
        <w:shd w:val="clear" w:color="auto" w:fill="CCCCCC"/>
        <w:rPr>
          <w:rFonts w:cs="Arial"/>
          <w:sz w:val="22"/>
          <w:szCs w:val="22"/>
        </w:rPr>
      </w:pPr>
      <w:proofErr w:type="gramStart"/>
      <w:r w:rsidRPr="00994BC9">
        <w:rPr>
          <w:rFonts w:cs="Arial"/>
          <w:sz w:val="22"/>
          <w:szCs w:val="22"/>
        </w:rPr>
        <w:t xml:space="preserve">Experience </w:t>
      </w:r>
      <w:r w:rsidR="00FB2B7B" w:rsidRPr="00994BC9">
        <w:rPr>
          <w:rFonts w:cs="Arial"/>
          <w:sz w:val="22"/>
          <w:szCs w:val="22"/>
        </w:rPr>
        <w:t xml:space="preserve">in </w:t>
      </w:r>
      <w:r w:rsidR="00BC40D4">
        <w:rPr>
          <w:rFonts w:cs="Arial"/>
          <w:sz w:val="22"/>
          <w:szCs w:val="22"/>
        </w:rPr>
        <w:t xml:space="preserve">Operations, </w:t>
      </w:r>
      <w:r w:rsidR="00FB2B7B" w:rsidRPr="00994BC9">
        <w:rPr>
          <w:rFonts w:cs="Arial"/>
          <w:sz w:val="22"/>
          <w:szCs w:val="22"/>
        </w:rPr>
        <w:t>Project</w:t>
      </w:r>
      <w:r w:rsidRPr="00994BC9">
        <w:rPr>
          <w:rFonts w:cs="Arial"/>
          <w:sz w:val="22"/>
          <w:szCs w:val="22"/>
        </w:rPr>
        <w:t xml:space="preserve"> management, Vendor </w:t>
      </w:r>
      <w:r w:rsidR="00FB2B7B" w:rsidRPr="00994BC9">
        <w:rPr>
          <w:rFonts w:cs="Arial"/>
          <w:sz w:val="22"/>
          <w:szCs w:val="22"/>
        </w:rPr>
        <w:t>management,</w:t>
      </w:r>
      <w:r w:rsidRPr="00994BC9">
        <w:rPr>
          <w:rFonts w:cs="Arial"/>
          <w:sz w:val="22"/>
          <w:szCs w:val="22"/>
        </w:rPr>
        <w:t xml:space="preserve"> Administration.</w:t>
      </w:r>
      <w:proofErr w:type="gramEnd"/>
    </w:p>
    <w:p w:rsidR="004540D4" w:rsidRPr="00994BC9" w:rsidRDefault="004540D4" w:rsidP="009B6236">
      <w:pPr>
        <w:shd w:val="clear" w:color="auto" w:fill="CCCCCC"/>
        <w:rPr>
          <w:rFonts w:cs="Arial"/>
          <w:sz w:val="22"/>
          <w:szCs w:val="22"/>
        </w:rPr>
      </w:pPr>
      <w:r w:rsidRPr="00994BC9">
        <w:rPr>
          <w:rFonts w:cs="Arial"/>
          <w:sz w:val="22"/>
          <w:szCs w:val="22"/>
        </w:rPr>
        <w:t xml:space="preserve">Expertise in Record Management, </w:t>
      </w:r>
    </w:p>
    <w:p w:rsidR="00A36BF1" w:rsidRPr="00994BC9" w:rsidRDefault="00A36BF1" w:rsidP="009B6236">
      <w:pPr>
        <w:shd w:val="clear" w:color="auto" w:fill="CCCCCC"/>
        <w:rPr>
          <w:rFonts w:cs="Arial"/>
          <w:sz w:val="22"/>
          <w:szCs w:val="22"/>
        </w:rPr>
      </w:pPr>
      <w:proofErr w:type="gramStart"/>
      <w:r w:rsidRPr="00994BC9">
        <w:rPr>
          <w:rFonts w:cs="Arial"/>
          <w:sz w:val="22"/>
          <w:szCs w:val="22"/>
        </w:rPr>
        <w:t>Prince 2 Certified- year 2015 – Basic and Practitioner.</w:t>
      </w:r>
      <w:proofErr w:type="gramEnd"/>
      <w:r w:rsidRPr="00994BC9">
        <w:rPr>
          <w:rFonts w:cs="Arial"/>
          <w:sz w:val="22"/>
          <w:szCs w:val="22"/>
        </w:rPr>
        <w:t xml:space="preserve">  </w:t>
      </w:r>
    </w:p>
    <w:p w:rsidR="00987353" w:rsidRPr="00994BC9" w:rsidRDefault="00987353" w:rsidP="00987353">
      <w:pPr>
        <w:rPr>
          <w:rFonts w:cs="Arial"/>
          <w:sz w:val="10"/>
          <w:szCs w:val="10"/>
        </w:rPr>
      </w:pPr>
    </w:p>
    <w:p w:rsidR="00C6213C" w:rsidRPr="00994BC9" w:rsidRDefault="00C6213C" w:rsidP="00AC7F4E">
      <w:pPr>
        <w:rPr>
          <w:rFonts w:cs="Arial"/>
        </w:rPr>
      </w:pPr>
    </w:p>
    <w:p w:rsidR="009B6236" w:rsidRPr="00994BC9" w:rsidRDefault="00805C3B" w:rsidP="009B6236">
      <w:pPr>
        <w:shd w:val="clear" w:color="auto" w:fill="CCCCCC"/>
        <w:rPr>
          <w:rFonts w:cs="Arial"/>
          <w:b/>
          <w:sz w:val="24"/>
          <w:szCs w:val="24"/>
        </w:rPr>
      </w:pPr>
      <w:r w:rsidRPr="00994BC9">
        <w:rPr>
          <w:rFonts w:cs="Arial"/>
          <w:b/>
          <w:sz w:val="24"/>
          <w:szCs w:val="24"/>
        </w:rPr>
        <w:t xml:space="preserve">Career </w:t>
      </w:r>
      <w:r w:rsidR="009B6236" w:rsidRPr="00994BC9">
        <w:rPr>
          <w:rFonts w:cs="Arial"/>
          <w:b/>
          <w:sz w:val="24"/>
          <w:szCs w:val="24"/>
        </w:rPr>
        <w:t>P</w:t>
      </w:r>
      <w:r w:rsidRPr="00994BC9">
        <w:rPr>
          <w:rFonts w:cs="Arial"/>
          <w:b/>
          <w:sz w:val="24"/>
          <w:szCs w:val="24"/>
        </w:rPr>
        <w:t>rofile</w:t>
      </w:r>
      <w:r w:rsidR="009B6236" w:rsidRPr="00994BC9">
        <w:rPr>
          <w:rFonts w:cs="Arial"/>
          <w:b/>
          <w:sz w:val="24"/>
          <w:szCs w:val="24"/>
        </w:rPr>
        <w:t xml:space="preserve"> </w:t>
      </w:r>
    </w:p>
    <w:p w:rsidR="00805C3B" w:rsidRPr="00994BC9" w:rsidRDefault="00805C3B" w:rsidP="00805C3B">
      <w:pPr>
        <w:pStyle w:val="Default"/>
        <w:rPr>
          <w:rFonts w:ascii="Arial" w:hAnsi="Arial" w:cs="Arial"/>
        </w:rPr>
      </w:pPr>
      <w:r w:rsidRPr="00994BC9">
        <w:rPr>
          <w:rFonts w:ascii="Arial" w:hAnsi="Arial" w:cs="Arial"/>
        </w:rPr>
        <w:t xml:space="preserve"> </w:t>
      </w:r>
    </w:p>
    <w:p w:rsidR="00AC7F4E" w:rsidRPr="00994BC9" w:rsidRDefault="00AC7F4E" w:rsidP="00B70052">
      <w:pPr>
        <w:numPr>
          <w:ilvl w:val="0"/>
          <w:numId w:val="31"/>
        </w:numPr>
        <w:jc w:val="both"/>
        <w:rPr>
          <w:rFonts w:cs="Arial"/>
        </w:rPr>
      </w:pPr>
      <w:r w:rsidRPr="00994BC9">
        <w:rPr>
          <w:rFonts w:cs="Arial"/>
        </w:rPr>
        <w:t xml:space="preserve">Brilliant, dynamic and accomplished professional with </w:t>
      </w:r>
      <w:r w:rsidR="0078799E" w:rsidRPr="00994BC9">
        <w:rPr>
          <w:rFonts w:cs="Arial"/>
        </w:rPr>
        <w:t>1</w:t>
      </w:r>
      <w:r w:rsidR="005E7ACE">
        <w:rPr>
          <w:rFonts w:cs="Arial"/>
        </w:rPr>
        <w:t>7</w:t>
      </w:r>
      <w:r w:rsidRPr="00994BC9">
        <w:rPr>
          <w:rFonts w:cs="Arial"/>
        </w:rPr>
        <w:t xml:space="preserve"> years of progressive and diverse experience working in</w:t>
      </w:r>
      <w:r w:rsidR="00E02B91" w:rsidRPr="00994BC9">
        <w:rPr>
          <w:rFonts w:cs="Arial"/>
        </w:rPr>
        <w:t xml:space="preserve"> General </w:t>
      </w:r>
      <w:r w:rsidRPr="00994BC9">
        <w:rPr>
          <w:rFonts w:cs="Arial"/>
        </w:rPr>
        <w:t>Administration, Operations/Customer Services</w:t>
      </w:r>
      <w:r w:rsidR="00FB2B7B" w:rsidRPr="00994BC9">
        <w:rPr>
          <w:rFonts w:cs="Arial"/>
        </w:rPr>
        <w:t xml:space="preserve">, Record </w:t>
      </w:r>
      <w:r w:rsidR="00CC127C" w:rsidRPr="00994BC9">
        <w:rPr>
          <w:rFonts w:cs="Arial"/>
        </w:rPr>
        <w:t>management</w:t>
      </w:r>
      <w:r w:rsidRPr="00994BC9">
        <w:rPr>
          <w:rFonts w:cs="Arial"/>
        </w:rPr>
        <w:t xml:space="preserve"> with top grade organizations across industry. </w:t>
      </w:r>
    </w:p>
    <w:p w:rsidR="00CC127C" w:rsidRPr="00994BC9" w:rsidRDefault="00CC127C" w:rsidP="00B70052">
      <w:pPr>
        <w:numPr>
          <w:ilvl w:val="0"/>
          <w:numId w:val="31"/>
        </w:numPr>
        <w:jc w:val="both"/>
        <w:rPr>
          <w:rFonts w:cs="Arial"/>
        </w:rPr>
      </w:pPr>
      <w:r w:rsidRPr="00994BC9">
        <w:rPr>
          <w:rFonts w:cs="Arial"/>
        </w:rPr>
        <w:t xml:space="preserve">Possess a unique blend of communication skills, strategic thinking and functional expertise </w:t>
      </w:r>
    </w:p>
    <w:p w:rsidR="00AC7F4E" w:rsidRPr="00994BC9" w:rsidRDefault="00AC7F4E" w:rsidP="00B70052">
      <w:pPr>
        <w:numPr>
          <w:ilvl w:val="0"/>
          <w:numId w:val="31"/>
        </w:numPr>
        <w:jc w:val="both"/>
        <w:rPr>
          <w:rFonts w:cs="Arial"/>
        </w:rPr>
      </w:pPr>
      <w:r w:rsidRPr="00994BC9">
        <w:rPr>
          <w:rFonts w:cs="Arial"/>
        </w:rPr>
        <w:t xml:space="preserve">Demonstrated success at people management, relationship building, cross functional coordination and operations management in the most challenging situations.  </w:t>
      </w:r>
    </w:p>
    <w:p w:rsidR="00777E02" w:rsidRPr="00994BC9" w:rsidRDefault="00777E02" w:rsidP="00B70052">
      <w:pPr>
        <w:numPr>
          <w:ilvl w:val="0"/>
          <w:numId w:val="31"/>
        </w:numPr>
        <w:jc w:val="both"/>
        <w:rPr>
          <w:rFonts w:cs="Arial"/>
        </w:rPr>
      </w:pPr>
      <w:r w:rsidRPr="00994BC9">
        <w:rPr>
          <w:rFonts w:cs="Arial"/>
        </w:rPr>
        <w:t xml:space="preserve">Seasoned professional, with planning, execution, monitoring and resource balancing skills and ability to </w:t>
      </w:r>
      <w:proofErr w:type="gramStart"/>
      <w:r w:rsidRPr="00994BC9">
        <w:rPr>
          <w:rFonts w:cs="Arial"/>
        </w:rPr>
        <w:t>handle</w:t>
      </w:r>
      <w:proofErr w:type="gramEnd"/>
      <w:r w:rsidRPr="00994BC9">
        <w:rPr>
          <w:rFonts w:cs="Arial"/>
        </w:rPr>
        <w:t xml:space="preserve"> multiple functions and activities in high pressure environments with tight deadlines.</w:t>
      </w:r>
    </w:p>
    <w:p w:rsidR="00777E02" w:rsidRPr="00994BC9" w:rsidRDefault="00777E02" w:rsidP="00B70052">
      <w:pPr>
        <w:numPr>
          <w:ilvl w:val="0"/>
          <w:numId w:val="31"/>
        </w:numPr>
        <w:jc w:val="both"/>
        <w:rPr>
          <w:rFonts w:cs="Arial"/>
        </w:rPr>
      </w:pPr>
      <w:r w:rsidRPr="00994BC9">
        <w:rPr>
          <w:rFonts w:cs="Arial"/>
        </w:rPr>
        <w:t xml:space="preserve">Articulate communicator with a strong work ethic, continuously striving for improvement coupled with </w:t>
      </w:r>
      <w:r w:rsidR="00FB2B7B" w:rsidRPr="00994BC9">
        <w:rPr>
          <w:rFonts w:cs="Arial"/>
        </w:rPr>
        <w:t>an</w:t>
      </w:r>
      <w:r w:rsidRPr="00994BC9">
        <w:rPr>
          <w:rFonts w:cs="Arial"/>
        </w:rPr>
        <w:t xml:space="preserve"> eye for detail and the commitment to offer quality work.</w:t>
      </w:r>
    </w:p>
    <w:p w:rsidR="00777E02" w:rsidRPr="00994BC9" w:rsidRDefault="00777E02" w:rsidP="00B70052">
      <w:pPr>
        <w:numPr>
          <w:ilvl w:val="0"/>
          <w:numId w:val="31"/>
        </w:numPr>
        <w:jc w:val="both"/>
        <w:rPr>
          <w:rFonts w:cs="Arial"/>
        </w:rPr>
      </w:pPr>
      <w:r w:rsidRPr="00994BC9">
        <w:rPr>
          <w:rFonts w:cs="Arial"/>
        </w:rPr>
        <w:t>Strong leadership traits with excellent ability to coordinate with different people at one time under difficult situations and the ability to bring out the best in others while creating a healthy and friendly work environment, thus enhancing operational efficiency and optimizing resource utilization.</w:t>
      </w:r>
    </w:p>
    <w:p w:rsidR="00777E02" w:rsidRPr="00994BC9" w:rsidRDefault="00777E02" w:rsidP="00B70052">
      <w:pPr>
        <w:numPr>
          <w:ilvl w:val="0"/>
          <w:numId w:val="31"/>
        </w:numPr>
        <w:jc w:val="both"/>
        <w:rPr>
          <w:rFonts w:cs="Arial"/>
          <w:sz w:val="17"/>
          <w:szCs w:val="17"/>
        </w:rPr>
      </w:pPr>
      <w:r w:rsidRPr="00994BC9">
        <w:rPr>
          <w:rFonts w:cs="Arial"/>
        </w:rPr>
        <w:t>Personable and outgoing, comfortable communicating with people from diverse backgrounds coupled with proven ability to organize client visits and events</w:t>
      </w:r>
      <w:r w:rsidR="00D848D2" w:rsidRPr="00994BC9">
        <w:rPr>
          <w:rFonts w:cs="Arial"/>
        </w:rPr>
        <w:t>.</w:t>
      </w:r>
    </w:p>
    <w:p w:rsidR="00863B5E" w:rsidRPr="00994BC9" w:rsidRDefault="00863B5E" w:rsidP="00B70052">
      <w:pPr>
        <w:numPr>
          <w:ilvl w:val="0"/>
          <w:numId w:val="31"/>
        </w:numPr>
        <w:jc w:val="both"/>
        <w:rPr>
          <w:rFonts w:cs="Arial"/>
        </w:rPr>
      </w:pPr>
      <w:r w:rsidRPr="00994BC9">
        <w:rPr>
          <w:rFonts w:cs="Arial"/>
        </w:rPr>
        <w:t>Highly motivated, positive &amp; goal-oriented, with demonstrated professionalism, attention to detail as well as the ability to build and lead effective teams and a track record for client loyalty and employer satisfaction.</w:t>
      </w:r>
    </w:p>
    <w:p w:rsidR="00805C3B" w:rsidRPr="00994BC9" w:rsidRDefault="00805C3B" w:rsidP="00B70052">
      <w:pPr>
        <w:numPr>
          <w:ilvl w:val="0"/>
          <w:numId w:val="31"/>
        </w:numPr>
        <w:jc w:val="both"/>
        <w:rPr>
          <w:rFonts w:cs="Arial"/>
        </w:rPr>
      </w:pPr>
      <w:r w:rsidRPr="00994BC9">
        <w:rPr>
          <w:rFonts w:cs="Arial"/>
        </w:rPr>
        <w:t xml:space="preserve">Effective in persuasive negotiation skills </w:t>
      </w:r>
    </w:p>
    <w:p w:rsidR="00805C3B" w:rsidRPr="00994BC9" w:rsidRDefault="00805C3B" w:rsidP="00805C3B">
      <w:pPr>
        <w:ind w:left="288"/>
        <w:jc w:val="both"/>
        <w:rPr>
          <w:rFonts w:cs="Arial"/>
        </w:rPr>
      </w:pPr>
    </w:p>
    <w:p w:rsidR="00863B5E" w:rsidRPr="00994BC9" w:rsidRDefault="00863B5E" w:rsidP="00863B5E">
      <w:pPr>
        <w:rPr>
          <w:rFonts w:cs="Arial"/>
          <w:sz w:val="17"/>
          <w:szCs w:val="17"/>
        </w:rPr>
      </w:pPr>
    </w:p>
    <w:p w:rsidR="00E350E9" w:rsidRPr="00994BC9" w:rsidRDefault="009B6236" w:rsidP="009B6236">
      <w:pPr>
        <w:shd w:val="clear" w:color="auto" w:fill="CCCCCC"/>
        <w:rPr>
          <w:rFonts w:cs="Arial"/>
          <w:b/>
          <w:sz w:val="24"/>
          <w:szCs w:val="24"/>
        </w:rPr>
      </w:pPr>
      <w:r w:rsidRPr="00994BC9">
        <w:rPr>
          <w:rFonts w:cs="Arial"/>
          <w:b/>
          <w:sz w:val="24"/>
          <w:szCs w:val="24"/>
        </w:rPr>
        <w:t xml:space="preserve">PROFESSIONAL EXPERIENCE </w:t>
      </w:r>
    </w:p>
    <w:p w:rsidR="00EA54A4" w:rsidRPr="00994BC9" w:rsidRDefault="00EA54A4" w:rsidP="00987353">
      <w:pPr>
        <w:rPr>
          <w:rFonts w:cs="Arial"/>
          <w:sz w:val="10"/>
          <w:szCs w:val="10"/>
        </w:rPr>
      </w:pPr>
    </w:p>
    <w:p w:rsidR="0053439E" w:rsidRPr="00994BC9" w:rsidRDefault="0053439E" w:rsidP="0053439E">
      <w:pPr>
        <w:pStyle w:val="Default"/>
        <w:rPr>
          <w:rFonts w:ascii="Arial" w:hAnsi="Arial" w:cs="Arial"/>
        </w:rPr>
      </w:pPr>
    </w:p>
    <w:p w:rsidR="0053439E" w:rsidRPr="00994BC9" w:rsidRDefault="0053439E" w:rsidP="0053439E">
      <w:pPr>
        <w:rPr>
          <w:rFonts w:cs="Arial"/>
          <w:i/>
          <w:iCs/>
          <w:sz w:val="18"/>
          <w:szCs w:val="18"/>
        </w:rPr>
      </w:pPr>
      <w:r w:rsidRPr="00994BC9">
        <w:rPr>
          <w:rFonts w:cs="Arial"/>
        </w:rPr>
        <w:t xml:space="preserve"> </w:t>
      </w:r>
      <w:r w:rsidRPr="00994BC9">
        <w:rPr>
          <w:rFonts w:cs="Arial"/>
          <w:b/>
          <w:bCs/>
          <w:sz w:val="22"/>
          <w:szCs w:val="22"/>
        </w:rPr>
        <w:t xml:space="preserve">Career Progression </w:t>
      </w:r>
      <w:r w:rsidRPr="00994BC9">
        <w:rPr>
          <w:rFonts w:cs="Arial"/>
          <w:i/>
          <w:iCs/>
          <w:sz w:val="18"/>
          <w:szCs w:val="18"/>
        </w:rPr>
        <w:t>(</w:t>
      </w:r>
      <w:r w:rsidRPr="00994BC9">
        <w:rPr>
          <w:rFonts w:cs="Arial"/>
          <w:b/>
          <w:i/>
          <w:iCs/>
          <w:sz w:val="18"/>
          <w:szCs w:val="18"/>
        </w:rPr>
        <w:t>in reverse chronological order</w:t>
      </w:r>
      <w:r w:rsidRPr="00994BC9">
        <w:rPr>
          <w:rFonts w:cs="Arial"/>
          <w:i/>
          <w:iCs/>
          <w:sz w:val="18"/>
          <w:szCs w:val="18"/>
        </w:rPr>
        <w:t>)</w:t>
      </w: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1548"/>
        <w:gridCol w:w="2610"/>
        <w:gridCol w:w="2193"/>
        <w:gridCol w:w="2118"/>
        <w:gridCol w:w="2118"/>
      </w:tblGrid>
      <w:tr w:rsidR="0053439E" w:rsidRPr="00994BC9" w:rsidTr="00D50089">
        <w:trPr>
          <w:trHeight w:val="377"/>
        </w:trPr>
        <w:tc>
          <w:tcPr>
            <w:tcW w:w="1548" w:type="dxa"/>
          </w:tcPr>
          <w:p w:rsidR="0053439E" w:rsidRPr="00994BC9" w:rsidRDefault="0053439E" w:rsidP="00AE0679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994BC9">
              <w:rPr>
                <w:rFonts w:cs="Arial"/>
                <w:b/>
                <w:iCs/>
              </w:rPr>
              <w:t>Industry</w:t>
            </w:r>
          </w:p>
        </w:tc>
        <w:tc>
          <w:tcPr>
            <w:tcW w:w="2610" w:type="dxa"/>
          </w:tcPr>
          <w:p w:rsidR="0053439E" w:rsidRPr="00994BC9" w:rsidRDefault="0053439E" w:rsidP="00AE0679">
            <w:pPr>
              <w:jc w:val="center"/>
              <w:rPr>
                <w:rFonts w:cs="Arial"/>
                <w:b/>
                <w:iCs/>
              </w:rPr>
            </w:pPr>
            <w:r w:rsidRPr="00994BC9">
              <w:rPr>
                <w:rFonts w:cs="Arial"/>
                <w:b/>
                <w:iCs/>
              </w:rPr>
              <w:t>Organization</w:t>
            </w:r>
          </w:p>
        </w:tc>
        <w:tc>
          <w:tcPr>
            <w:tcW w:w="2193" w:type="dxa"/>
          </w:tcPr>
          <w:p w:rsidR="0053439E" w:rsidRPr="00994BC9" w:rsidRDefault="0053439E" w:rsidP="00AE0679">
            <w:pPr>
              <w:jc w:val="center"/>
              <w:rPr>
                <w:rFonts w:cs="Arial"/>
                <w:b/>
                <w:iCs/>
              </w:rPr>
            </w:pPr>
            <w:r w:rsidRPr="00994BC9">
              <w:rPr>
                <w:rFonts w:cs="Arial"/>
                <w:b/>
                <w:iCs/>
              </w:rPr>
              <w:t>Vertical</w:t>
            </w:r>
          </w:p>
        </w:tc>
        <w:tc>
          <w:tcPr>
            <w:tcW w:w="2118" w:type="dxa"/>
          </w:tcPr>
          <w:p w:rsidR="0053439E" w:rsidRPr="00994BC9" w:rsidRDefault="0053439E" w:rsidP="00AE0679">
            <w:pPr>
              <w:jc w:val="center"/>
              <w:rPr>
                <w:rFonts w:cs="Arial"/>
                <w:b/>
                <w:iCs/>
              </w:rPr>
            </w:pPr>
            <w:r w:rsidRPr="00994BC9">
              <w:rPr>
                <w:rFonts w:cs="Arial"/>
                <w:b/>
                <w:iCs/>
              </w:rPr>
              <w:t>Position</w:t>
            </w:r>
          </w:p>
        </w:tc>
        <w:tc>
          <w:tcPr>
            <w:tcW w:w="2118" w:type="dxa"/>
          </w:tcPr>
          <w:p w:rsidR="0053439E" w:rsidRPr="00994BC9" w:rsidRDefault="0053439E" w:rsidP="00AE0679">
            <w:pPr>
              <w:jc w:val="center"/>
              <w:rPr>
                <w:rFonts w:cs="Arial"/>
                <w:b/>
                <w:iCs/>
              </w:rPr>
            </w:pPr>
            <w:r w:rsidRPr="00994BC9">
              <w:rPr>
                <w:rFonts w:cs="Arial"/>
                <w:b/>
                <w:iCs/>
              </w:rPr>
              <w:t>Period</w:t>
            </w:r>
          </w:p>
        </w:tc>
      </w:tr>
      <w:tr w:rsidR="000D0B9A" w:rsidRPr="00994BC9" w:rsidTr="00D50089">
        <w:trPr>
          <w:trHeight w:val="461"/>
        </w:trPr>
        <w:tc>
          <w:tcPr>
            <w:tcW w:w="1548" w:type="dxa"/>
          </w:tcPr>
          <w:p w:rsidR="000D0B9A" w:rsidRPr="00994BC9" w:rsidRDefault="00BC40D4" w:rsidP="00D4636C">
            <w:pPr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IT</w:t>
            </w:r>
          </w:p>
        </w:tc>
        <w:tc>
          <w:tcPr>
            <w:tcW w:w="2610" w:type="dxa"/>
          </w:tcPr>
          <w:p w:rsidR="000D0B9A" w:rsidRPr="00994BC9" w:rsidRDefault="000D0B9A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 xml:space="preserve">Hewlett Packard Enterprise Software </w:t>
            </w:r>
          </w:p>
        </w:tc>
        <w:tc>
          <w:tcPr>
            <w:tcW w:w="2193" w:type="dxa"/>
          </w:tcPr>
          <w:p w:rsidR="000D0B9A" w:rsidRPr="00994BC9" w:rsidRDefault="000D0B9A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 xml:space="preserve">Operations Management   </w:t>
            </w:r>
          </w:p>
        </w:tc>
        <w:tc>
          <w:tcPr>
            <w:tcW w:w="2118" w:type="dxa"/>
          </w:tcPr>
          <w:p w:rsidR="000D0B9A" w:rsidRPr="00994BC9" w:rsidRDefault="000D0B9A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 xml:space="preserve">Operations Manager </w:t>
            </w:r>
          </w:p>
        </w:tc>
        <w:tc>
          <w:tcPr>
            <w:tcW w:w="2118" w:type="dxa"/>
          </w:tcPr>
          <w:p w:rsidR="000D0B9A" w:rsidRPr="00994BC9" w:rsidRDefault="000D0B9A" w:rsidP="000D0B9A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Sep2015 to till date</w:t>
            </w:r>
          </w:p>
        </w:tc>
      </w:tr>
      <w:tr w:rsidR="00342A67" w:rsidRPr="00994BC9" w:rsidTr="00D50089">
        <w:trPr>
          <w:trHeight w:val="461"/>
        </w:trPr>
        <w:tc>
          <w:tcPr>
            <w:tcW w:w="1548" w:type="dxa"/>
            <w:vMerge w:val="restart"/>
          </w:tcPr>
          <w:p w:rsidR="00342A67" w:rsidRPr="00994BC9" w:rsidRDefault="00342A67" w:rsidP="00D4636C">
            <w:pPr>
              <w:jc w:val="center"/>
              <w:rPr>
                <w:rFonts w:cs="Arial"/>
                <w:b/>
                <w:iCs/>
              </w:rPr>
            </w:pPr>
          </w:p>
          <w:p w:rsidR="00342A67" w:rsidRPr="00994BC9" w:rsidRDefault="00342A67" w:rsidP="00D4636C">
            <w:pPr>
              <w:jc w:val="center"/>
              <w:rPr>
                <w:rFonts w:cs="Arial"/>
                <w:b/>
                <w:iCs/>
              </w:rPr>
            </w:pPr>
          </w:p>
          <w:p w:rsidR="00342A67" w:rsidRPr="00994BC9" w:rsidRDefault="00342A67" w:rsidP="00D4636C">
            <w:pPr>
              <w:jc w:val="center"/>
              <w:rPr>
                <w:rFonts w:cs="Arial"/>
                <w:b/>
                <w:iCs/>
              </w:rPr>
            </w:pPr>
          </w:p>
          <w:p w:rsidR="00342A67" w:rsidRPr="00994BC9" w:rsidRDefault="00342A67" w:rsidP="00D4636C">
            <w:pPr>
              <w:jc w:val="center"/>
              <w:rPr>
                <w:rFonts w:cs="Arial"/>
                <w:b/>
                <w:iCs/>
              </w:rPr>
            </w:pPr>
          </w:p>
          <w:p w:rsidR="00342A67" w:rsidRPr="00994BC9" w:rsidRDefault="00342A67" w:rsidP="00D4636C">
            <w:pPr>
              <w:jc w:val="center"/>
              <w:rPr>
                <w:rFonts w:cs="Arial"/>
                <w:b/>
                <w:iCs/>
              </w:rPr>
            </w:pPr>
          </w:p>
          <w:p w:rsidR="00342A67" w:rsidRPr="00994BC9" w:rsidRDefault="00342A67" w:rsidP="00D4636C">
            <w:pPr>
              <w:jc w:val="center"/>
              <w:rPr>
                <w:rFonts w:cs="Arial"/>
                <w:b/>
                <w:iCs/>
              </w:rPr>
            </w:pPr>
          </w:p>
          <w:p w:rsidR="00342A67" w:rsidRPr="00994BC9" w:rsidRDefault="00342A67" w:rsidP="00D4636C">
            <w:pPr>
              <w:jc w:val="center"/>
              <w:rPr>
                <w:rFonts w:cs="Arial"/>
                <w:b/>
                <w:iCs/>
              </w:rPr>
            </w:pPr>
            <w:r w:rsidRPr="00994BC9">
              <w:rPr>
                <w:rFonts w:cs="Arial"/>
                <w:b/>
                <w:iCs/>
              </w:rPr>
              <w:t>IT</w:t>
            </w:r>
          </w:p>
        </w:tc>
        <w:tc>
          <w:tcPr>
            <w:tcW w:w="2610" w:type="dxa"/>
            <w:vMerge w:val="restart"/>
          </w:tcPr>
          <w:p w:rsidR="008E0C98" w:rsidRPr="00994BC9" w:rsidRDefault="008E0C98" w:rsidP="00D4636C">
            <w:pPr>
              <w:jc w:val="center"/>
              <w:rPr>
                <w:rFonts w:cs="Arial"/>
              </w:rPr>
            </w:pPr>
          </w:p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Hewlett Packard sales private ltd</w:t>
            </w:r>
          </w:p>
          <w:p w:rsidR="00342A67" w:rsidRPr="00994BC9" w:rsidRDefault="00342A67" w:rsidP="00D4636C">
            <w:pPr>
              <w:jc w:val="center"/>
              <w:rPr>
                <w:rFonts w:cs="Arial"/>
              </w:rPr>
            </w:pPr>
          </w:p>
        </w:tc>
        <w:tc>
          <w:tcPr>
            <w:tcW w:w="2193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Project management</w:t>
            </w:r>
          </w:p>
        </w:tc>
        <w:tc>
          <w:tcPr>
            <w:tcW w:w="2118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WW Record Manager</w:t>
            </w:r>
            <w:r w:rsidR="00135987" w:rsidRPr="00994BC9">
              <w:rPr>
                <w:rFonts w:cs="Arial"/>
              </w:rPr>
              <w:t xml:space="preserve"> for EG supply Chain.</w:t>
            </w:r>
          </w:p>
          <w:p w:rsidR="00D4636C" w:rsidRPr="00994BC9" w:rsidRDefault="00D4636C" w:rsidP="00D4636C">
            <w:pPr>
              <w:jc w:val="center"/>
              <w:rPr>
                <w:rFonts w:cs="Arial"/>
              </w:rPr>
            </w:pPr>
          </w:p>
        </w:tc>
        <w:tc>
          <w:tcPr>
            <w:tcW w:w="2118" w:type="dxa"/>
          </w:tcPr>
          <w:p w:rsidR="00342A67" w:rsidRPr="00994BC9" w:rsidRDefault="00342A67" w:rsidP="000D0B9A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 xml:space="preserve">June 2013 to </w:t>
            </w:r>
            <w:r w:rsidR="000D0B9A" w:rsidRPr="00994BC9">
              <w:rPr>
                <w:rFonts w:cs="Arial"/>
              </w:rPr>
              <w:t xml:space="preserve">Sep 2015 </w:t>
            </w:r>
          </w:p>
        </w:tc>
      </w:tr>
      <w:tr w:rsidR="00342A67" w:rsidRPr="00994BC9" w:rsidTr="00D50089">
        <w:trPr>
          <w:trHeight w:val="230"/>
        </w:trPr>
        <w:tc>
          <w:tcPr>
            <w:tcW w:w="1548" w:type="dxa"/>
            <w:vMerge/>
          </w:tcPr>
          <w:p w:rsidR="00342A67" w:rsidRPr="00994BC9" w:rsidRDefault="00342A67" w:rsidP="00D4636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</w:p>
        </w:tc>
        <w:tc>
          <w:tcPr>
            <w:tcW w:w="2193" w:type="dxa"/>
          </w:tcPr>
          <w:p w:rsidR="00D4636C" w:rsidRPr="00994BC9" w:rsidRDefault="00D4636C" w:rsidP="00D4636C">
            <w:pPr>
              <w:jc w:val="center"/>
              <w:rPr>
                <w:rFonts w:cs="Arial"/>
              </w:rPr>
            </w:pPr>
          </w:p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Project management</w:t>
            </w:r>
          </w:p>
          <w:p w:rsidR="00D4636C" w:rsidRPr="00994BC9" w:rsidRDefault="00D4636C" w:rsidP="00D4636C">
            <w:pPr>
              <w:jc w:val="center"/>
              <w:rPr>
                <w:rFonts w:cs="Arial"/>
              </w:rPr>
            </w:pPr>
          </w:p>
        </w:tc>
        <w:tc>
          <w:tcPr>
            <w:tcW w:w="2118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APJ Record executive</w:t>
            </w:r>
          </w:p>
        </w:tc>
        <w:tc>
          <w:tcPr>
            <w:tcW w:w="2118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July 2010 to June 2013</w:t>
            </w:r>
          </w:p>
        </w:tc>
      </w:tr>
      <w:tr w:rsidR="00342A67" w:rsidRPr="00994BC9" w:rsidTr="00D50089">
        <w:trPr>
          <w:trHeight w:val="230"/>
        </w:trPr>
        <w:tc>
          <w:tcPr>
            <w:tcW w:w="1548" w:type="dxa"/>
            <w:vMerge/>
          </w:tcPr>
          <w:p w:rsidR="00342A67" w:rsidRPr="00994BC9" w:rsidRDefault="00342A67" w:rsidP="00D4636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Hewlett Packard software Operations private ltd</w:t>
            </w:r>
          </w:p>
        </w:tc>
        <w:tc>
          <w:tcPr>
            <w:tcW w:w="2193" w:type="dxa"/>
          </w:tcPr>
          <w:p w:rsidR="00D4636C" w:rsidRPr="00994BC9" w:rsidRDefault="00D4636C" w:rsidP="00D4636C">
            <w:pPr>
              <w:jc w:val="center"/>
              <w:rPr>
                <w:rFonts w:cs="Arial"/>
              </w:rPr>
            </w:pPr>
          </w:p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Operations</w:t>
            </w:r>
          </w:p>
        </w:tc>
        <w:tc>
          <w:tcPr>
            <w:tcW w:w="2118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Operations executive</w:t>
            </w:r>
          </w:p>
        </w:tc>
        <w:tc>
          <w:tcPr>
            <w:tcW w:w="2118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November 2004 to July 2010</w:t>
            </w:r>
          </w:p>
        </w:tc>
      </w:tr>
      <w:tr w:rsidR="008E0C98" w:rsidRPr="00994BC9" w:rsidTr="00D50089">
        <w:trPr>
          <w:trHeight w:val="230"/>
        </w:trPr>
        <w:tc>
          <w:tcPr>
            <w:tcW w:w="1548" w:type="dxa"/>
            <w:vMerge/>
          </w:tcPr>
          <w:p w:rsidR="008E0C98" w:rsidRPr="00994BC9" w:rsidRDefault="008E0C98" w:rsidP="00D4636C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2610" w:type="dxa"/>
            <w:vMerge w:val="restart"/>
          </w:tcPr>
          <w:p w:rsidR="008E0C98" w:rsidRPr="00994BC9" w:rsidRDefault="008E0C98" w:rsidP="00D4636C">
            <w:pPr>
              <w:jc w:val="center"/>
              <w:rPr>
                <w:rFonts w:cs="Arial"/>
              </w:rPr>
            </w:pPr>
          </w:p>
          <w:p w:rsidR="008E0C98" w:rsidRPr="00994BC9" w:rsidRDefault="008E0C98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Hewlett Packard Sales private ltd</w:t>
            </w:r>
          </w:p>
          <w:p w:rsidR="008E0C98" w:rsidRPr="00994BC9" w:rsidRDefault="008E0C98" w:rsidP="00D4636C">
            <w:pPr>
              <w:jc w:val="center"/>
              <w:rPr>
                <w:rFonts w:cs="Arial"/>
              </w:rPr>
            </w:pPr>
          </w:p>
        </w:tc>
        <w:tc>
          <w:tcPr>
            <w:tcW w:w="2193" w:type="dxa"/>
          </w:tcPr>
          <w:p w:rsidR="008E0C98" w:rsidRPr="00994BC9" w:rsidRDefault="008E0C98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Team lead for projects</w:t>
            </w:r>
          </w:p>
          <w:p w:rsidR="00D4636C" w:rsidRPr="00994BC9" w:rsidRDefault="00D4636C" w:rsidP="00D4636C">
            <w:pPr>
              <w:jc w:val="center"/>
              <w:rPr>
                <w:rFonts w:cs="Arial"/>
              </w:rPr>
            </w:pPr>
          </w:p>
        </w:tc>
        <w:tc>
          <w:tcPr>
            <w:tcW w:w="2118" w:type="dxa"/>
          </w:tcPr>
          <w:p w:rsidR="008E0C98" w:rsidRPr="00994BC9" w:rsidRDefault="008E0C98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Team leader</w:t>
            </w:r>
          </w:p>
        </w:tc>
        <w:tc>
          <w:tcPr>
            <w:tcW w:w="2118" w:type="dxa"/>
          </w:tcPr>
          <w:p w:rsidR="008E0C98" w:rsidRPr="00994BC9" w:rsidRDefault="008E0C98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March 2001 to  November 2004</w:t>
            </w:r>
          </w:p>
        </w:tc>
      </w:tr>
      <w:tr w:rsidR="008E0C98" w:rsidRPr="00994BC9" w:rsidTr="00D50089">
        <w:trPr>
          <w:trHeight w:val="230"/>
        </w:trPr>
        <w:tc>
          <w:tcPr>
            <w:tcW w:w="1548" w:type="dxa"/>
            <w:vMerge/>
          </w:tcPr>
          <w:p w:rsidR="008E0C98" w:rsidRPr="00994BC9" w:rsidRDefault="008E0C98" w:rsidP="00D4636C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2610" w:type="dxa"/>
            <w:vMerge/>
          </w:tcPr>
          <w:p w:rsidR="008E0C98" w:rsidRPr="00994BC9" w:rsidRDefault="008E0C98" w:rsidP="00D4636C">
            <w:pPr>
              <w:jc w:val="center"/>
              <w:rPr>
                <w:rFonts w:cs="Arial"/>
              </w:rPr>
            </w:pPr>
          </w:p>
        </w:tc>
        <w:tc>
          <w:tcPr>
            <w:tcW w:w="2193" w:type="dxa"/>
          </w:tcPr>
          <w:p w:rsidR="00D4636C" w:rsidRPr="00994BC9" w:rsidRDefault="00D4636C" w:rsidP="00D4636C">
            <w:pPr>
              <w:jc w:val="center"/>
              <w:rPr>
                <w:rFonts w:cs="Arial"/>
              </w:rPr>
            </w:pPr>
          </w:p>
          <w:p w:rsidR="008E0C98" w:rsidRPr="00994BC9" w:rsidRDefault="008E0C98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Customer Support executive</w:t>
            </w:r>
          </w:p>
          <w:p w:rsidR="008E0C98" w:rsidRPr="00994BC9" w:rsidRDefault="008E0C98" w:rsidP="00D4636C">
            <w:pPr>
              <w:jc w:val="center"/>
              <w:rPr>
                <w:rFonts w:cs="Arial"/>
              </w:rPr>
            </w:pPr>
          </w:p>
        </w:tc>
        <w:tc>
          <w:tcPr>
            <w:tcW w:w="2118" w:type="dxa"/>
          </w:tcPr>
          <w:p w:rsidR="008E0C98" w:rsidRPr="00994BC9" w:rsidRDefault="008E0C98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Customer Service</w:t>
            </w:r>
          </w:p>
        </w:tc>
        <w:tc>
          <w:tcPr>
            <w:tcW w:w="2118" w:type="dxa"/>
          </w:tcPr>
          <w:p w:rsidR="008E0C98" w:rsidRPr="00994BC9" w:rsidRDefault="008E0C98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September 2000 to March 2001</w:t>
            </w:r>
          </w:p>
        </w:tc>
      </w:tr>
      <w:tr w:rsidR="00342A67" w:rsidRPr="00994BC9" w:rsidTr="00D50089">
        <w:trPr>
          <w:trHeight w:val="246"/>
        </w:trPr>
        <w:tc>
          <w:tcPr>
            <w:tcW w:w="1548" w:type="dxa"/>
            <w:vMerge/>
          </w:tcPr>
          <w:p w:rsidR="00342A67" w:rsidRPr="00994BC9" w:rsidRDefault="00342A67" w:rsidP="00D4636C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2610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proofErr w:type="spellStart"/>
            <w:r w:rsidRPr="00994BC9">
              <w:rPr>
                <w:rFonts w:cs="Arial"/>
              </w:rPr>
              <w:t>Gemnet</w:t>
            </w:r>
            <w:proofErr w:type="spellEnd"/>
            <w:r w:rsidRPr="00994BC9">
              <w:rPr>
                <w:rFonts w:cs="Arial"/>
              </w:rPr>
              <w:t xml:space="preserve"> </w:t>
            </w:r>
            <w:proofErr w:type="spellStart"/>
            <w:r w:rsidRPr="00994BC9">
              <w:rPr>
                <w:rFonts w:cs="Arial"/>
              </w:rPr>
              <w:t>Infosystem</w:t>
            </w:r>
            <w:proofErr w:type="spellEnd"/>
          </w:p>
        </w:tc>
        <w:tc>
          <w:tcPr>
            <w:tcW w:w="2193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Supervisor</w:t>
            </w:r>
          </w:p>
          <w:p w:rsidR="00342A67" w:rsidRPr="00994BC9" w:rsidRDefault="00342A67" w:rsidP="00D4636C">
            <w:pPr>
              <w:jc w:val="center"/>
              <w:rPr>
                <w:rFonts w:cs="Arial"/>
              </w:rPr>
            </w:pPr>
          </w:p>
        </w:tc>
        <w:tc>
          <w:tcPr>
            <w:tcW w:w="2118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Supervisor</w:t>
            </w:r>
          </w:p>
        </w:tc>
        <w:tc>
          <w:tcPr>
            <w:tcW w:w="2118" w:type="dxa"/>
          </w:tcPr>
          <w:p w:rsidR="00342A67" w:rsidRPr="00994BC9" w:rsidRDefault="00342A67" w:rsidP="00D4636C">
            <w:pPr>
              <w:jc w:val="center"/>
              <w:rPr>
                <w:rFonts w:cs="Arial"/>
              </w:rPr>
            </w:pPr>
            <w:r w:rsidRPr="00994BC9">
              <w:rPr>
                <w:rFonts w:cs="Arial"/>
              </w:rPr>
              <w:t>December 1999 to September 2000</w:t>
            </w:r>
          </w:p>
        </w:tc>
      </w:tr>
    </w:tbl>
    <w:p w:rsidR="0053439E" w:rsidRPr="00994BC9" w:rsidRDefault="0053439E" w:rsidP="00D4636C">
      <w:pPr>
        <w:jc w:val="center"/>
        <w:rPr>
          <w:rFonts w:cs="Arial"/>
          <w:iCs/>
        </w:rPr>
      </w:pPr>
    </w:p>
    <w:p w:rsidR="002215B5" w:rsidRPr="00994BC9" w:rsidRDefault="002215B5" w:rsidP="002215B5">
      <w:pPr>
        <w:rPr>
          <w:rFonts w:cs="Arial"/>
          <w:b/>
          <w:bCs/>
          <w:sz w:val="22"/>
          <w:szCs w:val="22"/>
        </w:rPr>
      </w:pPr>
      <w:r w:rsidRPr="00994BC9">
        <w:rPr>
          <w:rFonts w:cs="Arial"/>
          <w:b/>
          <w:bCs/>
          <w:sz w:val="22"/>
          <w:szCs w:val="22"/>
        </w:rPr>
        <w:t>Current Profile</w:t>
      </w:r>
    </w:p>
    <w:p w:rsidR="002215B5" w:rsidRPr="00994BC9" w:rsidRDefault="002215B5" w:rsidP="002215B5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Sep 2015 till date </w:t>
      </w:r>
    </w:p>
    <w:p w:rsidR="002215B5" w:rsidRPr="00994BC9" w:rsidRDefault="002215B5" w:rsidP="002215B5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Operations Manager </w:t>
      </w:r>
    </w:p>
    <w:p w:rsidR="002215B5" w:rsidRPr="00994BC9" w:rsidRDefault="002215B5" w:rsidP="002215B5">
      <w:pPr>
        <w:rPr>
          <w:rFonts w:cs="Arial"/>
          <w:b/>
          <w:bCs/>
          <w:sz w:val="18"/>
          <w:szCs w:val="18"/>
        </w:rPr>
      </w:pPr>
    </w:p>
    <w:p w:rsidR="002215B5" w:rsidRPr="00994BC9" w:rsidRDefault="002215B5" w:rsidP="002215B5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>Job Responsibilities:</w:t>
      </w:r>
    </w:p>
    <w:p w:rsidR="00994BC9" w:rsidRPr="004872BF" w:rsidRDefault="00400CB5" w:rsidP="00400CB5">
      <w:pPr>
        <w:pStyle w:val="ListParagraph"/>
        <w:numPr>
          <w:ilvl w:val="0"/>
          <w:numId w:val="29"/>
        </w:numPr>
        <w:rPr>
          <w:rFonts w:cs="Arial"/>
        </w:rPr>
      </w:pPr>
      <w:r w:rsidRPr="004872BF">
        <w:rPr>
          <w:rFonts w:cs="Arial"/>
        </w:rPr>
        <w:t>Prepare and execute budget plan driven by business objectives, growth path &amp; organization’s vision</w:t>
      </w:r>
      <w:r w:rsidR="00994BC9" w:rsidRPr="004872BF">
        <w:rPr>
          <w:rFonts w:cs="Arial"/>
        </w:rPr>
        <w:t xml:space="preserve"> </w:t>
      </w:r>
    </w:p>
    <w:p w:rsidR="00994BC9" w:rsidRPr="004872BF" w:rsidRDefault="00400CB5" w:rsidP="00994BC9">
      <w:pPr>
        <w:pStyle w:val="ListParagraph"/>
        <w:numPr>
          <w:ilvl w:val="0"/>
          <w:numId w:val="29"/>
        </w:numPr>
        <w:rPr>
          <w:rFonts w:cs="Arial"/>
          <w:b/>
          <w:bCs/>
          <w:sz w:val="18"/>
          <w:szCs w:val="18"/>
        </w:rPr>
      </w:pPr>
      <w:r w:rsidRPr="004872BF">
        <w:rPr>
          <w:rFonts w:cs="Arial"/>
        </w:rPr>
        <w:t>Understand and manage the annual resource fall plan</w:t>
      </w:r>
    </w:p>
    <w:p w:rsidR="00994BC9" w:rsidRPr="004872BF" w:rsidRDefault="00400CB5" w:rsidP="00994BC9">
      <w:pPr>
        <w:pStyle w:val="ListParagraph"/>
        <w:numPr>
          <w:ilvl w:val="0"/>
          <w:numId w:val="29"/>
        </w:numPr>
        <w:rPr>
          <w:rFonts w:cs="Arial"/>
          <w:b/>
          <w:bCs/>
          <w:sz w:val="18"/>
          <w:szCs w:val="18"/>
        </w:rPr>
      </w:pPr>
      <w:r w:rsidRPr="004872BF">
        <w:rPr>
          <w:rFonts w:cs="Arial"/>
        </w:rPr>
        <w:t xml:space="preserve">Manage vendor billing and service &amp; support execution in line with the Organization’s </w:t>
      </w:r>
      <w:r w:rsidR="00E426DF" w:rsidRPr="004872BF">
        <w:rPr>
          <w:rFonts w:cs="Arial"/>
        </w:rPr>
        <w:t>requir</w:t>
      </w:r>
      <w:r w:rsidRPr="004872BF">
        <w:rPr>
          <w:rFonts w:cs="Arial"/>
        </w:rPr>
        <w:t>ement</w:t>
      </w:r>
      <w:r w:rsidR="00994BC9" w:rsidRPr="004872BF">
        <w:rPr>
          <w:rFonts w:cs="Arial"/>
        </w:rPr>
        <w:t xml:space="preserve"> </w:t>
      </w:r>
    </w:p>
    <w:p w:rsidR="00994BC9" w:rsidRPr="004872BF" w:rsidRDefault="00E426DF" w:rsidP="00994BC9">
      <w:pPr>
        <w:pStyle w:val="ListParagraph"/>
        <w:numPr>
          <w:ilvl w:val="0"/>
          <w:numId w:val="29"/>
        </w:numPr>
        <w:rPr>
          <w:rFonts w:cs="Arial"/>
          <w:b/>
          <w:bCs/>
          <w:sz w:val="18"/>
          <w:szCs w:val="18"/>
        </w:rPr>
      </w:pPr>
      <w:r w:rsidRPr="004872BF">
        <w:rPr>
          <w:rFonts w:cs="Arial"/>
        </w:rPr>
        <w:t xml:space="preserve">In collaboration with the business unit leaders, conduct training need &amp; skill gap analysis and execute the learning plan </w:t>
      </w:r>
      <w:r w:rsidR="00994BC9" w:rsidRPr="004872BF">
        <w:rPr>
          <w:rFonts w:cs="Arial"/>
        </w:rPr>
        <w:t xml:space="preserve">  </w:t>
      </w:r>
      <w:r w:rsidR="00994BC9" w:rsidRPr="004872BF">
        <w:rPr>
          <w:rFonts w:cs="Arial"/>
          <w:b/>
          <w:bCs/>
          <w:sz w:val="18"/>
          <w:szCs w:val="18"/>
        </w:rPr>
        <w:t xml:space="preserve"> </w:t>
      </w:r>
    </w:p>
    <w:p w:rsidR="00994BC9" w:rsidRPr="004872BF" w:rsidRDefault="00E426DF" w:rsidP="00994BC9">
      <w:pPr>
        <w:pStyle w:val="ListParagraph"/>
        <w:numPr>
          <w:ilvl w:val="0"/>
          <w:numId w:val="29"/>
        </w:numPr>
        <w:rPr>
          <w:rFonts w:cs="Arial"/>
        </w:rPr>
      </w:pPr>
      <w:r w:rsidRPr="004872BF">
        <w:rPr>
          <w:rFonts w:cs="Arial"/>
        </w:rPr>
        <w:t>Support infrastructure management</w:t>
      </w:r>
      <w:r w:rsidR="00994BC9" w:rsidRPr="004872BF">
        <w:rPr>
          <w:rFonts w:cs="Arial"/>
        </w:rPr>
        <w:t xml:space="preserve"> </w:t>
      </w:r>
    </w:p>
    <w:p w:rsidR="00994BC9" w:rsidRPr="004872BF" w:rsidRDefault="00994BC9" w:rsidP="002215B5">
      <w:pPr>
        <w:rPr>
          <w:rFonts w:cs="Arial"/>
          <w:b/>
          <w:bCs/>
          <w:sz w:val="18"/>
          <w:szCs w:val="18"/>
        </w:rPr>
      </w:pPr>
      <w:r w:rsidRPr="004872BF">
        <w:rPr>
          <w:rFonts w:cs="Arial"/>
          <w:b/>
          <w:bCs/>
          <w:sz w:val="18"/>
          <w:szCs w:val="18"/>
        </w:rPr>
        <w:t xml:space="preserve">        </w:t>
      </w:r>
    </w:p>
    <w:p w:rsidR="002215B5" w:rsidRPr="004872BF" w:rsidRDefault="002215B5" w:rsidP="00CB7E6C">
      <w:pPr>
        <w:rPr>
          <w:rFonts w:cs="Arial"/>
          <w:b/>
          <w:bCs/>
          <w:sz w:val="22"/>
          <w:szCs w:val="22"/>
        </w:rPr>
      </w:pPr>
    </w:p>
    <w:p w:rsidR="002215B5" w:rsidRPr="004872BF" w:rsidRDefault="002215B5" w:rsidP="002215B5">
      <w:pPr>
        <w:rPr>
          <w:rFonts w:cs="Arial"/>
          <w:b/>
          <w:bCs/>
          <w:sz w:val="18"/>
          <w:szCs w:val="18"/>
        </w:rPr>
      </w:pPr>
      <w:r w:rsidRPr="004872BF">
        <w:rPr>
          <w:rFonts w:cs="Arial"/>
          <w:b/>
          <w:bCs/>
          <w:sz w:val="18"/>
          <w:szCs w:val="18"/>
        </w:rPr>
        <w:t>Key Achievements:</w:t>
      </w:r>
    </w:p>
    <w:p w:rsidR="00994BC9" w:rsidRPr="004872BF" w:rsidRDefault="00E426DF" w:rsidP="005204CA">
      <w:pPr>
        <w:pStyle w:val="ListParagraph"/>
        <w:numPr>
          <w:ilvl w:val="0"/>
          <w:numId w:val="29"/>
        </w:numPr>
        <w:rPr>
          <w:rFonts w:cs="Arial"/>
        </w:rPr>
      </w:pPr>
      <w:r w:rsidRPr="004872BF">
        <w:rPr>
          <w:rFonts w:cs="Arial"/>
        </w:rPr>
        <w:t xml:space="preserve">Seamlessly managed movement of site from </w:t>
      </w:r>
      <w:proofErr w:type="spellStart"/>
      <w:r w:rsidR="004872BF">
        <w:rPr>
          <w:rFonts w:cs="Arial"/>
        </w:rPr>
        <w:t>Mahadevapura</w:t>
      </w:r>
      <w:proofErr w:type="spellEnd"/>
      <w:r w:rsidR="004872BF">
        <w:rPr>
          <w:rFonts w:cs="Arial"/>
        </w:rPr>
        <w:t xml:space="preserve"> </w:t>
      </w:r>
      <w:r w:rsidRPr="004872BF">
        <w:rPr>
          <w:rFonts w:cs="Arial"/>
        </w:rPr>
        <w:t xml:space="preserve">to </w:t>
      </w:r>
      <w:r w:rsidR="004872BF">
        <w:rPr>
          <w:rFonts w:cs="Arial"/>
        </w:rPr>
        <w:t xml:space="preserve">C V Raman </w:t>
      </w:r>
      <w:proofErr w:type="spellStart"/>
      <w:r w:rsidR="004872BF">
        <w:rPr>
          <w:rFonts w:cs="Arial"/>
        </w:rPr>
        <w:t>nagar</w:t>
      </w:r>
      <w:proofErr w:type="spellEnd"/>
      <w:r w:rsidR="004872BF">
        <w:rPr>
          <w:rFonts w:cs="Arial"/>
        </w:rPr>
        <w:t xml:space="preserve"> </w:t>
      </w:r>
      <w:r w:rsidRPr="004872BF">
        <w:rPr>
          <w:rFonts w:cs="Arial"/>
        </w:rPr>
        <w:t xml:space="preserve"> including </w:t>
      </w:r>
      <w:r w:rsidR="004872BF">
        <w:rPr>
          <w:rFonts w:cs="Arial"/>
        </w:rPr>
        <w:t xml:space="preserve">750 </w:t>
      </w:r>
      <w:r w:rsidRPr="004872BF">
        <w:rPr>
          <w:rFonts w:cs="Arial"/>
        </w:rPr>
        <w:t>employees</w:t>
      </w:r>
      <w:r w:rsidR="005204CA" w:rsidRPr="004872BF">
        <w:rPr>
          <w:rFonts w:cs="Arial"/>
        </w:rPr>
        <w:t xml:space="preserve"> </w:t>
      </w:r>
    </w:p>
    <w:p w:rsidR="0093721E" w:rsidRPr="004872BF" w:rsidRDefault="00E426DF" w:rsidP="005204CA">
      <w:pPr>
        <w:pStyle w:val="ListParagraph"/>
        <w:numPr>
          <w:ilvl w:val="0"/>
          <w:numId w:val="29"/>
        </w:numPr>
        <w:rPr>
          <w:rFonts w:cs="Arial"/>
        </w:rPr>
      </w:pPr>
      <w:r w:rsidRPr="004872BF">
        <w:rPr>
          <w:rFonts w:cs="Arial"/>
        </w:rPr>
        <w:t>Budget utilization &amp; expense management at 100%</w:t>
      </w:r>
    </w:p>
    <w:p w:rsidR="0093721E" w:rsidRPr="004872BF" w:rsidRDefault="00E426DF" w:rsidP="00E426DF">
      <w:pPr>
        <w:pStyle w:val="ListParagraph"/>
        <w:numPr>
          <w:ilvl w:val="0"/>
          <w:numId w:val="29"/>
        </w:numPr>
        <w:rPr>
          <w:rFonts w:cs="Arial"/>
        </w:rPr>
      </w:pPr>
      <w:r w:rsidRPr="004872BF">
        <w:rPr>
          <w:rFonts w:cs="Arial"/>
        </w:rPr>
        <w:t>Successful execution of “Happy employees” program</w:t>
      </w:r>
    </w:p>
    <w:p w:rsidR="004872BF" w:rsidRDefault="004872BF" w:rsidP="00CB7E6C">
      <w:pPr>
        <w:rPr>
          <w:rFonts w:cs="Arial"/>
          <w:b/>
          <w:bCs/>
          <w:sz w:val="22"/>
          <w:szCs w:val="22"/>
        </w:rPr>
      </w:pPr>
    </w:p>
    <w:p w:rsidR="00CB7E6C" w:rsidRPr="00994BC9" w:rsidRDefault="00CB7E6C" w:rsidP="00CB7E6C">
      <w:pPr>
        <w:rPr>
          <w:rFonts w:cs="Arial"/>
          <w:b/>
          <w:bCs/>
          <w:sz w:val="22"/>
          <w:szCs w:val="22"/>
        </w:rPr>
      </w:pPr>
      <w:r w:rsidRPr="00994BC9">
        <w:rPr>
          <w:rFonts w:cs="Arial"/>
          <w:b/>
          <w:bCs/>
          <w:sz w:val="22"/>
          <w:szCs w:val="22"/>
        </w:rPr>
        <w:t>Current Profile</w:t>
      </w:r>
    </w:p>
    <w:p w:rsidR="00CB7E6C" w:rsidRPr="00994BC9" w:rsidRDefault="00CB7E6C" w:rsidP="00CB7E6C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June 2013 to Sep 2015 </w:t>
      </w:r>
    </w:p>
    <w:p w:rsidR="00CB7E6C" w:rsidRPr="00994BC9" w:rsidRDefault="00CB7E6C" w:rsidP="00CB7E6C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Project Manager </w:t>
      </w:r>
    </w:p>
    <w:p w:rsidR="00CB7E6C" w:rsidRPr="00994BC9" w:rsidRDefault="00CB7E6C" w:rsidP="00CB7E6C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>Record management for World Wide – Supply Chain</w:t>
      </w:r>
    </w:p>
    <w:p w:rsidR="00CB7E6C" w:rsidRPr="00994BC9" w:rsidRDefault="00CB7E6C" w:rsidP="00CB7E6C">
      <w:pPr>
        <w:rPr>
          <w:rFonts w:cs="Arial"/>
          <w:b/>
          <w:bCs/>
        </w:rPr>
      </w:pPr>
    </w:p>
    <w:p w:rsidR="00CB7E6C" w:rsidRPr="00994BC9" w:rsidRDefault="00CB7E6C" w:rsidP="00CB7E6C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>Job Responsibilities:</w:t>
      </w:r>
    </w:p>
    <w:p w:rsidR="00CB7E6C" w:rsidRPr="00994BC9" w:rsidRDefault="00CB7E6C" w:rsidP="00CB7E6C">
      <w:pPr>
        <w:pStyle w:val="ListParagraph"/>
        <w:numPr>
          <w:ilvl w:val="0"/>
          <w:numId w:val="29"/>
        </w:numPr>
        <w:rPr>
          <w:rFonts w:cs="Arial"/>
        </w:rPr>
      </w:pPr>
      <w:r w:rsidRPr="00994BC9">
        <w:rPr>
          <w:rFonts w:cs="Arial"/>
        </w:rPr>
        <w:t xml:space="preserve">Record management  Project execution  for Supply chain WW </w:t>
      </w:r>
    </w:p>
    <w:p w:rsidR="00CB7E6C" w:rsidRPr="00994BC9" w:rsidRDefault="00CB7E6C" w:rsidP="00CB7E6C">
      <w:pPr>
        <w:pStyle w:val="ListParagraph"/>
        <w:numPr>
          <w:ilvl w:val="0"/>
          <w:numId w:val="29"/>
        </w:numPr>
        <w:rPr>
          <w:rFonts w:cs="Arial"/>
        </w:rPr>
      </w:pPr>
      <w:r w:rsidRPr="00994BC9">
        <w:rPr>
          <w:rFonts w:cs="Arial"/>
        </w:rPr>
        <w:t xml:space="preserve">Training  program for EG supply chain India </w:t>
      </w:r>
    </w:p>
    <w:p w:rsidR="00CB7E6C" w:rsidRPr="00994BC9" w:rsidRDefault="00CB7E6C" w:rsidP="00CB7E6C">
      <w:pPr>
        <w:pStyle w:val="ListParagraph"/>
        <w:numPr>
          <w:ilvl w:val="0"/>
          <w:numId w:val="29"/>
        </w:numPr>
        <w:rPr>
          <w:rFonts w:cs="Arial"/>
        </w:rPr>
      </w:pPr>
      <w:r w:rsidRPr="00994BC9">
        <w:rPr>
          <w:rFonts w:cs="Arial"/>
        </w:rPr>
        <w:t xml:space="preserve">Budget management for L&amp;D </w:t>
      </w:r>
    </w:p>
    <w:p w:rsidR="00CB7E6C" w:rsidRPr="00994BC9" w:rsidRDefault="00CB7E6C" w:rsidP="00CB7E6C">
      <w:pPr>
        <w:pStyle w:val="ListParagraph"/>
        <w:numPr>
          <w:ilvl w:val="0"/>
          <w:numId w:val="29"/>
        </w:numPr>
        <w:rPr>
          <w:rFonts w:cs="Arial"/>
        </w:rPr>
      </w:pPr>
      <w:r w:rsidRPr="00994BC9">
        <w:rPr>
          <w:rFonts w:cs="Arial"/>
        </w:rPr>
        <w:t xml:space="preserve">Newsletter for EG supply chain WW </w:t>
      </w:r>
    </w:p>
    <w:p w:rsidR="00CB7E6C" w:rsidRPr="00994BC9" w:rsidRDefault="00CB7E6C" w:rsidP="00CB7E6C">
      <w:pPr>
        <w:pStyle w:val="ListParagraph"/>
        <w:numPr>
          <w:ilvl w:val="0"/>
          <w:numId w:val="29"/>
        </w:numPr>
        <w:rPr>
          <w:rFonts w:cs="Arial"/>
        </w:rPr>
      </w:pPr>
      <w:r w:rsidRPr="00994BC9">
        <w:rPr>
          <w:rFonts w:cs="Arial"/>
        </w:rPr>
        <w:t>MIS reports</w:t>
      </w:r>
    </w:p>
    <w:p w:rsidR="00CB7E6C" w:rsidRPr="00994BC9" w:rsidRDefault="00CB7E6C" w:rsidP="00CB7E6C">
      <w:pPr>
        <w:pStyle w:val="ListParagraph"/>
        <w:rPr>
          <w:rFonts w:cs="Arial"/>
        </w:rPr>
      </w:pPr>
    </w:p>
    <w:p w:rsidR="00CB7E6C" w:rsidRPr="00994BC9" w:rsidRDefault="00CB7E6C" w:rsidP="00CB7E6C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>Key Achievements:</w:t>
      </w:r>
    </w:p>
    <w:p w:rsidR="00CB7E6C" w:rsidRPr="00994BC9" w:rsidRDefault="00CB7E6C" w:rsidP="00CB7E6C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ab/>
      </w:r>
    </w:p>
    <w:p w:rsidR="00CB7E6C" w:rsidRPr="00994BC9" w:rsidRDefault="00CB7E6C" w:rsidP="00CB7E6C">
      <w:pPr>
        <w:pStyle w:val="ListParagraph"/>
        <w:numPr>
          <w:ilvl w:val="0"/>
          <w:numId w:val="29"/>
        </w:numPr>
        <w:rPr>
          <w:rFonts w:cs="Arial"/>
        </w:rPr>
      </w:pPr>
      <w:r w:rsidRPr="00994BC9">
        <w:rPr>
          <w:rFonts w:cs="Arial"/>
        </w:rPr>
        <w:t>Automation tool was introduced to ease the work for the record management work.</w:t>
      </w:r>
    </w:p>
    <w:p w:rsidR="00CB7E6C" w:rsidRPr="00994BC9" w:rsidRDefault="00CB7E6C" w:rsidP="00CB7E6C">
      <w:pPr>
        <w:pStyle w:val="ListParagraph"/>
        <w:numPr>
          <w:ilvl w:val="0"/>
          <w:numId w:val="29"/>
        </w:numPr>
        <w:rPr>
          <w:rFonts w:cs="Arial"/>
        </w:rPr>
      </w:pPr>
      <w:r w:rsidRPr="00994BC9">
        <w:rPr>
          <w:rFonts w:cs="Arial"/>
        </w:rPr>
        <w:t xml:space="preserve">L&amp;D budget was effectively utilized on quarterly basis and was appreciated by the L&amp;D lead </w:t>
      </w:r>
    </w:p>
    <w:p w:rsidR="00CB7E6C" w:rsidRPr="00994BC9" w:rsidRDefault="00CB7E6C" w:rsidP="00CB7E6C">
      <w:pPr>
        <w:pStyle w:val="ListParagraph"/>
        <w:rPr>
          <w:rFonts w:cs="Arial"/>
        </w:rPr>
      </w:pPr>
    </w:p>
    <w:p w:rsidR="0053439E" w:rsidRPr="00994BC9" w:rsidRDefault="0053439E" w:rsidP="0053439E">
      <w:pPr>
        <w:rPr>
          <w:rFonts w:cs="Arial"/>
          <w:bCs/>
        </w:rPr>
      </w:pPr>
    </w:p>
    <w:p w:rsidR="007D1A60" w:rsidRPr="00994BC9" w:rsidRDefault="007D1A60" w:rsidP="007D1A60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June 2013 </w:t>
      </w:r>
      <w:r w:rsidR="00CB7E6C" w:rsidRPr="00994BC9">
        <w:rPr>
          <w:rFonts w:cs="Arial"/>
          <w:b/>
          <w:bCs/>
        </w:rPr>
        <w:t>–Sep 2015</w:t>
      </w:r>
      <w:r w:rsidRPr="00994BC9">
        <w:rPr>
          <w:rFonts w:cs="Arial"/>
          <w:b/>
          <w:bCs/>
        </w:rPr>
        <w:t xml:space="preserve"> </w:t>
      </w:r>
    </w:p>
    <w:p w:rsidR="007D1A60" w:rsidRPr="00994BC9" w:rsidRDefault="007D1A60" w:rsidP="007D1A60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Project Management and Operations </w:t>
      </w:r>
    </w:p>
    <w:p w:rsidR="007D1A60" w:rsidRPr="00994BC9" w:rsidRDefault="00CB7E6C" w:rsidP="007D1A60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APJ </w:t>
      </w:r>
      <w:r w:rsidR="007D1A60" w:rsidRPr="00994BC9">
        <w:rPr>
          <w:rFonts w:cs="Arial"/>
          <w:b/>
          <w:bCs/>
        </w:rPr>
        <w:t xml:space="preserve">Regional Record Manager </w:t>
      </w:r>
    </w:p>
    <w:p w:rsidR="007D1A60" w:rsidRPr="00994BC9" w:rsidRDefault="007D1A60" w:rsidP="007D1A60">
      <w:pPr>
        <w:rPr>
          <w:rFonts w:cs="Arial"/>
          <w:b/>
          <w:bCs/>
        </w:rPr>
      </w:pPr>
    </w:p>
    <w:p w:rsidR="00934BE6" w:rsidRPr="00994BC9" w:rsidRDefault="00934BE6" w:rsidP="007D1A60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>Job Responsibilities:</w:t>
      </w:r>
    </w:p>
    <w:p w:rsidR="007D1A60" w:rsidRPr="00994BC9" w:rsidRDefault="007D1A60" w:rsidP="001E2A83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94BC9">
        <w:rPr>
          <w:rFonts w:cs="Arial"/>
          <w:bCs/>
        </w:rPr>
        <w:t xml:space="preserve">ERMS data Integrity and Maintenance  </w:t>
      </w:r>
    </w:p>
    <w:p w:rsidR="007D1A60" w:rsidRPr="00994BC9" w:rsidRDefault="007D1A60" w:rsidP="001E2A83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94BC9">
        <w:rPr>
          <w:rFonts w:cs="Arial"/>
          <w:bCs/>
        </w:rPr>
        <w:t xml:space="preserve">Providing ERMS tool access to the User </w:t>
      </w:r>
    </w:p>
    <w:p w:rsidR="007D1A60" w:rsidRPr="00994BC9" w:rsidRDefault="007D1A60" w:rsidP="001E2A83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94BC9">
        <w:rPr>
          <w:rFonts w:cs="Arial"/>
          <w:bCs/>
        </w:rPr>
        <w:t>Managing Record management Mail box</w:t>
      </w:r>
    </w:p>
    <w:p w:rsidR="007D1A60" w:rsidRPr="00994BC9" w:rsidRDefault="007D1A60" w:rsidP="001E2A83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94BC9">
        <w:rPr>
          <w:rFonts w:cs="Arial"/>
          <w:bCs/>
        </w:rPr>
        <w:t>MIS Report - RC Global List Report, Training Metrics, RIT Upload Report, SOW status</w:t>
      </w:r>
    </w:p>
    <w:p w:rsidR="007D1A60" w:rsidRPr="00994BC9" w:rsidRDefault="007D1A60" w:rsidP="007D1A60">
      <w:pPr>
        <w:rPr>
          <w:rFonts w:cs="Arial"/>
          <w:bCs/>
        </w:rPr>
      </w:pPr>
    </w:p>
    <w:p w:rsidR="007D1A60" w:rsidRPr="00994BC9" w:rsidRDefault="007D1A60" w:rsidP="007D1A60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>Training Programs</w:t>
      </w:r>
    </w:p>
    <w:p w:rsidR="007D1A60" w:rsidRPr="00994BC9" w:rsidRDefault="007D1A60" w:rsidP="001E2A83">
      <w:pPr>
        <w:pStyle w:val="ListParagraph"/>
        <w:numPr>
          <w:ilvl w:val="0"/>
          <w:numId w:val="20"/>
        </w:numPr>
        <w:rPr>
          <w:rFonts w:cs="Arial"/>
          <w:bCs/>
        </w:rPr>
      </w:pPr>
      <w:r w:rsidRPr="00994BC9">
        <w:rPr>
          <w:rFonts w:cs="Arial"/>
          <w:bCs/>
        </w:rPr>
        <w:t xml:space="preserve">Run Training programs for region   </w:t>
      </w:r>
    </w:p>
    <w:p w:rsidR="007D1A60" w:rsidRPr="00994BC9" w:rsidRDefault="007D1A60" w:rsidP="001E2A83">
      <w:pPr>
        <w:pStyle w:val="ListParagraph"/>
        <w:numPr>
          <w:ilvl w:val="0"/>
          <w:numId w:val="20"/>
        </w:numPr>
        <w:rPr>
          <w:rFonts w:cs="Arial"/>
          <w:bCs/>
        </w:rPr>
      </w:pPr>
      <w:r w:rsidRPr="00994BC9">
        <w:rPr>
          <w:rFonts w:cs="Arial"/>
          <w:bCs/>
        </w:rPr>
        <w:t>MIS report for Training metrics</w:t>
      </w:r>
    </w:p>
    <w:p w:rsidR="007D1A60" w:rsidRPr="00994BC9" w:rsidRDefault="007D1A60" w:rsidP="001E2A83">
      <w:pPr>
        <w:pStyle w:val="ListParagraph"/>
        <w:numPr>
          <w:ilvl w:val="0"/>
          <w:numId w:val="20"/>
        </w:numPr>
        <w:rPr>
          <w:rFonts w:cs="Arial"/>
          <w:b/>
          <w:bCs/>
        </w:rPr>
      </w:pPr>
      <w:r w:rsidRPr="00994BC9">
        <w:rPr>
          <w:rFonts w:cs="Arial"/>
          <w:bCs/>
        </w:rPr>
        <w:t>Work with Training lead in planning the training program for APJ.</w:t>
      </w:r>
      <w:r w:rsidRPr="00994BC9">
        <w:rPr>
          <w:rFonts w:cs="Arial"/>
          <w:b/>
          <w:bCs/>
        </w:rPr>
        <w:t xml:space="preserve">    </w:t>
      </w:r>
    </w:p>
    <w:p w:rsidR="00F51714" w:rsidRPr="00994BC9" w:rsidRDefault="00F51714" w:rsidP="007D1A60">
      <w:pPr>
        <w:rPr>
          <w:rFonts w:cs="Arial"/>
          <w:b/>
          <w:bCs/>
        </w:rPr>
      </w:pPr>
    </w:p>
    <w:p w:rsidR="007D1A60" w:rsidRPr="00994BC9" w:rsidRDefault="007D1A60" w:rsidP="007D1A60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Budget Management </w:t>
      </w:r>
    </w:p>
    <w:p w:rsidR="007D1A60" w:rsidRPr="00994BC9" w:rsidRDefault="007D1A60" w:rsidP="001E2A83">
      <w:pPr>
        <w:pStyle w:val="ListParagraph"/>
        <w:numPr>
          <w:ilvl w:val="0"/>
          <w:numId w:val="21"/>
        </w:numPr>
        <w:rPr>
          <w:rFonts w:cs="Arial"/>
          <w:bCs/>
        </w:rPr>
      </w:pPr>
      <w:r w:rsidRPr="00994BC9">
        <w:rPr>
          <w:rFonts w:cs="Arial"/>
          <w:bCs/>
        </w:rPr>
        <w:t xml:space="preserve">Manage APJ budget </w:t>
      </w:r>
    </w:p>
    <w:p w:rsidR="007D1A60" w:rsidRPr="00994BC9" w:rsidRDefault="007D1A60" w:rsidP="001E2A83">
      <w:pPr>
        <w:pStyle w:val="ListParagraph"/>
        <w:numPr>
          <w:ilvl w:val="0"/>
          <w:numId w:val="21"/>
        </w:numPr>
        <w:rPr>
          <w:rFonts w:cs="Arial"/>
          <w:bCs/>
        </w:rPr>
      </w:pPr>
      <w:r w:rsidRPr="00994BC9">
        <w:rPr>
          <w:rFonts w:cs="Arial"/>
          <w:bCs/>
        </w:rPr>
        <w:t>Submit the forecast and cost utilization report on monthly basis</w:t>
      </w:r>
    </w:p>
    <w:p w:rsidR="007D1A60" w:rsidRPr="00994BC9" w:rsidRDefault="007D1A60" w:rsidP="001E2A83">
      <w:pPr>
        <w:pStyle w:val="ListParagraph"/>
        <w:numPr>
          <w:ilvl w:val="0"/>
          <w:numId w:val="21"/>
        </w:numPr>
        <w:rPr>
          <w:rFonts w:cs="Arial"/>
          <w:bCs/>
        </w:rPr>
      </w:pPr>
      <w:r w:rsidRPr="00994BC9">
        <w:rPr>
          <w:rFonts w:cs="Arial"/>
          <w:bCs/>
        </w:rPr>
        <w:t xml:space="preserve">Track the invoices, approve them on timely basis. </w:t>
      </w:r>
    </w:p>
    <w:p w:rsidR="007D1A60" w:rsidRPr="00994BC9" w:rsidRDefault="007D1A60" w:rsidP="007D1A60">
      <w:pPr>
        <w:rPr>
          <w:rFonts w:cs="Arial"/>
          <w:bCs/>
        </w:rPr>
      </w:pPr>
    </w:p>
    <w:p w:rsidR="007D1A60" w:rsidRPr="00994BC9" w:rsidRDefault="007D1A60" w:rsidP="007D1A60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Data Reconciliation </w:t>
      </w:r>
    </w:p>
    <w:p w:rsidR="007D1A60" w:rsidRPr="00994BC9" w:rsidRDefault="007D1A60" w:rsidP="007D1A60">
      <w:pPr>
        <w:rPr>
          <w:rFonts w:cs="Arial"/>
          <w:b/>
          <w:bCs/>
        </w:rPr>
      </w:pPr>
    </w:p>
    <w:p w:rsidR="007D1A60" w:rsidRPr="00994BC9" w:rsidRDefault="007D1A60" w:rsidP="001E2A83">
      <w:pPr>
        <w:pStyle w:val="ListParagraph"/>
        <w:numPr>
          <w:ilvl w:val="0"/>
          <w:numId w:val="22"/>
        </w:numPr>
        <w:rPr>
          <w:rFonts w:cs="Arial"/>
          <w:bCs/>
        </w:rPr>
      </w:pPr>
      <w:r w:rsidRPr="00994BC9">
        <w:rPr>
          <w:rFonts w:cs="Arial"/>
          <w:bCs/>
        </w:rPr>
        <w:t xml:space="preserve">Data reconciliation for APJ region </w:t>
      </w:r>
    </w:p>
    <w:p w:rsidR="007D1A60" w:rsidRPr="00994BC9" w:rsidRDefault="007D1A60" w:rsidP="001E2A83">
      <w:pPr>
        <w:pStyle w:val="ListParagraph"/>
        <w:numPr>
          <w:ilvl w:val="0"/>
          <w:numId w:val="22"/>
        </w:numPr>
        <w:rPr>
          <w:rFonts w:cs="Arial"/>
          <w:bCs/>
        </w:rPr>
      </w:pPr>
      <w:r w:rsidRPr="00994BC9">
        <w:rPr>
          <w:rFonts w:cs="Arial"/>
          <w:bCs/>
        </w:rPr>
        <w:t xml:space="preserve">Vendor inventory and ERMS inventory to be matched </w:t>
      </w:r>
    </w:p>
    <w:p w:rsidR="007D1A60" w:rsidRPr="00994BC9" w:rsidRDefault="007D1A60" w:rsidP="001E2A83">
      <w:pPr>
        <w:pStyle w:val="ListParagraph"/>
        <w:numPr>
          <w:ilvl w:val="0"/>
          <w:numId w:val="22"/>
        </w:numPr>
        <w:rPr>
          <w:rFonts w:cs="Arial"/>
          <w:bCs/>
        </w:rPr>
      </w:pPr>
      <w:r w:rsidRPr="00994BC9">
        <w:rPr>
          <w:rFonts w:cs="Arial"/>
          <w:bCs/>
        </w:rPr>
        <w:t xml:space="preserve">Inventory reconciliation every quarter  </w:t>
      </w:r>
    </w:p>
    <w:p w:rsidR="007D1A60" w:rsidRPr="00994BC9" w:rsidRDefault="007D1A60" w:rsidP="007D1A60">
      <w:pPr>
        <w:rPr>
          <w:rFonts w:cs="Arial"/>
          <w:bCs/>
        </w:rPr>
      </w:pPr>
    </w:p>
    <w:p w:rsidR="007D1A60" w:rsidRPr="00994BC9" w:rsidRDefault="007D1A60" w:rsidP="007D1A60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Transition Project </w:t>
      </w:r>
    </w:p>
    <w:p w:rsidR="007D1A60" w:rsidRPr="00994BC9" w:rsidRDefault="007D1A60" w:rsidP="001E2A83">
      <w:pPr>
        <w:pStyle w:val="ListParagraph"/>
        <w:numPr>
          <w:ilvl w:val="0"/>
          <w:numId w:val="23"/>
        </w:numPr>
        <w:rPr>
          <w:rFonts w:cs="Arial"/>
          <w:bCs/>
        </w:rPr>
      </w:pPr>
      <w:r w:rsidRPr="00994BC9">
        <w:rPr>
          <w:rFonts w:cs="Arial"/>
          <w:bCs/>
        </w:rPr>
        <w:t xml:space="preserve">Vendor transition project in the region </w:t>
      </w:r>
    </w:p>
    <w:p w:rsidR="007D1A60" w:rsidRPr="00994BC9" w:rsidRDefault="007D1A60" w:rsidP="001E2A83">
      <w:pPr>
        <w:pStyle w:val="ListParagraph"/>
        <w:numPr>
          <w:ilvl w:val="0"/>
          <w:numId w:val="23"/>
        </w:numPr>
        <w:rPr>
          <w:rFonts w:cs="Arial"/>
          <w:bCs/>
        </w:rPr>
      </w:pPr>
      <w:r w:rsidRPr="00994BC9">
        <w:rPr>
          <w:rFonts w:cs="Arial"/>
          <w:bCs/>
        </w:rPr>
        <w:t xml:space="preserve">Destruction project </w:t>
      </w:r>
    </w:p>
    <w:p w:rsidR="007D1A60" w:rsidRPr="00994BC9" w:rsidRDefault="007D1A60" w:rsidP="001E2A83">
      <w:pPr>
        <w:pStyle w:val="ListParagraph"/>
        <w:numPr>
          <w:ilvl w:val="0"/>
          <w:numId w:val="23"/>
        </w:numPr>
        <w:rPr>
          <w:rFonts w:cs="Arial"/>
          <w:bCs/>
        </w:rPr>
      </w:pPr>
      <w:r w:rsidRPr="00994BC9">
        <w:rPr>
          <w:rFonts w:cs="Arial"/>
          <w:bCs/>
        </w:rPr>
        <w:t xml:space="preserve">Records which has reached its disposition period to be destroyed. </w:t>
      </w:r>
    </w:p>
    <w:p w:rsidR="007D1A60" w:rsidRPr="00994BC9" w:rsidRDefault="007D1A60" w:rsidP="007D1A60">
      <w:pPr>
        <w:rPr>
          <w:rFonts w:cs="Arial"/>
          <w:b/>
          <w:bCs/>
          <w:color w:val="FF0000"/>
        </w:rPr>
      </w:pPr>
    </w:p>
    <w:p w:rsidR="007D1A60" w:rsidRPr="00994BC9" w:rsidRDefault="001E2A83" w:rsidP="007D1A60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>Key Achievements</w:t>
      </w:r>
    </w:p>
    <w:p w:rsidR="001E2A83" w:rsidRPr="00994BC9" w:rsidRDefault="001E2A83" w:rsidP="007D1A60">
      <w:pPr>
        <w:rPr>
          <w:rFonts w:cs="Arial"/>
          <w:b/>
          <w:bCs/>
          <w:sz w:val="18"/>
          <w:szCs w:val="18"/>
        </w:rPr>
      </w:pPr>
    </w:p>
    <w:p w:rsidR="003B6E28" w:rsidRPr="00994BC9" w:rsidRDefault="003B6E28" w:rsidP="003B6E28">
      <w:pPr>
        <w:pStyle w:val="ListParagraph"/>
        <w:numPr>
          <w:ilvl w:val="0"/>
          <w:numId w:val="24"/>
        </w:numPr>
        <w:rPr>
          <w:rFonts w:cs="Arial"/>
          <w:bCs/>
        </w:rPr>
      </w:pPr>
      <w:r w:rsidRPr="00994BC9">
        <w:rPr>
          <w:rFonts w:cs="Arial"/>
          <w:bCs/>
        </w:rPr>
        <w:t xml:space="preserve">Completed transition project with 98% accuracy for India, Malaysia, Singapore, Thailand, </w:t>
      </w:r>
    </w:p>
    <w:p w:rsidR="003B6E28" w:rsidRPr="00994BC9" w:rsidRDefault="003B6E28" w:rsidP="003B6E28">
      <w:pPr>
        <w:pStyle w:val="ListParagraph"/>
        <w:rPr>
          <w:rFonts w:cs="Arial"/>
          <w:bCs/>
        </w:rPr>
      </w:pPr>
      <w:r w:rsidRPr="00994BC9">
        <w:rPr>
          <w:rFonts w:cs="Arial"/>
          <w:bCs/>
        </w:rPr>
        <w:t xml:space="preserve">Korea  </w:t>
      </w:r>
    </w:p>
    <w:p w:rsidR="003B6E28" w:rsidRPr="00994BC9" w:rsidRDefault="003B6E28" w:rsidP="003B6E28">
      <w:pPr>
        <w:pStyle w:val="ListParagraph"/>
        <w:numPr>
          <w:ilvl w:val="0"/>
          <w:numId w:val="24"/>
        </w:numPr>
        <w:rPr>
          <w:rFonts w:cs="Arial"/>
          <w:bCs/>
        </w:rPr>
      </w:pPr>
      <w:r w:rsidRPr="00994BC9">
        <w:rPr>
          <w:rFonts w:cs="Arial"/>
          <w:bCs/>
        </w:rPr>
        <w:t xml:space="preserve">Completed reconciliation project for Japan, India, Singapore, and Malaysia. ( Japan translation from Japanese to English </w:t>
      </w:r>
      <w:r w:rsidR="00926C73" w:rsidRPr="00994BC9">
        <w:rPr>
          <w:rFonts w:cs="Arial"/>
          <w:bCs/>
        </w:rPr>
        <w:t xml:space="preserve">was completed with </w:t>
      </w:r>
      <w:r w:rsidRPr="00994BC9">
        <w:rPr>
          <w:rFonts w:cs="Arial"/>
          <w:bCs/>
        </w:rPr>
        <w:t xml:space="preserve"> 100% accuracy)  </w:t>
      </w:r>
    </w:p>
    <w:p w:rsidR="003B6E28" w:rsidRPr="00994BC9" w:rsidRDefault="003B6E28" w:rsidP="003B6E28">
      <w:pPr>
        <w:pStyle w:val="ListParagraph"/>
        <w:numPr>
          <w:ilvl w:val="0"/>
          <w:numId w:val="24"/>
        </w:numPr>
        <w:rPr>
          <w:rFonts w:cs="Arial"/>
          <w:bCs/>
        </w:rPr>
      </w:pPr>
      <w:r w:rsidRPr="00994BC9">
        <w:rPr>
          <w:rFonts w:cs="Arial"/>
          <w:bCs/>
        </w:rPr>
        <w:t xml:space="preserve">Budget utilization  was on track for APJ region </w:t>
      </w:r>
    </w:p>
    <w:p w:rsidR="003B6E28" w:rsidRPr="00994BC9" w:rsidRDefault="003B6E28" w:rsidP="003B6E28">
      <w:pPr>
        <w:pStyle w:val="ListParagraph"/>
        <w:numPr>
          <w:ilvl w:val="0"/>
          <w:numId w:val="24"/>
        </w:numPr>
        <w:rPr>
          <w:rFonts w:cs="Arial"/>
          <w:bCs/>
        </w:rPr>
      </w:pPr>
      <w:r w:rsidRPr="00994BC9">
        <w:rPr>
          <w:rFonts w:cs="Arial"/>
          <w:bCs/>
        </w:rPr>
        <w:t xml:space="preserve">Vendor audit was completed successfully for Singapore and India.  </w:t>
      </w:r>
    </w:p>
    <w:p w:rsidR="003B6E28" w:rsidRPr="00994BC9" w:rsidRDefault="003B6E28" w:rsidP="003B6E28">
      <w:pPr>
        <w:rPr>
          <w:rFonts w:cs="Arial"/>
          <w:bCs/>
        </w:rPr>
      </w:pPr>
    </w:p>
    <w:p w:rsidR="00173338" w:rsidRPr="00994BC9" w:rsidRDefault="00EA54A4" w:rsidP="00173338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Hewlett-Packard ISO Bangalore </w:t>
      </w:r>
      <w:r w:rsidR="00173338" w:rsidRPr="00994BC9">
        <w:rPr>
          <w:rFonts w:cs="Arial"/>
          <w:b/>
          <w:bCs/>
        </w:rPr>
        <w:t xml:space="preserve">                                                                                    </w:t>
      </w:r>
      <w:r w:rsidR="001F2BAB" w:rsidRPr="00994BC9">
        <w:rPr>
          <w:rFonts w:cs="Arial"/>
          <w:b/>
          <w:bCs/>
        </w:rPr>
        <w:t xml:space="preserve">         </w:t>
      </w:r>
      <w:r w:rsidR="001B6932" w:rsidRPr="00994BC9">
        <w:rPr>
          <w:rFonts w:cs="Arial"/>
          <w:b/>
          <w:bCs/>
        </w:rPr>
        <w:t xml:space="preserve">                     </w:t>
      </w:r>
      <w:r w:rsidR="00173338" w:rsidRPr="00994BC9">
        <w:rPr>
          <w:rFonts w:cs="Arial"/>
          <w:b/>
          <w:bCs/>
        </w:rPr>
        <w:t xml:space="preserve"> since Nov’04</w:t>
      </w:r>
    </w:p>
    <w:p w:rsidR="00934BE6" w:rsidRPr="00994BC9" w:rsidRDefault="00710E22" w:rsidP="00934BE6">
      <w:pPr>
        <w:rPr>
          <w:rFonts w:cs="Arial"/>
          <w:b/>
        </w:rPr>
      </w:pPr>
      <w:r w:rsidRPr="00994BC9">
        <w:rPr>
          <w:rFonts w:cs="Arial"/>
          <w:b/>
        </w:rPr>
        <w:t>Operations executive</w:t>
      </w:r>
    </w:p>
    <w:p w:rsidR="00710E22" w:rsidRPr="00994BC9" w:rsidRDefault="00710E22" w:rsidP="00934BE6">
      <w:pPr>
        <w:rPr>
          <w:rFonts w:cs="Arial"/>
          <w:b/>
          <w:bCs/>
          <w:sz w:val="18"/>
          <w:szCs w:val="18"/>
        </w:rPr>
      </w:pPr>
    </w:p>
    <w:p w:rsidR="00934BE6" w:rsidRPr="00994BC9" w:rsidRDefault="00934BE6" w:rsidP="00934BE6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>Job Responsibilities:</w:t>
      </w:r>
    </w:p>
    <w:p w:rsidR="00A36930" w:rsidRPr="00994BC9" w:rsidRDefault="00A36930" w:rsidP="001E2A83">
      <w:pPr>
        <w:numPr>
          <w:ilvl w:val="0"/>
          <w:numId w:val="25"/>
        </w:numPr>
        <w:jc w:val="both"/>
        <w:rPr>
          <w:rFonts w:cs="Arial"/>
        </w:rPr>
      </w:pPr>
      <w:r w:rsidRPr="00994BC9">
        <w:rPr>
          <w:rFonts w:cs="Arial"/>
        </w:rPr>
        <w:t>Providing administrative &amp; logistics support to HP Software Lab.</w:t>
      </w:r>
    </w:p>
    <w:p w:rsidR="00EA54A4" w:rsidRPr="00994BC9" w:rsidRDefault="00EA54A4" w:rsidP="001E2A83">
      <w:pPr>
        <w:numPr>
          <w:ilvl w:val="0"/>
          <w:numId w:val="25"/>
        </w:numPr>
        <w:jc w:val="both"/>
        <w:rPr>
          <w:rFonts w:cs="Arial"/>
        </w:rPr>
      </w:pPr>
      <w:r w:rsidRPr="00994BC9">
        <w:rPr>
          <w:rFonts w:cs="Arial"/>
        </w:rPr>
        <w:t>Support</w:t>
      </w:r>
      <w:r w:rsidR="00C371DF" w:rsidRPr="00994BC9">
        <w:rPr>
          <w:rFonts w:cs="Arial"/>
        </w:rPr>
        <w:t xml:space="preserve">ing </w:t>
      </w:r>
      <w:r w:rsidRPr="00994BC9">
        <w:rPr>
          <w:rFonts w:cs="Arial"/>
        </w:rPr>
        <w:t xml:space="preserve">Lab Director for </w:t>
      </w:r>
      <w:proofErr w:type="spellStart"/>
      <w:r w:rsidR="00771188" w:rsidRPr="00994BC9">
        <w:rPr>
          <w:rFonts w:cs="Arial"/>
        </w:rPr>
        <w:t>Hp</w:t>
      </w:r>
      <w:proofErr w:type="spellEnd"/>
      <w:r w:rsidR="00771188" w:rsidRPr="00994BC9">
        <w:rPr>
          <w:rFonts w:cs="Arial"/>
        </w:rPr>
        <w:t xml:space="preserve"> Software </w:t>
      </w:r>
      <w:r w:rsidR="00C371DF" w:rsidRPr="00994BC9">
        <w:rPr>
          <w:rFonts w:cs="Arial"/>
        </w:rPr>
        <w:t>in managing calendar, making t</w:t>
      </w:r>
      <w:r w:rsidRPr="00994BC9">
        <w:rPr>
          <w:rFonts w:cs="Arial"/>
        </w:rPr>
        <w:t>ravel arrangements</w:t>
      </w:r>
      <w:r w:rsidR="00C371DF" w:rsidRPr="00994BC9">
        <w:rPr>
          <w:rFonts w:cs="Arial"/>
        </w:rPr>
        <w:t>, organizing</w:t>
      </w:r>
      <w:r w:rsidRPr="00994BC9">
        <w:rPr>
          <w:rFonts w:cs="Arial"/>
        </w:rPr>
        <w:t xml:space="preserve"> lab events</w:t>
      </w:r>
      <w:r w:rsidR="00C371DF" w:rsidRPr="00994BC9">
        <w:rPr>
          <w:rFonts w:cs="Arial"/>
        </w:rPr>
        <w:t xml:space="preserve"> &amp; managing l</w:t>
      </w:r>
      <w:r w:rsidRPr="00994BC9">
        <w:rPr>
          <w:rFonts w:cs="Arial"/>
        </w:rPr>
        <w:t>ogistics for meetings</w:t>
      </w:r>
      <w:r w:rsidR="00C371DF" w:rsidRPr="00994BC9">
        <w:rPr>
          <w:rFonts w:cs="Arial"/>
        </w:rPr>
        <w:t>.</w:t>
      </w:r>
      <w:r w:rsidRPr="00994BC9">
        <w:rPr>
          <w:rFonts w:cs="Arial"/>
        </w:rPr>
        <w:t xml:space="preserve"> </w:t>
      </w:r>
    </w:p>
    <w:p w:rsidR="00536A0C" w:rsidRPr="00994BC9" w:rsidRDefault="00C371DF" w:rsidP="001E2A83">
      <w:pPr>
        <w:numPr>
          <w:ilvl w:val="0"/>
          <w:numId w:val="25"/>
        </w:numPr>
        <w:jc w:val="both"/>
        <w:rPr>
          <w:rFonts w:cs="Arial"/>
        </w:rPr>
      </w:pPr>
      <w:r w:rsidRPr="00994BC9">
        <w:rPr>
          <w:rFonts w:cs="Arial"/>
        </w:rPr>
        <w:t>Accountable for k</w:t>
      </w:r>
      <w:r w:rsidR="00536A0C" w:rsidRPr="00994BC9">
        <w:rPr>
          <w:rFonts w:cs="Arial"/>
        </w:rPr>
        <w:t>ey operational process r</w:t>
      </w:r>
      <w:r w:rsidR="00864C4F" w:rsidRPr="00994BC9">
        <w:rPr>
          <w:rFonts w:cs="Arial"/>
        </w:rPr>
        <w:t>epor</w:t>
      </w:r>
      <w:r w:rsidRPr="00994BC9">
        <w:rPr>
          <w:rFonts w:cs="Arial"/>
        </w:rPr>
        <w:t>ts as a</w:t>
      </w:r>
      <w:r w:rsidR="00864C4F" w:rsidRPr="00994BC9">
        <w:rPr>
          <w:rFonts w:cs="Arial"/>
        </w:rPr>
        <w:t>ttrition</w:t>
      </w:r>
      <w:r w:rsidRPr="00994BC9">
        <w:rPr>
          <w:rFonts w:cs="Arial"/>
        </w:rPr>
        <w:t>, retention, r</w:t>
      </w:r>
      <w:r w:rsidR="00536A0C" w:rsidRPr="00994BC9">
        <w:rPr>
          <w:rFonts w:cs="Arial"/>
        </w:rPr>
        <w:t>equisition</w:t>
      </w:r>
      <w:r w:rsidRPr="00994BC9">
        <w:rPr>
          <w:rFonts w:cs="Arial"/>
        </w:rPr>
        <w:t>, headcount, i</w:t>
      </w:r>
      <w:r w:rsidR="00536A0C" w:rsidRPr="00994BC9">
        <w:rPr>
          <w:rFonts w:cs="Arial"/>
        </w:rPr>
        <w:t xml:space="preserve">nvoicing </w:t>
      </w:r>
      <w:r w:rsidRPr="00994BC9">
        <w:rPr>
          <w:rFonts w:cs="Arial"/>
        </w:rPr>
        <w:t xml:space="preserve">&amp; Billing </w:t>
      </w:r>
      <w:r w:rsidR="00536A0C" w:rsidRPr="00994BC9">
        <w:rPr>
          <w:rFonts w:cs="Arial"/>
        </w:rPr>
        <w:t>for Vendor</w:t>
      </w:r>
      <w:r w:rsidRPr="00994BC9">
        <w:rPr>
          <w:rFonts w:cs="Arial"/>
        </w:rPr>
        <w:t>s.</w:t>
      </w:r>
      <w:r w:rsidR="00536A0C" w:rsidRPr="00994BC9">
        <w:rPr>
          <w:rFonts w:cs="Arial"/>
        </w:rPr>
        <w:t xml:space="preserve"> </w:t>
      </w:r>
    </w:p>
    <w:p w:rsidR="00EA54A4" w:rsidRPr="00994BC9" w:rsidRDefault="00EA54A4" w:rsidP="001E2A83">
      <w:pPr>
        <w:numPr>
          <w:ilvl w:val="0"/>
          <w:numId w:val="25"/>
        </w:numPr>
        <w:jc w:val="both"/>
        <w:rPr>
          <w:rFonts w:cs="Arial"/>
        </w:rPr>
      </w:pPr>
      <w:r w:rsidRPr="00994BC9">
        <w:rPr>
          <w:rFonts w:cs="Arial"/>
        </w:rPr>
        <w:t>In charge of conducting BTO Lab I</w:t>
      </w:r>
      <w:r w:rsidR="00A36930" w:rsidRPr="00994BC9">
        <w:rPr>
          <w:rFonts w:cs="Arial"/>
        </w:rPr>
        <w:t>nduction program for new recruits.</w:t>
      </w:r>
    </w:p>
    <w:p w:rsidR="00EA54A4" w:rsidRPr="00994BC9" w:rsidRDefault="00C371DF" w:rsidP="001E2A83">
      <w:pPr>
        <w:numPr>
          <w:ilvl w:val="0"/>
          <w:numId w:val="25"/>
        </w:numPr>
        <w:jc w:val="both"/>
        <w:rPr>
          <w:rFonts w:cs="Arial"/>
        </w:rPr>
      </w:pPr>
      <w:r w:rsidRPr="00994BC9">
        <w:rPr>
          <w:rFonts w:cs="Arial"/>
        </w:rPr>
        <w:t>Organizing</w:t>
      </w:r>
      <w:r w:rsidR="00864C4F" w:rsidRPr="00994BC9">
        <w:rPr>
          <w:rFonts w:cs="Arial"/>
        </w:rPr>
        <w:t xml:space="preserve"> lab wise </w:t>
      </w:r>
      <w:r w:rsidRPr="00994BC9">
        <w:rPr>
          <w:rFonts w:cs="Arial"/>
        </w:rPr>
        <w:t>events like</w:t>
      </w:r>
      <w:r w:rsidR="00864C4F" w:rsidRPr="00994BC9">
        <w:rPr>
          <w:rFonts w:cs="Arial"/>
        </w:rPr>
        <w:t xml:space="preserve"> offsite, coffee </w:t>
      </w:r>
      <w:r w:rsidRPr="00994BC9">
        <w:rPr>
          <w:rFonts w:cs="Arial"/>
        </w:rPr>
        <w:t>talk and</w:t>
      </w:r>
      <w:r w:rsidR="00A36930" w:rsidRPr="00994BC9">
        <w:rPr>
          <w:rFonts w:cs="Arial"/>
        </w:rPr>
        <w:t xml:space="preserve"> other section wide events.</w:t>
      </w:r>
    </w:p>
    <w:p w:rsidR="005E75DD" w:rsidRPr="00994BC9" w:rsidRDefault="00C371DF" w:rsidP="001E2A83">
      <w:pPr>
        <w:numPr>
          <w:ilvl w:val="0"/>
          <w:numId w:val="25"/>
        </w:numPr>
        <w:jc w:val="both"/>
        <w:rPr>
          <w:rFonts w:cs="Arial"/>
        </w:rPr>
      </w:pPr>
      <w:r w:rsidRPr="00994BC9">
        <w:rPr>
          <w:rFonts w:cs="Arial"/>
        </w:rPr>
        <w:t>Arranging</w:t>
      </w:r>
      <w:r w:rsidR="00536A0C" w:rsidRPr="00994BC9">
        <w:rPr>
          <w:rFonts w:cs="Arial"/>
        </w:rPr>
        <w:t xml:space="preserve"> logistics for people traveling to </w:t>
      </w:r>
      <w:r w:rsidRPr="00994BC9">
        <w:rPr>
          <w:rFonts w:cs="Arial"/>
        </w:rPr>
        <w:t>India,</w:t>
      </w:r>
      <w:r w:rsidR="00536A0C" w:rsidRPr="00994BC9">
        <w:rPr>
          <w:rFonts w:cs="Arial"/>
        </w:rPr>
        <w:t xml:space="preserve"> Also </w:t>
      </w:r>
      <w:r w:rsidRPr="00994BC9">
        <w:rPr>
          <w:rFonts w:cs="Arial"/>
        </w:rPr>
        <w:t xml:space="preserve">responsible for </w:t>
      </w:r>
      <w:r w:rsidR="00536A0C" w:rsidRPr="00994BC9">
        <w:rPr>
          <w:rFonts w:cs="Arial"/>
        </w:rPr>
        <w:t>set</w:t>
      </w:r>
      <w:r w:rsidRPr="00994BC9">
        <w:rPr>
          <w:rFonts w:cs="Arial"/>
        </w:rPr>
        <w:t>ting the agenda and organizing</w:t>
      </w:r>
      <w:r w:rsidR="00536A0C" w:rsidRPr="00994BC9">
        <w:rPr>
          <w:rFonts w:cs="Arial"/>
        </w:rPr>
        <w:t xml:space="preserve"> meeting</w:t>
      </w:r>
      <w:r w:rsidR="00A36930" w:rsidRPr="00994BC9">
        <w:rPr>
          <w:rFonts w:cs="Arial"/>
        </w:rPr>
        <w:t>s.</w:t>
      </w:r>
    </w:p>
    <w:p w:rsidR="0078799E" w:rsidRPr="00994BC9" w:rsidRDefault="0078799E" w:rsidP="001E2A83">
      <w:pPr>
        <w:numPr>
          <w:ilvl w:val="0"/>
          <w:numId w:val="25"/>
        </w:numPr>
        <w:jc w:val="both"/>
        <w:rPr>
          <w:rFonts w:cs="Arial"/>
        </w:rPr>
      </w:pPr>
      <w:r w:rsidRPr="00994BC9">
        <w:rPr>
          <w:rFonts w:cs="Arial"/>
        </w:rPr>
        <w:t>Record coordinator for Lab</w:t>
      </w:r>
    </w:p>
    <w:p w:rsidR="0078799E" w:rsidRPr="00994BC9" w:rsidRDefault="0078799E" w:rsidP="001E2A83">
      <w:pPr>
        <w:numPr>
          <w:ilvl w:val="0"/>
          <w:numId w:val="25"/>
        </w:numPr>
        <w:jc w:val="both"/>
        <w:rPr>
          <w:rFonts w:cs="Arial"/>
        </w:rPr>
      </w:pPr>
      <w:r w:rsidRPr="00994BC9">
        <w:rPr>
          <w:rFonts w:cs="Arial"/>
        </w:rPr>
        <w:t xml:space="preserve">Manage Requisition for hiring </w:t>
      </w:r>
    </w:p>
    <w:p w:rsidR="0078799E" w:rsidRPr="00994BC9" w:rsidRDefault="0078799E" w:rsidP="001E2A83">
      <w:pPr>
        <w:numPr>
          <w:ilvl w:val="0"/>
          <w:numId w:val="25"/>
        </w:numPr>
        <w:jc w:val="both"/>
        <w:rPr>
          <w:rFonts w:cs="Arial"/>
        </w:rPr>
      </w:pPr>
      <w:r w:rsidRPr="00994BC9">
        <w:rPr>
          <w:rFonts w:cs="Arial"/>
        </w:rPr>
        <w:t xml:space="preserve">Support the lab for all HR related issues.  Liaison between the lab and HR </w:t>
      </w:r>
    </w:p>
    <w:p w:rsidR="0078799E" w:rsidRPr="00994BC9" w:rsidRDefault="0078799E" w:rsidP="0078799E">
      <w:pPr>
        <w:jc w:val="both"/>
        <w:rPr>
          <w:rFonts w:cs="Arial"/>
        </w:rPr>
      </w:pPr>
    </w:p>
    <w:p w:rsidR="00C77C50" w:rsidRPr="00994BC9" w:rsidRDefault="00C77C50" w:rsidP="0078799E">
      <w:pPr>
        <w:jc w:val="both"/>
        <w:rPr>
          <w:rFonts w:cs="Arial"/>
        </w:rPr>
      </w:pPr>
    </w:p>
    <w:p w:rsidR="00173338" w:rsidRPr="00994BC9" w:rsidRDefault="00987353" w:rsidP="00173338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>Hewlett-Packard India Pvt. Ltd, Bangalore</w:t>
      </w:r>
      <w:r w:rsidR="00173338" w:rsidRPr="00994BC9">
        <w:rPr>
          <w:rFonts w:cs="Arial"/>
          <w:b/>
          <w:bCs/>
        </w:rPr>
        <w:t xml:space="preserve">                                                                      </w:t>
      </w:r>
      <w:r w:rsidR="00A5698D" w:rsidRPr="00994BC9">
        <w:rPr>
          <w:rFonts w:cs="Arial"/>
          <w:b/>
          <w:bCs/>
        </w:rPr>
        <w:t xml:space="preserve">    </w:t>
      </w:r>
      <w:r w:rsidR="00173338" w:rsidRPr="00994BC9">
        <w:rPr>
          <w:rFonts w:cs="Arial"/>
          <w:b/>
          <w:bCs/>
        </w:rPr>
        <w:t xml:space="preserve"> </w:t>
      </w:r>
      <w:r w:rsidR="00DC11B5" w:rsidRPr="00994BC9">
        <w:rPr>
          <w:rFonts w:cs="Arial"/>
          <w:b/>
          <w:bCs/>
        </w:rPr>
        <w:t xml:space="preserve">                 </w:t>
      </w:r>
      <w:r w:rsidR="00173338" w:rsidRPr="00994BC9">
        <w:rPr>
          <w:rFonts w:cs="Arial"/>
          <w:b/>
          <w:bCs/>
        </w:rPr>
        <w:t>Mar’01 – Oct’04</w:t>
      </w:r>
    </w:p>
    <w:p w:rsidR="00934BE6" w:rsidRPr="00994BC9" w:rsidRDefault="00934BE6" w:rsidP="00934BE6">
      <w:pPr>
        <w:rPr>
          <w:rFonts w:cs="Arial"/>
          <w:b/>
        </w:rPr>
      </w:pPr>
      <w:r w:rsidRPr="00994BC9">
        <w:rPr>
          <w:rFonts w:cs="Arial"/>
          <w:b/>
        </w:rPr>
        <w:t>T</w:t>
      </w:r>
      <w:r w:rsidR="00710E22" w:rsidRPr="00994BC9">
        <w:rPr>
          <w:rFonts w:cs="Arial"/>
          <w:b/>
        </w:rPr>
        <w:t>eam Lead</w:t>
      </w:r>
      <w:r w:rsidRPr="00994BC9">
        <w:rPr>
          <w:rFonts w:cs="Arial"/>
          <w:b/>
        </w:rPr>
        <w:t xml:space="preserve"> – </w:t>
      </w:r>
      <w:r w:rsidR="00710E22" w:rsidRPr="00994BC9">
        <w:rPr>
          <w:rFonts w:cs="Arial"/>
          <w:b/>
        </w:rPr>
        <w:t>Projects</w:t>
      </w:r>
    </w:p>
    <w:p w:rsidR="00934BE6" w:rsidRPr="00994BC9" w:rsidRDefault="00710E22" w:rsidP="00934BE6">
      <w:pPr>
        <w:rPr>
          <w:rFonts w:cs="Arial"/>
          <w:b/>
        </w:rPr>
      </w:pPr>
      <w:r w:rsidRPr="00994BC9">
        <w:rPr>
          <w:rFonts w:cs="Arial"/>
          <w:b/>
        </w:rPr>
        <w:t>Nationwide In charge for HLL Project</w:t>
      </w:r>
    </w:p>
    <w:p w:rsidR="00987353" w:rsidRPr="00994BC9" w:rsidRDefault="00987353" w:rsidP="00987353">
      <w:pPr>
        <w:rPr>
          <w:rFonts w:cs="Arial"/>
          <w:b/>
        </w:rPr>
      </w:pPr>
    </w:p>
    <w:p w:rsidR="00934BE6" w:rsidRPr="00994BC9" w:rsidRDefault="00934BE6" w:rsidP="00987353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>Job Responsibilities:</w:t>
      </w:r>
    </w:p>
    <w:p w:rsidR="00987353" w:rsidRPr="00994BC9" w:rsidRDefault="001C10A8" w:rsidP="001E2A83">
      <w:pPr>
        <w:numPr>
          <w:ilvl w:val="0"/>
          <w:numId w:val="26"/>
        </w:numPr>
        <w:jc w:val="both"/>
        <w:rPr>
          <w:rFonts w:cs="Arial"/>
        </w:rPr>
      </w:pPr>
      <w:r w:rsidRPr="00994BC9">
        <w:rPr>
          <w:rFonts w:cs="Arial"/>
        </w:rPr>
        <w:t xml:space="preserve">Structured </w:t>
      </w:r>
      <w:r w:rsidR="00987353" w:rsidRPr="00994BC9">
        <w:rPr>
          <w:rFonts w:cs="Arial"/>
        </w:rPr>
        <w:t>support program for all the products at HLL that are covered under HP’s support agreement</w:t>
      </w:r>
      <w:r w:rsidR="001729A3" w:rsidRPr="00994BC9">
        <w:rPr>
          <w:rFonts w:cs="Arial"/>
        </w:rPr>
        <w:t>.</w:t>
      </w:r>
    </w:p>
    <w:p w:rsidR="00987353" w:rsidRPr="00994BC9" w:rsidRDefault="00987353" w:rsidP="001E2A83">
      <w:pPr>
        <w:numPr>
          <w:ilvl w:val="0"/>
          <w:numId w:val="26"/>
        </w:numPr>
        <w:jc w:val="both"/>
        <w:rPr>
          <w:rFonts w:cs="Arial"/>
        </w:rPr>
      </w:pPr>
      <w:r w:rsidRPr="00994BC9">
        <w:rPr>
          <w:rFonts w:cs="Arial"/>
        </w:rPr>
        <w:t>Handle</w:t>
      </w:r>
      <w:r w:rsidR="00761925" w:rsidRPr="00994BC9">
        <w:rPr>
          <w:rFonts w:cs="Arial"/>
        </w:rPr>
        <w:t>d</w:t>
      </w:r>
      <w:r w:rsidRPr="00994BC9">
        <w:rPr>
          <w:rFonts w:cs="Arial"/>
        </w:rPr>
        <w:t xml:space="preserve"> the team engaged in logging complaint calls and tracking of the same till the closure ensuring SLA’s are met</w:t>
      </w:r>
      <w:r w:rsidR="00761925" w:rsidRPr="00994BC9">
        <w:rPr>
          <w:rFonts w:cs="Arial"/>
        </w:rPr>
        <w:t>.</w:t>
      </w:r>
    </w:p>
    <w:p w:rsidR="00987353" w:rsidRPr="00994BC9" w:rsidRDefault="00987353" w:rsidP="001E2A83">
      <w:pPr>
        <w:numPr>
          <w:ilvl w:val="0"/>
          <w:numId w:val="26"/>
        </w:numPr>
        <w:jc w:val="both"/>
        <w:rPr>
          <w:rFonts w:cs="Arial"/>
        </w:rPr>
      </w:pPr>
      <w:r w:rsidRPr="00994BC9">
        <w:rPr>
          <w:rFonts w:cs="Arial"/>
        </w:rPr>
        <w:t>Generate</w:t>
      </w:r>
      <w:r w:rsidR="00761925" w:rsidRPr="00994BC9">
        <w:rPr>
          <w:rFonts w:cs="Arial"/>
        </w:rPr>
        <w:t>d</w:t>
      </w:r>
      <w:r w:rsidRPr="00994BC9">
        <w:rPr>
          <w:rFonts w:cs="Arial"/>
        </w:rPr>
        <w:t>, analyze</w:t>
      </w:r>
      <w:r w:rsidR="00761925" w:rsidRPr="00994BC9">
        <w:rPr>
          <w:rFonts w:cs="Arial"/>
        </w:rPr>
        <w:t>d</w:t>
      </w:r>
      <w:r w:rsidRPr="00994BC9">
        <w:rPr>
          <w:rFonts w:cs="Arial"/>
        </w:rPr>
        <w:t xml:space="preserve"> and circulate</w:t>
      </w:r>
      <w:r w:rsidR="00761925" w:rsidRPr="00994BC9">
        <w:rPr>
          <w:rFonts w:cs="Arial"/>
        </w:rPr>
        <w:t>d</w:t>
      </w:r>
      <w:r w:rsidRPr="00994BC9">
        <w:rPr>
          <w:rFonts w:cs="Arial"/>
        </w:rPr>
        <w:t xml:space="preserve"> daily, weekly, monthly and quarterly reports to customer to project the level of service provided by HP</w:t>
      </w:r>
      <w:r w:rsidR="00761925" w:rsidRPr="00994BC9">
        <w:rPr>
          <w:rFonts w:cs="Arial"/>
        </w:rPr>
        <w:t>.</w:t>
      </w:r>
    </w:p>
    <w:p w:rsidR="00987353" w:rsidRPr="00994BC9" w:rsidRDefault="00761925" w:rsidP="001E2A83">
      <w:pPr>
        <w:numPr>
          <w:ilvl w:val="0"/>
          <w:numId w:val="26"/>
        </w:numPr>
        <w:jc w:val="both"/>
        <w:rPr>
          <w:rFonts w:cs="Arial"/>
        </w:rPr>
      </w:pPr>
      <w:r w:rsidRPr="00994BC9">
        <w:rPr>
          <w:rFonts w:cs="Arial"/>
        </w:rPr>
        <w:t>Maintained</w:t>
      </w:r>
      <w:r w:rsidR="00987353" w:rsidRPr="00994BC9">
        <w:rPr>
          <w:rFonts w:cs="Arial"/>
        </w:rPr>
        <w:t xml:space="preserve"> track of all the escalations and the timely resolutions given for the same</w:t>
      </w:r>
      <w:r w:rsidRPr="00994BC9">
        <w:rPr>
          <w:rFonts w:cs="Arial"/>
        </w:rPr>
        <w:t>.</w:t>
      </w:r>
    </w:p>
    <w:p w:rsidR="00987353" w:rsidRPr="00994BC9" w:rsidRDefault="00987353" w:rsidP="001E2A83">
      <w:pPr>
        <w:numPr>
          <w:ilvl w:val="0"/>
          <w:numId w:val="26"/>
        </w:numPr>
        <w:jc w:val="both"/>
        <w:rPr>
          <w:rFonts w:cs="Arial"/>
        </w:rPr>
      </w:pPr>
      <w:r w:rsidRPr="00994BC9">
        <w:rPr>
          <w:rFonts w:cs="Arial"/>
        </w:rPr>
        <w:t>Be a liaison between HP &amp; HLL with respect to the support project</w:t>
      </w:r>
      <w:r w:rsidR="00761925" w:rsidRPr="00994BC9">
        <w:rPr>
          <w:rFonts w:cs="Arial"/>
        </w:rPr>
        <w:t>.</w:t>
      </w:r>
    </w:p>
    <w:p w:rsidR="00987353" w:rsidRPr="00994BC9" w:rsidRDefault="00761925" w:rsidP="001E2A83">
      <w:pPr>
        <w:numPr>
          <w:ilvl w:val="0"/>
          <w:numId w:val="26"/>
        </w:numPr>
        <w:jc w:val="both"/>
        <w:rPr>
          <w:rFonts w:cs="Arial"/>
        </w:rPr>
      </w:pPr>
      <w:r w:rsidRPr="00994BC9">
        <w:rPr>
          <w:rFonts w:cs="Arial"/>
        </w:rPr>
        <w:t xml:space="preserve">Coordinated through meetings with </w:t>
      </w:r>
      <w:r w:rsidR="00987353" w:rsidRPr="00994BC9">
        <w:rPr>
          <w:rFonts w:cs="Arial"/>
        </w:rPr>
        <w:t>the customer</w:t>
      </w:r>
      <w:r w:rsidRPr="00994BC9">
        <w:rPr>
          <w:rFonts w:cs="Arial"/>
        </w:rPr>
        <w:t xml:space="preserve">s </w:t>
      </w:r>
      <w:r w:rsidR="00987353" w:rsidRPr="00994BC9">
        <w:rPr>
          <w:rFonts w:cs="Arial"/>
        </w:rPr>
        <w:t xml:space="preserve">to </w:t>
      </w:r>
      <w:r w:rsidRPr="00994BC9">
        <w:rPr>
          <w:rFonts w:cs="Arial"/>
        </w:rPr>
        <w:t>assess</w:t>
      </w:r>
      <w:r w:rsidR="00987353" w:rsidRPr="00994BC9">
        <w:rPr>
          <w:rFonts w:cs="Arial"/>
        </w:rPr>
        <w:t xml:space="preserve"> the kind of</w:t>
      </w:r>
      <w:r w:rsidRPr="00994BC9">
        <w:rPr>
          <w:rFonts w:cs="Arial"/>
        </w:rPr>
        <w:t xml:space="preserve"> support expected and improvised </w:t>
      </w:r>
      <w:r w:rsidR="00987353" w:rsidRPr="00994BC9">
        <w:rPr>
          <w:rFonts w:cs="Arial"/>
        </w:rPr>
        <w:t>the same by having regular feedbacks</w:t>
      </w:r>
      <w:r w:rsidRPr="00994BC9">
        <w:rPr>
          <w:rFonts w:cs="Arial"/>
        </w:rPr>
        <w:t>.</w:t>
      </w:r>
    </w:p>
    <w:p w:rsidR="00A36930" w:rsidRPr="00994BC9" w:rsidRDefault="00987353" w:rsidP="001E2A83">
      <w:pPr>
        <w:numPr>
          <w:ilvl w:val="0"/>
          <w:numId w:val="26"/>
        </w:numPr>
        <w:jc w:val="both"/>
        <w:rPr>
          <w:rFonts w:cs="Arial"/>
        </w:rPr>
      </w:pPr>
      <w:r w:rsidRPr="00994BC9">
        <w:rPr>
          <w:rFonts w:cs="Arial"/>
        </w:rPr>
        <w:t>Ensure</w:t>
      </w:r>
      <w:r w:rsidR="009F1B39" w:rsidRPr="00994BC9">
        <w:rPr>
          <w:rFonts w:cs="Arial"/>
        </w:rPr>
        <w:t>d</w:t>
      </w:r>
      <w:r w:rsidRPr="00994BC9">
        <w:rPr>
          <w:rFonts w:cs="Arial"/>
        </w:rPr>
        <w:t xml:space="preserve"> total success of the project by providing top class service and </w:t>
      </w:r>
      <w:r w:rsidR="009F1B39" w:rsidRPr="00994BC9">
        <w:rPr>
          <w:rFonts w:cs="Arial"/>
        </w:rPr>
        <w:t xml:space="preserve">driven initiatives for achieving </w:t>
      </w:r>
      <w:r w:rsidRPr="00994BC9">
        <w:rPr>
          <w:rFonts w:cs="Arial"/>
        </w:rPr>
        <w:t>customer satisfaction</w:t>
      </w:r>
      <w:r w:rsidR="009F1B39" w:rsidRPr="00994BC9">
        <w:rPr>
          <w:rFonts w:cs="Arial"/>
        </w:rPr>
        <w:t>.</w:t>
      </w:r>
    </w:p>
    <w:p w:rsidR="00987353" w:rsidRPr="00994BC9" w:rsidRDefault="001729A3" w:rsidP="001E2A83">
      <w:pPr>
        <w:numPr>
          <w:ilvl w:val="0"/>
          <w:numId w:val="26"/>
        </w:numPr>
        <w:jc w:val="both"/>
        <w:rPr>
          <w:rFonts w:cs="Arial"/>
        </w:rPr>
      </w:pPr>
      <w:r w:rsidRPr="00994BC9">
        <w:rPr>
          <w:rFonts w:cs="Arial"/>
        </w:rPr>
        <w:t xml:space="preserve">In charge of handling NIIT and KEONICS projects for HP. </w:t>
      </w:r>
      <w:r w:rsidR="009F1B39" w:rsidRPr="00994BC9">
        <w:rPr>
          <w:rFonts w:cs="Arial"/>
        </w:rPr>
        <w:t xml:space="preserve"> </w:t>
      </w:r>
    </w:p>
    <w:p w:rsidR="00987353" w:rsidRPr="00994BC9" w:rsidRDefault="00987353" w:rsidP="00987353">
      <w:pPr>
        <w:rPr>
          <w:rFonts w:cs="Arial"/>
        </w:rPr>
      </w:pPr>
    </w:p>
    <w:p w:rsidR="00173338" w:rsidRPr="00994BC9" w:rsidRDefault="00987353" w:rsidP="00173338">
      <w:pPr>
        <w:rPr>
          <w:rFonts w:cs="Arial"/>
          <w:b/>
          <w:bCs/>
        </w:rPr>
      </w:pPr>
      <w:proofErr w:type="spellStart"/>
      <w:r w:rsidRPr="00994BC9">
        <w:rPr>
          <w:rFonts w:cs="Arial"/>
          <w:b/>
          <w:bCs/>
        </w:rPr>
        <w:t>E</w:t>
      </w:r>
      <w:r w:rsidR="007F6BEE" w:rsidRPr="00994BC9">
        <w:rPr>
          <w:rFonts w:cs="Arial"/>
          <w:b/>
          <w:bCs/>
        </w:rPr>
        <w:t>lbee</w:t>
      </w:r>
      <w:proofErr w:type="spellEnd"/>
      <w:r w:rsidR="007F6BEE" w:rsidRPr="00994BC9">
        <w:rPr>
          <w:rFonts w:cs="Arial"/>
          <w:b/>
          <w:bCs/>
        </w:rPr>
        <w:t xml:space="preserve"> Services Ltd, Bangalor</w:t>
      </w:r>
      <w:r w:rsidR="00D50089" w:rsidRPr="00994BC9">
        <w:rPr>
          <w:rFonts w:cs="Arial"/>
          <w:b/>
          <w:bCs/>
        </w:rPr>
        <w:t>e</w:t>
      </w:r>
      <w:r w:rsidR="00173338" w:rsidRPr="00994BC9">
        <w:rPr>
          <w:rFonts w:cs="Arial"/>
          <w:b/>
          <w:bCs/>
        </w:rPr>
        <w:t xml:space="preserve">                                                                               </w:t>
      </w:r>
      <w:r w:rsidR="004A58ED" w:rsidRPr="00994BC9">
        <w:rPr>
          <w:rFonts w:cs="Arial"/>
          <w:b/>
          <w:bCs/>
        </w:rPr>
        <w:t xml:space="preserve">      </w:t>
      </w:r>
      <w:r w:rsidR="00256BA7" w:rsidRPr="00994BC9">
        <w:rPr>
          <w:rFonts w:cs="Arial"/>
          <w:b/>
          <w:bCs/>
        </w:rPr>
        <w:t xml:space="preserve">  </w:t>
      </w:r>
      <w:r w:rsidR="00E249ED" w:rsidRPr="00994BC9">
        <w:rPr>
          <w:rFonts w:cs="Arial"/>
          <w:b/>
          <w:bCs/>
        </w:rPr>
        <w:t xml:space="preserve">                  </w:t>
      </w:r>
      <w:r w:rsidR="004A58ED" w:rsidRPr="00994BC9">
        <w:rPr>
          <w:rFonts w:cs="Arial"/>
          <w:b/>
          <w:bCs/>
        </w:rPr>
        <w:t xml:space="preserve"> </w:t>
      </w:r>
      <w:r w:rsidR="00173338" w:rsidRPr="00994BC9">
        <w:rPr>
          <w:rFonts w:cs="Arial"/>
          <w:b/>
          <w:bCs/>
        </w:rPr>
        <w:t xml:space="preserve">Sep’00 – Mar’01 </w:t>
      </w:r>
    </w:p>
    <w:p w:rsidR="00987353" w:rsidRPr="00994BC9" w:rsidRDefault="007F6BEE" w:rsidP="00934BE6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lastRenderedPageBreak/>
        <w:t>Customer Support Executive</w:t>
      </w:r>
    </w:p>
    <w:p w:rsidR="00934BE6" w:rsidRPr="00994BC9" w:rsidRDefault="00934BE6" w:rsidP="00934BE6">
      <w:pPr>
        <w:rPr>
          <w:rFonts w:cs="Arial"/>
          <w:b/>
          <w:bCs/>
          <w:sz w:val="18"/>
          <w:szCs w:val="18"/>
        </w:rPr>
      </w:pPr>
    </w:p>
    <w:p w:rsidR="006F576D" w:rsidRPr="00994BC9" w:rsidRDefault="00934BE6" w:rsidP="00987353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>Job Responsibilities:</w:t>
      </w:r>
    </w:p>
    <w:p w:rsidR="00987353" w:rsidRPr="00994BC9" w:rsidRDefault="001B271E" w:rsidP="001E2A83">
      <w:pPr>
        <w:numPr>
          <w:ilvl w:val="0"/>
          <w:numId w:val="27"/>
        </w:numPr>
        <w:jc w:val="both"/>
        <w:rPr>
          <w:rFonts w:cs="Arial"/>
        </w:rPr>
      </w:pPr>
      <w:r w:rsidRPr="00994BC9">
        <w:rPr>
          <w:rFonts w:cs="Arial"/>
        </w:rPr>
        <w:t>Handled matters related to</w:t>
      </w:r>
      <w:r w:rsidR="00987353" w:rsidRPr="00994BC9">
        <w:rPr>
          <w:rFonts w:cs="Arial"/>
        </w:rPr>
        <w:t xml:space="preserve"> express documents (Documents traveling only through air)</w:t>
      </w:r>
      <w:r w:rsidRPr="00994BC9">
        <w:rPr>
          <w:rFonts w:cs="Arial"/>
        </w:rPr>
        <w:t>.</w:t>
      </w:r>
    </w:p>
    <w:p w:rsidR="00987353" w:rsidRPr="00994BC9" w:rsidRDefault="00987353" w:rsidP="001E2A83">
      <w:pPr>
        <w:numPr>
          <w:ilvl w:val="0"/>
          <w:numId w:val="27"/>
        </w:numPr>
        <w:jc w:val="both"/>
        <w:rPr>
          <w:rFonts w:cs="Arial"/>
        </w:rPr>
      </w:pPr>
      <w:r w:rsidRPr="00994BC9">
        <w:rPr>
          <w:rFonts w:cs="Arial"/>
        </w:rPr>
        <w:t>Update</w:t>
      </w:r>
      <w:r w:rsidR="001B271E" w:rsidRPr="00994BC9">
        <w:rPr>
          <w:rFonts w:cs="Arial"/>
        </w:rPr>
        <w:t>d</w:t>
      </w:r>
      <w:r w:rsidRPr="00994BC9">
        <w:rPr>
          <w:rFonts w:cs="Arial"/>
        </w:rPr>
        <w:t xml:space="preserve"> customers regarding delivery status of the documents</w:t>
      </w:r>
      <w:r w:rsidR="001B271E" w:rsidRPr="00994BC9">
        <w:rPr>
          <w:rFonts w:cs="Arial"/>
        </w:rPr>
        <w:t>.</w:t>
      </w:r>
    </w:p>
    <w:p w:rsidR="00987353" w:rsidRPr="00994BC9" w:rsidRDefault="001B271E" w:rsidP="001E2A83">
      <w:pPr>
        <w:numPr>
          <w:ilvl w:val="0"/>
          <w:numId w:val="27"/>
        </w:numPr>
        <w:jc w:val="both"/>
        <w:rPr>
          <w:rFonts w:cs="Arial"/>
        </w:rPr>
      </w:pPr>
      <w:r w:rsidRPr="00994BC9">
        <w:rPr>
          <w:rFonts w:cs="Arial"/>
        </w:rPr>
        <w:t xml:space="preserve">Maintained </w:t>
      </w:r>
      <w:r w:rsidR="00987353" w:rsidRPr="00994BC9">
        <w:rPr>
          <w:rFonts w:cs="Arial"/>
        </w:rPr>
        <w:t xml:space="preserve">track of all the documents &amp; </w:t>
      </w:r>
      <w:r w:rsidRPr="00994BC9">
        <w:rPr>
          <w:rFonts w:cs="Arial"/>
        </w:rPr>
        <w:t>resolved</w:t>
      </w:r>
      <w:r w:rsidR="00987353" w:rsidRPr="00994BC9">
        <w:rPr>
          <w:rFonts w:cs="Arial"/>
        </w:rPr>
        <w:t xml:space="preserve"> customer queries</w:t>
      </w:r>
      <w:r w:rsidRPr="00994BC9">
        <w:rPr>
          <w:rFonts w:cs="Arial"/>
        </w:rPr>
        <w:t>.</w:t>
      </w:r>
    </w:p>
    <w:p w:rsidR="00987353" w:rsidRPr="00994BC9" w:rsidRDefault="001B271E" w:rsidP="001E2A83">
      <w:pPr>
        <w:numPr>
          <w:ilvl w:val="0"/>
          <w:numId w:val="27"/>
        </w:numPr>
        <w:jc w:val="both"/>
        <w:rPr>
          <w:rFonts w:cs="Arial"/>
        </w:rPr>
      </w:pPr>
      <w:r w:rsidRPr="00994BC9">
        <w:rPr>
          <w:rFonts w:cs="Arial"/>
        </w:rPr>
        <w:t>Promoted</w:t>
      </w:r>
      <w:r w:rsidR="00987353" w:rsidRPr="00994BC9">
        <w:rPr>
          <w:rFonts w:cs="Arial"/>
        </w:rPr>
        <w:t xml:space="preserve"> discounted rates of way bills &amp; booking the consignment for the customers</w:t>
      </w:r>
      <w:r w:rsidRPr="00994BC9">
        <w:rPr>
          <w:rFonts w:cs="Arial"/>
        </w:rPr>
        <w:t>.</w:t>
      </w:r>
    </w:p>
    <w:p w:rsidR="00987353" w:rsidRPr="00994BC9" w:rsidRDefault="001B271E" w:rsidP="001E2A83">
      <w:pPr>
        <w:numPr>
          <w:ilvl w:val="0"/>
          <w:numId w:val="27"/>
        </w:numPr>
        <w:jc w:val="both"/>
        <w:rPr>
          <w:rFonts w:cs="Arial"/>
        </w:rPr>
      </w:pPr>
      <w:r w:rsidRPr="00994BC9">
        <w:rPr>
          <w:rFonts w:cs="Arial"/>
        </w:rPr>
        <w:t xml:space="preserve">Responsible for </w:t>
      </w:r>
      <w:r w:rsidR="00987353" w:rsidRPr="00994BC9">
        <w:rPr>
          <w:rFonts w:cs="Arial"/>
        </w:rPr>
        <w:t>Follow-up on insurance for damages caused to the consignment during delivery period</w:t>
      </w:r>
      <w:r w:rsidRPr="00994BC9">
        <w:rPr>
          <w:rFonts w:cs="Arial"/>
        </w:rPr>
        <w:t>.</w:t>
      </w:r>
    </w:p>
    <w:p w:rsidR="00592D06" w:rsidRPr="00994BC9" w:rsidRDefault="001B271E" w:rsidP="001E2A83">
      <w:pPr>
        <w:numPr>
          <w:ilvl w:val="0"/>
          <w:numId w:val="27"/>
        </w:numPr>
        <w:jc w:val="both"/>
        <w:rPr>
          <w:rFonts w:cs="Arial"/>
        </w:rPr>
      </w:pPr>
      <w:r w:rsidRPr="00994BC9">
        <w:rPr>
          <w:rFonts w:cs="Arial"/>
        </w:rPr>
        <w:t>Ensured</w:t>
      </w:r>
      <w:r w:rsidR="00987353" w:rsidRPr="00994BC9">
        <w:rPr>
          <w:rFonts w:cs="Arial"/>
        </w:rPr>
        <w:t xml:space="preserve"> timely delivery of the consignments to the customers </w:t>
      </w:r>
      <w:r w:rsidR="007D59DE" w:rsidRPr="00994BC9">
        <w:rPr>
          <w:rFonts w:cs="Arial"/>
        </w:rPr>
        <w:t>for</w:t>
      </w:r>
      <w:r w:rsidR="00987353" w:rsidRPr="00994BC9">
        <w:rPr>
          <w:rFonts w:cs="Arial"/>
        </w:rPr>
        <w:t xml:space="preserve"> total customer satisfaction</w:t>
      </w:r>
      <w:r w:rsidR="00592D06" w:rsidRPr="00994BC9">
        <w:rPr>
          <w:rFonts w:cs="Arial"/>
        </w:rPr>
        <w:t>.</w:t>
      </w:r>
    </w:p>
    <w:p w:rsidR="00987353" w:rsidRPr="00994BC9" w:rsidRDefault="00987353" w:rsidP="00592D06">
      <w:pPr>
        <w:rPr>
          <w:rFonts w:cs="Arial"/>
        </w:rPr>
      </w:pPr>
      <w:r w:rsidRPr="00994BC9">
        <w:rPr>
          <w:rFonts w:cs="Arial"/>
        </w:rPr>
        <w:tab/>
        <w:t xml:space="preserve"> </w:t>
      </w:r>
    </w:p>
    <w:p w:rsidR="00987353" w:rsidRPr="00994BC9" w:rsidRDefault="00987353" w:rsidP="00987353">
      <w:pPr>
        <w:rPr>
          <w:rFonts w:cs="Arial"/>
          <w:b/>
          <w:bCs/>
          <w:lang w:val="de-DE"/>
        </w:rPr>
      </w:pPr>
      <w:r w:rsidRPr="00994BC9">
        <w:rPr>
          <w:rFonts w:cs="Arial"/>
          <w:b/>
          <w:bCs/>
          <w:lang w:val="de-DE"/>
        </w:rPr>
        <w:t>GEM NET SYSTEMS, Bangalore</w:t>
      </w:r>
      <w:r w:rsidR="006F576D" w:rsidRPr="00994BC9">
        <w:rPr>
          <w:rFonts w:cs="Arial"/>
          <w:b/>
          <w:bCs/>
          <w:lang w:val="de-DE"/>
        </w:rPr>
        <w:t xml:space="preserve">                                                                               </w:t>
      </w:r>
      <w:r w:rsidR="004A58ED" w:rsidRPr="00994BC9">
        <w:rPr>
          <w:rFonts w:cs="Arial"/>
          <w:b/>
          <w:bCs/>
          <w:lang w:val="de-DE"/>
        </w:rPr>
        <w:t xml:space="preserve">        </w:t>
      </w:r>
      <w:r w:rsidR="00256BA7" w:rsidRPr="00994BC9">
        <w:rPr>
          <w:rFonts w:cs="Arial"/>
          <w:b/>
          <w:bCs/>
          <w:lang w:val="de-DE"/>
        </w:rPr>
        <w:t xml:space="preserve">     </w:t>
      </w:r>
      <w:r w:rsidR="00E249ED" w:rsidRPr="00994BC9">
        <w:rPr>
          <w:rFonts w:cs="Arial"/>
          <w:b/>
          <w:bCs/>
          <w:lang w:val="de-DE"/>
        </w:rPr>
        <w:t xml:space="preserve">                  </w:t>
      </w:r>
      <w:r w:rsidR="006F576D" w:rsidRPr="00994BC9">
        <w:rPr>
          <w:rFonts w:cs="Arial"/>
          <w:b/>
          <w:bCs/>
          <w:lang w:val="de-DE"/>
        </w:rPr>
        <w:t>Dec’99 – Sep’00</w:t>
      </w:r>
    </w:p>
    <w:p w:rsidR="00987353" w:rsidRPr="00994BC9" w:rsidRDefault="007F6BEE" w:rsidP="00934BE6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>Supervisor</w:t>
      </w:r>
    </w:p>
    <w:p w:rsidR="00934BE6" w:rsidRPr="00994BC9" w:rsidRDefault="00934BE6" w:rsidP="00934BE6">
      <w:pPr>
        <w:rPr>
          <w:rFonts w:cs="Arial"/>
          <w:b/>
          <w:bCs/>
        </w:rPr>
      </w:pPr>
    </w:p>
    <w:p w:rsidR="006F576D" w:rsidRPr="00994BC9" w:rsidRDefault="00934BE6" w:rsidP="00987353">
      <w:pPr>
        <w:rPr>
          <w:rFonts w:cs="Arial"/>
          <w:b/>
          <w:bCs/>
          <w:sz w:val="18"/>
          <w:szCs w:val="18"/>
        </w:rPr>
      </w:pPr>
      <w:r w:rsidRPr="00994BC9">
        <w:rPr>
          <w:rFonts w:cs="Arial"/>
          <w:b/>
          <w:bCs/>
          <w:sz w:val="18"/>
          <w:szCs w:val="18"/>
        </w:rPr>
        <w:t>Job Responsibilities:</w:t>
      </w:r>
    </w:p>
    <w:p w:rsidR="00987353" w:rsidRPr="00994BC9" w:rsidRDefault="00987353" w:rsidP="001E2A83">
      <w:pPr>
        <w:numPr>
          <w:ilvl w:val="0"/>
          <w:numId w:val="28"/>
        </w:numPr>
        <w:jc w:val="both"/>
        <w:rPr>
          <w:rFonts w:cs="Arial"/>
        </w:rPr>
      </w:pPr>
      <w:r w:rsidRPr="00994BC9">
        <w:rPr>
          <w:rFonts w:cs="Arial"/>
        </w:rPr>
        <w:t>Supervise</w:t>
      </w:r>
      <w:r w:rsidR="00C47186" w:rsidRPr="00994BC9">
        <w:rPr>
          <w:rFonts w:cs="Arial"/>
        </w:rPr>
        <w:t>d</w:t>
      </w:r>
      <w:r w:rsidRPr="00994BC9">
        <w:rPr>
          <w:rFonts w:cs="Arial"/>
        </w:rPr>
        <w:t xml:space="preserve"> &amp; manage</w:t>
      </w:r>
      <w:r w:rsidR="00C47186" w:rsidRPr="00994BC9">
        <w:rPr>
          <w:rFonts w:cs="Arial"/>
        </w:rPr>
        <w:t>d</w:t>
      </w:r>
      <w:r w:rsidRPr="00994BC9">
        <w:rPr>
          <w:rFonts w:cs="Arial"/>
        </w:rPr>
        <w:t xml:space="preserve"> a team of 30 people engaged in data entry of necessary documents for HAL</w:t>
      </w:r>
      <w:r w:rsidR="00C47186" w:rsidRPr="00994BC9">
        <w:rPr>
          <w:rFonts w:cs="Arial"/>
        </w:rPr>
        <w:t>.</w:t>
      </w:r>
    </w:p>
    <w:p w:rsidR="00987353" w:rsidRPr="00994BC9" w:rsidRDefault="00C47186" w:rsidP="001E2A83">
      <w:pPr>
        <w:numPr>
          <w:ilvl w:val="0"/>
          <w:numId w:val="28"/>
        </w:numPr>
        <w:jc w:val="both"/>
        <w:rPr>
          <w:rFonts w:cs="Arial"/>
        </w:rPr>
      </w:pPr>
      <w:r w:rsidRPr="00994BC9">
        <w:rPr>
          <w:rFonts w:cs="Arial"/>
        </w:rPr>
        <w:t>Carried</w:t>
      </w:r>
      <w:r w:rsidR="00987353" w:rsidRPr="00994BC9">
        <w:rPr>
          <w:rFonts w:cs="Arial"/>
        </w:rPr>
        <w:t xml:space="preserve"> out the admin related activity for the parent company at the client’s pl</w:t>
      </w:r>
      <w:r w:rsidRPr="00994BC9">
        <w:rPr>
          <w:rFonts w:cs="Arial"/>
        </w:rPr>
        <w:t>ace (HAL) which included</w:t>
      </w:r>
      <w:r w:rsidR="00987353" w:rsidRPr="00994BC9">
        <w:rPr>
          <w:rFonts w:cs="Arial"/>
        </w:rPr>
        <w:t xml:space="preserve"> payment for the employees, assisting the parent company in raising bills for the jobs carried out</w:t>
      </w:r>
      <w:r w:rsidRPr="00994BC9">
        <w:rPr>
          <w:rFonts w:cs="Arial"/>
        </w:rPr>
        <w:t xml:space="preserve"> etc.</w:t>
      </w:r>
      <w:r w:rsidR="00987353" w:rsidRPr="00994BC9">
        <w:rPr>
          <w:rFonts w:cs="Arial"/>
        </w:rPr>
        <w:t xml:space="preserve"> </w:t>
      </w:r>
    </w:p>
    <w:p w:rsidR="00987353" w:rsidRPr="00994BC9" w:rsidRDefault="00987353" w:rsidP="001E2A83">
      <w:pPr>
        <w:numPr>
          <w:ilvl w:val="0"/>
          <w:numId w:val="28"/>
        </w:numPr>
        <w:jc w:val="both"/>
        <w:rPr>
          <w:rFonts w:cs="Arial"/>
        </w:rPr>
      </w:pPr>
      <w:r w:rsidRPr="00994BC9">
        <w:rPr>
          <w:rFonts w:cs="Arial"/>
        </w:rPr>
        <w:t>Keep track of the jobs received, executed &amp; pending on behalf of the parent company</w:t>
      </w:r>
    </w:p>
    <w:p w:rsidR="00987353" w:rsidRPr="00994BC9" w:rsidRDefault="004A58ED" w:rsidP="001E2A83">
      <w:pPr>
        <w:numPr>
          <w:ilvl w:val="0"/>
          <w:numId w:val="28"/>
        </w:numPr>
        <w:jc w:val="both"/>
        <w:rPr>
          <w:rFonts w:cs="Arial"/>
        </w:rPr>
      </w:pPr>
      <w:r w:rsidRPr="00994BC9">
        <w:rPr>
          <w:rFonts w:cs="Arial"/>
        </w:rPr>
        <w:t>Responsible for</w:t>
      </w:r>
      <w:r w:rsidR="00987353" w:rsidRPr="00994BC9">
        <w:rPr>
          <w:rFonts w:cs="Arial"/>
        </w:rPr>
        <w:t xml:space="preserve"> employee welfare</w:t>
      </w:r>
      <w:r w:rsidRPr="00994BC9">
        <w:rPr>
          <w:rFonts w:cs="Arial"/>
        </w:rPr>
        <w:t>.</w:t>
      </w:r>
    </w:p>
    <w:p w:rsidR="00987353" w:rsidRPr="00994BC9" w:rsidRDefault="00987353" w:rsidP="001E2A83">
      <w:pPr>
        <w:numPr>
          <w:ilvl w:val="0"/>
          <w:numId w:val="28"/>
        </w:numPr>
        <w:jc w:val="both"/>
        <w:rPr>
          <w:rFonts w:cs="Arial"/>
        </w:rPr>
      </w:pPr>
      <w:r w:rsidRPr="00994BC9">
        <w:rPr>
          <w:rFonts w:cs="Arial"/>
        </w:rPr>
        <w:t>Follow-up for the payments with client on behalf of the parent company</w:t>
      </w:r>
    </w:p>
    <w:p w:rsidR="00987353" w:rsidRPr="00994BC9" w:rsidRDefault="00987353" w:rsidP="001E2A83">
      <w:pPr>
        <w:numPr>
          <w:ilvl w:val="0"/>
          <w:numId w:val="28"/>
        </w:numPr>
        <w:tabs>
          <w:tab w:val="left" w:pos="1498"/>
        </w:tabs>
        <w:jc w:val="both"/>
        <w:rPr>
          <w:rFonts w:cs="Arial"/>
        </w:rPr>
      </w:pPr>
      <w:r w:rsidRPr="00994BC9">
        <w:rPr>
          <w:rFonts w:cs="Arial"/>
        </w:rPr>
        <w:t>Being a liaison between the parent company (GEM NET SYSTEMS) &amp; client (HAL) in ensuring smooth business transactions &amp; providing competitive service to the client’s satisfaction</w:t>
      </w:r>
    </w:p>
    <w:p w:rsidR="006F576D" w:rsidRPr="00994BC9" w:rsidRDefault="006F576D" w:rsidP="00987353">
      <w:pPr>
        <w:rPr>
          <w:rFonts w:cs="Arial"/>
        </w:rPr>
      </w:pPr>
    </w:p>
    <w:p w:rsidR="00987353" w:rsidRPr="00994BC9" w:rsidRDefault="00C77C50" w:rsidP="009B6236">
      <w:pPr>
        <w:shd w:val="clear" w:color="auto" w:fill="CCCCCC"/>
        <w:rPr>
          <w:rFonts w:cs="Arial"/>
          <w:b/>
          <w:bCs/>
        </w:rPr>
      </w:pPr>
      <w:r w:rsidRPr="00994BC9">
        <w:rPr>
          <w:rFonts w:cs="Arial"/>
          <w:b/>
          <w:bCs/>
        </w:rPr>
        <w:t xml:space="preserve">Educational Background </w:t>
      </w:r>
      <w:r w:rsidR="00E45B0C" w:rsidRPr="00994BC9">
        <w:rPr>
          <w:rFonts w:cs="Arial"/>
          <w:b/>
          <w:bCs/>
        </w:rPr>
        <w:t xml:space="preserve"> </w:t>
      </w:r>
    </w:p>
    <w:p w:rsidR="00987353" w:rsidRPr="00994BC9" w:rsidRDefault="00987353" w:rsidP="00987353">
      <w:pPr>
        <w:rPr>
          <w:rFonts w:cs="Arial"/>
        </w:rPr>
      </w:pPr>
      <w:r w:rsidRPr="00994BC9">
        <w:rPr>
          <w:rFonts w:cs="Arial"/>
        </w:rPr>
        <w:tab/>
      </w:r>
    </w:p>
    <w:p w:rsidR="00987353" w:rsidRPr="00994BC9" w:rsidRDefault="00C230E2" w:rsidP="00987353">
      <w:pPr>
        <w:rPr>
          <w:rFonts w:cs="Arial"/>
          <w:b/>
          <w:bCs/>
        </w:rPr>
      </w:pPr>
      <w:r w:rsidRPr="00994BC9">
        <w:rPr>
          <w:rFonts w:cs="Arial"/>
          <w:b/>
          <w:bCs/>
        </w:rPr>
        <w:t>Degree:</w:t>
      </w:r>
      <w:r w:rsidR="00C77C50" w:rsidRPr="00994BC9">
        <w:rPr>
          <w:rFonts w:cs="Arial"/>
          <w:b/>
          <w:bCs/>
        </w:rPr>
        <w:t xml:space="preserve"> </w:t>
      </w:r>
      <w:r w:rsidR="00987353" w:rsidRPr="00994BC9">
        <w:rPr>
          <w:rFonts w:cs="Arial"/>
          <w:b/>
          <w:bCs/>
        </w:rPr>
        <w:t>Bachelor of Commerce</w:t>
      </w:r>
    </w:p>
    <w:p w:rsidR="00922C22" w:rsidRPr="00994BC9" w:rsidRDefault="00C77C50" w:rsidP="00DC11B5">
      <w:pPr>
        <w:tabs>
          <w:tab w:val="left" w:pos="1498"/>
        </w:tabs>
        <w:rPr>
          <w:rFonts w:cs="Arial"/>
        </w:rPr>
      </w:pPr>
      <w:r w:rsidRPr="00994BC9">
        <w:rPr>
          <w:rFonts w:cs="Arial"/>
          <w:b/>
          <w:bCs/>
        </w:rPr>
        <w:t xml:space="preserve">Institution: </w:t>
      </w:r>
      <w:r w:rsidR="006F576D" w:rsidRPr="00994BC9">
        <w:rPr>
          <w:rFonts w:cs="Arial"/>
        </w:rPr>
        <w:t>RBANMS</w:t>
      </w:r>
      <w:r w:rsidR="005A7FF0" w:rsidRPr="00994BC9">
        <w:rPr>
          <w:rFonts w:cs="Arial"/>
        </w:rPr>
        <w:t>, Bangalore</w:t>
      </w:r>
    </w:p>
    <w:p w:rsidR="00C77C50" w:rsidRPr="00994BC9" w:rsidRDefault="00C230E2" w:rsidP="00DC11B5">
      <w:pPr>
        <w:tabs>
          <w:tab w:val="left" w:pos="1498"/>
        </w:tabs>
        <w:rPr>
          <w:rFonts w:cs="Arial"/>
        </w:rPr>
      </w:pPr>
      <w:r w:rsidRPr="00994BC9">
        <w:rPr>
          <w:rFonts w:cs="Arial"/>
          <w:b/>
        </w:rPr>
        <w:t>University</w:t>
      </w:r>
      <w:r w:rsidRPr="00994BC9">
        <w:rPr>
          <w:rFonts w:cs="Arial"/>
        </w:rPr>
        <w:t>:</w:t>
      </w:r>
      <w:r w:rsidR="00C77C50" w:rsidRPr="00994BC9">
        <w:rPr>
          <w:rFonts w:cs="Arial"/>
        </w:rPr>
        <w:t xml:space="preserve"> Bangalore University</w:t>
      </w:r>
    </w:p>
    <w:p w:rsidR="00C77C50" w:rsidRPr="00994BC9" w:rsidRDefault="00C77C50" w:rsidP="00DC11B5">
      <w:pPr>
        <w:tabs>
          <w:tab w:val="left" w:pos="1498"/>
        </w:tabs>
        <w:rPr>
          <w:rFonts w:cs="Arial"/>
        </w:rPr>
      </w:pPr>
      <w:r w:rsidRPr="00994BC9">
        <w:rPr>
          <w:rFonts w:cs="Arial"/>
          <w:b/>
        </w:rPr>
        <w:t>Year of passing</w:t>
      </w:r>
      <w:r w:rsidRPr="00994BC9">
        <w:rPr>
          <w:rFonts w:cs="Arial"/>
        </w:rPr>
        <w:t xml:space="preserve">: 1999 </w:t>
      </w:r>
    </w:p>
    <w:p w:rsidR="00B10533" w:rsidRPr="00994BC9" w:rsidRDefault="00B10533" w:rsidP="00DC11B5">
      <w:pPr>
        <w:tabs>
          <w:tab w:val="left" w:pos="1498"/>
        </w:tabs>
        <w:rPr>
          <w:rFonts w:cs="Arial"/>
          <w:b/>
        </w:rPr>
      </w:pPr>
      <w:r w:rsidRPr="00994BC9">
        <w:rPr>
          <w:rFonts w:cs="Arial"/>
          <w:b/>
        </w:rPr>
        <w:t xml:space="preserve">Certified Prince 2 – Foundation and practitioner </w:t>
      </w:r>
      <w:r w:rsidR="00B26B19" w:rsidRPr="00994BC9">
        <w:rPr>
          <w:rFonts w:cs="Arial"/>
          <w:b/>
        </w:rPr>
        <w:t>-2015</w:t>
      </w:r>
    </w:p>
    <w:p w:rsidR="00C77C50" w:rsidRPr="00994BC9" w:rsidRDefault="00C77C50" w:rsidP="00DC11B5">
      <w:pPr>
        <w:tabs>
          <w:tab w:val="left" w:pos="1498"/>
        </w:tabs>
        <w:rPr>
          <w:rFonts w:cs="Arial"/>
        </w:rPr>
      </w:pPr>
      <w:bookmarkStart w:id="0" w:name="_GoBack"/>
      <w:bookmarkEnd w:id="0"/>
    </w:p>
    <w:sectPr w:rsidR="00C77C50" w:rsidRPr="00994BC9" w:rsidSect="00173338">
      <w:headerReference w:type="first" r:id="rId10"/>
      <w:pgSz w:w="12240" w:h="15840"/>
      <w:pgMar w:top="1152" w:right="1152" w:bottom="1152" w:left="1152" w:header="965" w:footer="965" w:gutter="0"/>
      <w:cols w:space="720"/>
      <w:titlePg/>
      <w:docGrid w:linePitch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6F" w:rsidRDefault="00732A6F">
      <w:r>
        <w:separator/>
      </w:r>
    </w:p>
  </w:endnote>
  <w:endnote w:type="continuationSeparator" w:id="0">
    <w:p w:rsidR="00732A6F" w:rsidRDefault="0073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6F" w:rsidRDefault="00732A6F">
      <w:r>
        <w:separator/>
      </w:r>
    </w:p>
  </w:footnote>
  <w:footnote w:type="continuationSeparator" w:id="0">
    <w:p w:rsidR="00732A6F" w:rsidRDefault="0073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45" w:rsidRDefault="0097734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4870_"/>
      </v:shape>
    </w:pict>
  </w:numPicBullet>
  <w:abstractNum w:abstractNumId="0">
    <w:nsid w:val="FFFFFF7C"/>
    <w:multiLevelType w:val="singleLevel"/>
    <w:tmpl w:val="78001B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509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101E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0430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90AA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231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A8E3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36D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7C81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6A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F41C1"/>
    <w:multiLevelType w:val="hybridMultilevel"/>
    <w:tmpl w:val="B400E9BC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62E03"/>
    <w:multiLevelType w:val="hybridMultilevel"/>
    <w:tmpl w:val="C8AAB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60C27"/>
    <w:multiLevelType w:val="hybridMultilevel"/>
    <w:tmpl w:val="CEC04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C529E"/>
    <w:multiLevelType w:val="hybridMultilevel"/>
    <w:tmpl w:val="567C3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A6D7B"/>
    <w:multiLevelType w:val="hybridMultilevel"/>
    <w:tmpl w:val="A144590A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614D9"/>
    <w:multiLevelType w:val="hybridMultilevel"/>
    <w:tmpl w:val="075224D8"/>
    <w:lvl w:ilvl="0" w:tplc="DFCE88D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15D33"/>
    <w:multiLevelType w:val="hybridMultilevel"/>
    <w:tmpl w:val="71007B56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6738C"/>
    <w:multiLevelType w:val="hybridMultilevel"/>
    <w:tmpl w:val="0A0A9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37522"/>
    <w:multiLevelType w:val="hybridMultilevel"/>
    <w:tmpl w:val="DE700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E607E"/>
    <w:multiLevelType w:val="hybridMultilevel"/>
    <w:tmpl w:val="88C08E08"/>
    <w:lvl w:ilvl="0" w:tplc="53AC6B46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35AB8"/>
    <w:multiLevelType w:val="hybridMultilevel"/>
    <w:tmpl w:val="948AEB72"/>
    <w:lvl w:ilvl="0" w:tplc="FA006EAC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A2553"/>
    <w:multiLevelType w:val="hybridMultilevel"/>
    <w:tmpl w:val="15CEE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66EC9"/>
    <w:multiLevelType w:val="hybridMultilevel"/>
    <w:tmpl w:val="7DC45156"/>
    <w:lvl w:ilvl="0" w:tplc="DFCE88D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570006"/>
    <w:multiLevelType w:val="hybridMultilevel"/>
    <w:tmpl w:val="1026C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69A47420"/>
    <w:multiLevelType w:val="hybridMultilevel"/>
    <w:tmpl w:val="FD14735C"/>
    <w:lvl w:ilvl="0" w:tplc="2C4E1018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E225D6"/>
    <w:multiLevelType w:val="hybridMultilevel"/>
    <w:tmpl w:val="5ABA2D08"/>
    <w:lvl w:ilvl="0" w:tplc="EEE694A4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575EA"/>
    <w:multiLevelType w:val="hybridMultilevel"/>
    <w:tmpl w:val="C23871E4"/>
    <w:lvl w:ilvl="0" w:tplc="BCE65FCA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016E9"/>
    <w:multiLevelType w:val="hybridMultilevel"/>
    <w:tmpl w:val="4294A5A4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57B90"/>
    <w:multiLevelType w:val="hybridMultilevel"/>
    <w:tmpl w:val="336C153E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013F9"/>
    <w:multiLevelType w:val="hybridMultilevel"/>
    <w:tmpl w:val="D85A9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19"/>
  </w:num>
  <w:num w:numId="15">
    <w:abstractNumId w:val="22"/>
  </w:num>
  <w:num w:numId="16">
    <w:abstractNumId w:val="15"/>
  </w:num>
  <w:num w:numId="17">
    <w:abstractNumId w:val="26"/>
  </w:num>
  <w:num w:numId="18">
    <w:abstractNumId w:val="27"/>
  </w:num>
  <w:num w:numId="19">
    <w:abstractNumId w:val="23"/>
  </w:num>
  <w:num w:numId="20">
    <w:abstractNumId w:val="30"/>
  </w:num>
  <w:num w:numId="21">
    <w:abstractNumId w:val="18"/>
  </w:num>
  <w:num w:numId="22">
    <w:abstractNumId w:val="13"/>
  </w:num>
  <w:num w:numId="23">
    <w:abstractNumId w:val="17"/>
  </w:num>
  <w:num w:numId="24">
    <w:abstractNumId w:val="12"/>
  </w:num>
  <w:num w:numId="25">
    <w:abstractNumId w:val="29"/>
  </w:num>
  <w:num w:numId="26">
    <w:abstractNumId w:val="10"/>
  </w:num>
  <w:num w:numId="27">
    <w:abstractNumId w:val="14"/>
  </w:num>
  <w:num w:numId="28">
    <w:abstractNumId w:val="28"/>
  </w:num>
  <w:num w:numId="29">
    <w:abstractNumId w:val="21"/>
  </w:num>
  <w:num w:numId="30">
    <w:abstractNumId w:val="11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5"/>
  <w:drawingGridVertic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5"/>
    <w:rsid w:val="000025D0"/>
    <w:rsid w:val="000038EB"/>
    <w:rsid w:val="00006699"/>
    <w:rsid w:val="00014ED5"/>
    <w:rsid w:val="00015601"/>
    <w:rsid w:val="0001730A"/>
    <w:rsid w:val="000174D6"/>
    <w:rsid w:val="000279AF"/>
    <w:rsid w:val="00030E52"/>
    <w:rsid w:val="00033290"/>
    <w:rsid w:val="0004383C"/>
    <w:rsid w:val="000564B5"/>
    <w:rsid w:val="00093274"/>
    <w:rsid w:val="000D0B9A"/>
    <w:rsid w:val="000E4B95"/>
    <w:rsid w:val="001076D9"/>
    <w:rsid w:val="00117EAA"/>
    <w:rsid w:val="00123314"/>
    <w:rsid w:val="00135987"/>
    <w:rsid w:val="00135DED"/>
    <w:rsid w:val="001467D3"/>
    <w:rsid w:val="00153C22"/>
    <w:rsid w:val="001553ED"/>
    <w:rsid w:val="001729A3"/>
    <w:rsid w:val="00173338"/>
    <w:rsid w:val="00186E17"/>
    <w:rsid w:val="001B271E"/>
    <w:rsid w:val="001B2844"/>
    <w:rsid w:val="001B6932"/>
    <w:rsid w:val="001C10A8"/>
    <w:rsid w:val="001E2A83"/>
    <w:rsid w:val="001F2BAB"/>
    <w:rsid w:val="001F4C51"/>
    <w:rsid w:val="001F5EB9"/>
    <w:rsid w:val="002215B5"/>
    <w:rsid w:val="00234116"/>
    <w:rsid w:val="00234355"/>
    <w:rsid w:val="00253A7A"/>
    <w:rsid w:val="00256BA7"/>
    <w:rsid w:val="00263031"/>
    <w:rsid w:val="002C1B95"/>
    <w:rsid w:val="002C531F"/>
    <w:rsid w:val="002E52B6"/>
    <w:rsid w:val="002E5957"/>
    <w:rsid w:val="002F522E"/>
    <w:rsid w:val="00310E62"/>
    <w:rsid w:val="00326434"/>
    <w:rsid w:val="00342A67"/>
    <w:rsid w:val="00342BA8"/>
    <w:rsid w:val="0035217D"/>
    <w:rsid w:val="003552E0"/>
    <w:rsid w:val="003B609E"/>
    <w:rsid w:val="003B6E28"/>
    <w:rsid w:val="003C102C"/>
    <w:rsid w:val="003D3F01"/>
    <w:rsid w:val="003F4BE5"/>
    <w:rsid w:val="00400CB5"/>
    <w:rsid w:val="004025EF"/>
    <w:rsid w:val="00402B15"/>
    <w:rsid w:val="00410108"/>
    <w:rsid w:val="00414B94"/>
    <w:rsid w:val="00435AE8"/>
    <w:rsid w:val="00435DF8"/>
    <w:rsid w:val="004540D4"/>
    <w:rsid w:val="004574A3"/>
    <w:rsid w:val="00464E32"/>
    <w:rsid w:val="004772AC"/>
    <w:rsid w:val="004872BF"/>
    <w:rsid w:val="004A58ED"/>
    <w:rsid w:val="004B1893"/>
    <w:rsid w:val="004C5B12"/>
    <w:rsid w:val="004D1881"/>
    <w:rsid w:val="004F064E"/>
    <w:rsid w:val="00506E7C"/>
    <w:rsid w:val="005204CA"/>
    <w:rsid w:val="005206A3"/>
    <w:rsid w:val="00526CF5"/>
    <w:rsid w:val="0053439E"/>
    <w:rsid w:val="00536A0C"/>
    <w:rsid w:val="00536EB6"/>
    <w:rsid w:val="00537DEF"/>
    <w:rsid w:val="0056372E"/>
    <w:rsid w:val="00575EED"/>
    <w:rsid w:val="00577ACD"/>
    <w:rsid w:val="00586B4D"/>
    <w:rsid w:val="00592D06"/>
    <w:rsid w:val="0059391C"/>
    <w:rsid w:val="005A0FC6"/>
    <w:rsid w:val="005A7FF0"/>
    <w:rsid w:val="005B58F0"/>
    <w:rsid w:val="005B6076"/>
    <w:rsid w:val="005C2BCE"/>
    <w:rsid w:val="005D52B5"/>
    <w:rsid w:val="005E75DD"/>
    <w:rsid w:val="005E7ACE"/>
    <w:rsid w:val="005F1270"/>
    <w:rsid w:val="005F3318"/>
    <w:rsid w:val="00613744"/>
    <w:rsid w:val="006158BF"/>
    <w:rsid w:val="00640949"/>
    <w:rsid w:val="006A1FD6"/>
    <w:rsid w:val="006B2895"/>
    <w:rsid w:val="006B478C"/>
    <w:rsid w:val="006C5021"/>
    <w:rsid w:val="006F576D"/>
    <w:rsid w:val="007069BD"/>
    <w:rsid w:val="00710E22"/>
    <w:rsid w:val="00714ADB"/>
    <w:rsid w:val="00732A6F"/>
    <w:rsid w:val="0075132D"/>
    <w:rsid w:val="00761925"/>
    <w:rsid w:val="00762DD5"/>
    <w:rsid w:val="00771188"/>
    <w:rsid w:val="00777E02"/>
    <w:rsid w:val="0078799E"/>
    <w:rsid w:val="007A0B7C"/>
    <w:rsid w:val="007A64D1"/>
    <w:rsid w:val="007D1A60"/>
    <w:rsid w:val="007D59DE"/>
    <w:rsid w:val="007D65E4"/>
    <w:rsid w:val="007F6BEE"/>
    <w:rsid w:val="00805C3B"/>
    <w:rsid w:val="0081100C"/>
    <w:rsid w:val="0081291D"/>
    <w:rsid w:val="00813C62"/>
    <w:rsid w:val="00834EC6"/>
    <w:rsid w:val="00863B5E"/>
    <w:rsid w:val="00864C4F"/>
    <w:rsid w:val="008A5E9F"/>
    <w:rsid w:val="008B57FE"/>
    <w:rsid w:val="008C4171"/>
    <w:rsid w:val="008D0EA4"/>
    <w:rsid w:val="008D6E3C"/>
    <w:rsid w:val="008E0C98"/>
    <w:rsid w:val="00921B2A"/>
    <w:rsid w:val="00922C22"/>
    <w:rsid w:val="00926C73"/>
    <w:rsid w:val="00931EFB"/>
    <w:rsid w:val="00932217"/>
    <w:rsid w:val="00934BE6"/>
    <w:rsid w:val="00935399"/>
    <w:rsid w:val="0093721E"/>
    <w:rsid w:val="009507C2"/>
    <w:rsid w:val="00956945"/>
    <w:rsid w:val="00961FF5"/>
    <w:rsid w:val="009628FB"/>
    <w:rsid w:val="009647D8"/>
    <w:rsid w:val="009657D5"/>
    <w:rsid w:val="00977345"/>
    <w:rsid w:val="00986E96"/>
    <w:rsid w:val="00987353"/>
    <w:rsid w:val="0099290A"/>
    <w:rsid w:val="00994BC9"/>
    <w:rsid w:val="009B6236"/>
    <w:rsid w:val="009D17FD"/>
    <w:rsid w:val="009D2CBC"/>
    <w:rsid w:val="009E0005"/>
    <w:rsid w:val="009E4AB3"/>
    <w:rsid w:val="009F1B39"/>
    <w:rsid w:val="00A160F1"/>
    <w:rsid w:val="00A36930"/>
    <w:rsid w:val="00A36BF1"/>
    <w:rsid w:val="00A37DE9"/>
    <w:rsid w:val="00A45BDD"/>
    <w:rsid w:val="00A566FD"/>
    <w:rsid w:val="00A5698D"/>
    <w:rsid w:val="00A908BD"/>
    <w:rsid w:val="00AC7F4E"/>
    <w:rsid w:val="00AD37CE"/>
    <w:rsid w:val="00AD3D7E"/>
    <w:rsid w:val="00AE0679"/>
    <w:rsid w:val="00AF676D"/>
    <w:rsid w:val="00B10533"/>
    <w:rsid w:val="00B127FE"/>
    <w:rsid w:val="00B26B19"/>
    <w:rsid w:val="00B30DEF"/>
    <w:rsid w:val="00B5050A"/>
    <w:rsid w:val="00B63239"/>
    <w:rsid w:val="00B70052"/>
    <w:rsid w:val="00B84000"/>
    <w:rsid w:val="00B94BA1"/>
    <w:rsid w:val="00BC40D4"/>
    <w:rsid w:val="00BD71DE"/>
    <w:rsid w:val="00BE4346"/>
    <w:rsid w:val="00C230E2"/>
    <w:rsid w:val="00C371DF"/>
    <w:rsid w:val="00C47186"/>
    <w:rsid w:val="00C60382"/>
    <w:rsid w:val="00C6213C"/>
    <w:rsid w:val="00C77C50"/>
    <w:rsid w:val="00C92AC7"/>
    <w:rsid w:val="00CB7E6C"/>
    <w:rsid w:val="00CC127C"/>
    <w:rsid w:val="00CD6E9A"/>
    <w:rsid w:val="00CD70B0"/>
    <w:rsid w:val="00CF7A2D"/>
    <w:rsid w:val="00D0000B"/>
    <w:rsid w:val="00D23E9B"/>
    <w:rsid w:val="00D4636C"/>
    <w:rsid w:val="00D4754E"/>
    <w:rsid w:val="00D50089"/>
    <w:rsid w:val="00D6598D"/>
    <w:rsid w:val="00D72A49"/>
    <w:rsid w:val="00D848D2"/>
    <w:rsid w:val="00D950C1"/>
    <w:rsid w:val="00DA6B4A"/>
    <w:rsid w:val="00DB19A1"/>
    <w:rsid w:val="00DC11B5"/>
    <w:rsid w:val="00E00DC5"/>
    <w:rsid w:val="00E02B91"/>
    <w:rsid w:val="00E249ED"/>
    <w:rsid w:val="00E350E9"/>
    <w:rsid w:val="00E426DF"/>
    <w:rsid w:val="00E45B0C"/>
    <w:rsid w:val="00E55B41"/>
    <w:rsid w:val="00E669A0"/>
    <w:rsid w:val="00E70097"/>
    <w:rsid w:val="00E73312"/>
    <w:rsid w:val="00EA54A4"/>
    <w:rsid w:val="00EB64B6"/>
    <w:rsid w:val="00EE2821"/>
    <w:rsid w:val="00F35AA9"/>
    <w:rsid w:val="00F36689"/>
    <w:rsid w:val="00F45BBD"/>
    <w:rsid w:val="00F51714"/>
    <w:rsid w:val="00F77130"/>
    <w:rsid w:val="00FB1D82"/>
    <w:rsid w:val="00FB2B7B"/>
    <w:rsid w:val="00FD22BF"/>
    <w:rsid w:val="00FD5E3C"/>
    <w:rsid w:val="00FE2C60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76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Pr>
      <w:b/>
      <w:bCs/>
    </w:r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  <w:ind w:left="1183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pacing w:val="0"/>
    </w:rPr>
  </w:style>
  <w:style w:type="paragraph" w:styleId="BodyTextFirstIndent2">
    <w:name w:val="Body Text First Indent 2"/>
    <w:basedOn w:val="BodyTextIndent"/>
    <w:pPr>
      <w:spacing w:after="120" w:line="240" w:lineRule="auto"/>
      <w:ind w:left="283" w:firstLine="210"/>
      <w:jc w:val="left"/>
    </w:pPr>
    <w:rPr>
      <w:spacing w:val="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rsid w:val="00987353"/>
    <w:rPr>
      <w:color w:val="0000FF"/>
      <w:u w:val="single"/>
    </w:rPr>
  </w:style>
  <w:style w:type="paragraph" w:customStyle="1" w:styleId="Char">
    <w:name w:val="Char"/>
    <w:basedOn w:val="Normal"/>
    <w:rsid w:val="00E73312"/>
    <w:pPr>
      <w:spacing w:after="160" w:line="240" w:lineRule="exact"/>
    </w:pPr>
    <w:rPr>
      <w:rFonts w:ascii="Verdana" w:hAnsi="Verdana" w:cs="Arial"/>
      <w:sz w:val="22"/>
    </w:rPr>
  </w:style>
  <w:style w:type="paragraph" w:styleId="BalloonText">
    <w:name w:val="Balloon Text"/>
    <w:basedOn w:val="Normal"/>
    <w:link w:val="BalloonTextChar"/>
    <w:rsid w:val="001F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C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53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Pr>
      <w:b/>
      <w:bCs/>
    </w:r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  <w:ind w:left="1183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pacing w:val="0"/>
    </w:rPr>
  </w:style>
  <w:style w:type="paragraph" w:styleId="BodyTextFirstIndent2">
    <w:name w:val="Body Text First Indent 2"/>
    <w:basedOn w:val="BodyTextIndent"/>
    <w:pPr>
      <w:spacing w:after="120" w:line="240" w:lineRule="auto"/>
      <w:ind w:left="283" w:firstLine="210"/>
      <w:jc w:val="left"/>
    </w:pPr>
    <w:rPr>
      <w:spacing w:val="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rsid w:val="00987353"/>
    <w:rPr>
      <w:color w:val="0000FF"/>
      <w:u w:val="single"/>
    </w:rPr>
  </w:style>
  <w:style w:type="paragraph" w:customStyle="1" w:styleId="Char">
    <w:name w:val="Char"/>
    <w:basedOn w:val="Normal"/>
    <w:rsid w:val="00E73312"/>
    <w:pPr>
      <w:spacing w:after="160" w:line="240" w:lineRule="exact"/>
    </w:pPr>
    <w:rPr>
      <w:rFonts w:ascii="Verdana" w:hAnsi="Verdana" w:cs="Arial"/>
      <w:sz w:val="22"/>
    </w:rPr>
  </w:style>
  <w:style w:type="paragraph" w:styleId="BalloonText">
    <w:name w:val="Balloon Text"/>
    <w:basedOn w:val="Normal"/>
    <w:link w:val="BalloonTextChar"/>
    <w:rsid w:val="001F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C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53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lini.7935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C011-4614-484A-9BDD-8CDC4695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0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Hewlett-Packard</Company>
  <LinksUpToDate>false</LinksUpToDate>
  <CharactersWithSpaces>8963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mailto:malini_narayan@mailcity.com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Srikanth</dc:creator>
  <cp:lastModifiedBy>784812338</cp:lastModifiedBy>
  <cp:revision>6</cp:revision>
  <cp:lastPrinted>2004-02-27T16:13:00Z</cp:lastPrinted>
  <dcterms:created xsi:type="dcterms:W3CDTF">2017-09-07T13:58:00Z</dcterms:created>
  <dcterms:modified xsi:type="dcterms:W3CDTF">2017-09-09T13:36:00Z</dcterms:modified>
</cp:coreProperties>
</file>