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Ind w:w="-252" w:type="dxa"/>
        <w:tblBorders>
          <w:bottom w:val="single" w:sz="4" w:space="0" w:color="1F497D"/>
        </w:tblBorders>
        <w:tblLayout w:type="fixed"/>
        <w:tblLook w:val="04A0" w:firstRow="1" w:lastRow="0" w:firstColumn="1" w:lastColumn="0" w:noHBand="0" w:noVBand="1"/>
      </w:tblPr>
      <w:tblGrid>
        <w:gridCol w:w="990"/>
        <w:gridCol w:w="4086"/>
        <w:gridCol w:w="3474"/>
        <w:gridCol w:w="1350"/>
      </w:tblGrid>
      <w:tr w:rsidR="00F94543" w:rsidTr="00F94543">
        <w:trPr>
          <w:trHeight w:val="1449"/>
        </w:trPr>
        <w:tc>
          <w:tcPr>
            <w:tcW w:w="8550" w:type="dxa"/>
            <w:gridSpan w:val="3"/>
            <w:tcBorders>
              <w:top w:val="nil"/>
              <w:left w:val="nil"/>
              <w:bottom w:val="nil"/>
              <w:right w:val="nil"/>
            </w:tcBorders>
          </w:tcPr>
          <w:p w:rsidR="00F94543" w:rsidRDefault="00F94543">
            <w:pPr>
              <w:ind w:hanging="78"/>
              <w:rPr>
                <w:rFonts w:ascii="Verdana" w:hAnsi="Verdana"/>
                <w:b/>
                <w:szCs w:val="22"/>
              </w:rPr>
            </w:pPr>
            <w:r>
              <w:rPr>
                <w:rFonts w:ascii="Verdana" w:hAnsi="Verdana"/>
                <w:b/>
                <w:szCs w:val="22"/>
              </w:rPr>
              <w:t>Accounts Professional</w:t>
            </w:r>
          </w:p>
          <w:p w:rsidR="00F94543" w:rsidRDefault="001156D2">
            <w:pPr>
              <w:ind w:hanging="78"/>
              <w:rPr>
                <w:rStyle w:val="bdtext"/>
              </w:rPr>
            </w:pPr>
            <w:proofErr w:type="spellStart"/>
            <w:r>
              <w:rPr>
                <w:rStyle w:val="bdtext"/>
              </w:rPr>
              <w:t>Shafique</w:t>
            </w:r>
            <w:proofErr w:type="spellEnd"/>
          </w:p>
          <w:p w:rsidR="001156D2" w:rsidRDefault="001156D2">
            <w:pPr>
              <w:ind w:hanging="78"/>
              <w:rPr>
                <w:rFonts w:ascii="Verdana" w:hAnsi="Verdana"/>
                <w:iCs/>
                <w:sz w:val="10"/>
                <w:szCs w:val="22"/>
                <w:lang w:val="fr-FR"/>
              </w:rPr>
            </w:pPr>
            <w:hyperlink r:id="rId6" w:history="1">
              <w:r w:rsidRPr="00C27D33">
                <w:rPr>
                  <w:rStyle w:val="Hyperlink"/>
                </w:rPr>
                <w:t>Shafique.9652@2freemail.com</w:t>
              </w:r>
            </w:hyperlink>
            <w:r>
              <w:rPr>
                <w:rStyle w:val="bdtext"/>
              </w:rPr>
              <w:t xml:space="preserve"> </w:t>
            </w:r>
            <w:bookmarkStart w:id="0" w:name="_GoBack"/>
            <w:bookmarkEnd w:id="0"/>
          </w:p>
        </w:tc>
        <w:tc>
          <w:tcPr>
            <w:tcW w:w="1350" w:type="dxa"/>
            <w:tcBorders>
              <w:top w:val="nil"/>
              <w:left w:val="nil"/>
              <w:bottom w:val="nil"/>
              <w:right w:val="nil"/>
            </w:tcBorders>
            <w:hideMark/>
          </w:tcPr>
          <w:p w:rsidR="00F94543" w:rsidRDefault="00F94543">
            <w:pPr>
              <w:ind w:hanging="78"/>
              <w:jc w:val="right"/>
              <w:rPr>
                <w:rFonts w:ascii="Verdana" w:hAnsi="Verdana"/>
                <w:sz w:val="22"/>
                <w:szCs w:val="22"/>
              </w:rPr>
            </w:pPr>
            <w:r>
              <w:rPr>
                <w:rFonts w:ascii="Verdana" w:hAnsi="Verdana"/>
                <w:noProof/>
                <w:sz w:val="22"/>
                <w:szCs w:val="22"/>
                <w:lang w:val="en-US"/>
              </w:rPr>
              <w:drawing>
                <wp:inline distT="0" distB="0" distL="0" distR="0">
                  <wp:extent cx="712470" cy="935355"/>
                  <wp:effectExtent l="0" t="0" r="0" b="0"/>
                  <wp:docPr id="1" name="Picture 1" descr="shaf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fiq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2470" cy="935355"/>
                          </a:xfrm>
                          <a:prstGeom prst="rect">
                            <a:avLst/>
                          </a:prstGeom>
                          <a:noFill/>
                          <a:ln>
                            <a:noFill/>
                          </a:ln>
                        </pic:spPr>
                      </pic:pic>
                    </a:graphicData>
                  </a:graphic>
                </wp:inline>
              </w:drawing>
            </w:r>
          </w:p>
        </w:tc>
      </w:tr>
      <w:tr w:rsidR="00F94543" w:rsidTr="00F94543">
        <w:trPr>
          <w:trHeight w:val="252"/>
        </w:trPr>
        <w:tc>
          <w:tcPr>
            <w:tcW w:w="990" w:type="dxa"/>
            <w:tcBorders>
              <w:top w:val="nil"/>
              <w:left w:val="nil"/>
              <w:bottom w:val="nil"/>
              <w:right w:val="nil"/>
            </w:tcBorders>
            <w:hideMark/>
          </w:tcPr>
          <w:p w:rsidR="00F94543" w:rsidRDefault="00F94543">
            <w:pPr>
              <w:ind w:hanging="78"/>
              <w:rPr>
                <w:rFonts w:ascii="Verdana" w:hAnsi="Verdana"/>
                <w:b/>
                <w:noProof/>
                <w:sz w:val="32"/>
                <w:szCs w:val="36"/>
              </w:rPr>
            </w:pPr>
            <w:r>
              <w:rPr>
                <w:noProof/>
                <w:lang w:val="en-US"/>
              </w:rPr>
              <w:drawing>
                <wp:anchor distT="0" distB="0" distL="114300" distR="114300" simplePos="0" relativeHeight="251653120" behindDoc="0" locked="0" layoutInCell="1" allowOverlap="1">
                  <wp:simplePos x="0" y="0"/>
                  <wp:positionH relativeFrom="column">
                    <wp:posOffset>-27305</wp:posOffset>
                  </wp:positionH>
                  <wp:positionV relativeFrom="paragraph">
                    <wp:posOffset>66675</wp:posOffset>
                  </wp:positionV>
                  <wp:extent cx="480695" cy="148590"/>
                  <wp:effectExtent l="0" t="0" r="0" b="3810"/>
                  <wp:wrapNone/>
                  <wp:docPr id="12" name="Picture 12" descr="blue_accen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ue_accent.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695" cy="148590"/>
                          </a:xfrm>
                          <a:prstGeom prst="rect">
                            <a:avLst/>
                          </a:prstGeom>
                          <a:noFill/>
                        </pic:spPr>
                      </pic:pic>
                    </a:graphicData>
                  </a:graphic>
                  <wp14:sizeRelH relativeFrom="page">
                    <wp14:pctWidth>0</wp14:pctWidth>
                  </wp14:sizeRelH>
                  <wp14:sizeRelV relativeFrom="page">
                    <wp14:pctHeight>0</wp14:pctHeight>
                  </wp14:sizeRelV>
                </wp:anchor>
              </w:drawing>
            </w:r>
          </w:p>
        </w:tc>
        <w:tc>
          <w:tcPr>
            <w:tcW w:w="8910" w:type="dxa"/>
            <w:gridSpan w:val="3"/>
            <w:tcBorders>
              <w:top w:val="nil"/>
              <w:left w:val="nil"/>
              <w:bottom w:val="single" w:sz="4" w:space="0" w:color="1F497D"/>
              <w:right w:val="nil"/>
            </w:tcBorders>
          </w:tcPr>
          <w:p w:rsidR="00F94543" w:rsidRDefault="00F94543">
            <w:pPr>
              <w:rPr>
                <w:rFonts w:ascii="Verdana" w:hAnsi="Verdana"/>
                <w:b/>
                <w:sz w:val="6"/>
                <w:szCs w:val="18"/>
              </w:rPr>
            </w:pPr>
          </w:p>
          <w:p w:rsidR="00F94543" w:rsidRDefault="00F94543">
            <w:pPr>
              <w:rPr>
                <w:rFonts w:ascii="Verdana" w:hAnsi="Verdana"/>
                <w:b/>
                <w:sz w:val="22"/>
                <w:szCs w:val="18"/>
              </w:rPr>
            </w:pPr>
            <w:r>
              <w:rPr>
                <w:rFonts w:ascii="Verdana" w:hAnsi="Verdana"/>
                <w:b/>
                <w:sz w:val="22"/>
                <w:szCs w:val="18"/>
              </w:rPr>
              <w:t>Profile Summary</w:t>
            </w:r>
          </w:p>
        </w:tc>
      </w:tr>
      <w:tr w:rsidR="00F94543" w:rsidTr="00F94543">
        <w:trPr>
          <w:trHeight w:val="567"/>
        </w:trPr>
        <w:tc>
          <w:tcPr>
            <w:tcW w:w="9900" w:type="dxa"/>
            <w:gridSpan w:val="4"/>
            <w:tcBorders>
              <w:top w:val="nil"/>
              <w:left w:val="nil"/>
              <w:bottom w:val="nil"/>
              <w:right w:val="nil"/>
            </w:tcBorders>
          </w:tcPr>
          <w:p w:rsidR="00F94543" w:rsidRDefault="00F94543">
            <w:pPr>
              <w:jc w:val="both"/>
              <w:rPr>
                <w:rFonts w:ascii="Verdana" w:hAnsi="Verdana"/>
                <w:noProof/>
                <w:sz w:val="18"/>
                <w:szCs w:val="20"/>
                <w:lang w:val="en-US"/>
              </w:rPr>
            </w:pPr>
          </w:p>
          <w:p w:rsidR="00F94543" w:rsidRDefault="00F94543">
            <w:pPr>
              <w:jc w:val="both"/>
              <w:rPr>
                <w:rFonts w:ascii="Verdana" w:hAnsi="Verdana"/>
                <w:noProof/>
                <w:sz w:val="18"/>
                <w:szCs w:val="20"/>
                <w:lang w:val="en-US"/>
              </w:rPr>
            </w:pPr>
            <w:r>
              <w:rPr>
                <w:rFonts w:ascii="Verdana" w:hAnsi="Verdana"/>
                <w:noProof/>
                <w:sz w:val="18"/>
                <w:szCs w:val="20"/>
                <w:lang w:val="en-US"/>
              </w:rPr>
              <w:t>Postgraduate qualified with specialization in finance and marketing having 5+ years of work experience in accounts, finance and  internal audit. Worked mainly within an accounting firm, finacial institute, trading-manufacturing oranization demonstrating expertise in effectively resolving accounting assignments, finalizing accounts, following up on accounts receivables,  reconciling bank statements, auditing small enterprises and preparing MIS reports. Possess excellent analytical, problm solving, time control, report presentation, relationship building, communication and interpersonal skills.</w:t>
            </w:r>
          </w:p>
          <w:p w:rsidR="00F94543" w:rsidRDefault="00F94543">
            <w:pPr>
              <w:jc w:val="both"/>
              <w:rPr>
                <w:rFonts w:ascii="Verdana" w:hAnsi="Verdana"/>
                <w:noProof/>
                <w:sz w:val="8"/>
                <w:szCs w:val="22"/>
                <w:lang w:val="en-US"/>
              </w:rPr>
            </w:pPr>
          </w:p>
        </w:tc>
      </w:tr>
      <w:tr w:rsidR="00F94543" w:rsidTr="00F94543">
        <w:tc>
          <w:tcPr>
            <w:tcW w:w="5076" w:type="dxa"/>
            <w:gridSpan w:val="2"/>
            <w:tcBorders>
              <w:top w:val="nil"/>
              <w:left w:val="nil"/>
              <w:bottom w:val="nil"/>
              <w:right w:val="nil"/>
            </w:tcBorders>
            <w:hideMark/>
          </w:tcPr>
          <w:p w:rsidR="00F94543" w:rsidRDefault="00F94543">
            <w:pPr>
              <w:pStyle w:val="ListParagraph"/>
              <w:jc w:val="both"/>
              <w:rPr>
                <w:rFonts w:ascii="Verdana" w:hAnsi="Verdana" w:cs="Arial"/>
                <w:b/>
                <w:color w:val="000000"/>
                <w:sz w:val="18"/>
                <w:szCs w:val="18"/>
              </w:rPr>
            </w:pPr>
            <w:r>
              <w:rPr>
                <w:rFonts w:ascii="Verdana" w:hAnsi="Verdana" w:cs="Arial"/>
                <w:b/>
                <w:color w:val="000000"/>
                <w:sz w:val="18"/>
                <w:szCs w:val="18"/>
              </w:rPr>
              <w:t>Strengths</w:t>
            </w:r>
          </w:p>
        </w:tc>
        <w:tc>
          <w:tcPr>
            <w:tcW w:w="4824" w:type="dxa"/>
            <w:gridSpan w:val="2"/>
            <w:tcBorders>
              <w:top w:val="nil"/>
              <w:left w:val="nil"/>
              <w:bottom w:val="nil"/>
              <w:right w:val="nil"/>
            </w:tcBorders>
          </w:tcPr>
          <w:p w:rsidR="00F94543" w:rsidRDefault="00F94543">
            <w:pPr>
              <w:pStyle w:val="ListParagraph"/>
              <w:jc w:val="both"/>
              <w:rPr>
                <w:rFonts w:ascii="Verdana" w:hAnsi="Verdana" w:cs="Arial"/>
                <w:color w:val="000000"/>
                <w:sz w:val="18"/>
                <w:szCs w:val="18"/>
              </w:rPr>
            </w:pPr>
          </w:p>
        </w:tc>
      </w:tr>
      <w:tr w:rsidR="00F94543" w:rsidTr="00F94543">
        <w:tc>
          <w:tcPr>
            <w:tcW w:w="5076" w:type="dxa"/>
            <w:gridSpan w:val="2"/>
            <w:tcBorders>
              <w:top w:val="nil"/>
              <w:left w:val="nil"/>
              <w:bottom w:val="nil"/>
              <w:right w:val="nil"/>
            </w:tcBorders>
            <w:hideMark/>
          </w:tcPr>
          <w:p w:rsidR="00F94543" w:rsidRDefault="00F94543" w:rsidP="00441A48">
            <w:pPr>
              <w:pStyle w:val="ListParagraph"/>
              <w:numPr>
                <w:ilvl w:val="0"/>
                <w:numId w:val="1"/>
              </w:numPr>
              <w:jc w:val="both"/>
              <w:rPr>
                <w:rFonts w:ascii="Verdana" w:hAnsi="Verdana" w:cs="Arial"/>
                <w:color w:val="000000"/>
                <w:sz w:val="18"/>
                <w:szCs w:val="18"/>
              </w:rPr>
            </w:pPr>
            <w:r>
              <w:rPr>
                <w:rFonts w:ascii="Verdana" w:hAnsi="Verdana" w:cs="Arial"/>
                <w:color w:val="000000"/>
                <w:sz w:val="18"/>
                <w:szCs w:val="18"/>
              </w:rPr>
              <w:t>Gulf experienced Accountant</w:t>
            </w:r>
          </w:p>
        </w:tc>
        <w:tc>
          <w:tcPr>
            <w:tcW w:w="4824" w:type="dxa"/>
            <w:gridSpan w:val="2"/>
            <w:tcBorders>
              <w:top w:val="nil"/>
              <w:left w:val="nil"/>
              <w:bottom w:val="nil"/>
              <w:right w:val="nil"/>
            </w:tcBorders>
            <w:hideMark/>
          </w:tcPr>
          <w:p w:rsidR="00F94543" w:rsidRDefault="00F94543" w:rsidP="00441A48">
            <w:pPr>
              <w:pStyle w:val="ListParagraph"/>
              <w:numPr>
                <w:ilvl w:val="0"/>
                <w:numId w:val="1"/>
              </w:numPr>
              <w:jc w:val="both"/>
              <w:rPr>
                <w:rFonts w:ascii="Verdana" w:hAnsi="Verdana" w:cs="Arial"/>
                <w:color w:val="000000"/>
                <w:sz w:val="18"/>
                <w:szCs w:val="18"/>
              </w:rPr>
            </w:pPr>
            <w:r>
              <w:rPr>
                <w:rFonts w:ascii="Verdana" w:hAnsi="Verdana" w:cs="Arial"/>
                <w:color w:val="000000"/>
                <w:sz w:val="18"/>
                <w:szCs w:val="18"/>
              </w:rPr>
              <w:t>Diversified industry work background</w:t>
            </w:r>
          </w:p>
        </w:tc>
      </w:tr>
      <w:tr w:rsidR="00F94543" w:rsidTr="00F94543">
        <w:tc>
          <w:tcPr>
            <w:tcW w:w="5076" w:type="dxa"/>
            <w:gridSpan w:val="2"/>
            <w:tcBorders>
              <w:top w:val="nil"/>
              <w:left w:val="nil"/>
              <w:bottom w:val="nil"/>
              <w:right w:val="nil"/>
            </w:tcBorders>
            <w:hideMark/>
          </w:tcPr>
          <w:p w:rsidR="00F94543" w:rsidRDefault="00F94543" w:rsidP="00441A48">
            <w:pPr>
              <w:pStyle w:val="ListParagraph"/>
              <w:numPr>
                <w:ilvl w:val="0"/>
                <w:numId w:val="1"/>
              </w:numPr>
              <w:jc w:val="both"/>
              <w:rPr>
                <w:rFonts w:ascii="Verdana" w:hAnsi="Verdana" w:cs="Arial"/>
                <w:color w:val="000000"/>
                <w:sz w:val="18"/>
                <w:szCs w:val="18"/>
              </w:rPr>
            </w:pPr>
            <w:r>
              <w:rPr>
                <w:rFonts w:ascii="Verdana" w:hAnsi="Verdana" w:cs="Arial"/>
                <w:color w:val="000000"/>
                <w:sz w:val="18"/>
                <w:szCs w:val="18"/>
              </w:rPr>
              <w:t>Accounts finalization-financial reporting skills</w:t>
            </w:r>
          </w:p>
        </w:tc>
        <w:tc>
          <w:tcPr>
            <w:tcW w:w="4824" w:type="dxa"/>
            <w:gridSpan w:val="2"/>
            <w:tcBorders>
              <w:top w:val="nil"/>
              <w:left w:val="nil"/>
              <w:bottom w:val="nil"/>
              <w:right w:val="nil"/>
            </w:tcBorders>
            <w:hideMark/>
          </w:tcPr>
          <w:p w:rsidR="00F94543" w:rsidRDefault="00F94543" w:rsidP="00441A48">
            <w:pPr>
              <w:pStyle w:val="ListParagraph"/>
              <w:numPr>
                <w:ilvl w:val="0"/>
                <w:numId w:val="1"/>
              </w:numPr>
              <w:jc w:val="both"/>
              <w:rPr>
                <w:rFonts w:ascii="Verdana" w:hAnsi="Verdana" w:cs="Arial"/>
                <w:color w:val="000000"/>
                <w:sz w:val="18"/>
                <w:szCs w:val="18"/>
              </w:rPr>
            </w:pPr>
            <w:r>
              <w:rPr>
                <w:rFonts w:ascii="Verdana" w:hAnsi="Verdana" w:cs="Arial"/>
                <w:color w:val="000000"/>
                <w:sz w:val="18"/>
                <w:szCs w:val="18"/>
              </w:rPr>
              <w:t>Reconciliation-follow up expertise</w:t>
            </w:r>
          </w:p>
        </w:tc>
      </w:tr>
      <w:tr w:rsidR="00F94543" w:rsidTr="00F94543">
        <w:tc>
          <w:tcPr>
            <w:tcW w:w="5076" w:type="dxa"/>
            <w:gridSpan w:val="2"/>
            <w:tcBorders>
              <w:top w:val="nil"/>
              <w:left w:val="nil"/>
              <w:bottom w:val="nil"/>
              <w:right w:val="nil"/>
            </w:tcBorders>
            <w:hideMark/>
          </w:tcPr>
          <w:p w:rsidR="00F94543" w:rsidRDefault="00F94543" w:rsidP="00441A48">
            <w:pPr>
              <w:pStyle w:val="ListParagraph"/>
              <w:numPr>
                <w:ilvl w:val="0"/>
                <w:numId w:val="1"/>
              </w:numPr>
              <w:jc w:val="both"/>
              <w:rPr>
                <w:rFonts w:ascii="Verdana" w:hAnsi="Verdana" w:cs="Arial"/>
                <w:color w:val="000000"/>
                <w:sz w:val="18"/>
                <w:szCs w:val="18"/>
              </w:rPr>
            </w:pPr>
            <w:r>
              <w:rPr>
                <w:rFonts w:ascii="Verdana" w:hAnsi="Verdana" w:cs="Arial"/>
                <w:color w:val="000000"/>
                <w:sz w:val="18"/>
                <w:szCs w:val="18"/>
              </w:rPr>
              <w:t>Performed well under work pressure</w:t>
            </w:r>
          </w:p>
        </w:tc>
        <w:tc>
          <w:tcPr>
            <w:tcW w:w="4824" w:type="dxa"/>
            <w:gridSpan w:val="2"/>
            <w:tcBorders>
              <w:top w:val="nil"/>
              <w:left w:val="nil"/>
              <w:bottom w:val="nil"/>
              <w:right w:val="nil"/>
            </w:tcBorders>
            <w:hideMark/>
          </w:tcPr>
          <w:p w:rsidR="00F94543" w:rsidRDefault="00F94543" w:rsidP="00441A48">
            <w:pPr>
              <w:pStyle w:val="ListParagraph"/>
              <w:numPr>
                <w:ilvl w:val="0"/>
                <w:numId w:val="1"/>
              </w:numPr>
              <w:jc w:val="both"/>
              <w:rPr>
                <w:rFonts w:ascii="Verdana" w:hAnsi="Verdana" w:cs="Arial"/>
                <w:color w:val="000000"/>
                <w:sz w:val="18"/>
                <w:szCs w:val="18"/>
              </w:rPr>
            </w:pPr>
            <w:r>
              <w:rPr>
                <w:rFonts w:ascii="Verdana" w:hAnsi="Verdana" w:cs="Arial"/>
                <w:color w:val="000000"/>
                <w:sz w:val="18"/>
                <w:szCs w:val="18"/>
              </w:rPr>
              <w:t>Results-driven &amp; efficient team player</w:t>
            </w:r>
          </w:p>
        </w:tc>
      </w:tr>
      <w:tr w:rsidR="00F94543" w:rsidTr="00F94543">
        <w:tc>
          <w:tcPr>
            <w:tcW w:w="5076" w:type="dxa"/>
            <w:gridSpan w:val="2"/>
            <w:tcBorders>
              <w:top w:val="nil"/>
              <w:left w:val="nil"/>
              <w:bottom w:val="nil"/>
              <w:right w:val="nil"/>
            </w:tcBorders>
            <w:hideMark/>
          </w:tcPr>
          <w:p w:rsidR="00F94543" w:rsidRDefault="00F94543" w:rsidP="00441A48">
            <w:pPr>
              <w:pStyle w:val="ListParagraph"/>
              <w:numPr>
                <w:ilvl w:val="0"/>
                <w:numId w:val="1"/>
              </w:numPr>
              <w:jc w:val="both"/>
              <w:rPr>
                <w:rFonts w:ascii="Verdana" w:hAnsi="Verdana" w:cs="Arial"/>
                <w:color w:val="000000"/>
                <w:sz w:val="18"/>
                <w:szCs w:val="18"/>
              </w:rPr>
            </w:pPr>
            <w:r>
              <w:rPr>
                <w:rFonts w:ascii="Verdana" w:hAnsi="Verdana" w:cs="Arial"/>
                <w:color w:val="000000"/>
                <w:sz w:val="18"/>
                <w:szCs w:val="18"/>
              </w:rPr>
              <w:t>Proficiency with Tally accounting software</w:t>
            </w:r>
          </w:p>
        </w:tc>
        <w:tc>
          <w:tcPr>
            <w:tcW w:w="4824" w:type="dxa"/>
            <w:gridSpan w:val="2"/>
            <w:tcBorders>
              <w:top w:val="nil"/>
              <w:left w:val="nil"/>
              <w:bottom w:val="nil"/>
              <w:right w:val="nil"/>
            </w:tcBorders>
            <w:hideMark/>
          </w:tcPr>
          <w:p w:rsidR="00F94543" w:rsidRDefault="00F94543" w:rsidP="00441A48">
            <w:pPr>
              <w:pStyle w:val="ListParagraph"/>
              <w:numPr>
                <w:ilvl w:val="0"/>
                <w:numId w:val="1"/>
              </w:numPr>
              <w:jc w:val="both"/>
              <w:rPr>
                <w:rFonts w:ascii="Verdana" w:hAnsi="Verdana" w:cs="Arial"/>
                <w:color w:val="000000"/>
                <w:sz w:val="18"/>
                <w:szCs w:val="18"/>
              </w:rPr>
            </w:pPr>
            <w:r>
              <w:rPr>
                <w:rFonts w:ascii="Verdana" w:hAnsi="Verdana" w:cs="Arial"/>
                <w:color w:val="000000"/>
                <w:sz w:val="18"/>
                <w:szCs w:val="18"/>
              </w:rPr>
              <w:t>Adaptable to any challenging work unit</w:t>
            </w:r>
          </w:p>
        </w:tc>
      </w:tr>
    </w:tbl>
    <w:p w:rsidR="00F94543" w:rsidRDefault="00F94543" w:rsidP="00F94543">
      <w:pPr>
        <w:rPr>
          <w:rFonts w:ascii="Verdana" w:hAnsi="Verdana"/>
          <w:sz w:val="14"/>
        </w:rPr>
      </w:pPr>
    </w:p>
    <w:tbl>
      <w:tblPr>
        <w:tblW w:w="9900" w:type="dxa"/>
        <w:tblInd w:w="-252" w:type="dxa"/>
        <w:tblLayout w:type="fixed"/>
        <w:tblLook w:val="04A0" w:firstRow="1" w:lastRow="0" w:firstColumn="1" w:lastColumn="0" w:noHBand="0" w:noVBand="1"/>
      </w:tblPr>
      <w:tblGrid>
        <w:gridCol w:w="990"/>
        <w:gridCol w:w="7830"/>
        <w:gridCol w:w="1080"/>
      </w:tblGrid>
      <w:tr w:rsidR="00F94543" w:rsidTr="00F94543">
        <w:tc>
          <w:tcPr>
            <w:tcW w:w="990" w:type="dxa"/>
            <w:hideMark/>
          </w:tcPr>
          <w:p w:rsidR="00F94543" w:rsidRDefault="00F94543">
            <w:pPr>
              <w:jc w:val="both"/>
              <w:rPr>
                <w:rFonts w:ascii="Verdana" w:hAnsi="Verdana" w:cs="Arial"/>
                <w:sz w:val="18"/>
                <w:szCs w:val="20"/>
              </w:rPr>
            </w:pPr>
            <w:r>
              <w:rPr>
                <w:noProof/>
                <w:lang w:val="en-US"/>
              </w:rPr>
              <w:drawing>
                <wp:anchor distT="0" distB="0" distL="114300" distR="114300" simplePos="0" relativeHeight="251654144" behindDoc="0" locked="0" layoutInCell="1" allowOverlap="1">
                  <wp:simplePos x="0" y="0"/>
                  <wp:positionH relativeFrom="column">
                    <wp:posOffset>-27305</wp:posOffset>
                  </wp:positionH>
                  <wp:positionV relativeFrom="paragraph">
                    <wp:posOffset>18415</wp:posOffset>
                  </wp:positionV>
                  <wp:extent cx="480695" cy="146050"/>
                  <wp:effectExtent l="0" t="0" r="0" b="6350"/>
                  <wp:wrapNone/>
                  <wp:docPr id="11" name="Picture 11" descr="blue_accen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ue_accent.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0695" cy="14605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noProof/>
                <w:sz w:val="28"/>
              </w:rPr>
              <w:t xml:space="preserve">                 </w:t>
            </w:r>
          </w:p>
        </w:tc>
        <w:tc>
          <w:tcPr>
            <w:tcW w:w="8910" w:type="dxa"/>
            <w:gridSpan w:val="2"/>
            <w:tcBorders>
              <w:top w:val="nil"/>
              <w:left w:val="nil"/>
              <w:bottom w:val="single" w:sz="4" w:space="0" w:color="1F497D"/>
              <w:right w:val="nil"/>
            </w:tcBorders>
            <w:hideMark/>
          </w:tcPr>
          <w:p w:rsidR="00F94543" w:rsidRDefault="00F94543">
            <w:pPr>
              <w:jc w:val="both"/>
              <w:rPr>
                <w:rFonts w:ascii="Verdana" w:hAnsi="Verdana" w:cs="Arial"/>
                <w:sz w:val="18"/>
                <w:szCs w:val="20"/>
              </w:rPr>
            </w:pPr>
            <w:r>
              <w:rPr>
                <w:rFonts w:ascii="Verdana" w:hAnsi="Verdana"/>
                <w:b/>
                <w:noProof/>
                <w:sz w:val="22"/>
              </w:rPr>
              <w:t>Educational Qualifications</w:t>
            </w:r>
          </w:p>
        </w:tc>
      </w:tr>
      <w:tr w:rsidR="00F94543" w:rsidTr="00F94543">
        <w:tc>
          <w:tcPr>
            <w:tcW w:w="8820" w:type="dxa"/>
            <w:gridSpan w:val="2"/>
          </w:tcPr>
          <w:p w:rsidR="00F94543" w:rsidRDefault="00F94543">
            <w:pPr>
              <w:rPr>
                <w:rFonts w:ascii="Verdana" w:hAnsi="Verdana" w:cs="Arial"/>
                <w:b/>
                <w:sz w:val="18"/>
                <w:szCs w:val="18"/>
              </w:rPr>
            </w:pPr>
          </w:p>
          <w:p w:rsidR="00F94543" w:rsidRDefault="00F94543">
            <w:pPr>
              <w:rPr>
                <w:rFonts w:ascii="Verdana" w:hAnsi="Verdana" w:cs="Arial"/>
                <w:b/>
                <w:sz w:val="18"/>
                <w:szCs w:val="18"/>
              </w:rPr>
            </w:pPr>
            <w:r>
              <w:rPr>
                <w:rFonts w:ascii="Verdana" w:hAnsi="Verdana" w:cs="Arial"/>
                <w:b/>
                <w:sz w:val="18"/>
                <w:szCs w:val="18"/>
              </w:rPr>
              <w:t>Master of Business Administration-Finance &amp; Marketing</w:t>
            </w:r>
          </w:p>
          <w:p w:rsidR="00F94543" w:rsidRDefault="00F94543">
            <w:pPr>
              <w:rPr>
                <w:rFonts w:ascii="Verdana" w:hAnsi="Verdana" w:cs="Arial"/>
                <w:sz w:val="18"/>
                <w:szCs w:val="18"/>
              </w:rPr>
            </w:pPr>
            <w:r>
              <w:rPr>
                <w:rFonts w:ascii="Verdana" w:hAnsi="Verdana" w:cs="Arial"/>
                <w:sz w:val="18"/>
                <w:szCs w:val="18"/>
              </w:rPr>
              <w:t>The Institute of Management Sciences, Varanasi, India</w:t>
            </w:r>
          </w:p>
          <w:p w:rsidR="00F94543" w:rsidRDefault="00F94543">
            <w:pPr>
              <w:rPr>
                <w:rFonts w:ascii="Verdana" w:hAnsi="Verdana"/>
                <w:b/>
                <w:noProof/>
                <w:sz w:val="10"/>
                <w:szCs w:val="18"/>
                <w:lang w:val="en-US"/>
              </w:rPr>
            </w:pPr>
          </w:p>
        </w:tc>
        <w:tc>
          <w:tcPr>
            <w:tcW w:w="1080" w:type="dxa"/>
          </w:tcPr>
          <w:p w:rsidR="00F94543" w:rsidRDefault="00F94543">
            <w:pPr>
              <w:jc w:val="right"/>
              <w:rPr>
                <w:rFonts w:ascii="Verdana" w:hAnsi="Verdana" w:cs="Arial"/>
                <w:b/>
                <w:sz w:val="18"/>
                <w:szCs w:val="18"/>
              </w:rPr>
            </w:pPr>
          </w:p>
          <w:p w:rsidR="00F94543" w:rsidRDefault="00F94543">
            <w:pPr>
              <w:jc w:val="right"/>
              <w:rPr>
                <w:rFonts w:ascii="Verdana" w:hAnsi="Verdana"/>
                <w:b/>
                <w:sz w:val="18"/>
                <w:szCs w:val="18"/>
              </w:rPr>
            </w:pPr>
            <w:r>
              <w:rPr>
                <w:rFonts w:ascii="Verdana" w:hAnsi="Verdana" w:cs="Arial"/>
                <w:b/>
                <w:sz w:val="18"/>
                <w:szCs w:val="18"/>
              </w:rPr>
              <w:t>2007</w:t>
            </w:r>
          </w:p>
        </w:tc>
      </w:tr>
      <w:tr w:rsidR="00F94543" w:rsidTr="00F94543">
        <w:tc>
          <w:tcPr>
            <w:tcW w:w="8820" w:type="dxa"/>
            <w:gridSpan w:val="2"/>
          </w:tcPr>
          <w:p w:rsidR="00F94543" w:rsidRDefault="00F94543">
            <w:pPr>
              <w:rPr>
                <w:rFonts w:ascii="Verdana" w:hAnsi="Verdana" w:cs="Arial"/>
                <w:b/>
                <w:sz w:val="18"/>
                <w:szCs w:val="18"/>
              </w:rPr>
            </w:pPr>
            <w:r>
              <w:rPr>
                <w:rFonts w:ascii="Verdana" w:hAnsi="Verdana" w:cs="Arial"/>
                <w:b/>
                <w:sz w:val="18"/>
                <w:szCs w:val="18"/>
              </w:rPr>
              <w:t>Master of Commerce-Marketing</w:t>
            </w:r>
          </w:p>
          <w:p w:rsidR="00F94543" w:rsidRDefault="00F94543">
            <w:pPr>
              <w:rPr>
                <w:rFonts w:ascii="Verdana" w:hAnsi="Verdana" w:cs="Arial"/>
                <w:sz w:val="18"/>
                <w:szCs w:val="18"/>
              </w:rPr>
            </w:pPr>
            <w:r>
              <w:rPr>
                <w:rFonts w:ascii="Verdana" w:hAnsi="Verdana" w:cs="Arial"/>
                <w:sz w:val="18"/>
                <w:szCs w:val="18"/>
              </w:rPr>
              <w:t>Banaras Hindu University, Varanasi, India</w:t>
            </w:r>
          </w:p>
          <w:p w:rsidR="00F94543" w:rsidRDefault="00F94543">
            <w:pPr>
              <w:rPr>
                <w:rFonts w:ascii="Verdana" w:hAnsi="Verdana"/>
                <w:b/>
                <w:noProof/>
                <w:sz w:val="10"/>
                <w:szCs w:val="18"/>
                <w:lang w:val="en-US"/>
              </w:rPr>
            </w:pPr>
          </w:p>
        </w:tc>
        <w:tc>
          <w:tcPr>
            <w:tcW w:w="1080" w:type="dxa"/>
            <w:hideMark/>
          </w:tcPr>
          <w:p w:rsidR="00F94543" w:rsidRDefault="00F94543">
            <w:pPr>
              <w:jc w:val="right"/>
              <w:rPr>
                <w:rFonts w:ascii="Verdana" w:hAnsi="Verdana"/>
                <w:b/>
                <w:sz w:val="18"/>
                <w:szCs w:val="18"/>
              </w:rPr>
            </w:pPr>
            <w:r>
              <w:rPr>
                <w:rFonts w:ascii="Verdana" w:hAnsi="Verdana" w:cs="Arial"/>
                <w:b/>
                <w:sz w:val="18"/>
                <w:szCs w:val="18"/>
              </w:rPr>
              <w:t>2003</w:t>
            </w:r>
          </w:p>
        </w:tc>
      </w:tr>
      <w:tr w:rsidR="00F94543" w:rsidTr="00F94543">
        <w:tc>
          <w:tcPr>
            <w:tcW w:w="8820" w:type="dxa"/>
            <w:gridSpan w:val="2"/>
            <w:hideMark/>
          </w:tcPr>
          <w:p w:rsidR="00F94543" w:rsidRDefault="00F94543">
            <w:pPr>
              <w:jc w:val="both"/>
              <w:rPr>
                <w:rFonts w:ascii="Verdana" w:hAnsi="Verdana"/>
                <w:b/>
                <w:sz w:val="18"/>
                <w:szCs w:val="18"/>
              </w:rPr>
            </w:pPr>
            <w:r>
              <w:rPr>
                <w:rFonts w:ascii="Verdana" w:hAnsi="Verdana"/>
                <w:b/>
                <w:sz w:val="18"/>
                <w:szCs w:val="18"/>
              </w:rPr>
              <w:t>Bachelor of Commerce</w:t>
            </w:r>
          </w:p>
          <w:p w:rsidR="00F94543" w:rsidRDefault="00F94543">
            <w:pPr>
              <w:jc w:val="both"/>
              <w:rPr>
                <w:rFonts w:ascii="Verdana" w:hAnsi="Verdana"/>
                <w:sz w:val="18"/>
                <w:szCs w:val="18"/>
              </w:rPr>
            </w:pPr>
            <w:proofErr w:type="spellStart"/>
            <w:r>
              <w:rPr>
                <w:rFonts w:ascii="Verdana" w:hAnsi="Verdana"/>
                <w:sz w:val="18"/>
                <w:szCs w:val="18"/>
              </w:rPr>
              <w:t>Puravanchal</w:t>
            </w:r>
            <w:proofErr w:type="spellEnd"/>
            <w:r>
              <w:rPr>
                <w:rFonts w:ascii="Verdana" w:hAnsi="Verdana"/>
                <w:sz w:val="18"/>
                <w:szCs w:val="18"/>
              </w:rPr>
              <w:t xml:space="preserve"> University, Varanasi, India</w:t>
            </w:r>
          </w:p>
        </w:tc>
        <w:tc>
          <w:tcPr>
            <w:tcW w:w="1080" w:type="dxa"/>
            <w:hideMark/>
          </w:tcPr>
          <w:p w:rsidR="00F94543" w:rsidRDefault="00F94543">
            <w:pPr>
              <w:jc w:val="right"/>
              <w:rPr>
                <w:rFonts w:ascii="Verdana" w:hAnsi="Verdana"/>
                <w:b/>
                <w:sz w:val="18"/>
                <w:szCs w:val="18"/>
              </w:rPr>
            </w:pPr>
            <w:r>
              <w:rPr>
                <w:rFonts w:ascii="Verdana" w:hAnsi="Verdana" w:cs="Arial"/>
                <w:b/>
                <w:sz w:val="18"/>
                <w:szCs w:val="18"/>
              </w:rPr>
              <w:t>2001</w:t>
            </w:r>
          </w:p>
        </w:tc>
      </w:tr>
    </w:tbl>
    <w:p w:rsidR="00F94543" w:rsidRDefault="00F94543" w:rsidP="00F94543">
      <w:pPr>
        <w:rPr>
          <w:rFonts w:ascii="Verdana" w:hAnsi="Verdana"/>
          <w:sz w:val="18"/>
        </w:rPr>
      </w:pPr>
    </w:p>
    <w:tbl>
      <w:tblPr>
        <w:tblW w:w="9900" w:type="dxa"/>
        <w:tblInd w:w="-252" w:type="dxa"/>
        <w:tblLayout w:type="fixed"/>
        <w:tblLook w:val="04A0" w:firstRow="1" w:lastRow="0" w:firstColumn="1" w:lastColumn="0" w:noHBand="0" w:noVBand="1"/>
      </w:tblPr>
      <w:tblGrid>
        <w:gridCol w:w="990"/>
        <w:gridCol w:w="7166"/>
        <w:gridCol w:w="1744"/>
      </w:tblGrid>
      <w:tr w:rsidR="00F94543" w:rsidTr="00F94543">
        <w:tc>
          <w:tcPr>
            <w:tcW w:w="990" w:type="dxa"/>
            <w:hideMark/>
          </w:tcPr>
          <w:p w:rsidR="00F94543" w:rsidRDefault="00F94543">
            <w:pPr>
              <w:ind w:hanging="78"/>
              <w:rPr>
                <w:rFonts w:ascii="Verdana" w:hAnsi="Verdana"/>
                <w:b/>
                <w:noProof/>
                <w:sz w:val="6"/>
                <w:szCs w:val="22"/>
                <w:lang w:val="en-US"/>
              </w:rPr>
            </w:pPr>
            <w:r>
              <w:rPr>
                <w:noProof/>
                <w:lang w:val="en-US"/>
              </w:rPr>
              <w:drawing>
                <wp:anchor distT="0" distB="0" distL="114300" distR="114300" simplePos="0" relativeHeight="251655168" behindDoc="0" locked="0" layoutInCell="1" allowOverlap="1">
                  <wp:simplePos x="0" y="0"/>
                  <wp:positionH relativeFrom="column">
                    <wp:posOffset>-19050</wp:posOffset>
                  </wp:positionH>
                  <wp:positionV relativeFrom="paragraph">
                    <wp:posOffset>13335</wp:posOffset>
                  </wp:positionV>
                  <wp:extent cx="480695" cy="148590"/>
                  <wp:effectExtent l="0" t="0" r="0" b="3810"/>
                  <wp:wrapNone/>
                  <wp:docPr id="10" name="Picture 10" descr="blue_accen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_accent.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695" cy="148590"/>
                          </a:xfrm>
                          <a:prstGeom prst="rect">
                            <a:avLst/>
                          </a:prstGeom>
                          <a:noFill/>
                        </pic:spPr>
                      </pic:pic>
                    </a:graphicData>
                  </a:graphic>
                  <wp14:sizeRelH relativeFrom="page">
                    <wp14:pctWidth>0</wp14:pctWidth>
                  </wp14:sizeRelH>
                  <wp14:sizeRelV relativeFrom="page">
                    <wp14:pctHeight>0</wp14:pctHeight>
                  </wp14:sizeRelV>
                </wp:anchor>
              </w:drawing>
            </w:r>
          </w:p>
        </w:tc>
        <w:tc>
          <w:tcPr>
            <w:tcW w:w="7166" w:type="dxa"/>
            <w:tcBorders>
              <w:top w:val="nil"/>
              <w:left w:val="nil"/>
              <w:bottom w:val="single" w:sz="4" w:space="0" w:color="auto"/>
              <w:right w:val="nil"/>
            </w:tcBorders>
            <w:hideMark/>
          </w:tcPr>
          <w:p w:rsidR="00F94543" w:rsidRDefault="00F94543">
            <w:pPr>
              <w:ind w:hanging="78"/>
              <w:rPr>
                <w:rFonts w:ascii="Verdana" w:hAnsi="Verdana"/>
                <w:noProof/>
                <w:sz w:val="22"/>
                <w:szCs w:val="22"/>
                <w:lang w:val="en-US"/>
              </w:rPr>
            </w:pPr>
            <w:r>
              <w:rPr>
                <w:rFonts w:ascii="Verdana" w:hAnsi="Verdana"/>
                <w:b/>
                <w:noProof/>
                <w:sz w:val="28"/>
                <w:szCs w:val="22"/>
                <w:lang w:val="en-US"/>
              </w:rPr>
              <w:t xml:space="preserve"> </w:t>
            </w:r>
            <w:r>
              <w:rPr>
                <w:rFonts w:ascii="Verdana" w:hAnsi="Verdana"/>
                <w:b/>
                <w:noProof/>
                <w:sz w:val="22"/>
                <w:szCs w:val="22"/>
                <w:lang w:val="en-US"/>
              </w:rPr>
              <w:t>Achievements</w:t>
            </w:r>
          </w:p>
        </w:tc>
        <w:tc>
          <w:tcPr>
            <w:tcW w:w="1744" w:type="dxa"/>
            <w:tcBorders>
              <w:top w:val="nil"/>
              <w:left w:val="nil"/>
              <w:bottom w:val="single" w:sz="4" w:space="0" w:color="auto"/>
              <w:right w:val="nil"/>
            </w:tcBorders>
          </w:tcPr>
          <w:p w:rsidR="00F94543" w:rsidRDefault="00F94543">
            <w:pPr>
              <w:jc w:val="both"/>
              <w:rPr>
                <w:rFonts w:ascii="Verdana" w:hAnsi="Verdana"/>
                <w:b/>
                <w:sz w:val="18"/>
                <w:szCs w:val="20"/>
              </w:rPr>
            </w:pPr>
          </w:p>
        </w:tc>
      </w:tr>
      <w:tr w:rsidR="00F94543" w:rsidTr="00F94543">
        <w:tc>
          <w:tcPr>
            <w:tcW w:w="9900" w:type="dxa"/>
            <w:gridSpan w:val="3"/>
          </w:tcPr>
          <w:p w:rsidR="00F94543" w:rsidRDefault="00F94543">
            <w:pPr>
              <w:jc w:val="both"/>
              <w:rPr>
                <w:rFonts w:ascii="Verdana" w:hAnsi="Verdana" w:cs="Arial"/>
                <w:sz w:val="14"/>
                <w:szCs w:val="20"/>
              </w:rPr>
            </w:pPr>
          </w:p>
          <w:p w:rsidR="00F94543" w:rsidRDefault="00F94543" w:rsidP="00441A48">
            <w:pPr>
              <w:numPr>
                <w:ilvl w:val="0"/>
                <w:numId w:val="2"/>
              </w:numPr>
              <w:tabs>
                <w:tab w:val="clear" w:pos="0"/>
                <w:tab w:val="num" w:pos="360"/>
              </w:tabs>
              <w:ind w:left="360" w:hanging="270"/>
              <w:jc w:val="both"/>
              <w:rPr>
                <w:rFonts w:ascii="Verdana" w:hAnsi="Verdana" w:cs="Tahoma"/>
                <w:sz w:val="18"/>
                <w:szCs w:val="18"/>
              </w:rPr>
            </w:pPr>
            <w:r>
              <w:rPr>
                <w:rFonts w:ascii="Verdana" w:hAnsi="Verdana" w:cs="Tahoma"/>
                <w:sz w:val="18"/>
                <w:szCs w:val="18"/>
              </w:rPr>
              <w:t>Achieved consistent career growth from Audit Assistant to Accountant position.</w:t>
            </w:r>
          </w:p>
          <w:p w:rsidR="00F94543" w:rsidRDefault="00F94543" w:rsidP="00441A48">
            <w:pPr>
              <w:numPr>
                <w:ilvl w:val="0"/>
                <w:numId w:val="2"/>
              </w:numPr>
              <w:tabs>
                <w:tab w:val="clear" w:pos="0"/>
                <w:tab w:val="num" w:pos="360"/>
              </w:tabs>
              <w:ind w:left="360" w:hanging="270"/>
              <w:jc w:val="both"/>
              <w:rPr>
                <w:rFonts w:ascii="Verdana" w:hAnsi="Verdana" w:cs="Tahoma"/>
                <w:sz w:val="18"/>
                <w:szCs w:val="18"/>
              </w:rPr>
            </w:pPr>
            <w:r>
              <w:rPr>
                <w:rFonts w:ascii="Verdana" w:hAnsi="Verdana" w:cs="Tahoma"/>
                <w:sz w:val="18"/>
                <w:szCs w:val="18"/>
              </w:rPr>
              <w:t>Significantly implemented internal controls on the company’s accounts.</w:t>
            </w:r>
          </w:p>
          <w:p w:rsidR="00F94543" w:rsidRDefault="00F94543" w:rsidP="00441A48">
            <w:pPr>
              <w:numPr>
                <w:ilvl w:val="0"/>
                <w:numId w:val="2"/>
              </w:numPr>
              <w:tabs>
                <w:tab w:val="clear" w:pos="0"/>
                <w:tab w:val="num" w:pos="360"/>
              </w:tabs>
              <w:ind w:left="360" w:hanging="270"/>
              <w:jc w:val="both"/>
              <w:rPr>
                <w:rFonts w:ascii="Verdana" w:hAnsi="Verdana" w:cs="Tahoma"/>
                <w:sz w:val="18"/>
                <w:szCs w:val="18"/>
              </w:rPr>
            </w:pPr>
            <w:r>
              <w:rPr>
                <w:rFonts w:ascii="Verdana" w:hAnsi="Verdana" w:cs="Tahoma"/>
                <w:sz w:val="18"/>
                <w:szCs w:val="18"/>
              </w:rPr>
              <w:t>Affiliated with Share Khan Securities for 3 months in 2006 as Summer Trainee being part of MBA curriculum during which 2 projects were completed: Competitive Analysis of the Company and Investments preferred by the people of Varanasi, India.</w:t>
            </w:r>
          </w:p>
        </w:tc>
      </w:tr>
    </w:tbl>
    <w:p w:rsidR="00F94543" w:rsidRDefault="00F94543" w:rsidP="00F94543">
      <w:pPr>
        <w:rPr>
          <w:rFonts w:ascii="Verdana" w:hAnsi="Verdana"/>
          <w:sz w:val="16"/>
        </w:rPr>
      </w:pPr>
    </w:p>
    <w:tbl>
      <w:tblPr>
        <w:tblW w:w="9900" w:type="dxa"/>
        <w:tblInd w:w="-252" w:type="dxa"/>
        <w:tblLayout w:type="fixed"/>
        <w:tblLook w:val="04A0" w:firstRow="1" w:lastRow="0" w:firstColumn="1" w:lastColumn="0" w:noHBand="0" w:noVBand="1"/>
      </w:tblPr>
      <w:tblGrid>
        <w:gridCol w:w="990"/>
        <w:gridCol w:w="6300"/>
        <w:gridCol w:w="2610"/>
      </w:tblGrid>
      <w:tr w:rsidR="00F94543" w:rsidTr="00F94543">
        <w:tc>
          <w:tcPr>
            <w:tcW w:w="990" w:type="dxa"/>
            <w:hideMark/>
          </w:tcPr>
          <w:p w:rsidR="00F94543" w:rsidRDefault="00F94543">
            <w:pPr>
              <w:jc w:val="both"/>
              <w:rPr>
                <w:rFonts w:ascii="Verdana" w:hAnsi="Verdana" w:cs="Arial"/>
                <w:sz w:val="18"/>
                <w:szCs w:val="20"/>
              </w:rPr>
            </w:pPr>
            <w:r>
              <w:rPr>
                <w:noProof/>
                <w:lang w:val="en-US"/>
              </w:rPr>
              <w:drawing>
                <wp:anchor distT="0" distB="0" distL="114300" distR="114300" simplePos="0" relativeHeight="251656192" behindDoc="0" locked="0" layoutInCell="1" allowOverlap="1">
                  <wp:simplePos x="0" y="0"/>
                  <wp:positionH relativeFrom="column">
                    <wp:posOffset>-27305</wp:posOffset>
                  </wp:positionH>
                  <wp:positionV relativeFrom="paragraph">
                    <wp:posOffset>18415</wp:posOffset>
                  </wp:positionV>
                  <wp:extent cx="480695" cy="146050"/>
                  <wp:effectExtent l="0" t="0" r="0" b="6350"/>
                  <wp:wrapNone/>
                  <wp:docPr id="9" name="Picture 9" descr="blue_accen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_accent.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0695" cy="14605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noProof/>
                <w:sz w:val="28"/>
              </w:rPr>
              <w:t xml:space="preserve">                 </w:t>
            </w:r>
          </w:p>
        </w:tc>
        <w:tc>
          <w:tcPr>
            <w:tcW w:w="8910" w:type="dxa"/>
            <w:gridSpan w:val="2"/>
            <w:tcBorders>
              <w:top w:val="nil"/>
              <w:left w:val="nil"/>
              <w:bottom w:val="single" w:sz="4" w:space="0" w:color="auto"/>
              <w:right w:val="nil"/>
            </w:tcBorders>
            <w:hideMark/>
          </w:tcPr>
          <w:p w:rsidR="00F94543" w:rsidRDefault="00F94543">
            <w:pPr>
              <w:jc w:val="both"/>
              <w:rPr>
                <w:rFonts w:ascii="Verdana" w:hAnsi="Verdana" w:cs="Arial"/>
                <w:sz w:val="18"/>
                <w:szCs w:val="20"/>
              </w:rPr>
            </w:pPr>
            <w:r>
              <w:rPr>
                <w:rFonts w:ascii="Verdana" w:hAnsi="Verdana"/>
                <w:b/>
                <w:noProof/>
                <w:sz w:val="22"/>
              </w:rPr>
              <w:t>Career Progression</w:t>
            </w:r>
          </w:p>
        </w:tc>
      </w:tr>
      <w:tr w:rsidR="00F94543" w:rsidTr="00F94543">
        <w:tc>
          <w:tcPr>
            <w:tcW w:w="9900" w:type="dxa"/>
            <w:gridSpan w:val="3"/>
          </w:tcPr>
          <w:p w:rsidR="00F94543" w:rsidRDefault="00F94543">
            <w:pPr>
              <w:jc w:val="both"/>
              <w:rPr>
                <w:rFonts w:ascii="Verdana" w:hAnsi="Verdana"/>
                <w:b/>
                <w:noProof/>
                <w:sz w:val="16"/>
                <w:szCs w:val="18"/>
                <w:lang w:val="en-US"/>
              </w:rPr>
            </w:pPr>
          </w:p>
        </w:tc>
      </w:tr>
      <w:tr w:rsidR="00F94543" w:rsidTr="00F94543">
        <w:trPr>
          <w:trHeight w:val="288"/>
        </w:trPr>
        <w:tc>
          <w:tcPr>
            <w:tcW w:w="7290" w:type="dxa"/>
            <w:gridSpan w:val="2"/>
            <w:hideMark/>
          </w:tcPr>
          <w:p w:rsidR="00F94543" w:rsidRDefault="00F94543">
            <w:pPr>
              <w:rPr>
                <w:rFonts w:ascii="Verdana" w:hAnsi="Verdana"/>
                <w:b/>
                <w:sz w:val="18"/>
                <w:szCs w:val="18"/>
              </w:rPr>
            </w:pPr>
            <w:r>
              <w:rPr>
                <w:rFonts w:ascii="Verdana" w:hAnsi="Verdana"/>
                <w:b/>
                <w:sz w:val="18"/>
                <w:szCs w:val="18"/>
              </w:rPr>
              <w:t>Accountant</w:t>
            </w:r>
          </w:p>
        </w:tc>
        <w:tc>
          <w:tcPr>
            <w:tcW w:w="2610" w:type="dxa"/>
            <w:hideMark/>
          </w:tcPr>
          <w:p w:rsidR="00F94543" w:rsidRDefault="00F94543">
            <w:pPr>
              <w:jc w:val="right"/>
              <w:rPr>
                <w:rFonts w:ascii="Verdana" w:hAnsi="Verdana"/>
                <w:b/>
                <w:bCs/>
                <w:sz w:val="18"/>
                <w:szCs w:val="18"/>
              </w:rPr>
            </w:pPr>
            <w:r>
              <w:rPr>
                <w:rFonts w:ascii="Verdana" w:hAnsi="Verdana"/>
                <w:b/>
                <w:bCs/>
                <w:sz w:val="18"/>
                <w:szCs w:val="18"/>
              </w:rPr>
              <w:t>Sept 2008 – Present</w:t>
            </w:r>
          </w:p>
        </w:tc>
      </w:tr>
      <w:tr w:rsidR="00F94543" w:rsidTr="00F94543">
        <w:trPr>
          <w:trHeight w:val="288"/>
        </w:trPr>
        <w:tc>
          <w:tcPr>
            <w:tcW w:w="9900" w:type="dxa"/>
            <w:gridSpan w:val="3"/>
          </w:tcPr>
          <w:p w:rsidR="00F94543" w:rsidRDefault="00F94543">
            <w:pPr>
              <w:rPr>
                <w:rFonts w:ascii="Verdana" w:hAnsi="Verdana"/>
                <w:sz w:val="18"/>
                <w:szCs w:val="18"/>
              </w:rPr>
            </w:pPr>
            <w:r>
              <w:rPr>
                <w:rFonts w:ascii="Verdana" w:hAnsi="Verdana"/>
                <w:sz w:val="18"/>
                <w:szCs w:val="18"/>
              </w:rPr>
              <w:t xml:space="preserve">East Co. LLC, Dubai, UAE </w:t>
            </w:r>
          </w:p>
          <w:p w:rsidR="00F94543" w:rsidRDefault="00F94543">
            <w:pPr>
              <w:jc w:val="both"/>
              <w:rPr>
                <w:rFonts w:ascii="Verdana" w:hAnsi="Verdana"/>
                <w:bCs/>
                <w:sz w:val="18"/>
                <w:szCs w:val="18"/>
              </w:rPr>
            </w:pPr>
            <w:r>
              <w:rPr>
                <w:rFonts w:ascii="Verdana" w:hAnsi="Verdana"/>
                <w:bCs/>
                <w:sz w:val="18"/>
                <w:szCs w:val="18"/>
              </w:rPr>
              <w:t>Aon is a leading global provider of risk management services, insurance and reinsurance brokerage and human capital consulting through its more than 36000 colleagues worldwide.</w:t>
            </w:r>
          </w:p>
          <w:p w:rsidR="00F94543" w:rsidRDefault="00F94543">
            <w:pPr>
              <w:jc w:val="both"/>
              <w:rPr>
                <w:rFonts w:ascii="Verdana" w:hAnsi="Verdana"/>
                <w:bCs/>
                <w:sz w:val="10"/>
                <w:szCs w:val="18"/>
              </w:rPr>
            </w:pPr>
          </w:p>
        </w:tc>
      </w:tr>
      <w:tr w:rsidR="00F94543" w:rsidTr="00F94543">
        <w:trPr>
          <w:trHeight w:val="288"/>
        </w:trPr>
        <w:tc>
          <w:tcPr>
            <w:tcW w:w="7290" w:type="dxa"/>
            <w:gridSpan w:val="2"/>
            <w:hideMark/>
          </w:tcPr>
          <w:p w:rsidR="00F94543" w:rsidRDefault="00F94543">
            <w:pPr>
              <w:rPr>
                <w:rFonts w:ascii="Verdana" w:hAnsi="Verdana"/>
                <w:b/>
                <w:sz w:val="18"/>
                <w:szCs w:val="18"/>
              </w:rPr>
            </w:pPr>
            <w:r>
              <w:rPr>
                <w:rFonts w:ascii="Verdana" w:hAnsi="Verdana"/>
                <w:b/>
                <w:sz w:val="18"/>
                <w:szCs w:val="18"/>
              </w:rPr>
              <w:t>Management Trainee-Accounts &amp; Finance</w:t>
            </w:r>
          </w:p>
        </w:tc>
        <w:tc>
          <w:tcPr>
            <w:tcW w:w="2610" w:type="dxa"/>
            <w:hideMark/>
          </w:tcPr>
          <w:p w:rsidR="00F94543" w:rsidRDefault="00F94543">
            <w:pPr>
              <w:jc w:val="right"/>
              <w:rPr>
                <w:rFonts w:ascii="Verdana" w:hAnsi="Verdana"/>
                <w:b/>
                <w:bCs/>
                <w:sz w:val="18"/>
                <w:szCs w:val="18"/>
              </w:rPr>
            </w:pPr>
            <w:r>
              <w:rPr>
                <w:rFonts w:ascii="Verdana" w:hAnsi="Verdana"/>
                <w:b/>
                <w:bCs/>
                <w:sz w:val="18"/>
                <w:szCs w:val="18"/>
              </w:rPr>
              <w:t>Jun 2007 – Aug 2008</w:t>
            </w:r>
          </w:p>
        </w:tc>
      </w:tr>
      <w:tr w:rsidR="00F94543" w:rsidTr="00F94543">
        <w:trPr>
          <w:trHeight w:val="288"/>
        </w:trPr>
        <w:tc>
          <w:tcPr>
            <w:tcW w:w="7290" w:type="dxa"/>
            <w:gridSpan w:val="2"/>
          </w:tcPr>
          <w:p w:rsidR="00F94543" w:rsidRDefault="00F94543">
            <w:pPr>
              <w:rPr>
                <w:rFonts w:ascii="Verdana" w:hAnsi="Verdana"/>
                <w:sz w:val="18"/>
                <w:szCs w:val="18"/>
              </w:rPr>
            </w:pPr>
            <w:proofErr w:type="spellStart"/>
            <w:r>
              <w:rPr>
                <w:rFonts w:ascii="Verdana" w:hAnsi="Verdana"/>
                <w:sz w:val="18"/>
                <w:szCs w:val="18"/>
              </w:rPr>
              <w:t>Amricon</w:t>
            </w:r>
            <w:proofErr w:type="spellEnd"/>
            <w:r>
              <w:rPr>
                <w:rFonts w:ascii="Verdana" w:hAnsi="Verdana"/>
                <w:sz w:val="18"/>
                <w:szCs w:val="18"/>
              </w:rPr>
              <w:t xml:space="preserve"> </w:t>
            </w:r>
            <w:proofErr w:type="spellStart"/>
            <w:r>
              <w:rPr>
                <w:rFonts w:ascii="Verdana" w:hAnsi="Verdana"/>
                <w:sz w:val="18"/>
                <w:szCs w:val="18"/>
              </w:rPr>
              <w:t>Agrovet</w:t>
            </w:r>
            <w:proofErr w:type="spellEnd"/>
            <w:r>
              <w:rPr>
                <w:rFonts w:ascii="Verdana" w:hAnsi="Verdana"/>
                <w:sz w:val="18"/>
                <w:szCs w:val="18"/>
              </w:rPr>
              <w:t xml:space="preserve"> </w:t>
            </w:r>
            <w:proofErr w:type="spellStart"/>
            <w:r>
              <w:rPr>
                <w:rFonts w:ascii="Verdana" w:hAnsi="Verdana"/>
                <w:sz w:val="18"/>
                <w:szCs w:val="18"/>
              </w:rPr>
              <w:t>Pvt.</w:t>
            </w:r>
            <w:proofErr w:type="spellEnd"/>
            <w:r>
              <w:rPr>
                <w:rFonts w:ascii="Verdana" w:hAnsi="Verdana"/>
                <w:sz w:val="18"/>
                <w:szCs w:val="18"/>
              </w:rPr>
              <w:t xml:space="preserve"> Ltd., India </w:t>
            </w:r>
          </w:p>
          <w:p w:rsidR="00F94543" w:rsidRDefault="00F94543">
            <w:pPr>
              <w:rPr>
                <w:rFonts w:ascii="Verdana" w:hAnsi="Verdana"/>
                <w:sz w:val="18"/>
                <w:szCs w:val="18"/>
              </w:rPr>
            </w:pPr>
            <w:r>
              <w:rPr>
                <w:rFonts w:ascii="Verdana" w:hAnsi="Verdana"/>
                <w:sz w:val="18"/>
                <w:szCs w:val="18"/>
              </w:rPr>
              <w:t>Manufacturing and Trading Company.</w:t>
            </w:r>
          </w:p>
          <w:p w:rsidR="00F94543" w:rsidRDefault="00F94543">
            <w:pPr>
              <w:rPr>
                <w:rFonts w:ascii="Verdana" w:hAnsi="Verdana"/>
                <w:sz w:val="10"/>
                <w:szCs w:val="18"/>
              </w:rPr>
            </w:pPr>
          </w:p>
        </w:tc>
        <w:tc>
          <w:tcPr>
            <w:tcW w:w="2610" w:type="dxa"/>
          </w:tcPr>
          <w:p w:rsidR="00F94543" w:rsidRDefault="00F94543">
            <w:pPr>
              <w:jc w:val="right"/>
              <w:rPr>
                <w:rFonts w:ascii="Verdana" w:hAnsi="Verdana"/>
                <w:b/>
                <w:bCs/>
                <w:sz w:val="18"/>
                <w:szCs w:val="18"/>
              </w:rPr>
            </w:pPr>
          </w:p>
        </w:tc>
      </w:tr>
      <w:tr w:rsidR="00F94543" w:rsidTr="00F94543">
        <w:trPr>
          <w:trHeight w:val="288"/>
        </w:trPr>
        <w:tc>
          <w:tcPr>
            <w:tcW w:w="7290" w:type="dxa"/>
            <w:gridSpan w:val="2"/>
            <w:hideMark/>
          </w:tcPr>
          <w:p w:rsidR="00F94543" w:rsidRDefault="00F94543">
            <w:pPr>
              <w:rPr>
                <w:rFonts w:ascii="Verdana" w:hAnsi="Verdana"/>
                <w:b/>
                <w:sz w:val="18"/>
                <w:szCs w:val="18"/>
              </w:rPr>
            </w:pPr>
            <w:r>
              <w:rPr>
                <w:rFonts w:ascii="Verdana" w:hAnsi="Verdana"/>
                <w:b/>
                <w:sz w:val="18"/>
                <w:szCs w:val="18"/>
              </w:rPr>
              <w:t>Audit Assistant</w:t>
            </w:r>
          </w:p>
        </w:tc>
        <w:tc>
          <w:tcPr>
            <w:tcW w:w="2610" w:type="dxa"/>
            <w:hideMark/>
          </w:tcPr>
          <w:p w:rsidR="00F94543" w:rsidRDefault="00F94543">
            <w:pPr>
              <w:jc w:val="right"/>
              <w:rPr>
                <w:rFonts w:ascii="Verdana" w:hAnsi="Verdana"/>
                <w:b/>
                <w:bCs/>
                <w:sz w:val="18"/>
                <w:szCs w:val="18"/>
              </w:rPr>
            </w:pPr>
            <w:r>
              <w:rPr>
                <w:rFonts w:ascii="Verdana" w:hAnsi="Verdana"/>
                <w:b/>
                <w:bCs/>
                <w:sz w:val="18"/>
                <w:szCs w:val="18"/>
              </w:rPr>
              <w:t>2003 – 2005</w:t>
            </w:r>
          </w:p>
        </w:tc>
      </w:tr>
      <w:tr w:rsidR="00F94543" w:rsidTr="00F94543">
        <w:trPr>
          <w:trHeight w:val="288"/>
        </w:trPr>
        <w:tc>
          <w:tcPr>
            <w:tcW w:w="7290" w:type="dxa"/>
            <w:gridSpan w:val="2"/>
            <w:hideMark/>
          </w:tcPr>
          <w:p w:rsidR="00F94543" w:rsidRDefault="00F94543">
            <w:pPr>
              <w:rPr>
                <w:rFonts w:ascii="Verdana" w:hAnsi="Verdana"/>
                <w:sz w:val="18"/>
                <w:szCs w:val="18"/>
              </w:rPr>
            </w:pPr>
            <w:r>
              <w:rPr>
                <w:rFonts w:ascii="Verdana" w:hAnsi="Verdana"/>
                <w:sz w:val="18"/>
                <w:szCs w:val="18"/>
              </w:rPr>
              <w:t>RGS &amp; Associates, India</w:t>
            </w:r>
          </w:p>
          <w:p w:rsidR="00F94543" w:rsidRDefault="00F94543">
            <w:pPr>
              <w:rPr>
                <w:rFonts w:ascii="Verdana" w:hAnsi="Verdana"/>
                <w:sz w:val="18"/>
                <w:szCs w:val="18"/>
              </w:rPr>
            </w:pPr>
            <w:r>
              <w:rPr>
                <w:rFonts w:ascii="Verdana" w:hAnsi="Verdana"/>
                <w:sz w:val="18"/>
                <w:szCs w:val="18"/>
              </w:rPr>
              <w:t>Chartered Accountancy Firm.</w:t>
            </w:r>
          </w:p>
        </w:tc>
        <w:tc>
          <w:tcPr>
            <w:tcW w:w="2610" w:type="dxa"/>
          </w:tcPr>
          <w:p w:rsidR="00F94543" w:rsidRDefault="00F94543">
            <w:pPr>
              <w:jc w:val="right"/>
              <w:rPr>
                <w:rFonts w:ascii="Verdana" w:hAnsi="Verdana"/>
                <w:bCs/>
                <w:sz w:val="18"/>
                <w:szCs w:val="18"/>
              </w:rPr>
            </w:pPr>
          </w:p>
        </w:tc>
      </w:tr>
    </w:tbl>
    <w:p w:rsidR="00F94543" w:rsidRDefault="00F94543" w:rsidP="00F94543">
      <w:pPr>
        <w:rPr>
          <w:rFonts w:ascii="Verdana" w:hAnsi="Verdana"/>
          <w:sz w:val="16"/>
        </w:rPr>
      </w:pPr>
    </w:p>
    <w:tbl>
      <w:tblPr>
        <w:tblW w:w="9900" w:type="dxa"/>
        <w:tblInd w:w="-252" w:type="dxa"/>
        <w:tblLayout w:type="fixed"/>
        <w:tblLook w:val="04A0" w:firstRow="1" w:lastRow="0" w:firstColumn="1" w:lastColumn="0" w:noHBand="0" w:noVBand="1"/>
      </w:tblPr>
      <w:tblGrid>
        <w:gridCol w:w="990"/>
        <w:gridCol w:w="8910"/>
      </w:tblGrid>
      <w:tr w:rsidR="00F94543" w:rsidTr="00F94543">
        <w:tc>
          <w:tcPr>
            <w:tcW w:w="990" w:type="dxa"/>
            <w:hideMark/>
          </w:tcPr>
          <w:p w:rsidR="00F94543" w:rsidRDefault="00F94543">
            <w:pPr>
              <w:jc w:val="both"/>
              <w:rPr>
                <w:rFonts w:ascii="Verdana" w:hAnsi="Verdana" w:cs="Arial"/>
                <w:sz w:val="18"/>
                <w:szCs w:val="20"/>
              </w:rPr>
            </w:pPr>
            <w:r>
              <w:rPr>
                <w:noProof/>
                <w:lang w:val="en-US"/>
              </w:rPr>
              <w:drawing>
                <wp:anchor distT="0" distB="0" distL="114300" distR="114300" simplePos="0" relativeHeight="251657216" behindDoc="0" locked="0" layoutInCell="1" allowOverlap="1">
                  <wp:simplePos x="0" y="0"/>
                  <wp:positionH relativeFrom="column">
                    <wp:posOffset>-27305</wp:posOffset>
                  </wp:positionH>
                  <wp:positionV relativeFrom="paragraph">
                    <wp:posOffset>18415</wp:posOffset>
                  </wp:positionV>
                  <wp:extent cx="480695" cy="146050"/>
                  <wp:effectExtent l="0" t="0" r="0" b="6350"/>
                  <wp:wrapNone/>
                  <wp:docPr id="8" name="Picture 8" descr="blue_accen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ue_accent.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0695" cy="14605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noProof/>
                <w:sz w:val="28"/>
              </w:rPr>
              <w:t xml:space="preserve">                 </w:t>
            </w:r>
          </w:p>
        </w:tc>
        <w:tc>
          <w:tcPr>
            <w:tcW w:w="8910" w:type="dxa"/>
            <w:tcBorders>
              <w:top w:val="nil"/>
              <w:left w:val="nil"/>
              <w:bottom w:val="single" w:sz="4" w:space="0" w:color="auto"/>
              <w:right w:val="nil"/>
            </w:tcBorders>
            <w:hideMark/>
          </w:tcPr>
          <w:p w:rsidR="00F94543" w:rsidRDefault="00F94543">
            <w:pPr>
              <w:jc w:val="both"/>
              <w:rPr>
                <w:rFonts w:ascii="Verdana" w:hAnsi="Verdana" w:cs="Arial"/>
                <w:sz w:val="18"/>
                <w:szCs w:val="20"/>
              </w:rPr>
            </w:pPr>
            <w:r>
              <w:rPr>
                <w:rFonts w:ascii="Verdana" w:hAnsi="Verdana"/>
                <w:b/>
                <w:noProof/>
                <w:sz w:val="22"/>
              </w:rPr>
              <w:t>Core Competencies</w:t>
            </w:r>
          </w:p>
        </w:tc>
      </w:tr>
      <w:tr w:rsidR="00F94543" w:rsidTr="00F94543">
        <w:tc>
          <w:tcPr>
            <w:tcW w:w="9900" w:type="dxa"/>
            <w:gridSpan w:val="2"/>
          </w:tcPr>
          <w:p w:rsidR="00F94543" w:rsidRDefault="00F94543">
            <w:pPr>
              <w:jc w:val="both"/>
              <w:rPr>
                <w:rFonts w:ascii="Verdana" w:hAnsi="Verdana" w:cs="Tahoma"/>
                <w:b/>
                <w:sz w:val="18"/>
                <w:szCs w:val="18"/>
              </w:rPr>
            </w:pPr>
          </w:p>
          <w:p w:rsidR="00F94543" w:rsidRDefault="00F94543" w:rsidP="00441A48">
            <w:pPr>
              <w:numPr>
                <w:ilvl w:val="0"/>
                <w:numId w:val="2"/>
              </w:numPr>
              <w:tabs>
                <w:tab w:val="clear" w:pos="0"/>
                <w:tab w:val="num" w:pos="360"/>
              </w:tabs>
              <w:ind w:left="360" w:hanging="274"/>
              <w:jc w:val="both"/>
              <w:rPr>
                <w:rFonts w:ascii="Verdana" w:hAnsi="Verdana" w:cs="Tahoma"/>
                <w:color w:val="000000"/>
                <w:sz w:val="18"/>
                <w:szCs w:val="18"/>
              </w:rPr>
            </w:pPr>
            <w:r>
              <w:rPr>
                <w:rFonts w:ascii="Verdana" w:hAnsi="Verdana" w:cs="Tahoma"/>
                <w:color w:val="000000"/>
                <w:sz w:val="18"/>
                <w:szCs w:val="18"/>
              </w:rPr>
              <w:t>Perform all daily routine accounting tasks using computerized accounting system.</w:t>
            </w:r>
          </w:p>
          <w:p w:rsidR="00F94543" w:rsidRDefault="00F94543" w:rsidP="00441A48">
            <w:pPr>
              <w:numPr>
                <w:ilvl w:val="0"/>
                <w:numId w:val="2"/>
              </w:numPr>
              <w:tabs>
                <w:tab w:val="clear" w:pos="0"/>
                <w:tab w:val="num" w:pos="360"/>
              </w:tabs>
              <w:ind w:left="360" w:hanging="274"/>
              <w:jc w:val="both"/>
              <w:rPr>
                <w:rFonts w:ascii="Verdana" w:hAnsi="Verdana" w:cs="Tahoma"/>
                <w:color w:val="000000"/>
                <w:sz w:val="18"/>
                <w:szCs w:val="18"/>
              </w:rPr>
            </w:pPr>
            <w:r>
              <w:rPr>
                <w:rFonts w:ascii="Verdana" w:hAnsi="Verdana" w:cs="Tahoma"/>
                <w:color w:val="000000"/>
                <w:sz w:val="18"/>
                <w:szCs w:val="18"/>
              </w:rPr>
              <w:lastRenderedPageBreak/>
              <w:t>Handle books of accounts of the company and perform initial review of all transactions.</w:t>
            </w:r>
          </w:p>
          <w:p w:rsidR="00F94543" w:rsidRDefault="00F94543" w:rsidP="00441A48">
            <w:pPr>
              <w:numPr>
                <w:ilvl w:val="0"/>
                <w:numId w:val="2"/>
              </w:numPr>
              <w:tabs>
                <w:tab w:val="clear" w:pos="0"/>
                <w:tab w:val="num" w:pos="360"/>
              </w:tabs>
              <w:ind w:left="360" w:hanging="274"/>
              <w:jc w:val="both"/>
              <w:rPr>
                <w:rFonts w:ascii="Verdana" w:hAnsi="Verdana" w:cs="Tahoma"/>
                <w:color w:val="000000"/>
                <w:sz w:val="18"/>
                <w:szCs w:val="18"/>
              </w:rPr>
            </w:pPr>
            <w:r>
              <w:rPr>
                <w:rFonts w:ascii="Verdana" w:hAnsi="Verdana" w:cs="Tahoma"/>
                <w:color w:val="000000"/>
                <w:sz w:val="18"/>
                <w:szCs w:val="18"/>
              </w:rPr>
              <w:t>Finalize accounts of head office including its branches.</w:t>
            </w:r>
          </w:p>
          <w:p w:rsidR="00F94543" w:rsidRDefault="00F94543" w:rsidP="00441A48">
            <w:pPr>
              <w:numPr>
                <w:ilvl w:val="0"/>
                <w:numId w:val="2"/>
              </w:numPr>
              <w:tabs>
                <w:tab w:val="clear" w:pos="0"/>
                <w:tab w:val="num" w:pos="360"/>
              </w:tabs>
              <w:ind w:left="360" w:hanging="274"/>
              <w:jc w:val="both"/>
              <w:rPr>
                <w:rFonts w:ascii="Verdana" w:hAnsi="Verdana" w:cs="Tahoma"/>
                <w:color w:val="000000"/>
                <w:sz w:val="18"/>
                <w:szCs w:val="18"/>
              </w:rPr>
            </w:pPr>
            <w:r>
              <w:rPr>
                <w:rFonts w:ascii="Verdana" w:hAnsi="Verdana" w:cs="Tahoma"/>
                <w:color w:val="000000"/>
                <w:sz w:val="18"/>
                <w:szCs w:val="18"/>
              </w:rPr>
              <w:t>Reconcile bank accounts; carry out ageing analysis; prepare MIS reports.</w:t>
            </w:r>
          </w:p>
          <w:p w:rsidR="00F94543" w:rsidRDefault="00F94543" w:rsidP="00441A48">
            <w:pPr>
              <w:numPr>
                <w:ilvl w:val="0"/>
                <w:numId w:val="2"/>
              </w:numPr>
              <w:tabs>
                <w:tab w:val="clear" w:pos="0"/>
                <w:tab w:val="num" w:pos="360"/>
              </w:tabs>
              <w:ind w:left="360" w:hanging="274"/>
              <w:jc w:val="both"/>
              <w:rPr>
                <w:rFonts w:ascii="Verdana" w:hAnsi="Verdana" w:cs="Tahoma"/>
                <w:color w:val="000000"/>
                <w:sz w:val="18"/>
                <w:szCs w:val="18"/>
              </w:rPr>
            </w:pPr>
            <w:r>
              <w:rPr>
                <w:rFonts w:ascii="Verdana" w:hAnsi="Verdana" w:cs="Tahoma"/>
                <w:color w:val="000000"/>
                <w:sz w:val="18"/>
                <w:szCs w:val="18"/>
              </w:rPr>
              <w:t xml:space="preserve">Oversee all general ledgers accounts with costing efforts and its supporting documents.  </w:t>
            </w:r>
          </w:p>
          <w:p w:rsidR="00F94543" w:rsidRDefault="00F94543" w:rsidP="00441A48">
            <w:pPr>
              <w:numPr>
                <w:ilvl w:val="0"/>
                <w:numId w:val="2"/>
              </w:numPr>
              <w:tabs>
                <w:tab w:val="clear" w:pos="0"/>
                <w:tab w:val="num" w:pos="360"/>
              </w:tabs>
              <w:ind w:left="360" w:hanging="274"/>
              <w:jc w:val="both"/>
              <w:rPr>
                <w:rFonts w:ascii="Verdana" w:hAnsi="Verdana" w:cs="Tahoma"/>
                <w:color w:val="000000"/>
                <w:sz w:val="18"/>
                <w:szCs w:val="18"/>
              </w:rPr>
            </w:pPr>
            <w:r>
              <w:rPr>
                <w:rFonts w:ascii="Verdana" w:hAnsi="Verdana" w:cs="Tahoma"/>
                <w:color w:val="000000"/>
                <w:sz w:val="18"/>
                <w:szCs w:val="18"/>
              </w:rPr>
              <w:t>Take care of accounts receivable and accounts payable follow up.</w:t>
            </w:r>
          </w:p>
          <w:p w:rsidR="00F94543" w:rsidRDefault="00F94543" w:rsidP="00441A48">
            <w:pPr>
              <w:numPr>
                <w:ilvl w:val="0"/>
                <w:numId w:val="2"/>
              </w:numPr>
              <w:tabs>
                <w:tab w:val="clear" w:pos="0"/>
                <w:tab w:val="num" w:pos="360"/>
              </w:tabs>
              <w:ind w:left="360" w:hanging="274"/>
              <w:jc w:val="both"/>
              <w:rPr>
                <w:rFonts w:ascii="Verdana" w:hAnsi="Verdana" w:cs="Tahoma"/>
                <w:color w:val="000000"/>
                <w:sz w:val="18"/>
                <w:szCs w:val="18"/>
              </w:rPr>
            </w:pPr>
            <w:r>
              <w:rPr>
                <w:rFonts w:ascii="Verdana" w:hAnsi="Verdana" w:cs="Tahoma"/>
                <w:color w:val="000000"/>
                <w:sz w:val="18"/>
                <w:szCs w:val="18"/>
              </w:rPr>
              <w:t xml:space="preserve">Liaise with banks, government authorities and other financial institutions independently.  </w:t>
            </w:r>
          </w:p>
          <w:p w:rsidR="00F94543" w:rsidRDefault="00F94543" w:rsidP="00441A48">
            <w:pPr>
              <w:numPr>
                <w:ilvl w:val="0"/>
                <w:numId w:val="2"/>
              </w:numPr>
              <w:tabs>
                <w:tab w:val="clear" w:pos="0"/>
                <w:tab w:val="num" w:pos="360"/>
              </w:tabs>
              <w:ind w:left="360" w:hanging="274"/>
              <w:jc w:val="both"/>
              <w:rPr>
                <w:rFonts w:ascii="Verdana" w:hAnsi="Verdana" w:cs="Tahoma"/>
                <w:color w:val="000000"/>
                <w:sz w:val="18"/>
                <w:szCs w:val="18"/>
              </w:rPr>
            </w:pPr>
            <w:r>
              <w:rPr>
                <w:rFonts w:ascii="Verdana" w:hAnsi="Verdana" w:cs="Tahoma"/>
                <w:color w:val="000000"/>
                <w:sz w:val="18"/>
                <w:szCs w:val="18"/>
              </w:rPr>
              <w:t xml:space="preserve">Good ability to </w:t>
            </w:r>
            <w:proofErr w:type="spellStart"/>
            <w:r>
              <w:rPr>
                <w:rFonts w:ascii="Verdana" w:hAnsi="Verdana" w:cs="Tahoma"/>
                <w:color w:val="000000"/>
                <w:sz w:val="18"/>
                <w:szCs w:val="18"/>
              </w:rPr>
              <w:t>analyze</w:t>
            </w:r>
            <w:proofErr w:type="spellEnd"/>
            <w:r>
              <w:rPr>
                <w:rFonts w:ascii="Verdana" w:hAnsi="Verdana" w:cs="Tahoma"/>
                <w:color w:val="000000"/>
                <w:sz w:val="18"/>
                <w:szCs w:val="18"/>
              </w:rPr>
              <w:t xml:space="preserve"> financial records for forecasting the future finances and budget requirements.</w:t>
            </w:r>
          </w:p>
          <w:p w:rsidR="00F94543" w:rsidRDefault="00F94543" w:rsidP="00441A48">
            <w:pPr>
              <w:numPr>
                <w:ilvl w:val="0"/>
                <w:numId w:val="2"/>
              </w:numPr>
              <w:tabs>
                <w:tab w:val="clear" w:pos="0"/>
                <w:tab w:val="num" w:pos="360"/>
              </w:tabs>
              <w:ind w:left="360" w:hanging="274"/>
              <w:jc w:val="both"/>
              <w:rPr>
                <w:rFonts w:ascii="Verdana" w:hAnsi="Verdana" w:cs="Tahoma"/>
                <w:color w:val="000000"/>
                <w:sz w:val="18"/>
                <w:szCs w:val="18"/>
              </w:rPr>
            </w:pPr>
            <w:r>
              <w:rPr>
                <w:rFonts w:ascii="Verdana" w:hAnsi="Verdana" w:cs="Tahoma"/>
                <w:color w:val="000000"/>
                <w:sz w:val="18"/>
                <w:szCs w:val="18"/>
              </w:rPr>
              <w:t>Hands on experience in internal audit for sole proprietorships and joint ventures.</w:t>
            </w:r>
          </w:p>
          <w:p w:rsidR="00F94543" w:rsidRDefault="00F94543" w:rsidP="00441A48">
            <w:pPr>
              <w:numPr>
                <w:ilvl w:val="0"/>
                <w:numId w:val="2"/>
              </w:numPr>
              <w:tabs>
                <w:tab w:val="clear" w:pos="0"/>
                <w:tab w:val="num" w:pos="360"/>
              </w:tabs>
              <w:ind w:left="360" w:hanging="274"/>
              <w:jc w:val="both"/>
              <w:rPr>
                <w:rFonts w:ascii="Verdana" w:hAnsi="Verdana" w:cs="Tahoma"/>
                <w:color w:val="000000"/>
                <w:sz w:val="18"/>
                <w:szCs w:val="18"/>
              </w:rPr>
            </w:pPr>
            <w:r>
              <w:rPr>
                <w:rFonts w:ascii="Verdana" w:hAnsi="Verdana" w:cs="Tahoma"/>
                <w:color w:val="000000"/>
                <w:sz w:val="18"/>
                <w:szCs w:val="18"/>
              </w:rPr>
              <w:t>Knowledgeable in International Accounting Standards, laws and legal requirements.</w:t>
            </w:r>
          </w:p>
        </w:tc>
      </w:tr>
      <w:tr w:rsidR="00F94543" w:rsidTr="00F94543">
        <w:tc>
          <w:tcPr>
            <w:tcW w:w="9900" w:type="dxa"/>
            <w:gridSpan w:val="2"/>
            <w:tcBorders>
              <w:top w:val="nil"/>
              <w:left w:val="nil"/>
              <w:bottom w:val="single" w:sz="4" w:space="0" w:color="auto"/>
              <w:right w:val="nil"/>
            </w:tcBorders>
          </w:tcPr>
          <w:p w:rsidR="00F94543" w:rsidRDefault="00F94543">
            <w:pPr>
              <w:ind w:hanging="78"/>
              <w:rPr>
                <w:rFonts w:ascii="Verdana" w:hAnsi="Verdana"/>
                <w:b/>
                <w:sz w:val="36"/>
                <w:szCs w:val="36"/>
              </w:rPr>
            </w:pPr>
            <w:r>
              <w:lastRenderedPageBreak/>
              <w:br w:type="page"/>
            </w:r>
            <w:r>
              <w:rPr>
                <w:rFonts w:ascii="Verdana" w:hAnsi="Verdana"/>
              </w:rPr>
              <w:br w:type="page"/>
            </w:r>
            <w:r>
              <w:rPr>
                <w:rFonts w:ascii="Verdana" w:hAnsi="Verdana"/>
              </w:rPr>
              <w:br w:type="page"/>
            </w:r>
            <w:r>
              <w:rPr>
                <w:rFonts w:ascii="Verdana" w:hAnsi="Verdana"/>
              </w:rPr>
              <w:br w:type="page"/>
            </w:r>
          </w:p>
        </w:tc>
      </w:tr>
      <w:tr w:rsidR="00F94543" w:rsidTr="00F94543">
        <w:tc>
          <w:tcPr>
            <w:tcW w:w="9900" w:type="dxa"/>
            <w:gridSpan w:val="2"/>
            <w:tcBorders>
              <w:top w:val="single" w:sz="4" w:space="0" w:color="auto"/>
              <w:left w:val="nil"/>
              <w:bottom w:val="nil"/>
              <w:right w:val="nil"/>
            </w:tcBorders>
          </w:tcPr>
          <w:p w:rsidR="00F94543" w:rsidRDefault="00F94543">
            <w:pPr>
              <w:ind w:hanging="78"/>
              <w:rPr>
                <w:rFonts w:ascii="Verdana" w:hAnsi="Verdana" w:cs="Arial"/>
                <w:b/>
                <w:sz w:val="32"/>
                <w:szCs w:val="32"/>
              </w:rPr>
            </w:pPr>
          </w:p>
        </w:tc>
      </w:tr>
      <w:tr w:rsidR="00F94543" w:rsidTr="00F94543">
        <w:tc>
          <w:tcPr>
            <w:tcW w:w="990" w:type="dxa"/>
            <w:hideMark/>
          </w:tcPr>
          <w:p w:rsidR="00F94543" w:rsidRDefault="00F94543">
            <w:pPr>
              <w:jc w:val="both"/>
              <w:rPr>
                <w:rFonts w:ascii="Verdana" w:hAnsi="Verdana" w:cs="Arial"/>
                <w:sz w:val="18"/>
                <w:szCs w:val="20"/>
              </w:rPr>
            </w:pPr>
            <w:r>
              <w:rPr>
                <w:noProof/>
                <w:lang w:val="en-US"/>
              </w:rPr>
              <w:drawing>
                <wp:anchor distT="0" distB="0" distL="114300" distR="114300" simplePos="0" relativeHeight="251658240" behindDoc="0" locked="0" layoutInCell="1" allowOverlap="1">
                  <wp:simplePos x="0" y="0"/>
                  <wp:positionH relativeFrom="column">
                    <wp:posOffset>-27305</wp:posOffset>
                  </wp:positionH>
                  <wp:positionV relativeFrom="paragraph">
                    <wp:posOffset>18415</wp:posOffset>
                  </wp:positionV>
                  <wp:extent cx="480695" cy="146050"/>
                  <wp:effectExtent l="0" t="0" r="0" b="6350"/>
                  <wp:wrapNone/>
                  <wp:docPr id="7" name="Picture 7" descr="blue_accen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_accent.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0695" cy="14605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noProof/>
                <w:sz w:val="28"/>
              </w:rPr>
              <w:t xml:space="preserve">                 </w:t>
            </w:r>
          </w:p>
        </w:tc>
        <w:tc>
          <w:tcPr>
            <w:tcW w:w="8910" w:type="dxa"/>
            <w:tcBorders>
              <w:top w:val="nil"/>
              <w:left w:val="nil"/>
              <w:bottom w:val="single" w:sz="4" w:space="0" w:color="auto"/>
              <w:right w:val="nil"/>
            </w:tcBorders>
            <w:hideMark/>
          </w:tcPr>
          <w:p w:rsidR="00F94543" w:rsidRDefault="00F94543">
            <w:pPr>
              <w:jc w:val="both"/>
              <w:rPr>
                <w:rFonts w:ascii="Verdana" w:hAnsi="Verdana" w:cs="Arial"/>
                <w:sz w:val="18"/>
                <w:szCs w:val="20"/>
              </w:rPr>
            </w:pPr>
            <w:r>
              <w:rPr>
                <w:rFonts w:ascii="Verdana" w:hAnsi="Verdana"/>
                <w:b/>
                <w:noProof/>
                <w:sz w:val="22"/>
              </w:rPr>
              <w:t>Proven Job Role</w:t>
            </w:r>
          </w:p>
        </w:tc>
      </w:tr>
      <w:tr w:rsidR="00F94543" w:rsidTr="00F94543">
        <w:tc>
          <w:tcPr>
            <w:tcW w:w="9900" w:type="dxa"/>
            <w:gridSpan w:val="2"/>
          </w:tcPr>
          <w:p w:rsidR="00F94543" w:rsidRDefault="00F94543">
            <w:pPr>
              <w:ind w:hanging="78"/>
              <w:rPr>
                <w:rFonts w:ascii="Verdana" w:hAnsi="Verdana" w:cs="Arial"/>
                <w:b/>
                <w:color w:val="000000"/>
                <w:sz w:val="18"/>
                <w:szCs w:val="18"/>
              </w:rPr>
            </w:pPr>
          </w:p>
          <w:p w:rsidR="00F94543" w:rsidRDefault="00F94543">
            <w:pPr>
              <w:jc w:val="both"/>
              <w:rPr>
                <w:rFonts w:ascii="Verdana" w:hAnsi="Verdana" w:cs="Arial"/>
                <w:color w:val="000000"/>
                <w:sz w:val="18"/>
                <w:szCs w:val="18"/>
              </w:rPr>
            </w:pPr>
            <w:r>
              <w:rPr>
                <w:rFonts w:ascii="Verdana" w:hAnsi="Verdana"/>
                <w:b/>
                <w:color w:val="000000"/>
                <w:sz w:val="18"/>
                <w:szCs w:val="18"/>
              </w:rPr>
              <w:t xml:space="preserve">Accountant, </w:t>
            </w:r>
            <w:r>
              <w:rPr>
                <w:rFonts w:ascii="Verdana" w:hAnsi="Verdana"/>
                <w:color w:val="000000"/>
                <w:sz w:val="18"/>
                <w:szCs w:val="18"/>
              </w:rPr>
              <w:t>Aon Middle East Co LLC</w:t>
            </w:r>
          </w:p>
          <w:p w:rsidR="00F94543" w:rsidRDefault="00F94543" w:rsidP="00441A48">
            <w:pPr>
              <w:numPr>
                <w:ilvl w:val="0"/>
                <w:numId w:val="2"/>
              </w:numPr>
              <w:tabs>
                <w:tab w:val="clear" w:pos="0"/>
                <w:tab w:val="num" w:pos="360"/>
              </w:tabs>
              <w:ind w:left="360" w:hanging="274"/>
              <w:jc w:val="both"/>
              <w:rPr>
                <w:rFonts w:ascii="Verdana" w:hAnsi="Verdana" w:cs="Tahoma"/>
                <w:color w:val="000000"/>
                <w:sz w:val="18"/>
                <w:szCs w:val="18"/>
              </w:rPr>
            </w:pPr>
            <w:r>
              <w:rPr>
                <w:rFonts w:ascii="Verdana" w:hAnsi="Verdana" w:cs="Tahoma"/>
                <w:color w:val="000000"/>
                <w:sz w:val="18"/>
                <w:szCs w:val="18"/>
              </w:rPr>
              <w:t>Reporting directly to the Finance Director.</w:t>
            </w:r>
          </w:p>
          <w:p w:rsidR="00F94543" w:rsidRDefault="00F94543" w:rsidP="00441A48">
            <w:pPr>
              <w:numPr>
                <w:ilvl w:val="0"/>
                <w:numId w:val="2"/>
              </w:numPr>
              <w:tabs>
                <w:tab w:val="clear" w:pos="0"/>
                <w:tab w:val="num" w:pos="360"/>
              </w:tabs>
              <w:ind w:left="360" w:hanging="274"/>
              <w:jc w:val="both"/>
              <w:rPr>
                <w:rFonts w:ascii="Verdana" w:hAnsi="Verdana" w:cs="Tahoma"/>
                <w:color w:val="000000"/>
                <w:sz w:val="18"/>
                <w:szCs w:val="18"/>
              </w:rPr>
            </w:pPr>
            <w:r>
              <w:rPr>
                <w:rFonts w:ascii="Verdana" w:hAnsi="Verdana" w:cs="Tahoma"/>
                <w:color w:val="000000"/>
                <w:sz w:val="18"/>
                <w:szCs w:val="18"/>
              </w:rPr>
              <w:t>Delivering efficient support in core financial activities including AR/AP follow up, bank reconciliation, petty cash management and reports preparation.</w:t>
            </w:r>
          </w:p>
          <w:p w:rsidR="00F94543" w:rsidRDefault="00F94543" w:rsidP="00441A48">
            <w:pPr>
              <w:numPr>
                <w:ilvl w:val="0"/>
                <w:numId w:val="2"/>
              </w:numPr>
              <w:tabs>
                <w:tab w:val="clear" w:pos="0"/>
                <w:tab w:val="num" w:pos="360"/>
              </w:tabs>
              <w:ind w:left="360" w:hanging="274"/>
              <w:jc w:val="both"/>
              <w:rPr>
                <w:rFonts w:ascii="Verdana" w:hAnsi="Verdana" w:cs="Tahoma"/>
                <w:color w:val="000000"/>
                <w:sz w:val="18"/>
                <w:szCs w:val="18"/>
              </w:rPr>
            </w:pPr>
            <w:r>
              <w:rPr>
                <w:rFonts w:ascii="Verdana" w:hAnsi="Verdana" w:cs="Tahoma"/>
                <w:color w:val="000000"/>
                <w:sz w:val="18"/>
                <w:szCs w:val="18"/>
              </w:rPr>
              <w:t>Carrying out ageing analysis on debtors accounts and following up for payments.</w:t>
            </w:r>
          </w:p>
          <w:p w:rsidR="00F94543" w:rsidRDefault="00F94543" w:rsidP="00441A48">
            <w:pPr>
              <w:numPr>
                <w:ilvl w:val="0"/>
                <w:numId w:val="2"/>
              </w:numPr>
              <w:tabs>
                <w:tab w:val="clear" w:pos="0"/>
                <w:tab w:val="num" w:pos="360"/>
              </w:tabs>
              <w:ind w:left="360" w:hanging="274"/>
              <w:jc w:val="both"/>
              <w:rPr>
                <w:rFonts w:ascii="Verdana" w:hAnsi="Verdana" w:cs="Tahoma"/>
                <w:color w:val="000000"/>
                <w:sz w:val="18"/>
                <w:szCs w:val="18"/>
              </w:rPr>
            </w:pPr>
            <w:r>
              <w:rPr>
                <w:rFonts w:ascii="Verdana" w:hAnsi="Verdana" w:cs="Tahoma"/>
                <w:color w:val="000000"/>
                <w:sz w:val="18"/>
                <w:szCs w:val="18"/>
              </w:rPr>
              <w:t>Reconciling accounts of creditors (underwriters) on monthly basis.</w:t>
            </w:r>
          </w:p>
          <w:p w:rsidR="00F94543" w:rsidRDefault="00F94543" w:rsidP="00441A48">
            <w:pPr>
              <w:numPr>
                <w:ilvl w:val="0"/>
                <w:numId w:val="2"/>
              </w:numPr>
              <w:tabs>
                <w:tab w:val="clear" w:pos="0"/>
                <w:tab w:val="num" w:pos="360"/>
              </w:tabs>
              <w:ind w:left="360" w:hanging="274"/>
              <w:jc w:val="both"/>
              <w:rPr>
                <w:rFonts w:ascii="Verdana" w:hAnsi="Verdana" w:cs="Tahoma"/>
                <w:color w:val="000000"/>
                <w:sz w:val="18"/>
                <w:szCs w:val="18"/>
              </w:rPr>
            </w:pPr>
            <w:r>
              <w:rPr>
                <w:rFonts w:ascii="Verdana" w:hAnsi="Verdana" w:cs="Tahoma"/>
                <w:color w:val="000000"/>
                <w:sz w:val="18"/>
                <w:szCs w:val="18"/>
              </w:rPr>
              <w:t>Preparing consolidated reports of daily and monthly collection.</w:t>
            </w:r>
          </w:p>
          <w:p w:rsidR="00F94543" w:rsidRDefault="00F94543">
            <w:pPr>
              <w:rPr>
                <w:rFonts w:ascii="Verdana" w:hAnsi="Verdana" w:cs="Tahoma"/>
                <w:color w:val="000000"/>
                <w:sz w:val="20"/>
                <w:szCs w:val="20"/>
              </w:rPr>
            </w:pPr>
          </w:p>
        </w:tc>
      </w:tr>
      <w:tr w:rsidR="00F94543" w:rsidTr="00F94543">
        <w:tc>
          <w:tcPr>
            <w:tcW w:w="9900" w:type="dxa"/>
            <w:gridSpan w:val="2"/>
          </w:tcPr>
          <w:p w:rsidR="00F94543" w:rsidRDefault="00F94543">
            <w:pPr>
              <w:ind w:hanging="78"/>
              <w:rPr>
                <w:rFonts w:ascii="Verdana" w:hAnsi="Verdana" w:cs="Arial"/>
                <w:color w:val="000000"/>
                <w:sz w:val="18"/>
                <w:szCs w:val="18"/>
              </w:rPr>
            </w:pPr>
            <w:r>
              <w:rPr>
                <w:rFonts w:ascii="Verdana" w:hAnsi="Verdana" w:cs="Arial"/>
                <w:b/>
                <w:color w:val="000000"/>
                <w:sz w:val="18"/>
                <w:szCs w:val="18"/>
              </w:rPr>
              <w:t>Management Trainee-Accounts &amp; Finance</w:t>
            </w:r>
            <w:r>
              <w:rPr>
                <w:rFonts w:ascii="Verdana" w:hAnsi="Verdana" w:cs="Arial"/>
                <w:color w:val="000000"/>
                <w:sz w:val="18"/>
                <w:szCs w:val="18"/>
              </w:rPr>
              <w:t xml:space="preserve">, </w:t>
            </w:r>
            <w:proofErr w:type="spellStart"/>
            <w:r>
              <w:rPr>
                <w:rFonts w:ascii="Verdana" w:hAnsi="Verdana" w:cs="Arial"/>
                <w:color w:val="000000"/>
                <w:sz w:val="18"/>
                <w:szCs w:val="18"/>
              </w:rPr>
              <w:t>Amricon</w:t>
            </w:r>
            <w:proofErr w:type="spellEnd"/>
            <w:r>
              <w:rPr>
                <w:rFonts w:ascii="Verdana" w:hAnsi="Verdana" w:cs="Arial"/>
                <w:color w:val="000000"/>
                <w:sz w:val="18"/>
                <w:szCs w:val="18"/>
              </w:rPr>
              <w:t xml:space="preserve"> </w:t>
            </w:r>
            <w:proofErr w:type="spellStart"/>
            <w:r>
              <w:rPr>
                <w:rFonts w:ascii="Verdana" w:hAnsi="Verdana" w:cs="Arial"/>
                <w:color w:val="000000"/>
                <w:sz w:val="18"/>
                <w:szCs w:val="18"/>
              </w:rPr>
              <w:t>Agrovet</w:t>
            </w:r>
            <w:proofErr w:type="spellEnd"/>
            <w:r>
              <w:rPr>
                <w:rFonts w:ascii="Verdana" w:hAnsi="Verdana" w:cs="Arial"/>
                <w:color w:val="000000"/>
                <w:sz w:val="18"/>
                <w:szCs w:val="18"/>
              </w:rPr>
              <w:t xml:space="preserve"> </w:t>
            </w:r>
            <w:proofErr w:type="spellStart"/>
            <w:r>
              <w:rPr>
                <w:rFonts w:ascii="Verdana" w:hAnsi="Verdana" w:cs="Arial"/>
                <w:color w:val="000000"/>
                <w:sz w:val="18"/>
                <w:szCs w:val="18"/>
              </w:rPr>
              <w:t>Pvt.</w:t>
            </w:r>
            <w:proofErr w:type="spellEnd"/>
            <w:r>
              <w:rPr>
                <w:rFonts w:ascii="Verdana" w:hAnsi="Verdana" w:cs="Arial"/>
                <w:color w:val="000000"/>
                <w:sz w:val="18"/>
                <w:szCs w:val="18"/>
              </w:rPr>
              <w:t xml:space="preserve"> Ltd.</w:t>
            </w:r>
          </w:p>
          <w:p w:rsidR="00F94543" w:rsidRDefault="00F94543" w:rsidP="00441A48">
            <w:pPr>
              <w:numPr>
                <w:ilvl w:val="0"/>
                <w:numId w:val="2"/>
              </w:numPr>
              <w:tabs>
                <w:tab w:val="clear" w:pos="0"/>
                <w:tab w:val="num" w:pos="360"/>
              </w:tabs>
              <w:ind w:left="360" w:hanging="274"/>
              <w:jc w:val="both"/>
              <w:rPr>
                <w:rFonts w:ascii="Verdana" w:hAnsi="Verdana" w:cs="Arial"/>
                <w:color w:val="000000"/>
                <w:sz w:val="18"/>
                <w:szCs w:val="18"/>
              </w:rPr>
            </w:pPr>
            <w:r>
              <w:rPr>
                <w:rFonts w:ascii="Verdana" w:hAnsi="Verdana" w:cs="Arial"/>
                <w:color w:val="000000"/>
                <w:sz w:val="18"/>
                <w:szCs w:val="18"/>
              </w:rPr>
              <w:t xml:space="preserve">Received practical trainings in maintaining, </w:t>
            </w:r>
            <w:proofErr w:type="spellStart"/>
            <w:r>
              <w:rPr>
                <w:rFonts w:ascii="Verdana" w:hAnsi="Verdana" w:cs="Arial"/>
                <w:color w:val="000000"/>
                <w:sz w:val="18"/>
                <w:szCs w:val="18"/>
              </w:rPr>
              <w:t>analyzing</w:t>
            </w:r>
            <w:proofErr w:type="spellEnd"/>
            <w:r>
              <w:rPr>
                <w:rFonts w:ascii="Verdana" w:hAnsi="Verdana" w:cs="Arial"/>
                <w:color w:val="000000"/>
                <w:sz w:val="18"/>
                <w:szCs w:val="18"/>
              </w:rPr>
              <w:t xml:space="preserve"> and ensuring accuracy in all accounting transactions of the organization.</w:t>
            </w:r>
          </w:p>
          <w:p w:rsidR="00F94543" w:rsidRDefault="00F94543" w:rsidP="00441A48">
            <w:pPr>
              <w:numPr>
                <w:ilvl w:val="0"/>
                <w:numId w:val="2"/>
              </w:numPr>
              <w:tabs>
                <w:tab w:val="clear" w:pos="0"/>
                <w:tab w:val="num" w:pos="360"/>
              </w:tabs>
              <w:ind w:left="360" w:hanging="274"/>
              <w:jc w:val="both"/>
              <w:rPr>
                <w:rFonts w:ascii="Verdana" w:hAnsi="Verdana" w:cs="Arial"/>
                <w:color w:val="000000"/>
                <w:sz w:val="18"/>
                <w:szCs w:val="18"/>
              </w:rPr>
            </w:pPr>
            <w:r>
              <w:rPr>
                <w:rFonts w:ascii="Verdana" w:hAnsi="Verdana" w:cs="Arial"/>
                <w:color w:val="000000"/>
                <w:sz w:val="18"/>
                <w:szCs w:val="18"/>
              </w:rPr>
              <w:t>Involved actively in finalizing consolidated accounts of the company &amp; its branches including reconciliation of bank statements and inventory.</w:t>
            </w:r>
          </w:p>
          <w:p w:rsidR="00F94543" w:rsidRDefault="00F94543" w:rsidP="00441A48">
            <w:pPr>
              <w:numPr>
                <w:ilvl w:val="0"/>
                <w:numId w:val="2"/>
              </w:numPr>
              <w:tabs>
                <w:tab w:val="clear" w:pos="0"/>
                <w:tab w:val="num" w:pos="360"/>
              </w:tabs>
              <w:ind w:left="360" w:hanging="274"/>
              <w:jc w:val="both"/>
              <w:rPr>
                <w:rFonts w:ascii="Verdana" w:hAnsi="Verdana" w:cs="Arial"/>
                <w:color w:val="000000"/>
                <w:sz w:val="18"/>
                <w:szCs w:val="18"/>
              </w:rPr>
            </w:pPr>
            <w:r>
              <w:rPr>
                <w:rFonts w:ascii="Verdana" w:hAnsi="Verdana" w:cs="Arial"/>
                <w:color w:val="000000"/>
                <w:sz w:val="18"/>
                <w:szCs w:val="18"/>
              </w:rPr>
              <w:t>Generated MIS reports and Chairman report; reported on the same.</w:t>
            </w:r>
          </w:p>
          <w:p w:rsidR="00F94543" w:rsidRDefault="00F94543" w:rsidP="00441A48">
            <w:pPr>
              <w:numPr>
                <w:ilvl w:val="0"/>
                <w:numId w:val="2"/>
              </w:numPr>
              <w:tabs>
                <w:tab w:val="clear" w:pos="0"/>
                <w:tab w:val="num" w:pos="360"/>
              </w:tabs>
              <w:ind w:left="360" w:hanging="274"/>
              <w:jc w:val="both"/>
              <w:rPr>
                <w:rFonts w:ascii="Verdana" w:hAnsi="Verdana" w:cs="Arial"/>
                <w:color w:val="000000"/>
                <w:sz w:val="18"/>
                <w:szCs w:val="18"/>
              </w:rPr>
            </w:pPr>
            <w:r>
              <w:rPr>
                <w:rFonts w:ascii="Verdana" w:hAnsi="Verdana" w:cs="Arial"/>
                <w:color w:val="000000"/>
                <w:sz w:val="18"/>
                <w:szCs w:val="18"/>
              </w:rPr>
              <w:t>Executed other related tasks as asked by the senior management.</w:t>
            </w:r>
          </w:p>
          <w:p w:rsidR="00F94543" w:rsidRDefault="00F94543">
            <w:pPr>
              <w:ind w:left="360"/>
              <w:jc w:val="both"/>
              <w:rPr>
                <w:rFonts w:ascii="Verdana" w:hAnsi="Verdana" w:cs="Arial"/>
                <w:color w:val="000000"/>
                <w:sz w:val="20"/>
                <w:szCs w:val="20"/>
              </w:rPr>
            </w:pPr>
          </w:p>
        </w:tc>
      </w:tr>
      <w:tr w:rsidR="00F94543" w:rsidTr="00F94543">
        <w:tc>
          <w:tcPr>
            <w:tcW w:w="9900" w:type="dxa"/>
            <w:gridSpan w:val="2"/>
            <w:hideMark/>
          </w:tcPr>
          <w:p w:rsidR="00F94543" w:rsidRDefault="00F94543">
            <w:pPr>
              <w:ind w:hanging="78"/>
              <w:rPr>
                <w:rFonts w:ascii="Verdana" w:hAnsi="Verdana" w:cs="Arial"/>
                <w:b/>
                <w:color w:val="000000"/>
                <w:sz w:val="18"/>
                <w:szCs w:val="18"/>
              </w:rPr>
            </w:pPr>
            <w:r>
              <w:rPr>
                <w:rFonts w:ascii="Verdana" w:hAnsi="Verdana" w:cs="Arial"/>
                <w:b/>
                <w:color w:val="000000"/>
                <w:sz w:val="18"/>
                <w:szCs w:val="18"/>
              </w:rPr>
              <w:t xml:space="preserve">Audit Assistant, </w:t>
            </w:r>
            <w:r>
              <w:rPr>
                <w:rFonts w:ascii="Verdana" w:hAnsi="Verdana" w:cs="Arial"/>
                <w:color w:val="000000"/>
                <w:sz w:val="18"/>
                <w:szCs w:val="18"/>
              </w:rPr>
              <w:t>RGS &amp; Associates Chartered Accountants</w:t>
            </w:r>
          </w:p>
          <w:p w:rsidR="00F94543" w:rsidRDefault="00F94543" w:rsidP="00441A48">
            <w:pPr>
              <w:numPr>
                <w:ilvl w:val="0"/>
                <w:numId w:val="2"/>
              </w:numPr>
              <w:tabs>
                <w:tab w:val="clear" w:pos="0"/>
                <w:tab w:val="num" w:pos="360"/>
              </w:tabs>
              <w:ind w:left="360" w:hanging="274"/>
              <w:jc w:val="both"/>
              <w:rPr>
                <w:rFonts w:ascii="Verdana" w:hAnsi="Verdana" w:cs="Arial"/>
                <w:color w:val="000000"/>
                <w:sz w:val="18"/>
                <w:szCs w:val="18"/>
              </w:rPr>
            </w:pPr>
            <w:r>
              <w:rPr>
                <w:rFonts w:ascii="Verdana" w:hAnsi="Verdana" w:cs="Arial"/>
                <w:color w:val="000000"/>
                <w:sz w:val="18"/>
                <w:szCs w:val="18"/>
              </w:rPr>
              <w:t>Delivered efficient support in conducting internal audit for companies and maintained accounts of small enterprises such as partnerships and sole proprietorship firms.</w:t>
            </w:r>
          </w:p>
          <w:p w:rsidR="00F94543" w:rsidRDefault="00F94543" w:rsidP="00441A48">
            <w:pPr>
              <w:numPr>
                <w:ilvl w:val="0"/>
                <w:numId w:val="2"/>
              </w:numPr>
              <w:tabs>
                <w:tab w:val="clear" w:pos="0"/>
                <w:tab w:val="num" w:pos="360"/>
              </w:tabs>
              <w:ind w:left="360" w:hanging="274"/>
              <w:jc w:val="both"/>
              <w:rPr>
                <w:rFonts w:ascii="Verdana" w:hAnsi="Verdana" w:cs="Arial"/>
                <w:color w:val="000000"/>
                <w:sz w:val="18"/>
                <w:szCs w:val="18"/>
              </w:rPr>
            </w:pPr>
            <w:r>
              <w:rPr>
                <w:rFonts w:ascii="Verdana" w:hAnsi="Verdana" w:cs="Arial"/>
                <w:color w:val="000000"/>
                <w:sz w:val="18"/>
                <w:szCs w:val="18"/>
              </w:rPr>
              <w:t>Supported seniors in handling various finance projects such as cash Credit, Term Loans, etc.</w:t>
            </w:r>
          </w:p>
        </w:tc>
      </w:tr>
    </w:tbl>
    <w:p w:rsidR="00F94543" w:rsidRDefault="00F94543" w:rsidP="00F94543">
      <w:pPr>
        <w:rPr>
          <w:rFonts w:ascii="Verdana" w:hAnsi="Verdana"/>
          <w:sz w:val="20"/>
        </w:rPr>
      </w:pPr>
    </w:p>
    <w:tbl>
      <w:tblPr>
        <w:tblW w:w="9900" w:type="dxa"/>
        <w:tblInd w:w="-252" w:type="dxa"/>
        <w:tblLayout w:type="fixed"/>
        <w:tblLook w:val="04A0" w:firstRow="1" w:lastRow="0" w:firstColumn="1" w:lastColumn="0" w:noHBand="0" w:noVBand="1"/>
      </w:tblPr>
      <w:tblGrid>
        <w:gridCol w:w="990"/>
        <w:gridCol w:w="8910"/>
      </w:tblGrid>
      <w:tr w:rsidR="00F94543" w:rsidTr="00F94543">
        <w:tc>
          <w:tcPr>
            <w:tcW w:w="990" w:type="dxa"/>
            <w:hideMark/>
          </w:tcPr>
          <w:p w:rsidR="00F94543" w:rsidRDefault="00F94543">
            <w:pPr>
              <w:jc w:val="both"/>
              <w:rPr>
                <w:rFonts w:ascii="Verdana" w:hAnsi="Verdana" w:cs="Arial"/>
                <w:sz w:val="18"/>
                <w:szCs w:val="20"/>
              </w:rPr>
            </w:pPr>
            <w:r>
              <w:rPr>
                <w:noProof/>
                <w:lang w:val="en-US"/>
              </w:rPr>
              <w:drawing>
                <wp:anchor distT="0" distB="0" distL="114300" distR="114300" simplePos="0" relativeHeight="251659264" behindDoc="0" locked="0" layoutInCell="1" allowOverlap="1">
                  <wp:simplePos x="0" y="0"/>
                  <wp:positionH relativeFrom="column">
                    <wp:posOffset>-27305</wp:posOffset>
                  </wp:positionH>
                  <wp:positionV relativeFrom="paragraph">
                    <wp:posOffset>18415</wp:posOffset>
                  </wp:positionV>
                  <wp:extent cx="480695" cy="146050"/>
                  <wp:effectExtent l="0" t="0" r="0" b="6350"/>
                  <wp:wrapNone/>
                  <wp:docPr id="6" name="Picture 6" descr="blue_accen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ue_accent.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0695" cy="14605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noProof/>
                <w:sz w:val="28"/>
              </w:rPr>
              <w:t xml:space="preserve">                 </w:t>
            </w:r>
          </w:p>
        </w:tc>
        <w:tc>
          <w:tcPr>
            <w:tcW w:w="8910" w:type="dxa"/>
            <w:tcBorders>
              <w:top w:val="nil"/>
              <w:left w:val="nil"/>
              <w:bottom w:val="single" w:sz="4" w:space="0" w:color="auto"/>
              <w:right w:val="nil"/>
            </w:tcBorders>
            <w:hideMark/>
          </w:tcPr>
          <w:p w:rsidR="00F94543" w:rsidRDefault="00F94543">
            <w:pPr>
              <w:jc w:val="both"/>
              <w:rPr>
                <w:rFonts w:ascii="Verdana" w:hAnsi="Verdana" w:cs="Arial"/>
                <w:sz w:val="18"/>
                <w:szCs w:val="20"/>
              </w:rPr>
            </w:pPr>
            <w:r>
              <w:rPr>
                <w:rFonts w:ascii="Verdana" w:hAnsi="Verdana"/>
                <w:b/>
                <w:noProof/>
                <w:sz w:val="22"/>
              </w:rPr>
              <w:t>Professional Development</w:t>
            </w:r>
          </w:p>
        </w:tc>
      </w:tr>
      <w:tr w:rsidR="00F94543" w:rsidTr="00F94543">
        <w:trPr>
          <w:trHeight w:val="323"/>
        </w:trPr>
        <w:tc>
          <w:tcPr>
            <w:tcW w:w="9900" w:type="dxa"/>
            <w:gridSpan w:val="2"/>
          </w:tcPr>
          <w:p w:rsidR="00F94543" w:rsidRDefault="00F94543">
            <w:pPr>
              <w:jc w:val="both"/>
              <w:rPr>
                <w:rFonts w:ascii="Verdana" w:hAnsi="Verdana" w:cs="Arial"/>
                <w:b/>
                <w:sz w:val="20"/>
                <w:szCs w:val="18"/>
              </w:rPr>
            </w:pPr>
          </w:p>
          <w:p w:rsidR="00F94543" w:rsidRDefault="00F94543" w:rsidP="00441A48">
            <w:pPr>
              <w:numPr>
                <w:ilvl w:val="0"/>
                <w:numId w:val="2"/>
              </w:numPr>
              <w:tabs>
                <w:tab w:val="clear" w:pos="0"/>
                <w:tab w:val="num" w:pos="360"/>
              </w:tabs>
              <w:ind w:left="360" w:hanging="274"/>
              <w:jc w:val="both"/>
              <w:rPr>
                <w:rFonts w:ascii="Verdana" w:hAnsi="Verdana"/>
                <w:sz w:val="18"/>
                <w:szCs w:val="18"/>
              </w:rPr>
            </w:pPr>
            <w:r>
              <w:rPr>
                <w:rFonts w:ascii="Verdana" w:hAnsi="Verdana" w:cs="Tahoma"/>
                <w:color w:val="000000"/>
                <w:sz w:val="18"/>
                <w:szCs w:val="18"/>
              </w:rPr>
              <w:t>Undergone workshops-seminars i.e. Knowledge Management: A Strategic Business Tool; Supply Chain Management for Competitive Edge; Merger &amp; Acquisitions in India and KODAK Photography.</w:t>
            </w:r>
          </w:p>
          <w:p w:rsidR="00F94543" w:rsidRDefault="00F94543" w:rsidP="00441A48">
            <w:pPr>
              <w:numPr>
                <w:ilvl w:val="0"/>
                <w:numId w:val="2"/>
              </w:numPr>
              <w:tabs>
                <w:tab w:val="clear" w:pos="0"/>
                <w:tab w:val="num" w:pos="360"/>
              </w:tabs>
              <w:ind w:left="360" w:hanging="274"/>
              <w:jc w:val="both"/>
              <w:rPr>
                <w:rFonts w:ascii="Verdana" w:hAnsi="Verdana"/>
                <w:sz w:val="18"/>
                <w:szCs w:val="18"/>
              </w:rPr>
            </w:pPr>
            <w:r>
              <w:rPr>
                <w:rFonts w:ascii="Verdana" w:hAnsi="Verdana"/>
                <w:sz w:val="18"/>
                <w:szCs w:val="18"/>
              </w:rPr>
              <w:t>Attained Diploma in Computer Applications.</w:t>
            </w:r>
          </w:p>
          <w:p w:rsidR="00F94543" w:rsidRDefault="00F94543" w:rsidP="00441A48">
            <w:pPr>
              <w:numPr>
                <w:ilvl w:val="0"/>
                <w:numId w:val="2"/>
              </w:numPr>
              <w:tabs>
                <w:tab w:val="clear" w:pos="0"/>
                <w:tab w:val="num" w:pos="360"/>
              </w:tabs>
              <w:ind w:left="360" w:hanging="274"/>
              <w:jc w:val="both"/>
              <w:rPr>
                <w:rFonts w:ascii="Verdana" w:hAnsi="Verdana"/>
                <w:sz w:val="18"/>
                <w:szCs w:val="18"/>
              </w:rPr>
            </w:pPr>
            <w:r>
              <w:rPr>
                <w:rFonts w:ascii="Verdana" w:hAnsi="Verdana"/>
                <w:sz w:val="18"/>
                <w:szCs w:val="18"/>
              </w:rPr>
              <w:t>Completed certificate Course in Tally 7.2.</w:t>
            </w:r>
          </w:p>
        </w:tc>
      </w:tr>
    </w:tbl>
    <w:p w:rsidR="00F94543" w:rsidRDefault="00F94543" w:rsidP="00F94543">
      <w:pPr>
        <w:rPr>
          <w:rFonts w:ascii="Verdana" w:hAnsi="Verdana"/>
          <w:sz w:val="20"/>
        </w:rPr>
      </w:pPr>
    </w:p>
    <w:tbl>
      <w:tblPr>
        <w:tblW w:w="9900" w:type="dxa"/>
        <w:tblInd w:w="-252" w:type="dxa"/>
        <w:tblLayout w:type="fixed"/>
        <w:tblLook w:val="04A0" w:firstRow="1" w:lastRow="0" w:firstColumn="1" w:lastColumn="0" w:noHBand="0" w:noVBand="1"/>
      </w:tblPr>
      <w:tblGrid>
        <w:gridCol w:w="990"/>
        <w:gridCol w:w="8910"/>
      </w:tblGrid>
      <w:tr w:rsidR="00F94543" w:rsidTr="00F94543">
        <w:tc>
          <w:tcPr>
            <w:tcW w:w="990" w:type="dxa"/>
            <w:hideMark/>
          </w:tcPr>
          <w:p w:rsidR="00F94543" w:rsidRDefault="00F94543">
            <w:pPr>
              <w:jc w:val="both"/>
              <w:rPr>
                <w:rFonts w:ascii="Verdana" w:hAnsi="Verdana" w:cs="Arial"/>
                <w:sz w:val="18"/>
                <w:szCs w:val="20"/>
              </w:rPr>
            </w:pPr>
            <w:r>
              <w:rPr>
                <w:noProof/>
                <w:lang w:val="en-US"/>
              </w:rPr>
              <w:drawing>
                <wp:anchor distT="0" distB="0" distL="114300" distR="114300" simplePos="0" relativeHeight="251660288" behindDoc="0" locked="0" layoutInCell="1" allowOverlap="1">
                  <wp:simplePos x="0" y="0"/>
                  <wp:positionH relativeFrom="column">
                    <wp:posOffset>-27305</wp:posOffset>
                  </wp:positionH>
                  <wp:positionV relativeFrom="paragraph">
                    <wp:posOffset>18415</wp:posOffset>
                  </wp:positionV>
                  <wp:extent cx="480695" cy="146050"/>
                  <wp:effectExtent l="0" t="0" r="0" b="6350"/>
                  <wp:wrapNone/>
                  <wp:docPr id="5" name="Picture 5" descr="blue_accen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e_accent.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0695" cy="14605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noProof/>
                <w:sz w:val="28"/>
              </w:rPr>
              <w:t xml:space="preserve">                 </w:t>
            </w:r>
          </w:p>
        </w:tc>
        <w:tc>
          <w:tcPr>
            <w:tcW w:w="8910" w:type="dxa"/>
            <w:tcBorders>
              <w:top w:val="nil"/>
              <w:left w:val="nil"/>
              <w:bottom w:val="single" w:sz="4" w:space="0" w:color="auto"/>
              <w:right w:val="nil"/>
            </w:tcBorders>
            <w:hideMark/>
          </w:tcPr>
          <w:p w:rsidR="00F94543" w:rsidRDefault="00F94543">
            <w:pPr>
              <w:jc w:val="both"/>
              <w:rPr>
                <w:rFonts w:ascii="Verdana" w:hAnsi="Verdana" w:cs="Arial"/>
                <w:sz w:val="18"/>
                <w:szCs w:val="20"/>
              </w:rPr>
            </w:pPr>
            <w:r>
              <w:rPr>
                <w:rFonts w:ascii="Verdana" w:hAnsi="Verdana"/>
                <w:b/>
                <w:noProof/>
                <w:sz w:val="22"/>
              </w:rPr>
              <w:t>IT Skills</w:t>
            </w:r>
          </w:p>
        </w:tc>
      </w:tr>
      <w:tr w:rsidR="00F94543" w:rsidTr="00F94543">
        <w:trPr>
          <w:trHeight w:val="323"/>
        </w:trPr>
        <w:tc>
          <w:tcPr>
            <w:tcW w:w="9900" w:type="dxa"/>
            <w:gridSpan w:val="2"/>
          </w:tcPr>
          <w:p w:rsidR="00F94543" w:rsidRDefault="00F94543">
            <w:pPr>
              <w:jc w:val="both"/>
              <w:rPr>
                <w:rFonts w:ascii="Verdana" w:hAnsi="Verdana" w:cs="Arial"/>
                <w:b/>
                <w:sz w:val="20"/>
                <w:szCs w:val="20"/>
              </w:rPr>
            </w:pPr>
          </w:p>
          <w:p w:rsidR="00F94543" w:rsidRDefault="00F94543">
            <w:pPr>
              <w:tabs>
                <w:tab w:val="left" w:pos="270"/>
              </w:tabs>
              <w:jc w:val="both"/>
              <w:rPr>
                <w:rFonts w:ascii="Verdana" w:hAnsi="Verdana"/>
                <w:sz w:val="18"/>
                <w:szCs w:val="18"/>
              </w:rPr>
            </w:pPr>
            <w:r>
              <w:rPr>
                <w:rFonts w:ascii="Verdana" w:hAnsi="Verdana"/>
                <w:sz w:val="18"/>
                <w:szCs w:val="18"/>
              </w:rPr>
              <w:t>Versed with Tally accounting software, MS Office Suite, Internet &amp; Email applications</w:t>
            </w:r>
          </w:p>
        </w:tc>
      </w:tr>
    </w:tbl>
    <w:p w:rsidR="00F94543" w:rsidRDefault="00F94543" w:rsidP="00F94543">
      <w:pPr>
        <w:rPr>
          <w:rFonts w:ascii="Verdana" w:hAnsi="Verdana"/>
          <w:sz w:val="20"/>
        </w:rPr>
      </w:pPr>
    </w:p>
    <w:tbl>
      <w:tblPr>
        <w:tblW w:w="9900" w:type="dxa"/>
        <w:tblInd w:w="-252" w:type="dxa"/>
        <w:tblLayout w:type="fixed"/>
        <w:tblLook w:val="04A0" w:firstRow="1" w:lastRow="0" w:firstColumn="1" w:lastColumn="0" w:noHBand="0" w:noVBand="1"/>
      </w:tblPr>
      <w:tblGrid>
        <w:gridCol w:w="990"/>
        <w:gridCol w:w="8910"/>
      </w:tblGrid>
      <w:tr w:rsidR="00F94543" w:rsidTr="00F94543">
        <w:tc>
          <w:tcPr>
            <w:tcW w:w="990" w:type="dxa"/>
            <w:hideMark/>
          </w:tcPr>
          <w:p w:rsidR="00F94543" w:rsidRDefault="00F94543">
            <w:pPr>
              <w:jc w:val="both"/>
              <w:rPr>
                <w:rFonts w:ascii="Verdana" w:hAnsi="Verdana" w:cs="Arial"/>
                <w:sz w:val="18"/>
                <w:szCs w:val="20"/>
              </w:rPr>
            </w:pPr>
            <w:r>
              <w:rPr>
                <w:noProof/>
                <w:lang w:val="en-US"/>
              </w:rPr>
              <w:drawing>
                <wp:anchor distT="0" distB="0" distL="114300" distR="114300" simplePos="0" relativeHeight="251661312" behindDoc="0" locked="0" layoutInCell="1" allowOverlap="1">
                  <wp:simplePos x="0" y="0"/>
                  <wp:positionH relativeFrom="column">
                    <wp:posOffset>-27305</wp:posOffset>
                  </wp:positionH>
                  <wp:positionV relativeFrom="paragraph">
                    <wp:posOffset>18415</wp:posOffset>
                  </wp:positionV>
                  <wp:extent cx="480695" cy="146050"/>
                  <wp:effectExtent l="0" t="0" r="0" b="6350"/>
                  <wp:wrapNone/>
                  <wp:docPr id="4" name="Picture 4" descr="blue_accen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_accent.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0695" cy="14605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noProof/>
                <w:sz w:val="28"/>
              </w:rPr>
              <w:t xml:space="preserve">                 </w:t>
            </w:r>
          </w:p>
        </w:tc>
        <w:tc>
          <w:tcPr>
            <w:tcW w:w="8910" w:type="dxa"/>
            <w:tcBorders>
              <w:top w:val="nil"/>
              <w:left w:val="nil"/>
              <w:bottom w:val="single" w:sz="4" w:space="0" w:color="auto"/>
              <w:right w:val="nil"/>
            </w:tcBorders>
            <w:hideMark/>
          </w:tcPr>
          <w:p w:rsidR="00F94543" w:rsidRDefault="00F94543">
            <w:pPr>
              <w:jc w:val="both"/>
              <w:rPr>
                <w:rFonts w:ascii="Verdana" w:hAnsi="Verdana" w:cs="Arial"/>
                <w:sz w:val="18"/>
                <w:szCs w:val="20"/>
              </w:rPr>
            </w:pPr>
            <w:r>
              <w:rPr>
                <w:rFonts w:ascii="Verdana" w:hAnsi="Verdana"/>
                <w:b/>
                <w:noProof/>
                <w:sz w:val="22"/>
              </w:rPr>
              <w:t>Personal Details</w:t>
            </w:r>
          </w:p>
        </w:tc>
      </w:tr>
    </w:tbl>
    <w:p w:rsidR="00F94543" w:rsidRDefault="00F94543" w:rsidP="00F94543">
      <w:pPr>
        <w:rPr>
          <w:rFonts w:ascii="Verdana" w:hAnsi="Verdana"/>
          <w:sz w:val="20"/>
          <w:szCs w:val="20"/>
        </w:rPr>
      </w:pPr>
    </w:p>
    <w:tbl>
      <w:tblPr>
        <w:tblW w:w="9900" w:type="dxa"/>
        <w:tblInd w:w="-252" w:type="dxa"/>
        <w:tblLayout w:type="fixed"/>
        <w:tblLook w:val="04A0" w:firstRow="1" w:lastRow="0" w:firstColumn="1" w:lastColumn="0" w:noHBand="0" w:noVBand="1"/>
      </w:tblPr>
      <w:tblGrid>
        <w:gridCol w:w="2070"/>
        <w:gridCol w:w="360"/>
        <w:gridCol w:w="7470"/>
      </w:tblGrid>
      <w:tr w:rsidR="00F94543" w:rsidTr="00F94543">
        <w:tc>
          <w:tcPr>
            <w:tcW w:w="2070" w:type="dxa"/>
            <w:hideMark/>
          </w:tcPr>
          <w:p w:rsidR="00F94543" w:rsidRDefault="00F94543">
            <w:pPr>
              <w:jc w:val="both"/>
              <w:rPr>
                <w:rFonts w:ascii="Verdana" w:hAnsi="Verdana"/>
                <w:noProof/>
                <w:sz w:val="18"/>
                <w:szCs w:val="18"/>
              </w:rPr>
            </w:pPr>
            <w:r>
              <w:rPr>
                <w:rFonts w:ascii="Verdana" w:hAnsi="Verdana"/>
                <w:noProof/>
                <w:sz w:val="18"/>
                <w:szCs w:val="18"/>
              </w:rPr>
              <w:t>Nationality</w:t>
            </w:r>
          </w:p>
        </w:tc>
        <w:tc>
          <w:tcPr>
            <w:tcW w:w="360" w:type="dxa"/>
            <w:hideMark/>
          </w:tcPr>
          <w:p w:rsidR="00F94543" w:rsidRDefault="00F94543">
            <w:pPr>
              <w:jc w:val="both"/>
              <w:rPr>
                <w:rFonts w:ascii="Verdana" w:hAnsi="Verdana"/>
                <w:noProof/>
                <w:sz w:val="18"/>
                <w:szCs w:val="18"/>
              </w:rPr>
            </w:pPr>
            <w:r>
              <w:rPr>
                <w:rFonts w:ascii="Verdana" w:hAnsi="Verdana"/>
                <w:noProof/>
                <w:sz w:val="18"/>
                <w:szCs w:val="18"/>
              </w:rPr>
              <w:t>:</w:t>
            </w:r>
          </w:p>
        </w:tc>
        <w:tc>
          <w:tcPr>
            <w:tcW w:w="7470" w:type="dxa"/>
            <w:hideMark/>
          </w:tcPr>
          <w:p w:rsidR="00F94543" w:rsidRDefault="00F94543">
            <w:pPr>
              <w:jc w:val="both"/>
              <w:rPr>
                <w:rFonts w:ascii="Verdana" w:hAnsi="Verdana"/>
                <w:noProof/>
                <w:sz w:val="18"/>
                <w:szCs w:val="18"/>
              </w:rPr>
            </w:pPr>
            <w:r>
              <w:rPr>
                <w:rFonts w:ascii="Verdana" w:hAnsi="Verdana"/>
                <w:noProof/>
                <w:sz w:val="18"/>
                <w:szCs w:val="18"/>
              </w:rPr>
              <w:t>Indian</w:t>
            </w:r>
          </w:p>
        </w:tc>
      </w:tr>
      <w:tr w:rsidR="00F94543" w:rsidTr="00F94543">
        <w:tc>
          <w:tcPr>
            <w:tcW w:w="2070" w:type="dxa"/>
            <w:hideMark/>
          </w:tcPr>
          <w:p w:rsidR="00F94543" w:rsidRDefault="00F94543">
            <w:pPr>
              <w:jc w:val="both"/>
              <w:rPr>
                <w:rFonts w:ascii="Verdana" w:hAnsi="Verdana"/>
                <w:noProof/>
                <w:sz w:val="18"/>
                <w:szCs w:val="18"/>
              </w:rPr>
            </w:pPr>
            <w:r>
              <w:rPr>
                <w:rFonts w:ascii="Verdana" w:hAnsi="Verdana"/>
                <w:noProof/>
                <w:sz w:val="18"/>
                <w:szCs w:val="18"/>
              </w:rPr>
              <w:t>Date of Birth</w:t>
            </w:r>
          </w:p>
        </w:tc>
        <w:tc>
          <w:tcPr>
            <w:tcW w:w="360" w:type="dxa"/>
            <w:hideMark/>
          </w:tcPr>
          <w:p w:rsidR="00F94543" w:rsidRDefault="00F94543">
            <w:pPr>
              <w:jc w:val="both"/>
              <w:rPr>
                <w:rFonts w:ascii="Verdana" w:hAnsi="Verdana"/>
                <w:noProof/>
                <w:sz w:val="18"/>
                <w:szCs w:val="18"/>
              </w:rPr>
            </w:pPr>
            <w:r>
              <w:rPr>
                <w:rFonts w:ascii="Verdana" w:hAnsi="Verdana"/>
                <w:noProof/>
                <w:sz w:val="18"/>
                <w:szCs w:val="18"/>
              </w:rPr>
              <w:t>:</w:t>
            </w:r>
          </w:p>
        </w:tc>
        <w:tc>
          <w:tcPr>
            <w:tcW w:w="7470" w:type="dxa"/>
            <w:hideMark/>
          </w:tcPr>
          <w:p w:rsidR="00F94543" w:rsidRDefault="00F94543">
            <w:pPr>
              <w:jc w:val="both"/>
              <w:rPr>
                <w:rFonts w:ascii="Verdana" w:hAnsi="Verdana"/>
                <w:noProof/>
                <w:sz w:val="18"/>
                <w:szCs w:val="18"/>
              </w:rPr>
            </w:pPr>
            <w:r>
              <w:rPr>
                <w:rFonts w:ascii="Verdana" w:hAnsi="Verdana"/>
                <w:noProof/>
                <w:sz w:val="18"/>
                <w:szCs w:val="18"/>
              </w:rPr>
              <w:t>03</w:t>
            </w:r>
            <w:r>
              <w:rPr>
                <w:rFonts w:ascii="Verdana" w:hAnsi="Verdana"/>
                <w:noProof/>
                <w:sz w:val="18"/>
                <w:szCs w:val="18"/>
                <w:vertAlign w:val="superscript"/>
              </w:rPr>
              <w:t>rd</w:t>
            </w:r>
            <w:r>
              <w:rPr>
                <w:rFonts w:ascii="Verdana" w:hAnsi="Verdana"/>
                <w:noProof/>
                <w:sz w:val="18"/>
                <w:szCs w:val="18"/>
              </w:rPr>
              <w:t xml:space="preserve"> August 1979</w:t>
            </w:r>
          </w:p>
        </w:tc>
      </w:tr>
      <w:tr w:rsidR="00F94543" w:rsidTr="00F94543">
        <w:tc>
          <w:tcPr>
            <w:tcW w:w="2070" w:type="dxa"/>
            <w:hideMark/>
          </w:tcPr>
          <w:p w:rsidR="00F94543" w:rsidRDefault="00F94543">
            <w:pPr>
              <w:jc w:val="both"/>
              <w:rPr>
                <w:rFonts w:ascii="Verdana" w:hAnsi="Verdana"/>
                <w:noProof/>
                <w:sz w:val="18"/>
                <w:szCs w:val="18"/>
              </w:rPr>
            </w:pPr>
            <w:r>
              <w:rPr>
                <w:rFonts w:ascii="Verdana" w:hAnsi="Verdana"/>
                <w:noProof/>
                <w:sz w:val="18"/>
                <w:szCs w:val="18"/>
              </w:rPr>
              <w:t>Marital Status</w:t>
            </w:r>
          </w:p>
        </w:tc>
        <w:tc>
          <w:tcPr>
            <w:tcW w:w="360" w:type="dxa"/>
            <w:hideMark/>
          </w:tcPr>
          <w:p w:rsidR="00F94543" w:rsidRDefault="00F94543">
            <w:pPr>
              <w:jc w:val="both"/>
              <w:rPr>
                <w:rFonts w:ascii="Verdana" w:hAnsi="Verdana"/>
                <w:noProof/>
                <w:sz w:val="18"/>
                <w:szCs w:val="18"/>
              </w:rPr>
            </w:pPr>
            <w:r>
              <w:rPr>
                <w:rFonts w:ascii="Verdana" w:hAnsi="Verdana"/>
                <w:noProof/>
                <w:sz w:val="18"/>
                <w:szCs w:val="18"/>
              </w:rPr>
              <w:t>:</w:t>
            </w:r>
          </w:p>
        </w:tc>
        <w:tc>
          <w:tcPr>
            <w:tcW w:w="7470" w:type="dxa"/>
            <w:hideMark/>
          </w:tcPr>
          <w:p w:rsidR="00F94543" w:rsidRDefault="00F94543">
            <w:pPr>
              <w:jc w:val="both"/>
              <w:rPr>
                <w:rFonts w:ascii="Verdana" w:hAnsi="Verdana"/>
                <w:noProof/>
                <w:sz w:val="18"/>
                <w:szCs w:val="18"/>
              </w:rPr>
            </w:pPr>
            <w:r>
              <w:rPr>
                <w:rFonts w:ascii="Verdana" w:hAnsi="Verdana"/>
                <w:noProof/>
                <w:sz w:val="18"/>
                <w:szCs w:val="18"/>
              </w:rPr>
              <w:t>Married</w:t>
            </w:r>
          </w:p>
        </w:tc>
      </w:tr>
      <w:tr w:rsidR="00F94543" w:rsidTr="00F94543">
        <w:tc>
          <w:tcPr>
            <w:tcW w:w="2070" w:type="dxa"/>
            <w:hideMark/>
          </w:tcPr>
          <w:p w:rsidR="00F94543" w:rsidRDefault="00F94543">
            <w:pPr>
              <w:jc w:val="both"/>
              <w:rPr>
                <w:rFonts w:ascii="Verdana" w:hAnsi="Verdana"/>
                <w:noProof/>
                <w:sz w:val="18"/>
                <w:szCs w:val="18"/>
              </w:rPr>
            </w:pPr>
            <w:r>
              <w:rPr>
                <w:rFonts w:ascii="Verdana" w:hAnsi="Verdana"/>
                <w:noProof/>
                <w:sz w:val="18"/>
                <w:szCs w:val="18"/>
              </w:rPr>
              <w:t>Visa Status</w:t>
            </w:r>
          </w:p>
        </w:tc>
        <w:tc>
          <w:tcPr>
            <w:tcW w:w="360" w:type="dxa"/>
            <w:hideMark/>
          </w:tcPr>
          <w:p w:rsidR="00F94543" w:rsidRDefault="00F94543">
            <w:pPr>
              <w:jc w:val="both"/>
              <w:rPr>
                <w:rFonts w:ascii="Verdana" w:hAnsi="Verdana"/>
                <w:noProof/>
                <w:sz w:val="18"/>
                <w:szCs w:val="18"/>
              </w:rPr>
            </w:pPr>
            <w:r>
              <w:rPr>
                <w:rFonts w:ascii="Verdana" w:hAnsi="Verdana"/>
                <w:noProof/>
                <w:sz w:val="18"/>
                <w:szCs w:val="18"/>
              </w:rPr>
              <w:t>:</w:t>
            </w:r>
          </w:p>
        </w:tc>
        <w:tc>
          <w:tcPr>
            <w:tcW w:w="7470" w:type="dxa"/>
            <w:hideMark/>
          </w:tcPr>
          <w:p w:rsidR="00F94543" w:rsidRDefault="00F94543">
            <w:pPr>
              <w:jc w:val="both"/>
              <w:rPr>
                <w:rFonts w:ascii="Verdana" w:hAnsi="Verdana"/>
                <w:noProof/>
                <w:sz w:val="18"/>
                <w:szCs w:val="18"/>
              </w:rPr>
            </w:pPr>
            <w:r>
              <w:rPr>
                <w:rFonts w:ascii="Verdana" w:hAnsi="Verdana"/>
                <w:noProof/>
                <w:sz w:val="18"/>
                <w:szCs w:val="18"/>
              </w:rPr>
              <w:t>Employment Visa</w:t>
            </w:r>
          </w:p>
        </w:tc>
      </w:tr>
      <w:tr w:rsidR="00F94543" w:rsidTr="00F94543">
        <w:tc>
          <w:tcPr>
            <w:tcW w:w="2070" w:type="dxa"/>
            <w:hideMark/>
          </w:tcPr>
          <w:p w:rsidR="00F94543" w:rsidRDefault="00F94543">
            <w:pPr>
              <w:jc w:val="both"/>
              <w:rPr>
                <w:rFonts w:ascii="Verdana" w:hAnsi="Verdana"/>
                <w:noProof/>
                <w:sz w:val="18"/>
                <w:szCs w:val="18"/>
              </w:rPr>
            </w:pPr>
            <w:r>
              <w:rPr>
                <w:rFonts w:ascii="Verdana" w:hAnsi="Verdana"/>
                <w:noProof/>
                <w:sz w:val="18"/>
                <w:szCs w:val="18"/>
              </w:rPr>
              <w:lastRenderedPageBreak/>
              <w:t>Languages</w:t>
            </w:r>
          </w:p>
        </w:tc>
        <w:tc>
          <w:tcPr>
            <w:tcW w:w="360" w:type="dxa"/>
            <w:hideMark/>
          </w:tcPr>
          <w:p w:rsidR="00F94543" w:rsidRDefault="00F94543">
            <w:pPr>
              <w:jc w:val="both"/>
              <w:rPr>
                <w:rFonts w:ascii="Verdana" w:hAnsi="Verdana"/>
                <w:noProof/>
                <w:sz w:val="18"/>
                <w:szCs w:val="18"/>
              </w:rPr>
            </w:pPr>
            <w:r>
              <w:rPr>
                <w:rFonts w:ascii="Verdana" w:hAnsi="Verdana"/>
                <w:noProof/>
                <w:sz w:val="18"/>
                <w:szCs w:val="18"/>
              </w:rPr>
              <w:t>:</w:t>
            </w:r>
          </w:p>
        </w:tc>
        <w:tc>
          <w:tcPr>
            <w:tcW w:w="7470" w:type="dxa"/>
            <w:hideMark/>
          </w:tcPr>
          <w:p w:rsidR="00F94543" w:rsidRDefault="00F94543">
            <w:pPr>
              <w:jc w:val="both"/>
              <w:rPr>
                <w:rFonts w:ascii="Verdana" w:hAnsi="Verdana"/>
                <w:noProof/>
                <w:sz w:val="18"/>
                <w:szCs w:val="18"/>
              </w:rPr>
            </w:pPr>
            <w:r>
              <w:rPr>
                <w:rFonts w:ascii="Verdana" w:hAnsi="Verdana"/>
                <w:noProof/>
                <w:sz w:val="18"/>
                <w:szCs w:val="18"/>
              </w:rPr>
              <w:t>English, Hindi, Urdu &amp; basic Arabic</w:t>
            </w:r>
          </w:p>
        </w:tc>
      </w:tr>
    </w:tbl>
    <w:p w:rsidR="00F94543" w:rsidRDefault="00F94543" w:rsidP="00F94543">
      <w:pPr>
        <w:rPr>
          <w:rFonts w:ascii="Verdana" w:hAnsi="Verdana"/>
          <w:sz w:val="2"/>
        </w:rPr>
      </w:pPr>
    </w:p>
    <w:p w:rsidR="00F94543" w:rsidRDefault="00F94543" w:rsidP="00F94543">
      <w:pPr>
        <w:rPr>
          <w:rFonts w:ascii="Verdana" w:hAnsi="Verdana"/>
          <w:sz w:val="2"/>
        </w:rPr>
      </w:pPr>
    </w:p>
    <w:p w:rsidR="00F94543" w:rsidRDefault="00F94543" w:rsidP="00F94543">
      <w:pPr>
        <w:rPr>
          <w:rFonts w:ascii="Verdana" w:hAnsi="Verdana"/>
          <w:sz w:val="20"/>
        </w:rPr>
      </w:pPr>
    </w:p>
    <w:tbl>
      <w:tblPr>
        <w:tblW w:w="9900" w:type="dxa"/>
        <w:tblInd w:w="-252" w:type="dxa"/>
        <w:tblLayout w:type="fixed"/>
        <w:tblLook w:val="04A0" w:firstRow="1" w:lastRow="0" w:firstColumn="1" w:lastColumn="0" w:noHBand="0" w:noVBand="1"/>
      </w:tblPr>
      <w:tblGrid>
        <w:gridCol w:w="990"/>
        <w:gridCol w:w="8910"/>
      </w:tblGrid>
      <w:tr w:rsidR="00F94543" w:rsidTr="00F94543">
        <w:tc>
          <w:tcPr>
            <w:tcW w:w="990" w:type="dxa"/>
            <w:hideMark/>
          </w:tcPr>
          <w:p w:rsidR="00F94543" w:rsidRDefault="00F94543">
            <w:pPr>
              <w:jc w:val="both"/>
              <w:rPr>
                <w:rFonts w:ascii="Verdana" w:hAnsi="Verdana" w:cs="Arial"/>
                <w:sz w:val="18"/>
                <w:szCs w:val="20"/>
              </w:rPr>
            </w:pPr>
            <w:r>
              <w:rPr>
                <w:noProof/>
                <w:lang w:val="en-US"/>
              </w:rPr>
              <w:drawing>
                <wp:anchor distT="0" distB="0" distL="114300" distR="114300" simplePos="0" relativeHeight="251662336" behindDoc="0" locked="0" layoutInCell="1" allowOverlap="1">
                  <wp:simplePos x="0" y="0"/>
                  <wp:positionH relativeFrom="column">
                    <wp:posOffset>-27305</wp:posOffset>
                  </wp:positionH>
                  <wp:positionV relativeFrom="paragraph">
                    <wp:posOffset>18415</wp:posOffset>
                  </wp:positionV>
                  <wp:extent cx="480695" cy="146050"/>
                  <wp:effectExtent l="0" t="0" r="0" b="6350"/>
                  <wp:wrapNone/>
                  <wp:docPr id="3" name="Picture 3" descr="blue_accen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ue_accent.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0695" cy="14605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noProof/>
                <w:sz w:val="28"/>
              </w:rPr>
              <w:t xml:space="preserve">                 </w:t>
            </w:r>
          </w:p>
        </w:tc>
        <w:tc>
          <w:tcPr>
            <w:tcW w:w="8910" w:type="dxa"/>
            <w:tcBorders>
              <w:top w:val="nil"/>
              <w:left w:val="nil"/>
              <w:bottom w:val="single" w:sz="4" w:space="0" w:color="auto"/>
              <w:right w:val="nil"/>
            </w:tcBorders>
            <w:hideMark/>
          </w:tcPr>
          <w:p w:rsidR="00F94543" w:rsidRDefault="00F94543">
            <w:pPr>
              <w:jc w:val="both"/>
              <w:rPr>
                <w:rFonts w:ascii="Verdana" w:hAnsi="Verdana" w:cs="Arial"/>
                <w:sz w:val="18"/>
                <w:szCs w:val="20"/>
              </w:rPr>
            </w:pPr>
            <w:r>
              <w:rPr>
                <w:rFonts w:ascii="Verdana" w:hAnsi="Verdana"/>
                <w:b/>
                <w:noProof/>
                <w:sz w:val="22"/>
              </w:rPr>
              <w:t>References</w:t>
            </w:r>
          </w:p>
        </w:tc>
      </w:tr>
      <w:tr w:rsidR="00F94543" w:rsidTr="00F94543">
        <w:trPr>
          <w:trHeight w:val="323"/>
        </w:trPr>
        <w:tc>
          <w:tcPr>
            <w:tcW w:w="9900" w:type="dxa"/>
            <w:gridSpan w:val="2"/>
          </w:tcPr>
          <w:p w:rsidR="00F94543" w:rsidRDefault="00F94543">
            <w:pPr>
              <w:jc w:val="both"/>
              <w:rPr>
                <w:rFonts w:ascii="Verdana" w:hAnsi="Verdana" w:cs="Arial"/>
                <w:b/>
                <w:sz w:val="20"/>
                <w:szCs w:val="20"/>
              </w:rPr>
            </w:pPr>
          </w:p>
          <w:p w:rsidR="00F94543" w:rsidRDefault="00F94543">
            <w:pPr>
              <w:tabs>
                <w:tab w:val="left" w:pos="0"/>
                <w:tab w:val="left" w:pos="270"/>
              </w:tabs>
              <w:jc w:val="both"/>
              <w:rPr>
                <w:rFonts w:ascii="Verdana" w:hAnsi="Verdana"/>
                <w:sz w:val="18"/>
                <w:szCs w:val="18"/>
              </w:rPr>
            </w:pPr>
            <w:r>
              <w:rPr>
                <w:rFonts w:ascii="Verdana" w:hAnsi="Verdana"/>
                <w:sz w:val="18"/>
                <w:szCs w:val="18"/>
              </w:rPr>
              <w:t>Furnished promptly upon request</w:t>
            </w:r>
          </w:p>
        </w:tc>
      </w:tr>
    </w:tbl>
    <w:p w:rsidR="00F94543" w:rsidRDefault="00F94543" w:rsidP="00F94543">
      <w:pPr>
        <w:rPr>
          <w:rFonts w:ascii="Verdana" w:hAnsi="Verdana"/>
          <w:sz w:val="2"/>
        </w:rPr>
      </w:pPr>
    </w:p>
    <w:p w:rsidR="00F94543" w:rsidRDefault="00F94543"/>
    <w:sectPr w:rsidR="00F94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8213AA"/>
    <w:multiLevelType w:val="hybridMultilevel"/>
    <w:tmpl w:val="390021E0"/>
    <w:lvl w:ilvl="0" w:tplc="0409000D">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F67127C"/>
    <w:multiLevelType w:val="hybridMultilevel"/>
    <w:tmpl w:val="5A7A5DE6"/>
    <w:lvl w:ilvl="0" w:tplc="C4BACD10">
      <w:start w:val="1"/>
      <w:numFmt w:val="bullet"/>
      <w:lvlText w:val=""/>
      <w:lvlJc w:val="left"/>
      <w:pPr>
        <w:tabs>
          <w:tab w:val="num" w:pos="0"/>
        </w:tabs>
        <w:ind w:left="144" w:hanging="144"/>
      </w:pPr>
      <w:rPr>
        <w:rFonts w:ascii="Symbol" w:hAnsi="Symbol" w:hint="default"/>
        <w:sz w:val="22"/>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543"/>
    <w:rsid w:val="001156D2"/>
    <w:rsid w:val="00F9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54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94543"/>
    <w:rPr>
      <w:color w:val="0000FF"/>
      <w:u w:val="single"/>
    </w:rPr>
  </w:style>
  <w:style w:type="paragraph" w:styleId="ListParagraph">
    <w:name w:val="List Paragraph"/>
    <w:basedOn w:val="Normal"/>
    <w:uiPriority w:val="34"/>
    <w:qFormat/>
    <w:rsid w:val="00F94543"/>
    <w:pPr>
      <w:ind w:left="720"/>
      <w:contextualSpacing/>
    </w:pPr>
  </w:style>
  <w:style w:type="paragraph" w:styleId="BalloonText">
    <w:name w:val="Balloon Text"/>
    <w:basedOn w:val="Normal"/>
    <w:link w:val="BalloonTextChar"/>
    <w:uiPriority w:val="99"/>
    <w:semiHidden/>
    <w:unhideWhenUsed/>
    <w:rsid w:val="00F94543"/>
    <w:rPr>
      <w:rFonts w:ascii="Tahoma" w:hAnsi="Tahoma" w:cs="Tahoma"/>
      <w:sz w:val="16"/>
      <w:szCs w:val="16"/>
    </w:rPr>
  </w:style>
  <w:style w:type="character" w:customStyle="1" w:styleId="BalloonTextChar">
    <w:name w:val="Balloon Text Char"/>
    <w:basedOn w:val="DefaultParagraphFont"/>
    <w:link w:val="BalloonText"/>
    <w:uiPriority w:val="99"/>
    <w:semiHidden/>
    <w:rsid w:val="00F94543"/>
    <w:rPr>
      <w:rFonts w:ascii="Tahoma" w:eastAsia="Times New Roman" w:hAnsi="Tahoma" w:cs="Tahoma"/>
      <w:sz w:val="16"/>
      <w:szCs w:val="16"/>
      <w:lang w:val="en-GB"/>
    </w:rPr>
  </w:style>
  <w:style w:type="character" w:customStyle="1" w:styleId="bdtext">
    <w:name w:val="bdtext"/>
    <w:basedOn w:val="DefaultParagraphFont"/>
    <w:rsid w:val="001156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54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94543"/>
    <w:rPr>
      <w:color w:val="0000FF"/>
      <w:u w:val="single"/>
    </w:rPr>
  </w:style>
  <w:style w:type="paragraph" w:styleId="ListParagraph">
    <w:name w:val="List Paragraph"/>
    <w:basedOn w:val="Normal"/>
    <w:uiPriority w:val="34"/>
    <w:qFormat/>
    <w:rsid w:val="00F94543"/>
    <w:pPr>
      <w:ind w:left="720"/>
      <w:contextualSpacing/>
    </w:pPr>
  </w:style>
  <w:style w:type="paragraph" w:styleId="BalloonText">
    <w:name w:val="Balloon Text"/>
    <w:basedOn w:val="Normal"/>
    <w:link w:val="BalloonTextChar"/>
    <w:uiPriority w:val="99"/>
    <w:semiHidden/>
    <w:unhideWhenUsed/>
    <w:rsid w:val="00F94543"/>
    <w:rPr>
      <w:rFonts w:ascii="Tahoma" w:hAnsi="Tahoma" w:cs="Tahoma"/>
      <w:sz w:val="16"/>
      <w:szCs w:val="16"/>
    </w:rPr>
  </w:style>
  <w:style w:type="character" w:customStyle="1" w:styleId="BalloonTextChar">
    <w:name w:val="Balloon Text Char"/>
    <w:basedOn w:val="DefaultParagraphFont"/>
    <w:link w:val="BalloonText"/>
    <w:uiPriority w:val="99"/>
    <w:semiHidden/>
    <w:rsid w:val="00F94543"/>
    <w:rPr>
      <w:rFonts w:ascii="Tahoma" w:eastAsia="Times New Roman" w:hAnsi="Tahoma" w:cs="Tahoma"/>
      <w:sz w:val="16"/>
      <w:szCs w:val="16"/>
      <w:lang w:val="en-GB"/>
    </w:rPr>
  </w:style>
  <w:style w:type="character" w:customStyle="1" w:styleId="bdtext">
    <w:name w:val="bdtext"/>
    <w:basedOn w:val="DefaultParagraphFont"/>
    <w:rsid w:val="00115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90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fique.9652@2free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762</Words>
  <Characters>4350</Characters>
  <Application>Microsoft Office Word</Application>
  <DocSecurity>0</DocSecurity>
  <Lines>36</Lines>
  <Paragraphs>10</Paragraphs>
  <ScaleCrop>false</ScaleCrop>
  <Company/>
  <LinksUpToDate>false</LinksUpToDate>
  <CharactersWithSpaces>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2017-10-06T11:37:00Z</dcterms:created>
  <dcterms:modified xsi:type="dcterms:W3CDTF">2017-10-06T12:02:00Z</dcterms:modified>
</cp:coreProperties>
</file>