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C2" w:rsidRDefault="000344C2" w:rsidP="000344C2">
      <w:pPr>
        <w:widowControl/>
        <w:pBdr>
          <w:bottom w:val="single" w:sz="18" w:space="0" w:color="auto"/>
        </w:pBdr>
        <w:tabs>
          <w:tab w:val="left" w:pos="8700"/>
        </w:tabs>
        <w:wordWrap/>
        <w:ind w:left="180"/>
        <w:rPr>
          <w:color w:val="C00000"/>
          <w:sz w:val="24"/>
        </w:rPr>
      </w:pPr>
    </w:p>
    <w:p w:rsidR="000344C2" w:rsidRDefault="000344C2" w:rsidP="000344C2">
      <w:pPr>
        <w:widowControl/>
        <w:pBdr>
          <w:bottom w:val="single" w:sz="18" w:space="0" w:color="auto"/>
        </w:pBdr>
        <w:tabs>
          <w:tab w:val="left" w:pos="8700"/>
        </w:tabs>
        <w:wordWrap/>
        <w:ind w:left="180"/>
        <w:rPr>
          <w:color w:val="C00000"/>
          <w:sz w:val="24"/>
        </w:rPr>
      </w:pPr>
    </w:p>
    <w:p w:rsidR="000344C2" w:rsidRDefault="000344C2" w:rsidP="000344C2">
      <w:pPr>
        <w:widowControl/>
        <w:pBdr>
          <w:bottom w:val="single" w:sz="18" w:space="0" w:color="auto"/>
        </w:pBdr>
        <w:tabs>
          <w:tab w:val="left" w:pos="8700"/>
        </w:tabs>
        <w:wordWrap/>
        <w:ind w:left="180"/>
        <w:rPr>
          <w:color w:val="C00000"/>
          <w:sz w:val="24"/>
        </w:rPr>
      </w:pPr>
    </w:p>
    <w:p w:rsidR="000344C2" w:rsidRDefault="000344C2" w:rsidP="000344C2">
      <w:pPr>
        <w:widowControl/>
        <w:wordWrap/>
        <w:jc w:val="left"/>
        <w:rPr>
          <w:sz w:val="24"/>
        </w:rPr>
      </w:pPr>
      <w:r>
        <w:rPr>
          <w:sz w:val="24"/>
        </w:rPr>
        <w:t>.</w:t>
      </w:r>
    </w:p>
    <w:p w:rsidR="000344C2" w:rsidRDefault="000344C2" w:rsidP="000344C2">
      <w:pPr>
        <w:widowControl/>
        <w:wordWrap/>
        <w:jc w:val="left"/>
        <w:rPr>
          <w:sz w:val="24"/>
        </w:rPr>
      </w:pPr>
    </w:p>
    <w:p w:rsidR="000344C2" w:rsidRDefault="000344C2" w:rsidP="000344C2">
      <w:pPr>
        <w:widowControl/>
        <w:wordWrap/>
        <w:jc w:val="left"/>
        <w:rPr>
          <w:sz w:val="24"/>
        </w:rPr>
      </w:pPr>
    </w:p>
    <w:p w:rsidR="000344C2" w:rsidRDefault="000344C2" w:rsidP="000344C2">
      <w:pPr>
        <w:widowControl/>
        <w:wordWrap/>
        <w:jc w:val="left"/>
        <w:rPr>
          <w:rFonts w:ascii="Arial" w:hAnsi="Arial"/>
          <w:b/>
          <w:color w:val="C00000"/>
          <w:sz w:val="26"/>
        </w:rPr>
      </w:pPr>
      <w:r>
        <w:rPr>
          <w:rFonts w:ascii="Arial" w:hAnsi="Arial"/>
          <w:b/>
          <w:color w:val="C00000"/>
          <w:sz w:val="26"/>
        </w:rPr>
        <w:t xml:space="preserve">  </w:t>
      </w:r>
    </w:p>
    <w:p w:rsidR="000344C2" w:rsidRDefault="000344C2" w:rsidP="000344C2">
      <w:pPr>
        <w:widowControl/>
        <w:wordWrap/>
        <w:ind w:left="180"/>
        <w:jc w:val="center"/>
        <w:rPr>
          <w:rFonts w:ascii="Arial" w:hAnsi="Arial"/>
          <w:b/>
          <w:color w:val="646464"/>
          <w:sz w:val="28"/>
        </w:rPr>
      </w:pPr>
      <w:r>
        <w:rPr>
          <w:rFonts w:ascii="Arial" w:hAnsi="Arial"/>
          <w:b/>
          <w:color w:val="646464"/>
          <w:sz w:val="26"/>
        </w:rPr>
        <w:t>JUNIOR BIOMEDICAL ENGINEER</w:t>
      </w:r>
    </w:p>
    <w:p w:rsidR="000344C2" w:rsidRDefault="000344C2" w:rsidP="000344C2">
      <w:pPr>
        <w:widowControl/>
        <w:wordWrap/>
        <w:ind w:left="90" w:hanging="90"/>
        <w:jc w:val="center"/>
        <w:rPr>
          <w:rFonts w:ascii="Arial" w:hAnsi="Arial"/>
          <w:color w:val="646464"/>
          <w:sz w:val="22"/>
        </w:rPr>
      </w:pPr>
      <w:r>
        <w:rPr>
          <w:rFonts w:ascii="Arial" w:hAnsi="Arial"/>
          <w:color w:val="646464"/>
          <w:sz w:val="22"/>
        </w:rPr>
        <w:t xml:space="preserve">    4 Year B Tech in .Biomedical Engineering</w:t>
      </w:r>
    </w:p>
    <w:p w:rsidR="000344C2" w:rsidRDefault="000344C2" w:rsidP="000344C2">
      <w:pPr>
        <w:widowControl/>
        <w:wordWrap/>
        <w:spacing w:line="480" w:lineRule="auto"/>
        <w:jc w:val="center"/>
        <w:rPr>
          <w:rFonts w:ascii="Arial" w:hAnsi="Arial"/>
          <w:color w:val="646464"/>
          <w:sz w:val="24"/>
        </w:rPr>
      </w:pPr>
    </w:p>
    <w:p w:rsidR="000344C2" w:rsidRDefault="000344C2" w:rsidP="000344C2">
      <w:pPr>
        <w:widowControl/>
        <w:shd w:val="clear" w:color="auto" w:fill="C00000"/>
        <w:wordWrap/>
        <w:ind w:firstLine="18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EDUCATIONAL QUALIFICATION </w:t>
      </w:r>
    </w:p>
    <w:p w:rsidR="000344C2" w:rsidRDefault="000344C2" w:rsidP="000344C2">
      <w:pPr>
        <w:widowControl/>
        <w:shd w:val="clear" w:color="auto" w:fill="DDD9C3"/>
        <w:tabs>
          <w:tab w:val="left" w:pos="255"/>
        </w:tabs>
        <w:wordWrap/>
        <w:jc w:val="left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sz w:val="18"/>
        </w:rPr>
        <w:t xml:space="preserve">                                                                       </w:t>
      </w:r>
    </w:p>
    <w:p w:rsidR="000344C2" w:rsidRDefault="000344C2" w:rsidP="000344C2">
      <w:pPr>
        <w:widowControl/>
        <w:shd w:val="clear" w:color="auto" w:fill="DDD9C3"/>
        <w:tabs>
          <w:tab w:val="left" w:pos="255"/>
        </w:tabs>
        <w:wordWrap/>
        <w:spacing w:line="312" w:lineRule="auto"/>
        <w:jc w:val="center"/>
        <w:rPr>
          <w:rFonts w:ascii="Verdana" w:hAnsi="Verdana"/>
          <w:b/>
          <w:sz w:val="18"/>
        </w:rPr>
      </w:pPr>
    </w:p>
    <w:p w:rsidR="000344C2" w:rsidRDefault="000344C2" w:rsidP="000344C2">
      <w:pPr>
        <w:widowControl/>
        <w:shd w:val="clear" w:color="auto" w:fill="DDD9C3"/>
        <w:tabs>
          <w:tab w:val="left" w:pos="255"/>
        </w:tabs>
        <w:wordWrap/>
        <w:spacing w:line="312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4 year B Tech in biomedical engineering from </w:t>
      </w:r>
      <w:proofErr w:type="spellStart"/>
      <w:proofErr w:type="gramStart"/>
      <w:r>
        <w:rPr>
          <w:rFonts w:ascii="Verdana" w:hAnsi="Verdana"/>
          <w:b/>
          <w:sz w:val="18"/>
        </w:rPr>
        <w:t>sahrdaya</w:t>
      </w:r>
      <w:proofErr w:type="spellEnd"/>
      <w:r>
        <w:rPr>
          <w:rFonts w:ascii="Verdana" w:hAnsi="Verdana"/>
          <w:b/>
          <w:sz w:val="18"/>
        </w:rPr>
        <w:t xml:space="preserve"> college</w:t>
      </w:r>
      <w:proofErr w:type="gramEnd"/>
      <w:r>
        <w:rPr>
          <w:rFonts w:ascii="Verdana" w:hAnsi="Verdana"/>
          <w:b/>
          <w:sz w:val="18"/>
        </w:rPr>
        <w:t xml:space="preserve"> of engineering and technology</w:t>
      </w:r>
    </w:p>
    <w:p w:rsidR="000344C2" w:rsidRDefault="000344C2" w:rsidP="000344C2">
      <w:pPr>
        <w:widowControl/>
        <w:shd w:val="clear" w:color="auto" w:fill="DDD9C3"/>
        <w:tabs>
          <w:tab w:val="left" w:pos="255"/>
        </w:tabs>
        <w:wordWrap/>
        <w:spacing w:line="312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</w:t>
      </w:r>
      <w:proofErr w:type="gramStart"/>
      <w:r>
        <w:rPr>
          <w:rFonts w:ascii="Verdana" w:hAnsi="Verdana"/>
          <w:b/>
          <w:sz w:val="18"/>
        </w:rPr>
        <w:t>under</w:t>
      </w:r>
      <w:proofErr w:type="gramEnd"/>
      <w:r>
        <w:rPr>
          <w:rFonts w:ascii="Verdana" w:hAnsi="Verdana"/>
          <w:b/>
          <w:sz w:val="18"/>
        </w:rPr>
        <w:t xml:space="preserve"> the university of </w:t>
      </w:r>
      <w:proofErr w:type="spellStart"/>
      <w:r>
        <w:rPr>
          <w:rFonts w:ascii="Verdana" w:hAnsi="Verdana"/>
          <w:b/>
          <w:sz w:val="18"/>
        </w:rPr>
        <w:t>calicut</w:t>
      </w:r>
      <w:proofErr w:type="spellEnd"/>
      <w:r>
        <w:rPr>
          <w:rFonts w:ascii="Verdana" w:hAnsi="Verdana"/>
          <w:b/>
          <w:sz w:val="18"/>
        </w:rPr>
        <w:t xml:space="preserve"> ,</w:t>
      </w:r>
      <w:proofErr w:type="spellStart"/>
      <w:r>
        <w:rPr>
          <w:rFonts w:ascii="Verdana" w:hAnsi="Verdana"/>
          <w:b/>
          <w:sz w:val="18"/>
        </w:rPr>
        <w:t>Kerala,India</w:t>
      </w:r>
      <w:proofErr w:type="spellEnd"/>
    </w:p>
    <w:p w:rsidR="000344C2" w:rsidRDefault="000344C2" w:rsidP="000344C2">
      <w:pPr>
        <w:widowControl/>
        <w:wordWrap/>
        <w:rPr>
          <w:rFonts w:ascii="Verdana" w:hAnsi="Verdana"/>
          <w:b/>
          <w:color w:val="C00000"/>
        </w:rPr>
      </w:pPr>
    </w:p>
    <w:p w:rsidR="000344C2" w:rsidRDefault="000344C2" w:rsidP="000344C2">
      <w:pPr>
        <w:widowControl/>
        <w:wordWrap/>
        <w:jc w:val="center"/>
        <w:rPr>
          <w:rFonts w:ascii="Verdana" w:hAnsi="Verdana"/>
          <w:b/>
          <w:sz w:val="12"/>
        </w:rPr>
      </w:pPr>
    </w:p>
    <w:p w:rsidR="000344C2" w:rsidRDefault="000344C2" w:rsidP="000344C2">
      <w:pPr>
        <w:widowControl/>
        <w:shd w:val="clear" w:color="auto" w:fill="C00000"/>
        <w:wordWrap/>
        <w:ind w:firstLine="18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ORGANISATIONAL EXPERIENCE</w:t>
      </w:r>
    </w:p>
    <w:p w:rsidR="000344C2" w:rsidRDefault="000344C2" w:rsidP="000344C2">
      <w:pPr>
        <w:widowControl/>
        <w:tabs>
          <w:tab w:val="left" w:pos="255"/>
        </w:tabs>
        <w:wordWrap/>
        <w:spacing w:line="312" w:lineRule="auto"/>
        <w:jc w:val="left"/>
        <w:rPr>
          <w:rFonts w:ascii="Verdana" w:hAnsi="Verdana"/>
          <w:b/>
          <w:i/>
          <w:sz w:val="10"/>
        </w:rPr>
      </w:pPr>
      <w:r>
        <w:rPr>
          <w:rFonts w:ascii="Verdana" w:hAnsi="Verdana"/>
          <w:b/>
          <w:i/>
          <w:sz w:val="18"/>
        </w:rPr>
        <w:t xml:space="preserve">                                 </w:t>
      </w:r>
    </w:p>
    <w:p w:rsidR="000344C2" w:rsidRDefault="000344C2" w:rsidP="000344C2">
      <w:pPr>
        <w:widowControl/>
        <w:shd w:val="clear" w:color="auto" w:fill="DDD9C3"/>
        <w:tabs>
          <w:tab w:val="left" w:pos="255"/>
        </w:tabs>
        <w:wordWrap/>
        <w:jc w:val="left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sz w:val="18"/>
        </w:rPr>
        <w:t xml:space="preserve">                                                                       </w:t>
      </w:r>
    </w:p>
    <w:p w:rsidR="000344C2" w:rsidRDefault="000344C2" w:rsidP="000344C2">
      <w:pPr>
        <w:widowControl/>
        <w:shd w:val="clear" w:color="auto" w:fill="DDD9C3"/>
        <w:tabs>
          <w:tab w:val="left" w:pos="255"/>
        </w:tabs>
        <w:wordWrap/>
        <w:spacing w:line="312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Details of Experience</w:t>
      </w:r>
    </w:p>
    <w:p w:rsidR="000344C2" w:rsidRDefault="000344C2" w:rsidP="000344C2">
      <w:pPr>
        <w:widowControl/>
        <w:shd w:val="clear" w:color="auto" w:fill="DDD9C3"/>
        <w:tabs>
          <w:tab w:val="left" w:pos="255"/>
        </w:tabs>
        <w:wordWrap/>
        <w:spacing w:line="312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Total Years: 2 Years (junior biomedical engineer)</w:t>
      </w:r>
    </w:p>
    <w:p w:rsidR="000344C2" w:rsidRDefault="000344C2" w:rsidP="000344C2">
      <w:pPr>
        <w:widowControl/>
        <w:shd w:val="clear" w:color="auto" w:fill="DDD9C3"/>
        <w:wordWrap/>
        <w:jc w:val="center"/>
        <w:rPr>
          <w:rFonts w:ascii="Verdana" w:hAnsi="Verdana"/>
          <w:sz w:val="8"/>
        </w:rPr>
      </w:pPr>
    </w:p>
    <w:p w:rsidR="000344C2" w:rsidRDefault="000344C2" w:rsidP="000344C2">
      <w:pPr>
        <w:widowControl/>
        <w:wordWrap/>
        <w:jc w:val="center"/>
        <w:rPr>
          <w:rFonts w:ascii="Verdana" w:hAnsi="Verdana"/>
          <w:b/>
          <w:sz w:val="8"/>
        </w:rPr>
      </w:pPr>
    </w:p>
    <w:p w:rsidR="000344C2" w:rsidRDefault="000344C2" w:rsidP="000344C2">
      <w:pPr>
        <w:widowControl/>
        <w:shd w:val="clear" w:color="auto" w:fill="DDD9C3"/>
        <w:wordWrap/>
        <w:jc w:val="center"/>
        <w:rPr>
          <w:rFonts w:ascii="Verdana" w:hAnsi="Verdana"/>
          <w:b/>
          <w:sz w:val="18"/>
        </w:rPr>
      </w:pPr>
    </w:p>
    <w:p w:rsidR="000344C2" w:rsidRDefault="000344C2" w:rsidP="000344C2">
      <w:pPr>
        <w:widowControl/>
        <w:shd w:val="clear" w:color="auto" w:fill="DDD9C3"/>
        <w:wordWrap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Areas Worked</w:t>
      </w:r>
    </w:p>
    <w:p w:rsidR="000344C2" w:rsidRDefault="000344C2" w:rsidP="000344C2">
      <w:pPr>
        <w:widowControl/>
        <w:shd w:val="clear" w:color="auto" w:fill="DDD9C3"/>
        <w:wordWrap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Biomedical </w:t>
      </w:r>
      <w:proofErr w:type="spellStart"/>
      <w:r>
        <w:rPr>
          <w:rFonts w:ascii="Verdana" w:hAnsi="Verdana"/>
          <w:b/>
          <w:sz w:val="18"/>
        </w:rPr>
        <w:t>equipments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service</w:t>
      </w:r>
      <w:proofErr w:type="gramStart"/>
      <w:r>
        <w:rPr>
          <w:rFonts w:ascii="Verdana" w:hAnsi="Verdana"/>
          <w:b/>
          <w:sz w:val="18"/>
        </w:rPr>
        <w:t>,installation,quality</w:t>
      </w:r>
      <w:proofErr w:type="spellEnd"/>
      <w:proofErr w:type="gramEnd"/>
      <w:r>
        <w:rPr>
          <w:rFonts w:ascii="Verdana" w:hAnsi="Verdana"/>
          <w:b/>
          <w:sz w:val="18"/>
        </w:rPr>
        <w:t xml:space="preserve"> analysis and preventive maintenance</w:t>
      </w:r>
    </w:p>
    <w:p w:rsidR="000344C2" w:rsidRDefault="000344C2" w:rsidP="000344C2">
      <w:pPr>
        <w:widowControl/>
        <w:shd w:val="clear" w:color="auto" w:fill="DDD9C3"/>
        <w:wordWrap/>
        <w:jc w:val="center"/>
        <w:rPr>
          <w:rFonts w:ascii="Verdana" w:hAnsi="Verdana"/>
          <w:b/>
          <w:sz w:val="10"/>
        </w:rPr>
      </w:pPr>
    </w:p>
    <w:p w:rsidR="000344C2" w:rsidRDefault="000344C2" w:rsidP="000344C2">
      <w:pPr>
        <w:widowControl/>
        <w:wordWrap/>
        <w:jc w:val="center"/>
        <w:rPr>
          <w:rFonts w:ascii="Verdana" w:hAnsi="Verdana"/>
          <w:sz w:val="8"/>
        </w:rPr>
      </w:pPr>
    </w:p>
    <w:p w:rsidR="000344C2" w:rsidRDefault="000344C2" w:rsidP="000344C2">
      <w:pPr>
        <w:widowControl/>
        <w:shd w:val="clear" w:color="auto" w:fill="DDD9C3"/>
        <w:wordWrap/>
        <w:jc w:val="center"/>
        <w:rPr>
          <w:rFonts w:ascii="Verdana" w:hAnsi="Verdana"/>
          <w:b/>
          <w:sz w:val="18"/>
        </w:rPr>
      </w:pPr>
    </w:p>
    <w:p w:rsidR="000344C2" w:rsidRDefault="000344C2" w:rsidP="000344C2">
      <w:pPr>
        <w:widowControl/>
        <w:shd w:val="clear" w:color="auto" w:fill="DDD9C3"/>
        <w:wordWrap/>
        <w:spacing w:line="312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Working as junior biomedical engineer at FLOWER HOSPITAL AND RESEARCH CENTRE,</w:t>
      </w:r>
    </w:p>
    <w:p w:rsidR="000344C2" w:rsidRDefault="000344C2" w:rsidP="000344C2">
      <w:pPr>
        <w:widowControl/>
        <w:shd w:val="clear" w:color="auto" w:fill="DDD9C3"/>
        <w:wordWrap/>
        <w:spacing w:line="312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18"/>
        </w:rPr>
        <w:t>Angamali</w:t>
      </w:r>
      <w:proofErr w:type="spellEnd"/>
      <w:r>
        <w:rPr>
          <w:rFonts w:ascii="Verdana" w:hAnsi="Verdana"/>
          <w:b/>
          <w:sz w:val="18"/>
        </w:rPr>
        <w:t>, Kerala, India.</w:t>
      </w:r>
      <w:proofErr w:type="gramEnd"/>
    </w:p>
    <w:p w:rsidR="000344C2" w:rsidRDefault="000344C2" w:rsidP="000344C2">
      <w:pPr>
        <w:widowControl/>
        <w:shd w:val="clear" w:color="auto" w:fill="DDD9C3"/>
        <w:wordWrap/>
        <w:spacing w:line="312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Since january-2013 to till date. </w:t>
      </w:r>
    </w:p>
    <w:p w:rsidR="000344C2" w:rsidRDefault="000344C2" w:rsidP="000344C2">
      <w:pPr>
        <w:widowControl/>
        <w:shd w:val="clear" w:color="auto" w:fill="DDD9C3"/>
        <w:wordWrap/>
        <w:jc w:val="center"/>
        <w:rPr>
          <w:rFonts w:ascii="Verdana" w:hAnsi="Verdana"/>
          <w:b/>
          <w:sz w:val="8"/>
        </w:rPr>
      </w:pPr>
    </w:p>
    <w:p w:rsidR="000344C2" w:rsidRDefault="000344C2" w:rsidP="000344C2">
      <w:pPr>
        <w:widowControl/>
        <w:shd w:val="clear" w:color="auto" w:fill="DDD9C3"/>
        <w:tabs>
          <w:tab w:val="left" w:pos="255"/>
        </w:tabs>
        <w:wordWrap/>
        <w:jc w:val="center"/>
        <w:rPr>
          <w:rFonts w:ascii="Verdana" w:hAnsi="Verdana"/>
          <w:b/>
          <w:sz w:val="18"/>
        </w:rPr>
      </w:pPr>
    </w:p>
    <w:p w:rsidR="000344C2" w:rsidRDefault="000344C2" w:rsidP="000344C2">
      <w:pPr>
        <w:widowControl/>
        <w:tabs>
          <w:tab w:val="left" w:pos="3765"/>
        </w:tabs>
        <w:wordWrap/>
        <w:jc w:val="left"/>
        <w:rPr>
          <w:rFonts w:ascii="Verdana" w:hAnsi="Verdana"/>
          <w:b/>
          <w:sz w:val="2"/>
        </w:rPr>
      </w:pPr>
    </w:p>
    <w:p w:rsidR="000344C2" w:rsidRDefault="000344C2" w:rsidP="000344C2">
      <w:pPr>
        <w:widowControl/>
        <w:shd w:val="clear" w:color="auto" w:fill="C00000"/>
        <w:wordWrap/>
        <w:spacing w:before="100" w:after="100"/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r>
        <w:rPr>
          <w:rFonts w:ascii="Verdana" w:hAnsi="Verdana"/>
          <w:b/>
          <w:sz w:val="22"/>
        </w:rPr>
        <w:t xml:space="preserve">Company Profile </w:t>
      </w:r>
    </w:p>
    <w:p w:rsidR="000344C2" w:rsidRDefault="000344C2" w:rsidP="000344C2">
      <w:pPr>
        <w:widowControl/>
        <w:tabs>
          <w:tab w:val="left" w:pos="3765"/>
        </w:tabs>
        <w:wordWrap/>
        <w:spacing w:line="360" w:lineRule="auto"/>
        <w:rPr>
          <w:rFonts w:ascii="Verdana" w:hAnsi="Verdana"/>
          <w:b/>
          <w:shd w:val="clear" w:color="auto" w:fill="948A54"/>
        </w:rPr>
      </w:pPr>
    </w:p>
    <w:p w:rsidR="000344C2" w:rsidRDefault="000344C2" w:rsidP="000344C2">
      <w:pPr>
        <w:jc w:val="left"/>
        <w:rPr>
          <w:rFonts w:ascii="Verdana" w:hAnsi="Verdana"/>
          <w:kern w:val="0"/>
          <w:lang w:val="en-US" w:eastAsia="en-US"/>
        </w:rPr>
      </w:pPr>
      <w:r>
        <w:rPr>
          <w:rFonts w:ascii="Verdana" w:hAnsi="Verdana"/>
          <w:b/>
          <w:shd w:val="clear" w:color="auto" w:fill="FFFFFF"/>
        </w:rPr>
        <w:t>FLOWER HOSPITAL AND RESEARCH CENTRE:</w:t>
      </w:r>
      <w:r>
        <w:rPr>
          <w:rFonts w:ascii="Verdana" w:hAnsi="Verdana"/>
        </w:rPr>
        <w:t xml:space="preserve"> is an 800-bed multi-specialty </w:t>
      </w:r>
      <w:hyperlink r:id="rId6" w:tooltip="Hospital" w:history="1">
        <w:r>
          <w:rPr>
            <w:rStyle w:val="Hyperlink"/>
            <w:rFonts w:ascii="Verdana" w:hAnsi="Verdana"/>
            <w:color w:val="auto"/>
            <w:u w:val="none"/>
          </w:rPr>
          <w:t>hospital</w:t>
        </w:r>
      </w:hyperlink>
      <w:r>
        <w:rPr>
          <w:rFonts w:ascii="Verdana" w:hAnsi="Verdana"/>
        </w:rPr>
        <w:t xml:space="preserve"> located in </w:t>
      </w:r>
      <w:hyperlink r:id="rId7" w:tooltip="Angamaly" w:history="1">
        <w:proofErr w:type="spellStart"/>
        <w:r>
          <w:rPr>
            <w:rStyle w:val="Hyperlink"/>
            <w:rFonts w:ascii="Verdana" w:hAnsi="Verdana"/>
            <w:color w:val="auto"/>
            <w:u w:val="none"/>
          </w:rPr>
          <w:t>Angamali</w:t>
        </w:r>
        <w:proofErr w:type="spellEnd"/>
      </w:hyperlink>
      <w:r>
        <w:rPr>
          <w:rFonts w:ascii="Verdana" w:hAnsi="Verdana"/>
        </w:rPr>
        <w:t xml:space="preserve">, </w:t>
      </w:r>
      <w:hyperlink r:id="rId8" w:tooltip="Eranakulam" w:history="1">
        <w:r>
          <w:rPr>
            <w:rStyle w:val="Hyperlink"/>
            <w:rFonts w:ascii="Verdana" w:hAnsi="Verdana"/>
            <w:color w:val="auto"/>
            <w:u w:val="none"/>
          </w:rPr>
          <w:t>Ernakulum</w:t>
        </w:r>
      </w:hyperlink>
      <w:r>
        <w:rPr>
          <w:rFonts w:ascii="Verdana" w:hAnsi="Verdana"/>
        </w:rPr>
        <w:t xml:space="preserve"> District, </w:t>
      </w:r>
      <w:proofErr w:type="gramStart"/>
      <w:r>
        <w:rPr>
          <w:rFonts w:ascii="Verdana" w:hAnsi="Verdana"/>
        </w:rPr>
        <w:t>Kerala</w:t>
      </w:r>
      <w:proofErr w:type="gramEnd"/>
      <w:r>
        <w:rPr>
          <w:rFonts w:ascii="Verdana" w:hAnsi="Verdana"/>
        </w:rPr>
        <w:t xml:space="preserve">, India. It offers a number of specialties including </w:t>
      </w:r>
      <w:hyperlink r:id="rId9" w:tooltip="General Surgery" w:history="1">
        <w:r>
          <w:rPr>
            <w:rStyle w:val="Hyperlink"/>
            <w:rFonts w:ascii="Verdana" w:hAnsi="Verdana"/>
            <w:color w:val="auto"/>
            <w:u w:val="none"/>
          </w:rPr>
          <w:t>General Surgery</w:t>
        </w:r>
      </w:hyperlink>
      <w:r>
        <w:rPr>
          <w:rFonts w:ascii="Verdana" w:hAnsi="Verdana"/>
        </w:rPr>
        <w:t xml:space="preserve">, </w:t>
      </w:r>
      <w:hyperlink r:id="rId10" w:tooltip="Orthopaedics" w:history="1">
        <w:r>
          <w:rPr>
            <w:rStyle w:val="Hyperlink"/>
            <w:rFonts w:ascii="Verdana" w:hAnsi="Verdana"/>
            <w:color w:val="auto"/>
            <w:u w:val="none"/>
          </w:rPr>
          <w:t>Orthopaedics</w:t>
        </w:r>
      </w:hyperlink>
      <w:r>
        <w:rPr>
          <w:rFonts w:ascii="Verdana" w:hAnsi="Verdana"/>
        </w:rPr>
        <w:t xml:space="preserve"> &amp; Trauma, </w:t>
      </w:r>
      <w:hyperlink r:id="rId11" w:tooltip="Plastic surgery" w:history="1">
        <w:r>
          <w:rPr>
            <w:rStyle w:val="Hyperlink"/>
            <w:rFonts w:ascii="Verdana" w:hAnsi="Verdana"/>
            <w:color w:val="auto"/>
            <w:u w:val="none"/>
          </w:rPr>
          <w:t>Plastic</w:t>
        </w:r>
      </w:hyperlink>
      <w:r>
        <w:rPr>
          <w:rFonts w:ascii="Verdana" w:hAnsi="Verdana"/>
        </w:rPr>
        <w:t xml:space="preserve"> &amp; </w:t>
      </w:r>
      <w:proofErr w:type="spellStart"/>
      <w:r>
        <w:rPr>
          <w:rFonts w:ascii="Verdana" w:hAnsi="Verdana"/>
        </w:rPr>
        <w:t>Microvascular</w:t>
      </w:r>
      <w:proofErr w:type="spellEnd"/>
      <w:r>
        <w:rPr>
          <w:rFonts w:ascii="Verdana" w:hAnsi="Verdana"/>
        </w:rPr>
        <w:t xml:space="preserve"> Surgery, </w:t>
      </w:r>
      <w:hyperlink r:id="rId12" w:tooltip="Neurosurgery" w:history="1">
        <w:r>
          <w:rPr>
            <w:rStyle w:val="Hyperlink"/>
            <w:rFonts w:ascii="Verdana" w:hAnsi="Verdana"/>
            <w:color w:val="auto"/>
            <w:u w:val="none"/>
          </w:rPr>
          <w:t>Neurosurgery</w:t>
        </w:r>
      </w:hyperlink>
      <w:r>
        <w:rPr>
          <w:rFonts w:ascii="Verdana" w:hAnsi="Verdana"/>
        </w:rPr>
        <w:t xml:space="preserve">, </w:t>
      </w:r>
      <w:hyperlink r:id="rId13" w:tooltip="Urology" w:history="1">
        <w:r>
          <w:rPr>
            <w:rStyle w:val="Hyperlink"/>
            <w:rFonts w:ascii="Verdana" w:hAnsi="Verdana"/>
            <w:color w:val="auto"/>
            <w:u w:val="none"/>
          </w:rPr>
          <w:t>Urology</w:t>
        </w:r>
      </w:hyperlink>
      <w:r>
        <w:rPr>
          <w:rFonts w:ascii="Verdana" w:hAnsi="Verdana"/>
        </w:rPr>
        <w:t xml:space="preserve">, </w:t>
      </w:r>
      <w:hyperlink r:id="rId14" w:tooltip="Human eye" w:history="1">
        <w:r>
          <w:rPr>
            <w:rStyle w:val="Hyperlink"/>
            <w:rFonts w:ascii="Verdana" w:hAnsi="Verdana"/>
            <w:color w:val="auto"/>
            <w:u w:val="none"/>
          </w:rPr>
          <w:t>Eye</w:t>
        </w:r>
      </w:hyperlink>
      <w:r>
        <w:rPr>
          <w:rFonts w:ascii="Verdana" w:hAnsi="Verdana"/>
        </w:rPr>
        <w:t xml:space="preserve">, </w:t>
      </w:r>
      <w:hyperlink r:id="rId15" w:tooltip="Otolaryngology" w:history="1">
        <w:r>
          <w:rPr>
            <w:rStyle w:val="Hyperlink"/>
            <w:rFonts w:ascii="Verdana" w:hAnsi="Verdana"/>
            <w:color w:val="auto"/>
            <w:u w:val="none"/>
          </w:rPr>
          <w:t>ENT</w:t>
        </w:r>
      </w:hyperlink>
      <w:r>
        <w:rPr>
          <w:rFonts w:ascii="Verdana" w:hAnsi="Verdana"/>
        </w:rPr>
        <w:t xml:space="preserve">, General Medicine and its allied specialties, </w:t>
      </w:r>
      <w:hyperlink r:id="rId16" w:tooltip="Obstetrics" w:history="1">
        <w:r>
          <w:rPr>
            <w:rStyle w:val="Hyperlink"/>
            <w:rFonts w:ascii="Verdana" w:hAnsi="Verdana"/>
            <w:color w:val="auto"/>
            <w:u w:val="none"/>
          </w:rPr>
          <w:t>Obstetrics</w:t>
        </w:r>
      </w:hyperlink>
      <w:r>
        <w:rPr>
          <w:rFonts w:ascii="Verdana" w:hAnsi="Verdana"/>
        </w:rPr>
        <w:t xml:space="preserve"> &amp; </w:t>
      </w:r>
      <w:hyperlink r:id="rId17" w:tooltip="Gynaecology" w:history="1">
        <w:r>
          <w:rPr>
            <w:rStyle w:val="Hyperlink"/>
            <w:rFonts w:ascii="Verdana" w:hAnsi="Verdana"/>
            <w:color w:val="auto"/>
            <w:u w:val="none"/>
          </w:rPr>
          <w:t>Gynaecology</w:t>
        </w:r>
      </w:hyperlink>
      <w:r>
        <w:rPr>
          <w:rFonts w:ascii="Verdana" w:hAnsi="Verdana"/>
        </w:rPr>
        <w:t xml:space="preserve">, </w:t>
      </w:r>
      <w:hyperlink r:id="rId18" w:tooltip="Paediatrics" w:history="1">
        <w:r>
          <w:rPr>
            <w:rStyle w:val="Hyperlink"/>
            <w:rFonts w:ascii="Verdana" w:hAnsi="Verdana"/>
            <w:color w:val="auto"/>
            <w:u w:val="none"/>
          </w:rPr>
          <w:t>Paediatrics</w:t>
        </w:r>
      </w:hyperlink>
      <w:r>
        <w:rPr>
          <w:rFonts w:ascii="Verdana" w:hAnsi="Verdana"/>
        </w:rPr>
        <w:t xml:space="preserve"> etc. The hospital is a regional referral unit for </w:t>
      </w:r>
      <w:hyperlink r:id="rId19" w:tooltip="Ophthalmology" w:history="1">
        <w:r>
          <w:rPr>
            <w:rStyle w:val="Hyperlink"/>
            <w:rFonts w:ascii="Verdana" w:hAnsi="Verdana"/>
            <w:color w:val="auto"/>
            <w:u w:val="none"/>
          </w:rPr>
          <w:t>Ophthalmology</w:t>
        </w:r>
      </w:hyperlink>
      <w:r>
        <w:rPr>
          <w:rFonts w:ascii="Verdana" w:hAnsi="Verdana"/>
        </w:rPr>
        <w:t>, trauma and General Surgery.</w:t>
      </w:r>
      <w:r>
        <w:rPr>
          <w:rFonts w:ascii="Verdana" w:hAnsi="Verdana"/>
          <w:kern w:val="0"/>
          <w:lang w:val="en-US" w:eastAsia="en-US"/>
        </w:rPr>
        <w:t xml:space="preserve"> The hospital is a Medical Research Centre approved by </w:t>
      </w:r>
      <w:hyperlink r:id="rId20" w:tooltip="Mahatma Gandhi University" w:history="1">
        <w:r>
          <w:rPr>
            <w:rStyle w:val="Hyperlink"/>
            <w:rFonts w:ascii="Verdana" w:hAnsi="Verdana"/>
            <w:color w:val="auto"/>
            <w:kern w:val="0"/>
            <w:u w:val="none"/>
            <w:lang w:val="en-US" w:eastAsia="en-US"/>
          </w:rPr>
          <w:t>Mahatma Gandhi University</w:t>
        </w:r>
      </w:hyperlink>
      <w:r>
        <w:rPr>
          <w:rFonts w:ascii="Verdana" w:hAnsi="Verdana"/>
          <w:kern w:val="0"/>
          <w:lang w:val="en-US" w:eastAsia="en-US"/>
        </w:rPr>
        <w:t xml:space="preserve"> and </w:t>
      </w:r>
      <w:r>
        <w:rPr>
          <w:rFonts w:ascii="Verdana" w:hAnsi="Verdana"/>
        </w:rPr>
        <w:t xml:space="preserve">Approved Centre of </w:t>
      </w:r>
      <w:hyperlink r:id="rId21" w:tooltip="Indian Council of Medical Research" w:history="1">
        <w:r>
          <w:rPr>
            <w:rStyle w:val="Hyperlink"/>
            <w:rFonts w:ascii="Verdana" w:hAnsi="Verdana"/>
            <w:color w:val="auto"/>
            <w:u w:val="none"/>
          </w:rPr>
          <w:t>Indian Council of Medical Research</w:t>
        </w:r>
      </w:hyperlink>
      <w:r>
        <w:rPr>
          <w:rFonts w:ascii="Verdana" w:hAnsi="Verdana"/>
        </w:rPr>
        <w:t xml:space="preserve"> for research in various field of </w:t>
      </w:r>
      <w:hyperlink r:id="rId22" w:tooltip="Ophthalmology" w:history="1">
        <w:r>
          <w:rPr>
            <w:rStyle w:val="Hyperlink"/>
            <w:rFonts w:ascii="Verdana" w:hAnsi="Verdana"/>
            <w:color w:val="auto"/>
            <w:u w:val="none"/>
          </w:rPr>
          <w:t>Ophthalmology</w:t>
        </w:r>
      </w:hyperlink>
      <w:r>
        <w:rPr>
          <w:rFonts w:ascii="Verdana" w:hAnsi="Verdana"/>
        </w:rPr>
        <w:t>.</w:t>
      </w:r>
      <w:r>
        <w:rPr>
          <w:rFonts w:ascii="Verdana" w:hAnsi="Verdana"/>
          <w:kern w:val="0"/>
          <w:lang w:val="en-US" w:eastAsia="en-US"/>
        </w:rPr>
        <w:t xml:space="preserve"> It is also an approved Training Centre of </w:t>
      </w:r>
      <w:hyperlink r:id="rId23" w:tooltip="Government of India" w:history="1">
        <w:r>
          <w:rPr>
            <w:rStyle w:val="Hyperlink"/>
            <w:rFonts w:ascii="Verdana" w:hAnsi="Verdana"/>
            <w:color w:val="auto"/>
            <w:kern w:val="0"/>
            <w:u w:val="none"/>
            <w:lang w:val="en-US" w:eastAsia="en-US"/>
          </w:rPr>
          <w:t>Government of India</w:t>
        </w:r>
      </w:hyperlink>
      <w:r>
        <w:rPr>
          <w:rFonts w:ascii="Verdana" w:hAnsi="Verdana"/>
          <w:kern w:val="0"/>
          <w:lang w:val="en-US" w:eastAsia="en-US"/>
        </w:rPr>
        <w:t xml:space="preserve"> for the </w:t>
      </w:r>
      <w:hyperlink r:id="rId24" w:tooltip="World Bank" w:history="1">
        <w:r>
          <w:rPr>
            <w:rStyle w:val="Hyperlink"/>
            <w:rFonts w:ascii="Verdana" w:hAnsi="Verdana"/>
            <w:color w:val="auto"/>
            <w:kern w:val="0"/>
            <w:u w:val="none"/>
            <w:lang w:val="en-US" w:eastAsia="en-US"/>
          </w:rPr>
          <w:t>World Bank</w:t>
        </w:r>
      </w:hyperlink>
      <w:r>
        <w:rPr>
          <w:rFonts w:ascii="Verdana" w:hAnsi="Verdana"/>
          <w:kern w:val="0"/>
          <w:lang w:val="en-US" w:eastAsia="en-US"/>
        </w:rPr>
        <w:t xml:space="preserve"> Project of training of Professors and Senior Staff members of Medical Colleges in Modern types of Surgeries in </w:t>
      </w:r>
      <w:hyperlink r:id="rId25" w:tooltip="Ophthalmology" w:history="1">
        <w:r>
          <w:rPr>
            <w:rStyle w:val="Hyperlink"/>
            <w:rFonts w:ascii="Verdana" w:hAnsi="Verdana"/>
            <w:color w:val="auto"/>
            <w:kern w:val="0"/>
            <w:u w:val="none"/>
            <w:lang w:val="en-US" w:eastAsia="en-US"/>
          </w:rPr>
          <w:t>Ophthalmology</w:t>
        </w:r>
      </w:hyperlink>
      <w:r>
        <w:rPr>
          <w:rFonts w:ascii="Verdana" w:hAnsi="Verdana"/>
          <w:kern w:val="0"/>
          <w:lang w:val="en-US" w:eastAsia="en-US"/>
        </w:rPr>
        <w:t xml:space="preserve"> It is also recognized by </w:t>
      </w:r>
      <w:hyperlink r:id="rId26" w:tooltip="WHO" w:history="1">
        <w:r>
          <w:rPr>
            <w:rStyle w:val="Hyperlink"/>
            <w:rFonts w:ascii="Verdana" w:hAnsi="Verdana"/>
            <w:color w:val="auto"/>
            <w:kern w:val="0"/>
            <w:u w:val="none"/>
            <w:lang w:val="en-US" w:eastAsia="en-US"/>
          </w:rPr>
          <w:t>WHO</w:t>
        </w:r>
      </w:hyperlink>
      <w:r>
        <w:rPr>
          <w:rFonts w:ascii="Verdana" w:hAnsi="Verdana"/>
          <w:kern w:val="0"/>
          <w:lang w:val="en-US" w:eastAsia="en-US"/>
        </w:rPr>
        <w:t xml:space="preserve"> for training of Doctors.</w:t>
      </w:r>
    </w:p>
    <w:p w:rsidR="000344C2" w:rsidRDefault="000344C2" w:rsidP="000344C2">
      <w:pPr>
        <w:widowControl/>
        <w:wordWrap/>
        <w:jc w:val="left"/>
        <w:rPr>
          <w:rFonts w:ascii="Verdana" w:hAnsi="Verdana"/>
          <w:kern w:val="0"/>
          <w:lang w:val="en-US" w:eastAsia="en-US"/>
        </w:rPr>
      </w:pPr>
    </w:p>
    <w:p w:rsidR="000344C2" w:rsidRDefault="000344C2" w:rsidP="000344C2">
      <w:pPr>
        <w:ind w:firstLine="708"/>
        <w:jc w:val="left"/>
        <w:rPr>
          <w:rFonts w:ascii="Verdana" w:hAnsi="Verdana"/>
        </w:rPr>
      </w:pPr>
    </w:p>
    <w:p w:rsidR="000344C2" w:rsidRDefault="000344C2" w:rsidP="000344C2">
      <w:pPr>
        <w:ind w:firstLine="708"/>
        <w:jc w:val="left"/>
        <w:rPr>
          <w:rFonts w:ascii="Verdana" w:hAnsi="Verdana"/>
        </w:rPr>
      </w:pPr>
    </w:p>
    <w:p w:rsidR="000344C2" w:rsidRDefault="000344C2" w:rsidP="000344C2">
      <w:pPr>
        <w:ind w:firstLine="708"/>
        <w:jc w:val="left"/>
        <w:rPr>
          <w:rFonts w:ascii="Verdana" w:hAnsi="Verdana"/>
        </w:rPr>
      </w:pPr>
    </w:p>
    <w:p w:rsidR="000344C2" w:rsidRDefault="000344C2" w:rsidP="000344C2">
      <w:pPr>
        <w:ind w:firstLine="708"/>
        <w:jc w:val="left"/>
        <w:rPr>
          <w:rFonts w:ascii="Verdana" w:hAnsi="Verdana"/>
        </w:rPr>
      </w:pPr>
    </w:p>
    <w:p w:rsidR="000344C2" w:rsidRDefault="000344C2" w:rsidP="000344C2">
      <w:pPr>
        <w:ind w:firstLine="708"/>
        <w:jc w:val="left"/>
        <w:rPr>
          <w:rFonts w:ascii="Verdana" w:hAnsi="Verdana"/>
        </w:rPr>
      </w:pPr>
    </w:p>
    <w:p w:rsidR="000344C2" w:rsidRDefault="000344C2" w:rsidP="000344C2">
      <w:pPr>
        <w:ind w:firstLine="708"/>
        <w:jc w:val="left"/>
        <w:rPr>
          <w:rFonts w:ascii="Verdana" w:hAnsi="Verdana"/>
        </w:rPr>
      </w:pPr>
    </w:p>
    <w:p w:rsidR="000344C2" w:rsidRDefault="000344C2" w:rsidP="000344C2">
      <w:pPr>
        <w:ind w:firstLine="708"/>
        <w:jc w:val="left"/>
        <w:rPr>
          <w:rFonts w:ascii="Verdana" w:hAnsi="Verdana"/>
        </w:rPr>
      </w:pPr>
      <w:r>
        <w:rPr>
          <w:rFonts w:ascii="Verdana" w:hAnsi="Verdana"/>
        </w:rPr>
        <w:t xml:space="preserve">The hospital has various training programmes at graduate level in the disciplines </w:t>
      </w:r>
      <w:hyperlink r:id="rId27" w:tooltip="Nursing" w:history="1">
        <w:r>
          <w:rPr>
            <w:rStyle w:val="Hyperlink"/>
            <w:rFonts w:ascii="Verdana" w:hAnsi="Verdana"/>
            <w:color w:val="auto"/>
            <w:u w:val="none"/>
          </w:rPr>
          <w:t>nursing</w:t>
        </w:r>
      </w:hyperlink>
      <w:r>
        <w:rPr>
          <w:rFonts w:ascii="Verdana" w:hAnsi="Verdana"/>
        </w:rPr>
        <w:t xml:space="preserve">, </w:t>
      </w:r>
      <w:hyperlink r:id="rId28" w:tooltip="Physiotherapy" w:history="1">
        <w:r>
          <w:rPr>
            <w:rStyle w:val="Hyperlink"/>
            <w:rFonts w:ascii="Verdana" w:hAnsi="Verdana"/>
            <w:color w:val="auto"/>
            <w:u w:val="none"/>
          </w:rPr>
          <w:t>physiotherapy</w:t>
        </w:r>
      </w:hyperlink>
      <w:r>
        <w:rPr>
          <w:rFonts w:ascii="Verdana" w:hAnsi="Verdana"/>
        </w:rPr>
        <w:t xml:space="preserve">, </w:t>
      </w:r>
      <w:hyperlink r:id="rId29" w:tooltip="Optometry" w:history="1">
        <w:proofErr w:type="gramStart"/>
        <w:r>
          <w:rPr>
            <w:rStyle w:val="Hyperlink"/>
            <w:rFonts w:ascii="Verdana" w:hAnsi="Verdana"/>
            <w:color w:val="auto"/>
            <w:u w:val="none"/>
          </w:rPr>
          <w:t>optometry</w:t>
        </w:r>
        <w:proofErr w:type="gramEnd"/>
      </w:hyperlink>
      <w:r>
        <w:rPr>
          <w:rFonts w:ascii="Verdana" w:hAnsi="Verdana"/>
        </w:rPr>
        <w:t xml:space="preserve">. The hospital is also recognized by the National Board of Examinations for the </w:t>
      </w:r>
    </w:p>
    <w:p w:rsidR="000344C2" w:rsidRDefault="000344C2" w:rsidP="000344C2">
      <w:pPr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training</w:t>
      </w:r>
      <w:proofErr w:type="gramEnd"/>
      <w:r>
        <w:rPr>
          <w:rFonts w:ascii="Verdana" w:hAnsi="Verdana"/>
        </w:rPr>
        <w:t xml:space="preserve"> of doctors towards the Diploma of the National Board in General Surgery, General Medicine &amp; Ophthalmology, Orthopaedics, Obstetrics &amp; Gynaecology and Child Health. </w:t>
      </w:r>
    </w:p>
    <w:p w:rsidR="000344C2" w:rsidRDefault="000344C2" w:rsidP="000344C2">
      <w:pPr>
        <w:widowControl/>
        <w:shd w:val="clear" w:color="auto" w:fill="FFFFFF"/>
        <w:tabs>
          <w:tab w:val="left" w:pos="1065"/>
        </w:tabs>
        <w:wordWrap/>
        <w:spacing w:before="100" w:after="100" w:line="360" w:lineRule="auto"/>
        <w:jc w:val="left"/>
        <w:rPr>
          <w:rFonts w:ascii="Verdana" w:hAnsi="Verdana"/>
          <w:b/>
          <w:sz w:val="22"/>
        </w:rPr>
      </w:pPr>
    </w:p>
    <w:p w:rsidR="000344C2" w:rsidRDefault="000344C2" w:rsidP="000344C2">
      <w:pPr>
        <w:widowControl/>
        <w:shd w:val="clear" w:color="auto" w:fill="FFFFFF"/>
        <w:tabs>
          <w:tab w:val="left" w:pos="1065"/>
        </w:tabs>
        <w:wordWrap/>
        <w:spacing w:before="100" w:after="100" w:line="360" w:lineRule="auto"/>
        <w:jc w:val="left"/>
        <w:rPr>
          <w:rFonts w:ascii="Verdana" w:hAnsi="Verdana"/>
        </w:rPr>
      </w:pPr>
      <w:r>
        <w:rPr>
          <w:rFonts w:ascii="Verdana" w:hAnsi="Verdana"/>
          <w:b/>
          <w:sz w:val="22"/>
        </w:rPr>
        <w:t xml:space="preserve"> Job Description</w:t>
      </w:r>
    </w:p>
    <w:p w:rsidR="000344C2" w:rsidRDefault="000344C2" w:rsidP="000344C2">
      <w:pPr>
        <w:widowControl/>
        <w:shd w:val="clear" w:color="auto" w:fill="FFFFFF"/>
        <w:tabs>
          <w:tab w:val="left" w:pos="1065"/>
        </w:tabs>
        <w:wordWrap/>
        <w:spacing w:before="100" w:after="100" w:line="360" w:lineRule="auto"/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Responsible for service and maintenance of all biomedical </w:t>
      </w:r>
      <w:proofErr w:type="spellStart"/>
      <w:r>
        <w:rPr>
          <w:rFonts w:ascii="Verdana" w:hAnsi="Verdana"/>
        </w:rPr>
        <w:t>equipments</w:t>
      </w:r>
      <w:proofErr w:type="spellEnd"/>
      <w:r>
        <w:rPr>
          <w:rFonts w:ascii="Verdana" w:hAnsi="Verdana"/>
        </w:rPr>
        <w:t xml:space="preserve"> in the hospital.</w:t>
      </w:r>
      <w:proofErr w:type="gramEnd"/>
      <w:r>
        <w:rPr>
          <w:rFonts w:ascii="Verdana" w:hAnsi="Verdana"/>
        </w:rPr>
        <w:t xml:space="preserve"> A Sound knowledge of Engineering and </w:t>
      </w:r>
      <w:proofErr w:type="gramStart"/>
      <w:r>
        <w:rPr>
          <w:rFonts w:ascii="Verdana" w:hAnsi="Verdana"/>
        </w:rPr>
        <w:t>medical  related</w:t>
      </w:r>
      <w:proofErr w:type="gramEnd"/>
      <w:r>
        <w:rPr>
          <w:rFonts w:ascii="Verdana" w:hAnsi="Verdana"/>
        </w:rPr>
        <w:t xml:space="preserve"> aspects Well versed in English communication (Oral and Written). </w:t>
      </w:r>
      <w:proofErr w:type="gramStart"/>
      <w:r>
        <w:rPr>
          <w:rFonts w:ascii="Verdana" w:hAnsi="Verdana"/>
        </w:rPr>
        <w:t>Excellent interpersonal skills.</w:t>
      </w:r>
      <w:proofErr w:type="gramEnd"/>
      <w:r>
        <w:rPr>
          <w:rFonts w:ascii="Verdana" w:hAnsi="Verdana"/>
        </w:rPr>
        <w:t xml:space="preserve"> </w:t>
      </w:r>
    </w:p>
    <w:p w:rsidR="000344C2" w:rsidRDefault="000344C2" w:rsidP="000344C2">
      <w:pPr>
        <w:widowControl/>
        <w:tabs>
          <w:tab w:val="left" w:pos="450"/>
        </w:tabs>
        <w:wordWrap/>
        <w:spacing w:line="360" w:lineRule="auto"/>
        <w:ind w:left="720"/>
        <w:rPr>
          <w:rFonts w:ascii="Verdana" w:hAnsi="Verdana"/>
        </w:rPr>
      </w:pPr>
    </w:p>
    <w:p w:rsidR="000344C2" w:rsidRDefault="000344C2" w:rsidP="000344C2">
      <w:pPr>
        <w:widowControl/>
        <w:shd w:val="clear" w:color="auto" w:fill="C00000"/>
        <w:tabs>
          <w:tab w:val="left" w:pos="3765"/>
        </w:tabs>
        <w:wordWrap/>
        <w:spacing w:line="360" w:lineRule="auto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  PERSONAL DOSSIER</w:t>
      </w:r>
    </w:p>
    <w:p w:rsidR="000344C2" w:rsidRDefault="000344C2" w:rsidP="000344C2">
      <w:pPr>
        <w:widowControl/>
        <w:wordWrap/>
        <w:jc w:val="left"/>
        <w:rPr>
          <w:rFonts w:ascii="Verdana" w:hAnsi="Verdana"/>
          <w:b/>
          <w:sz w:val="18"/>
        </w:rPr>
      </w:pPr>
    </w:p>
    <w:p w:rsidR="000344C2" w:rsidRDefault="000344C2" w:rsidP="000344C2">
      <w:pPr>
        <w:widowControl/>
        <w:wordWrap/>
        <w:spacing w:line="276" w:lineRule="auto"/>
        <w:ind w:left="360" w:firstLine="360"/>
        <w:jc w:val="left"/>
        <w:rPr>
          <w:rFonts w:ascii="Verdana" w:hAnsi="Verdana"/>
        </w:rPr>
      </w:pPr>
      <w:r>
        <w:rPr>
          <w:rFonts w:ascii="Verdana" w:hAnsi="Verdana"/>
        </w:rPr>
        <w:t>Date of Birth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: 16/04/1990.</w:t>
      </w:r>
    </w:p>
    <w:p w:rsidR="000344C2" w:rsidRDefault="000344C2" w:rsidP="000344C2">
      <w:pPr>
        <w:widowControl/>
        <w:wordWrap/>
        <w:spacing w:line="276" w:lineRule="auto"/>
        <w:ind w:left="360" w:firstLine="360"/>
        <w:jc w:val="left"/>
        <w:rPr>
          <w:rFonts w:ascii="Verdana" w:hAnsi="Verdana"/>
        </w:rPr>
      </w:pPr>
      <w:r>
        <w:rPr>
          <w:rFonts w:ascii="Verdana" w:hAnsi="Verdana"/>
        </w:rPr>
        <w:t>Sex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: Male</w:t>
      </w:r>
    </w:p>
    <w:p w:rsidR="000344C2" w:rsidRDefault="000344C2" w:rsidP="000344C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35"/>
        </w:tabs>
        <w:wordWrap/>
        <w:spacing w:line="276" w:lineRule="auto"/>
        <w:ind w:left="360"/>
        <w:jc w:val="left"/>
        <w:rPr>
          <w:rFonts w:ascii="Verdana" w:hAnsi="Verdana"/>
        </w:rPr>
      </w:pPr>
      <w:r>
        <w:rPr>
          <w:rFonts w:ascii="Verdana" w:hAnsi="Verdana"/>
        </w:rPr>
        <w:tab/>
        <w:t>Marital Status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 Single</w:t>
      </w:r>
    </w:p>
    <w:p w:rsidR="000344C2" w:rsidRDefault="000344C2" w:rsidP="000344C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35"/>
        </w:tabs>
        <w:wordWrap/>
        <w:spacing w:line="276" w:lineRule="auto"/>
        <w:ind w:left="720" w:hanging="360"/>
        <w:jc w:val="left"/>
        <w:rPr>
          <w:rFonts w:ascii="Verdana" w:hAnsi="Verdana"/>
        </w:rPr>
      </w:pPr>
      <w:r>
        <w:rPr>
          <w:rFonts w:ascii="Verdana" w:hAnsi="Verdana"/>
        </w:rPr>
        <w:t xml:space="preserve">     Languages known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: English, Hindi, Malayalam (native language)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Strengths</w:t>
      </w:r>
      <w:r>
        <w:rPr>
          <w:rFonts w:ascii="Verdana" w:hAnsi="Verdana"/>
        </w:rPr>
        <w:tab/>
        <w:t xml:space="preserve">                     </w:t>
      </w:r>
      <w:proofErr w:type="gramStart"/>
      <w:r>
        <w:rPr>
          <w:rFonts w:ascii="Verdana" w:hAnsi="Verdana"/>
        </w:rPr>
        <w:t>:Great</w:t>
      </w:r>
      <w:proofErr w:type="gramEnd"/>
      <w:r>
        <w:rPr>
          <w:rFonts w:ascii="Verdana" w:hAnsi="Verdana"/>
        </w:rPr>
        <w:t xml:space="preserve"> interest in servicing and learning medical </w:t>
      </w:r>
      <w:proofErr w:type="spellStart"/>
      <w:r>
        <w:rPr>
          <w:rFonts w:ascii="Verdana" w:hAnsi="Verdana"/>
        </w:rPr>
        <w:t>equipments</w:t>
      </w:r>
      <w:proofErr w:type="spellEnd"/>
      <w:r>
        <w:rPr>
          <w:rFonts w:ascii="Verdana" w:hAnsi="Verdana"/>
        </w:rPr>
        <w:t xml:space="preserve">,                                                   </w:t>
      </w:r>
    </w:p>
    <w:p w:rsidR="000344C2" w:rsidRDefault="000344C2" w:rsidP="000344C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35"/>
        </w:tabs>
        <w:wordWrap/>
        <w:spacing w:line="276" w:lineRule="auto"/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Leadership qualities, quick learner, hard worker, motivated, </w:t>
      </w:r>
      <w:proofErr w:type="gramStart"/>
      <w:r>
        <w:rPr>
          <w:rFonts w:ascii="Verdana" w:hAnsi="Verdana"/>
        </w:rPr>
        <w:t>Honest</w:t>
      </w:r>
      <w:proofErr w:type="gramEnd"/>
      <w:r>
        <w:rPr>
          <w:rFonts w:ascii="Verdana" w:hAnsi="Verdana"/>
        </w:rPr>
        <w:t>,</w:t>
      </w:r>
    </w:p>
    <w:p w:rsidR="000344C2" w:rsidRDefault="000344C2" w:rsidP="000344C2">
      <w:pPr>
        <w:widowControl/>
        <w:wordWrap/>
        <w:spacing w:line="276" w:lineRule="auto"/>
        <w:ind w:left="2832" w:firstLine="708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gramStart"/>
      <w:r>
        <w:rPr>
          <w:rFonts w:ascii="Verdana" w:hAnsi="Verdana"/>
        </w:rPr>
        <w:t>Strong communicator, flexible and optimistic.</w:t>
      </w:r>
      <w:proofErr w:type="gramEnd"/>
    </w:p>
    <w:p w:rsidR="000344C2" w:rsidRDefault="000344C2" w:rsidP="000344C2">
      <w:pPr>
        <w:widowControl/>
        <w:wordWrap/>
        <w:spacing w:line="276" w:lineRule="auto"/>
        <w:ind w:left="2832" w:firstLine="708"/>
        <w:rPr>
          <w:rFonts w:ascii="Verdana" w:hAnsi="Verdana"/>
        </w:rPr>
      </w:pPr>
    </w:p>
    <w:p w:rsidR="000344C2" w:rsidRDefault="000344C2" w:rsidP="000344C2">
      <w:pPr>
        <w:widowControl/>
        <w:wordWrap/>
        <w:spacing w:line="276" w:lineRule="auto"/>
        <w:ind w:left="2832" w:firstLine="708"/>
        <w:rPr>
          <w:rFonts w:ascii="Verdana" w:hAnsi="Verdana"/>
        </w:rPr>
      </w:pPr>
    </w:p>
    <w:p w:rsidR="000344C2" w:rsidRDefault="000344C2" w:rsidP="000344C2">
      <w:pPr>
        <w:widowControl/>
        <w:shd w:val="clear" w:color="auto" w:fill="C00000"/>
        <w:wordWrap/>
        <w:spacing w:line="276" w:lineRule="auto"/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MAJOR BRANDS</w:t>
      </w:r>
    </w:p>
    <w:p w:rsidR="000344C2" w:rsidRDefault="000344C2" w:rsidP="000344C2">
      <w:pPr>
        <w:widowControl/>
        <w:tabs>
          <w:tab w:val="left" w:pos="900"/>
        </w:tabs>
        <w:wordWrap/>
        <w:ind w:left="360"/>
        <w:jc w:val="left"/>
        <w:rPr>
          <w:rFonts w:ascii="Verdana" w:hAnsi="Verdana"/>
          <w:b/>
        </w:rPr>
      </w:pPr>
    </w:p>
    <w:p w:rsidR="000344C2" w:rsidRDefault="000344C2" w:rsidP="000344C2">
      <w:pPr>
        <w:widowControl/>
        <w:numPr>
          <w:ilvl w:val="0"/>
          <w:numId w:val="1"/>
        </w:numPr>
        <w:shd w:val="clear" w:color="auto" w:fill="DDD9C3"/>
        <w:tabs>
          <w:tab w:val="left" w:pos="540"/>
          <w:tab w:val="left" w:pos="1080"/>
        </w:tabs>
        <w:wordWrap/>
        <w:spacing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PHILIPS</w:t>
      </w:r>
    </w:p>
    <w:p w:rsidR="000344C2" w:rsidRDefault="000344C2" w:rsidP="000344C2">
      <w:pPr>
        <w:widowControl/>
        <w:numPr>
          <w:ilvl w:val="1"/>
          <w:numId w:val="2"/>
        </w:numPr>
        <w:shd w:val="clear" w:color="auto" w:fill="DDD9C3"/>
        <w:tabs>
          <w:tab w:val="left" w:pos="810"/>
          <w:tab w:val="left" w:pos="900"/>
        </w:tabs>
        <w:wordWrap/>
        <w:spacing w:line="360" w:lineRule="auto"/>
        <w:ind w:left="2119"/>
        <w:jc w:val="left"/>
        <w:rPr>
          <w:rFonts w:ascii="Verdana" w:hAnsi="Verdana"/>
        </w:rPr>
      </w:pPr>
      <w:r>
        <w:rPr>
          <w:rFonts w:ascii="Verdana" w:hAnsi="Verdana"/>
        </w:rPr>
        <w:t>GE</w:t>
      </w:r>
    </w:p>
    <w:p w:rsidR="000344C2" w:rsidRDefault="000344C2" w:rsidP="000344C2">
      <w:pPr>
        <w:widowControl/>
        <w:numPr>
          <w:ilvl w:val="1"/>
          <w:numId w:val="2"/>
        </w:numPr>
        <w:shd w:val="clear" w:color="auto" w:fill="DDD9C3"/>
        <w:tabs>
          <w:tab w:val="left" w:pos="810"/>
          <w:tab w:val="left" w:pos="900"/>
        </w:tabs>
        <w:wordWrap/>
        <w:spacing w:line="360" w:lineRule="auto"/>
        <w:ind w:left="2119"/>
        <w:jc w:val="left"/>
        <w:rPr>
          <w:rFonts w:ascii="Verdana" w:hAnsi="Verdana"/>
        </w:rPr>
      </w:pPr>
      <w:r>
        <w:rPr>
          <w:rFonts w:ascii="Verdana" w:hAnsi="Verdana"/>
        </w:rPr>
        <w:t>SIEMENS</w:t>
      </w:r>
    </w:p>
    <w:p w:rsidR="000344C2" w:rsidRDefault="000344C2" w:rsidP="000344C2">
      <w:pPr>
        <w:widowControl/>
        <w:numPr>
          <w:ilvl w:val="1"/>
          <w:numId w:val="2"/>
        </w:numPr>
        <w:shd w:val="clear" w:color="auto" w:fill="DDD9C3"/>
        <w:tabs>
          <w:tab w:val="left" w:pos="810"/>
          <w:tab w:val="left" w:pos="900"/>
        </w:tabs>
        <w:wordWrap/>
        <w:spacing w:line="360" w:lineRule="auto"/>
        <w:ind w:left="2119"/>
        <w:jc w:val="left"/>
        <w:rPr>
          <w:rFonts w:ascii="Verdana" w:hAnsi="Verdana"/>
        </w:rPr>
      </w:pPr>
      <w:r>
        <w:rPr>
          <w:rFonts w:ascii="Verdana" w:hAnsi="Verdana"/>
        </w:rPr>
        <w:t>SCHEMATZU</w:t>
      </w:r>
    </w:p>
    <w:p w:rsidR="000344C2" w:rsidRDefault="000344C2" w:rsidP="000344C2">
      <w:pPr>
        <w:widowControl/>
        <w:numPr>
          <w:ilvl w:val="1"/>
          <w:numId w:val="2"/>
        </w:numPr>
        <w:shd w:val="clear" w:color="auto" w:fill="DDD9C3"/>
        <w:tabs>
          <w:tab w:val="left" w:pos="810"/>
          <w:tab w:val="left" w:pos="900"/>
        </w:tabs>
        <w:wordWrap/>
        <w:spacing w:line="360" w:lineRule="auto"/>
        <w:ind w:left="2119"/>
        <w:jc w:val="left"/>
        <w:rPr>
          <w:rFonts w:ascii="Verdana" w:hAnsi="Verdana"/>
        </w:rPr>
      </w:pPr>
      <w:r>
        <w:rPr>
          <w:rFonts w:ascii="Verdana" w:hAnsi="Verdana"/>
        </w:rPr>
        <w:t>MINDRAY</w:t>
      </w:r>
    </w:p>
    <w:p w:rsidR="000344C2" w:rsidRDefault="000344C2" w:rsidP="000344C2">
      <w:pPr>
        <w:widowControl/>
        <w:numPr>
          <w:ilvl w:val="1"/>
          <w:numId w:val="2"/>
        </w:numPr>
        <w:shd w:val="clear" w:color="auto" w:fill="DDD9C3"/>
        <w:tabs>
          <w:tab w:val="left" w:pos="810"/>
          <w:tab w:val="left" w:pos="900"/>
        </w:tabs>
        <w:wordWrap/>
        <w:spacing w:line="360" w:lineRule="auto"/>
        <w:ind w:left="2119"/>
        <w:jc w:val="left"/>
        <w:rPr>
          <w:rFonts w:ascii="Verdana" w:hAnsi="Verdana"/>
        </w:rPr>
      </w:pPr>
      <w:r>
        <w:rPr>
          <w:rFonts w:ascii="Verdana" w:hAnsi="Verdana"/>
        </w:rPr>
        <w:t>DRAGER</w:t>
      </w:r>
    </w:p>
    <w:p w:rsidR="000344C2" w:rsidRDefault="000344C2" w:rsidP="000344C2">
      <w:pPr>
        <w:widowControl/>
        <w:tabs>
          <w:tab w:val="left" w:pos="900"/>
        </w:tabs>
        <w:wordWrap/>
        <w:ind w:left="360"/>
        <w:rPr>
          <w:rFonts w:ascii="Verdana" w:hAnsi="Verdana"/>
        </w:rPr>
      </w:pPr>
    </w:p>
    <w:p w:rsidR="000344C2" w:rsidRDefault="000344C2" w:rsidP="000344C2">
      <w:pPr>
        <w:widowControl/>
        <w:tabs>
          <w:tab w:val="left" w:pos="900"/>
        </w:tabs>
        <w:wordWrap/>
        <w:ind w:left="360"/>
        <w:rPr>
          <w:rFonts w:ascii="Verdana" w:hAnsi="Verdana"/>
        </w:rPr>
      </w:pPr>
    </w:p>
    <w:p w:rsidR="000344C2" w:rsidRDefault="000344C2" w:rsidP="000344C2">
      <w:pPr>
        <w:widowControl/>
        <w:shd w:val="clear" w:color="auto" w:fill="C00000"/>
        <w:tabs>
          <w:tab w:val="left" w:pos="900"/>
        </w:tabs>
        <w:wordWrap/>
        <w:spacing w:line="276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   OTHER SOFTWARE EXPOSURE</w:t>
      </w:r>
    </w:p>
    <w:p w:rsidR="000344C2" w:rsidRDefault="000344C2" w:rsidP="000344C2">
      <w:pPr>
        <w:widowControl/>
        <w:wordWrap/>
        <w:ind w:left="180"/>
        <w:jc w:val="left"/>
        <w:rPr>
          <w:rFonts w:ascii="Verdana" w:hAnsi="Verdana"/>
          <w:b/>
        </w:rPr>
      </w:pPr>
    </w:p>
    <w:p w:rsidR="000344C2" w:rsidRDefault="000344C2" w:rsidP="000344C2">
      <w:pPr>
        <w:widowControl/>
        <w:numPr>
          <w:ilvl w:val="0"/>
          <w:numId w:val="3"/>
        </w:numPr>
        <w:shd w:val="clear" w:color="auto" w:fill="DDD9C3"/>
        <w:tabs>
          <w:tab w:val="left" w:pos="360"/>
        </w:tabs>
        <w:wordWrap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Windows Operations</w:t>
      </w:r>
    </w:p>
    <w:p w:rsidR="000344C2" w:rsidRDefault="000344C2" w:rsidP="000344C2">
      <w:pPr>
        <w:widowControl/>
        <w:numPr>
          <w:ilvl w:val="0"/>
          <w:numId w:val="3"/>
        </w:numPr>
        <w:shd w:val="clear" w:color="auto" w:fill="DDD9C3"/>
        <w:tabs>
          <w:tab w:val="left" w:pos="900"/>
        </w:tabs>
        <w:wordWrap/>
        <w:spacing w:line="360" w:lineRule="auto"/>
        <w:rPr>
          <w:rFonts w:ascii="Verdana" w:hAnsi="Verdana"/>
        </w:rPr>
      </w:pPr>
      <w:r>
        <w:rPr>
          <w:rFonts w:ascii="Verdana" w:hAnsi="Verdana"/>
        </w:rPr>
        <w:t>MS Word</w:t>
      </w:r>
    </w:p>
    <w:p w:rsidR="000344C2" w:rsidRDefault="000344C2" w:rsidP="000344C2">
      <w:pPr>
        <w:widowControl/>
        <w:numPr>
          <w:ilvl w:val="0"/>
          <w:numId w:val="3"/>
        </w:numPr>
        <w:shd w:val="clear" w:color="auto" w:fill="DDD9C3"/>
        <w:tabs>
          <w:tab w:val="left" w:pos="900"/>
        </w:tabs>
        <w:wordWrap/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Power point</w:t>
      </w:r>
    </w:p>
    <w:p w:rsidR="000344C2" w:rsidRDefault="000344C2" w:rsidP="000344C2">
      <w:pPr>
        <w:widowControl/>
        <w:numPr>
          <w:ilvl w:val="0"/>
          <w:numId w:val="3"/>
        </w:numPr>
        <w:shd w:val="clear" w:color="auto" w:fill="DDD9C3"/>
        <w:tabs>
          <w:tab w:val="left" w:pos="900"/>
        </w:tabs>
        <w:wordWrap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Conversant with the use of Multimedia and all aspects of Internet operation                                                             </w:t>
      </w:r>
    </w:p>
    <w:p w:rsidR="000344C2" w:rsidRDefault="000344C2" w:rsidP="000344C2">
      <w:pPr>
        <w:widowControl/>
        <w:wordWrap/>
        <w:jc w:val="left"/>
        <w:rPr>
          <w:rFonts w:ascii="Verdana" w:hAnsi="Verdana"/>
          <w:b/>
        </w:rPr>
      </w:pPr>
    </w:p>
    <w:p w:rsidR="000344C2" w:rsidRDefault="000344C2" w:rsidP="000344C2">
      <w:pPr>
        <w:widowControl/>
        <w:wordWrap/>
        <w:jc w:val="left"/>
        <w:rPr>
          <w:rFonts w:ascii="Verdana" w:hAnsi="Verdana"/>
          <w:b/>
        </w:rPr>
      </w:pPr>
    </w:p>
    <w:p w:rsidR="000344C2" w:rsidRDefault="000344C2" w:rsidP="000344C2">
      <w:pPr>
        <w:widowControl/>
        <w:shd w:val="clear" w:color="auto" w:fill="C00000"/>
        <w:wordWrap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sz w:val="22"/>
        </w:rPr>
        <w:t xml:space="preserve">   </w:t>
      </w:r>
      <w:r>
        <w:rPr>
          <w:rFonts w:ascii="Verdana" w:hAnsi="Verdana"/>
          <w:b/>
          <w:sz w:val="24"/>
        </w:rPr>
        <w:t>Executive Profile</w:t>
      </w:r>
    </w:p>
    <w:p w:rsidR="000344C2" w:rsidRDefault="000344C2" w:rsidP="000344C2">
      <w:pPr>
        <w:widowControl/>
        <w:wordWrap/>
        <w:ind w:firstLine="187"/>
        <w:rPr>
          <w:rFonts w:ascii="Verdana" w:hAnsi="Verdana"/>
          <w:b/>
          <w:sz w:val="18"/>
        </w:rPr>
      </w:pPr>
    </w:p>
    <w:p w:rsidR="000344C2" w:rsidRDefault="000344C2" w:rsidP="000344C2">
      <w:pPr>
        <w:widowControl/>
        <w:wordWrap/>
        <w:spacing w:line="360" w:lineRule="auto"/>
        <w:ind w:firstLine="187"/>
        <w:rPr>
          <w:rFonts w:ascii="Verdana" w:hAnsi="Verdana"/>
          <w:b/>
        </w:rPr>
      </w:pPr>
      <w:proofErr w:type="gramStart"/>
      <w:r>
        <w:rPr>
          <w:rFonts w:ascii="Verdana" w:hAnsi="Verdana"/>
        </w:rPr>
        <w:t>A dynamic professional with 2 years of rich experience, technical, Creative, enthusiastic, high-achieving Professional with progressive experience serving the leading hospital.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Ability to motivate personnel to high performance standards.</w:t>
      </w:r>
      <w:proofErr w:type="gramEnd"/>
      <w:r>
        <w:rPr>
          <w:rFonts w:ascii="Verdana" w:hAnsi="Verdana"/>
        </w:rPr>
        <w:t xml:space="preserve"> Looking for wider prospects and challenging roles in the field of biomedical engineering</w:t>
      </w:r>
    </w:p>
    <w:p w:rsidR="000344C2" w:rsidRDefault="000344C2" w:rsidP="000344C2">
      <w:pPr>
        <w:widowControl/>
        <w:wordWrap/>
        <w:jc w:val="left"/>
        <w:rPr>
          <w:rFonts w:ascii="Verdana" w:hAnsi="Verdana"/>
          <w:b/>
          <w:sz w:val="18"/>
        </w:rPr>
      </w:pPr>
    </w:p>
    <w:p w:rsidR="000344C2" w:rsidRDefault="000344C2" w:rsidP="000344C2">
      <w:pPr>
        <w:widowControl/>
        <w:wordWrap/>
        <w:jc w:val="left"/>
        <w:rPr>
          <w:rFonts w:ascii="Verdana" w:hAnsi="Verdana"/>
          <w:b/>
          <w:color w:val="365F91"/>
        </w:rPr>
      </w:pPr>
    </w:p>
    <w:p w:rsidR="000344C2" w:rsidRDefault="000344C2" w:rsidP="000344C2">
      <w:pPr>
        <w:widowControl/>
        <w:wordWrap/>
        <w:jc w:val="left"/>
        <w:rPr>
          <w:rFonts w:ascii="Verdana" w:hAnsi="Verdana"/>
          <w:b/>
          <w:color w:val="365F91"/>
        </w:rPr>
      </w:pPr>
    </w:p>
    <w:p w:rsidR="000344C2" w:rsidRDefault="000344C2" w:rsidP="000344C2">
      <w:pPr>
        <w:widowControl/>
        <w:wordWrap/>
        <w:jc w:val="left"/>
        <w:rPr>
          <w:rFonts w:ascii="Verdana" w:hAnsi="Verdana"/>
          <w:b/>
          <w:color w:val="365F91"/>
        </w:rPr>
      </w:pPr>
    </w:p>
    <w:p w:rsidR="000344C2" w:rsidRDefault="000344C2" w:rsidP="000344C2">
      <w:pPr>
        <w:rPr>
          <w:b/>
        </w:rPr>
      </w:pPr>
      <w:r>
        <w:rPr>
          <w:b/>
        </w:rPr>
        <w:t>First Name of Application CV No:</w:t>
      </w:r>
      <w:r w:rsidRPr="000344C2">
        <w:t xml:space="preserve"> </w:t>
      </w:r>
      <w:r w:rsidRPr="000344C2">
        <w:rPr>
          <w:b/>
        </w:rPr>
        <w:t>500124</w:t>
      </w:r>
      <w:bookmarkStart w:id="0" w:name="_GoBack"/>
      <w:bookmarkEnd w:id="0"/>
    </w:p>
    <w:p w:rsidR="000344C2" w:rsidRDefault="000344C2" w:rsidP="000344C2">
      <w:proofErr w:type="spellStart"/>
      <w:r>
        <w:t>Whatsapp</w:t>
      </w:r>
      <w:proofErr w:type="spellEnd"/>
      <w:r>
        <w:t xml:space="preserve"> Mobile: +971504753686 </w:t>
      </w:r>
    </w:p>
    <w:p w:rsidR="000344C2" w:rsidRDefault="000344C2" w:rsidP="000344C2">
      <w:pPr>
        <w:rPr>
          <w:b/>
          <w:bCs/>
          <w:color w:val="000000"/>
        </w:rPr>
      </w:pPr>
      <w:r>
        <w:rPr>
          <w:noProof/>
          <w:lang w:val="en-US" w:eastAsia="en-US"/>
        </w:rPr>
        <w:drawing>
          <wp:inline distT="0" distB="0" distL="0" distR="0">
            <wp:extent cx="2591435" cy="583565"/>
            <wp:effectExtent l="0" t="0" r="0" b="6985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4C2" w:rsidRDefault="000344C2" w:rsidP="000344C2">
      <w:pPr>
        <w:ind w:left="720"/>
        <w:rPr>
          <w:b/>
          <w:bCs/>
        </w:rPr>
      </w:pPr>
    </w:p>
    <w:p w:rsidR="000344C2" w:rsidRDefault="000344C2" w:rsidP="000344C2">
      <w:pPr>
        <w:widowControl/>
        <w:wordWrap/>
        <w:jc w:val="left"/>
        <w:rPr>
          <w:rFonts w:ascii="Verdana" w:hAnsi="Verdana"/>
          <w:b/>
          <w:color w:val="365F91"/>
        </w:rPr>
      </w:pPr>
    </w:p>
    <w:sectPr w:rsidR="00034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D72"/>
    <w:multiLevelType w:val="hybridMultilevel"/>
    <w:tmpl w:val="DD20D052"/>
    <w:lvl w:ilvl="0" w:tplc="00000000">
      <w:start w:val="1"/>
      <w:numFmt w:val="bullet"/>
      <w:lvlText w:val=""/>
      <w:lvlJc w:val="left"/>
      <w:pPr>
        <w:ind w:left="1485" w:hanging="360"/>
      </w:pPr>
      <w:rPr>
        <w:rFonts w:ascii="Wingdings" w:eastAsia="Wingdings" w:hAnsi="Wingdings" w:hint="default"/>
        <w:b/>
        <w:color w:val="auto"/>
        <w:sz w:val="16"/>
      </w:rPr>
    </w:lvl>
    <w:lvl w:ilvl="1" w:tplc="40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C946298"/>
    <w:multiLevelType w:val="singleLevel"/>
    <w:tmpl w:val="08D089CE"/>
    <w:lvl w:ilvl="0">
      <w:start w:val="1"/>
      <w:numFmt w:val="bullet"/>
      <w:lvlText w:val=""/>
      <w:lvlJc w:val="left"/>
      <w:pPr>
        <w:ind w:left="1440" w:hanging="994"/>
      </w:pPr>
      <w:rPr>
        <w:rFonts w:ascii="Wingdings" w:eastAsia="Wingdings" w:hAnsi="Wingdings" w:hint="default"/>
        <w:b/>
        <w:color w:val="auto"/>
        <w:sz w:val="16"/>
      </w:rPr>
    </w:lvl>
  </w:abstractNum>
  <w:abstractNum w:abstractNumId="2">
    <w:nsid w:val="5C946299"/>
    <w:multiLevelType w:val="singleLevel"/>
    <w:tmpl w:val="0E8C6454"/>
    <w:lvl w:ilvl="0">
      <w:start w:val="1"/>
      <w:numFmt w:val="bullet"/>
      <w:lvlText w:val=""/>
      <w:lvlJc w:val="left"/>
      <w:pPr>
        <w:ind w:left="1260" w:hanging="810"/>
      </w:pPr>
      <w:rPr>
        <w:rFonts w:ascii="Wingdings" w:eastAsia="Wingdings" w:hAnsi="Wingdings" w:hint="default"/>
        <w:b/>
        <w:color w:val="auto"/>
        <w:sz w:val="16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</w:num>
  <w:num w:numId="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C2"/>
    <w:rsid w:val="000344C2"/>
    <w:rsid w:val="00BA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C2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4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C2"/>
    <w:rPr>
      <w:rFonts w:ascii="Tahoma" w:eastAsia="Times New Roman" w:hAnsi="Tahoma" w:cs="Tahoma"/>
      <w:kern w:val="2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C2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4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C2"/>
    <w:rPr>
      <w:rFonts w:ascii="Tahoma" w:eastAsia="Times New Roman" w:hAnsi="Tahoma" w:cs="Tahoma"/>
      <w:kern w:val="2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ranakulam" TargetMode="External"/><Relationship Id="rId13" Type="http://schemas.openxmlformats.org/officeDocument/2006/relationships/hyperlink" Target="http://en.wikipedia.org/wiki/Urology" TargetMode="External"/><Relationship Id="rId18" Type="http://schemas.openxmlformats.org/officeDocument/2006/relationships/hyperlink" Target="http://en.wikipedia.org/wiki/Paediatrics" TargetMode="External"/><Relationship Id="rId26" Type="http://schemas.openxmlformats.org/officeDocument/2006/relationships/hyperlink" Target="http://en.wikipedia.org/wiki/WH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Indian_Council_of_Medical_Research" TargetMode="External"/><Relationship Id="rId7" Type="http://schemas.openxmlformats.org/officeDocument/2006/relationships/hyperlink" Target="http://en.wikipedia.org/wiki/Angamaly" TargetMode="External"/><Relationship Id="rId12" Type="http://schemas.openxmlformats.org/officeDocument/2006/relationships/hyperlink" Target="http://en.wikipedia.org/wiki/Neurosurgery" TargetMode="External"/><Relationship Id="rId17" Type="http://schemas.openxmlformats.org/officeDocument/2006/relationships/hyperlink" Target="http://en.wikipedia.org/wiki/Gynaecology" TargetMode="External"/><Relationship Id="rId25" Type="http://schemas.openxmlformats.org/officeDocument/2006/relationships/hyperlink" Target="http://en.wikipedia.org/wiki/Ophthalmology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Obstetrics" TargetMode="External"/><Relationship Id="rId20" Type="http://schemas.openxmlformats.org/officeDocument/2006/relationships/hyperlink" Target="http://en.wikipedia.org/wiki/Mahatma_Gandhi_University" TargetMode="External"/><Relationship Id="rId29" Type="http://schemas.openxmlformats.org/officeDocument/2006/relationships/hyperlink" Target="http://en.wikipedia.org/wiki/Optomet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Hospital" TargetMode="External"/><Relationship Id="rId11" Type="http://schemas.openxmlformats.org/officeDocument/2006/relationships/hyperlink" Target="http://en.wikipedia.org/wiki/Plastic_surgery" TargetMode="External"/><Relationship Id="rId24" Type="http://schemas.openxmlformats.org/officeDocument/2006/relationships/hyperlink" Target="http://en.wikipedia.org/wiki/World_Ban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Otolaryngology" TargetMode="External"/><Relationship Id="rId23" Type="http://schemas.openxmlformats.org/officeDocument/2006/relationships/hyperlink" Target="http://en.wikipedia.org/wiki/Government_of_India" TargetMode="External"/><Relationship Id="rId28" Type="http://schemas.openxmlformats.org/officeDocument/2006/relationships/hyperlink" Target="http://en.wikipedia.org/wiki/Physiotherapy" TargetMode="External"/><Relationship Id="rId10" Type="http://schemas.openxmlformats.org/officeDocument/2006/relationships/hyperlink" Target="http://en.wikipedia.org/wiki/Orthopaedics" TargetMode="External"/><Relationship Id="rId19" Type="http://schemas.openxmlformats.org/officeDocument/2006/relationships/hyperlink" Target="http://en.wikipedia.org/wiki/Ophthalmology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General_Surgery" TargetMode="External"/><Relationship Id="rId14" Type="http://schemas.openxmlformats.org/officeDocument/2006/relationships/hyperlink" Target="http://en.wikipedia.org/wiki/Human_eye" TargetMode="External"/><Relationship Id="rId22" Type="http://schemas.openxmlformats.org/officeDocument/2006/relationships/hyperlink" Target="http://en.wikipedia.org/wiki/Ophthalmology" TargetMode="External"/><Relationship Id="rId27" Type="http://schemas.openxmlformats.org/officeDocument/2006/relationships/hyperlink" Target="http://en.wikipedia.org/wiki/Nursing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1</cp:revision>
  <dcterms:created xsi:type="dcterms:W3CDTF">2016-05-06T07:20:00Z</dcterms:created>
  <dcterms:modified xsi:type="dcterms:W3CDTF">2016-05-06T07:21:00Z</dcterms:modified>
</cp:coreProperties>
</file>