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EA" w:rsidRDefault="001120BD" w:rsidP="000C13A0">
      <w:pPr>
        <w:spacing w:after="120" w:line="200" w:lineRule="exact"/>
        <w:ind w:right="180"/>
        <w:jc w:val="both"/>
        <w:rPr>
          <w:rFonts w:ascii="Verdana" w:hAnsi="Verdana" w:cs="Traditional Arabic"/>
          <w:b/>
          <w:sz w:val="20"/>
          <w:szCs w:val="20"/>
        </w:rPr>
      </w:pPr>
      <w:bookmarkStart w:id="0" w:name="_GoBack"/>
      <w:r w:rsidRPr="006F4590">
        <w:rPr>
          <w:rFonts w:ascii="Verdana" w:hAnsi="Verdana" w:cs="Traditional Arab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5135385</wp:posOffset>
            </wp:positionH>
            <wp:positionV relativeFrom="paragraph">
              <wp:posOffset>-726193</wp:posOffset>
            </wp:positionV>
            <wp:extent cx="80137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6427F9">
        <w:rPr>
          <w:rFonts w:ascii="Verdana" w:hAnsi="Verdana" w:cs="Traditional Arabic"/>
          <w:b/>
          <w:sz w:val="20"/>
          <w:szCs w:val="20"/>
        </w:rPr>
        <w:t>Zahid</w:t>
      </w:r>
      <w:proofErr w:type="spellEnd"/>
    </w:p>
    <w:p w:rsidR="0025440A" w:rsidRDefault="00C273EA" w:rsidP="000C13A0">
      <w:pPr>
        <w:spacing w:after="120" w:line="200" w:lineRule="exact"/>
        <w:ind w:right="180"/>
        <w:jc w:val="both"/>
        <w:rPr>
          <w:rFonts w:ascii="Verdana" w:hAnsi="Verdana" w:cs="Traditional Arabic"/>
          <w:b/>
          <w:sz w:val="20"/>
          <w:szCs w:val="20"/>
        </w:rPr>
      </w:pPr>
      <w:hyperlink r:id="rId9" w:history="1">
        <w:r w:rsidRPr="00AD582D">
          <w:rPr>
            <w:rStyle w:val="Hyperlink"/>
            <w:rFonts w:ascii="Verdana" w:hAnsi="Verdana" w:cs="Traditional Arabic"/>
            <w:b/>
            <w:sz w:val="20"/>
            <w:szCs w:val="20"/>
          </w:rPr>
          <w:t>Zahid.122251@2freemail.com</w:t>
        </w:r>
      </w:hyperlink>
      <w:r>
        <w:rPr>
          <w:rFonts w:ascii="Verdana" w:hAnsi="Verdana" w:cs="Traditional Arabic"/>
          <w:b/>
          <w:sz w:val="20"/>
          <w:szCs w:val="20"/>
        </w:rPr>
        <w:t xml:space="preserve"> </w:t>
      </w:r>
      <w:r w:rsidR="006427F9">
        <w:rPr>
          <w:rFonts w:ascii="Verdana" w:hAnsi="Verdana" w:cs="Traditional Arabic"/>
          <w:b/>
          <w:sz w:val="20"/>
          <w:szCs w:val="20"/>
        </w:rPr>
        <w:t xml:space="preserve"> </w:t>
      </w:r>
    </w:p>
    <w:p w:rsidR="00190B70" w:rsidRDefault="0019092E" w:rsidP="000C13A0">
      <w:pPr>
        <w:shd w:val="clear" w:color="auto" w:fill="FFFFFF"/>
        <w:spacing w:after="120" w:line="200" w:lineRule="exact"/>
        <w:ind w:right="-90"/>
        <w:outlineLvl w:val="1"/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</w:pPr>
      <w:r w:rsidRPr="004F5DB5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>Career</w:t>
      </w:r>
      <w:r w:rsidR="001120BD" w:rsidRPr="004F5DB5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>:</w:t>
      </w:r>
    </w:p>
    <w:p w:rsidR="006304E0" w:rsidRDefault="00195E27" w:rsidP="006304E0">
      <w:pPr>
        <w:shd w:val="clear" w:color="auto" w:fill="FFFFFF"/>
        <w:spacing w:after="0" w:line="200" w:lineRule="exact"/>
        <w:ind w:right="-90"/>
        <w:jc w:val="both"/>
        <w:outlineLvl w:val="1"/>
        <w:rPr>
          <w:rFonts w:ascii="Verdana" w:eastAsia="Times New Roman" w:hAnsi="Verdana" w:cs="Traditional Arabic"/>
          <w:sz w:val="18"/>
          <w:szCs w:val="18"/>
        </w:rPr>
      </w:pPr>
      <w:r w:rsidRPr="004F5DB5">
        <w:rPr>
          <w:rFonts w:ascii="Verdana" w:eastAsia="Times New Roman" w:hAnsi="Verdana" w:cs="Traditional Arabic"/>
          <w:sz w:val="18"/>
          <w:szCs w:val="18"/>
        </w:rPr>
        <w:t xml:space="preserve">Highly </w:t>
      </w:r>
      <w:r w:rsidR="007D34BC">
        <w:rPr>
          <w:rFonts w:ascii="Verdana" w:eastAsia="Times New Roman" w:hAnsi="Verdana" w:cs="Traditional Arabic"/>
          <w:sz w:val="18"/>
          <w:szCs w:val="18"/>
        </w:rPr>
        <w:t xml:space="preserve">professional Gulf </w:t>
      </w:r>
      <w:r w:rsidR="00895A4F">
        <w:rPr>
          <w:rFonts w:ascii="Verdana" w:eastAsia="Times New Roman" w:hAnsi="Verdana" w:cs="Traditional Arabic"/>
          <w:sz w:val="18"/>
          <w:szCs w:val="18"/>
        </w:rPr>
        <w:t>experienced</w:t>
      </w:r>
      <w:r w:rsidR="007D34BC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Pr="004F5DB5">
        <w:rPr>
          <w:rFonts w:ascii="Verdana" w:eastAsia="Times New Roman" w:hAnsi="Verdana" w:cs="Traditional Arabic"/>
          <w:sz w:val="18"/>
          <w:szCs w:val="18"/>
        </w:rPr>
        <w:t xml:space="preserve">over </w:t>
      </w:r>
      <w:r w:rsidR="007D34BC">
        <w:rPr>
          <w:rFonts w:ascii="Verdana" w:eastAsia="Times New Roman" w:hAnsi="Verdana" w:cs="Traditional Arabic"/>
          <w:sz w:val="18"/>
          <w:szCs w:val="18"/>
        </w:rPr>
        <w:t xml:space="preserve">10 years, </w:t>
      </w:r>
      <w:r w:rsidR="0066180C" w:rsidRPr="004F5DB5">
        <w:rPr>
          <w:rFonts w:ascii="Verdana" w:eastAsia="Times New Roman" w:hAnsi="Verdana" w:cs="Traditional Arabic"/>
          <w:sz w:val="18"/>
          <w:szCs w:val="18"/>
        </w:rPr>
        <w:t xml:space="preserve">with proven expertise in </w:t>
      </w:r>
      <w:r w:rsidR="008F2036" w:rsidRPr="004F5DB5">
        <w:rPr>
          <w:rFonts w:ascii="Verdana" w:eastAsia="Times New Roman" w:hAnsi="Verdana" w:cs="Traditional Arabic"/>
          <w:sz w:val="18"/>
          <w:szCs w:val="18"/>
        </w:rPr>
        <w:t xml:space="preserve">ship </w:t>
      </w:r>
      <w:r w:rsidR="00F61A49" w:rsidRPr="004F5DB5">
        <w:rPr>
          <w:rFonts w:ascii="Verdana" w:eastAsia="Times New Roman" w:hAnsi="Verdana" w:cs="Traditional Arabic"/>
          <w:sz w:val="18"/>
          <w:szCs w:val="18"/>
        </w:rPr>
        <w:t>spares</w:t>
      </w:r>
      <w:r w:rsidR="0066180C" w:rsidRPr="004F5DB5">
        <w:rPr>
          <w:rFonts w:ascii="Verdana" w:eastAsia="Times New Roman" w:hAnsi="Verdana" w:cs="Traditional Arabic"/>
          <w:sz w:val="18"/>
          <w:szCs w:val="18"/>
        </w:rPr>
        <w:t xml:space="preserve"> management, </w:t>
      </w:r>
      <w:r w:rsidR="002A34BD">
        <w:rPr>
          <w:rFonts w:ascii="Verdana" w:eastAsia="Times New Roman" w:hAnsi="Verdana" w:cs="Traditional Arabic"/>
          <w:sz w:val="18"/>
          <w:szCs w:val="18"/>
        </w:rPr>
        <w:t>Wa</w:t>
      </w:r>
      <w:r w:rsidR="000A3790">
        <w:rPr>
          <w:rFonts w:ascii="Verdana" w:eastAsia="Times New Roman" w:hAnsi="Verdana" w:cs="Traditional Arabic"/>
          <w:sz w:val="18"/>
          <w:szCs w:val="18"/>
        </w:rPr>
        <w:t>rehouse</w:t>
      </w:r>
      <w:r w:rsidR="006304E0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0A3790">
        <w:rPr>
          <w:rFonts w:ascii="Verdana" w:eastAsia="Times New Roman" w:hAnsi="Verdana" w:cs="Traditional Arabic"/>
          <w:sz w:val="18"/>
          <w:szCs w:val="18"/>
        </w:rPr>
        <w:t>Management</w:t>
      </w:r>
      <w:r w:rsidR="006028EF">
        <w:rPr>
          <w:rFonts w:ascii="Verdana" w:eastAsia="Times New Roman" w:hAnsi="Verdana" w:cs="Traditional Arabic"/>
          <w:sz w:val="18"/>
          <w:szCs w:val="18"/>
        </w:rPr>
        <w:t xml:space="preserve">, </w:t>
      </w:r>
      <w:r w:rsidR="007D34BC">
        <w:rPr>
          <w:rFonts w:ascii="Verdana" w:eastAsia="Times New Roman" w:hAnsi="Verdana" w:cs="Traditional Arabic"/>
          <w:sz w:val="18"/>
          <w:szCs w:val="18"/>
        </w:rPr>
        <w:t xml:space="preserve">Shipping </w:t>
      </w:r>
      <w:r w:rsidR="006304E0">
        <w:rPr>
          <w:rFonts w:ascii="Verdana" w:eastAsia="Times New Roman" w:hAnsi="Verdana" w:cs="Traditional Arabic"/>
          <w:sz w:val="18"/>
          <w:szCs w:val="18"/>
        </w:rPr>
        <w:t>&amp; Freight Forwarding</w:t>
      </w:r>
      <w:r w:rsidR="004423C1">
        <w:rPr>
          <w:rFonts w:ascii="Verdana" w:eastAsia="Times New Roman" w:hAnsi="Verdana" w:cs="Traditional Arabic"/>
          <w:sz w:val="18"/>
          <w:szCs w:val="18"/>
        </w:rPr>
        <w:t xml:space="preserve"> logistics</w:t>
      </w:r>
      <w:r w:rsidR="006304E0">
        <w:rPr>
          <w:rFonts w:ascii="Verdana" w:eastAsia="Times New Roman" w:hAnsi="Verdana" w:cs="Traditional Arabic"/>
          <w:sz w:val="18"/>
          <w:szCs w:val="18"/>
        </w:rPr>
        <w:t xml:space="preserve"> operations.</w:t>
      </w:r>
    </w:p>
    <w:p w:rsidR="009D3789" w:rsidRPr="006304E0" w:rsidRDefault="0066180C" w:rsidP="006304E0">
      <w:pPr>
        <w:shd w:val="clear" w:color="auto" w:fill="FFFFFF"/>
        <w:spacing w:after="0" w:line="200" w:lineRule="exact"/>
        <w:ind w:right="-90"/>
        <w:jc w:val="both"/>
        <w:outlineLvl w:val="1"/>
        <w:rPr>
          <w:rFonts w:ascii="Verdana" w:eastAsia="Times New Roman" w:hAnsi="Verdana" w:cs="Traditional Arabic"/>
          <w:sz w:val="18"/>
          <w:szCs w:val="18"/>
        </w:rPr>
      </w:pPr>
      <w:r w:rsidRPr="004F5DB5">
        <w:rPr>
          <w:rFonts w:ascii="Verdana" w:eastAsia="Times New Roman" w:hAnsi="Verdana" w:cs="Traditional Arabic"/>
          <w:sz w:val="18"/>
          <w:szCs w:val="18"/>
        </w:rPr>
        <w:t>Dedicated and committed team leader with c</w:t>
      </w:r>
      <w:r w:rsidR="0067033B" w:rsidRPr="004F5DB5">
        <w:rPr>
          <w:rFonts w:ascii="Verdana" w:eastAsia="Times New Roman" w:hAnsi="Verdana" w:cs="Traditional Arabic"/>
          <w:sz w:val="18"/>
          <w:szCs w:val="18"/>
        </w:rPr>
        <w:t>areer record of managing Warehouse</w:t>
      </w:r>
      <w:r w:rsidR="006304E0">
        <w:rPr>
          <w:rFonts w:ascii="Verdana" w:eastAsia="Times New Roman" w:hAnsi="Verdana" w:cs="Traditional Arabic"/>
          <w:sz w:val="18"/>
          <w:szCs w:val="18"/>
        </w:rPr>
        <w:t xml:space="preserve"> and</w:t>
      </w:r>
      <w:r w:rsidR="00E82FAC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6304E0">
        <w:rPr>
          <w:rFonts w:ascii="Verdana" w:eastAsia="Times New Roman" w:hAnsi="Verdana" w:cs="Traditional Arabic"/>
          <w:sz w:val="18"/>
          <w:szCs w:val="18"/>
        </w:rPr>
        <w:t>L</w:t>
      </w:r>
      <w:r w:rsidRPr="004F5DB5">
        <w:rPr>
          <w:rFonts w:ascii="Verdana" w:eastAsia="Times New Roman" w:hAnsi="Verdana" w:cs="Traditional Arabic"/>
          <w:sz w:val="18"/>
          <w:szCs w:val="18"/>
        </w:rPr>
        <w:t>ogistics</w:t>
      </w:r>
      <w:r w:rsidR="00E82FAC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Pr="004F5DB5">
        <w:rPr>
          <w:rFonts w:ascii="Verdana" w:eastAsia="Times New Roman" w:hAnsi="Verdana" w:cs="Traditional Arabic"/>
          <w:sz w:val="18"/>
          <w:szCs w:val="18"/>
        </w:rPr>
        <w:t>operations in a computerized an</w:t>
      </w:r>
      <w:r w:rsidR="00E82FAC">
        <w:rPr>
          <w:rFonts w:ascii="Verdana" w:eastAsia="Times New Roman" w:hAnsi="Verdana" w:cs="Traditional Arabic"/>
          <w:sz w:val="18"/>
          <w:szCs w:val="18"/>
        </w:rPr>
        <w:t>d pressurized work environment and as</w:t>
      </w:r>
      <w:r w:rsidR="00BD46BE">
        <w:rPr>
          <w:rFonts w:ascii="Verdana" w:eastAsia="Times New Roman" w:hAnsi="Verdana" w:cs="Traditional Arabic"/>
          <w:sz w:val="18"/>
          <w:szCs w:val="18"/>
        </w:rPr>
        <w:t xml:space="preserve"> well as</w:t>
      </w:r>
      <w:r w:rsidR="006304E0">
        <w:rPr>
          <w:rFonts w:ascii="Verdana" w:eastAsia="Times New Roman" w:hAnsi="Verdana" w:cs="Traditional Arabic"/>
          <w:sz w:val="18"/>
          <w:szCs w:val="18"/>
        </w:rPr>
        <w:t xml:space="preserve"> Administrative assistant in office.</w:t>
      </w:r>
    </w:p>
    <w:p w:rsidR="008567ED" w:rsidRPr="006427F9" w:rsidRDefault="00BA2844" w:rsidP="008567ED">
      <w:pPr>
        <w:shd w:val="clear" w:color="auto" w:fill="FDFDFD"/>
        <w:spacing w:after="0" w:line="200" w:lineRule="exact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Key Skill Set;</w:t>
      </w:r>
    </w:p>
    <w:tbl>
      <w:tblPr>
        <w:tblW w:w="5000" w:type="pct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637"/>
      </w:tblGrid>
      <w:tr w:rsidR="006427F9" w:rsidRPr="006427F9" w:rsidTr="0076443C">
        <w:trPr>
          <w:trHeight w:val="1440"/>
        </w:trPr>
        <w:tc>
          <w:tcPr>
            <w:tcW w:w="2500" w:type="pct"/>
            <w:shd w:val="clear" w:color="auto" w:fill="FDFDFD"/>
            <w:vAlign w:val="center"/>
            <w:hideMark/>
          </w:tcPr>
          <w:p w:rsidR="006427F9" w:rsidRPr="006427F9" w:rsidRDefault="006028EF" w:rsidP="008567ED">
            <w:pPr>
              <w:numPr>
                <w:ilvl w:val="0"/>
                <w:numId w:val="16"/>
              </w:numPr>
              <w:spacing w:after="0" w:line="200" w:lineRule="exac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Warehousing and Operation</w:t>
            </w:r>
          </w:p>
          <w:p w:rsidR="006427F9" w:rsidRPr="006427F9" w:rsidRDefault="006028EF" w:rsidP="008567ED">
            <w:pPr>
              <w:numPr>
                <w:ilvl w:val="0"/>
                <w:numId w:val="16"/>
              </w:numPr>
              <w:spacing w:after="0" w:line="200" w:lineRule="exac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Freight Forwarding</w:t>
            </w:r>
            <w:r w:rsidR="007D34B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/ Shipping Line</w:t>
            </w:r>
          </w:p>
          <w:p w:rsidR="006427F9" w:rsidRPr="00D67F29" w:rsidRDefault="004423C1" w:rsidP="008567ED">
            <w:pPr>
              <w:numPr>
                <w:ilvl w:val="0"/>
                <w:numId w:val="16"/>
              </w:numPr>
              <w:spacing w:after="0" w:line="200" w:lineRule="exac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Customer Service</w:t>
            </w:r>
          </w:p>
        </w:tc>
        <w:tc>
          <w:tcPr>
            <w:tcW w:w="2500" w:type="pct"/>
            <w:shd w:val="clear" w:color="auto" w:fill="FDFDFD"/>
            <w:vAlign w:val="center"/>
            <w:hideMark/>
          </w:tcPr>
          <w:p w:rsidR="006427F9" w:rsidRPr="006427F9" w:rsidRDefault="00BF73CF" w:rsidP="008567ED">
            <w:pPr>
              <w:numPr>
                <w:ilvl w:val="0"/>
                <w:numId w:val="16"/>
              </w:numPr>
              <w:spacing w:after="0" w:line="200" w:lineRule="exac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Multitasking skill</w:t>
            </w:r>
          </w:p>
          <w:p w:rsidR="006427F9" w:rsidRPr="006427F9" w:rsidRDefault="006304E0" w:rsidP="008567ED">
            <w:pPr>
              <w:numPr>
                <w:ilvl w:val="0"/>
                <w:numId w:val="16"/>
              </w:numPr>
              <w:spacing w:after="0" w:line="200" w:lineRule="exac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Custom Clearance (MIRSAL II)</w:t>
            </w:r>
          </w:p>
          <w:p w:rsidR="006427F9" w:rsidRPr="006427F9" w:rsidRDefault="004423C1" w:rsidP="008567ED">
            <w:pPr>
              <w:numPr>
                <w:ilvl w:val="0"/>
                <w:numId w:val="16"/>
              </w:numPr>
              <w:spacing w:after="0" w:line="200" w:lineRule="exac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Supply Chain Coordinator</w:t>
            </w:r>
          </w:p>
          <w:p w:rsidR="006427F9" w:rsidRPr="00D67F29" w:rsidRDefault="006427F9" w:rsidP="008567ED">
            <w:pPr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8A0274" w:rsidRPr="006427F9" w:rsidRDefault="008A0274" w:rsidP="008567ED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sz w:val="18"/>
          <w:szCs w:val="18"/>
        </w:rPr>
      </w:pPr>
      <w:r w:rsidRPr="006427F9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>Qualifications:</w:t>
      </w:r>
    </w:p>
    <w:tbl>
      <w:tblPr>
        <w:tblW w:w="51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3166"/>
        <w:gridCol w:w="3787"/>
        <w:gridCol w:w="497"/>
      </w:tblGrid>
      <w:tr w:rsidR="008A0274" w:rsidRPr="004F5DB5" w:rsidTr="009F3E8E">
        <w:trPr>
          <w:trHeight w:val="201"/>
          <w:tblHeader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>Degree / Qualification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</w:p>
        </w:tc>
      </w:tr>
      <w:tr w:rsidR="008A0274" w:rsidRPr="004F5DB5" w:rsidTr="009F3E8E">
        <w:trPr>
          <w:trHeight w:val="189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 xml:space="preserve">2007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proofErr w:type="spellStart"/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Quaide</w:t>
            </w:r>
            <w:proofErr w:type="spellEnd"/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-E-</w:t>
            </w:r>
            <w:proofErr w:type="spellStart"/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Azam</w:t>
            </w:r>
            <w:proofErr w:type="spellEnd"/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 xml:space="preserve"> College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Graduation in Commerce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 </w:t>
            </w:r>
          </w:p>
        </w:tc>
      </w:tr>
      <w:tr w:rsidR="008A0274" w:rsidRPr="004F5DB5" w:rsidTr="009F3E8E">
        <w:trPr>
          <w:trHeight w:val="20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 xml:space="preserve">2005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 xml:space="preserve">SKAN COLLEGE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CAT (Certified Account Technician)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0274" w:rsidRPr="004F5DB5" w:rsidRDefault="008A0274" w:rsidP="008567ED">
            <w:pPr>
              <w:spacing w:after="0" w:line="200" w:lineRule="exact"/>
              <w:rPr>
                <w:rFonts w:ascii="Verdana" w:eastAsia="Times New Roman" w:hAnsi="Verdana" w:cs="Traditional Arabic"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sz w:val="18"/>
                <w:szCs w:val="18"/>
              </w:rPr>
              <w:t> </w:t>
            </w:r>
          </w:p>
        </w:tc>
      </w:tr>
    </w:tbl>
    <w:p w:rsidR="00D80DEB" w:rsidRPr="006427F9" w:rsidRDefault="00D80DEB" w:rsidP="008567ED">
      <w:pPr>
        <w:shd w:val="clear" w:color="auto" w:fill="FFFFFF"/>
        <w:spacing w:before="300" w:after="0" w:line="200" w:lineRule="exact"/>
        <w:outlineLvl w:val="1"/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</w:pPr>
      <w:r w:rsidRPr="006427F9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>Work Related Training &amp; Certification:</w:t>
      </w:r>
    </w:p>
    <w:tbl>
      <w:tblPr>
        <w:tblW w:w="6080" w:type="pct"/>
        <w:tblInd w:w="-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017"/>
        <w:gridCol w:w="5441"/>
        <w:gridCol w:w="435"/>
      </w:tblGrid>
      <w:tr w:rsidR="00D80DEB" w:rsidRPr="004F5DB5" w:rsidTr="00B229AA">
        <w:trPr>
          <w:trHeight w:val="189"/>
          <w:tblHeader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0DEB" w:rsidRPr="004F5DB5" w:rsidRDefault="00D80DEB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 xml:space="preserve">      </w:t>
            </w:r>
            <w:r w:rsidRPr="004F5DB5"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0DEB" w:rsidRPr="004F5DB5" w:rsidRDefault="00D80DEB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 xml:space="preserve">       </w:t>
            </w:r>
            <w:r w:rsidRPr="004F5DB5"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0DEB" w:rsidRPr="004F5DB5" w:rsidRDefault="00D80DEB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  <w:r w:rsidRPr="004F5DB5"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  <w:t>Training / Certification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0DEB" w:rsidRPr="004F5DB5" w:rsidRDefault="00D80DEB" w:rsidP="008567ED">
            <w:pPr>
              <w:spacing w:after="0" w:line="200" w:lineRule="exact"/>
              <w:rPr>
                <w:rFonts w:ascii="Verdana" w:eastAsia="Times New Roman" w:hAnsi="Verdana" w:cs="Traditional Arabic"/>
                <w:b/>
                <w:bCs/>
                <w:sz w:val="18"/>
                <w:szCs w:val="18"/>
              </w:rPr>
            </w:pPr>
          </w:p>
        </w:tc>
      </w:tr>
    </w:tbl>
    <w:p w:rsidR="00D80DEB" w:rsidRPr="00D80DEB" w:rsidRDefault="00D80DEB" w:rsidP="008567ED">
      <w:pPr>
        <w:spacing w:after="0" w:line="200" w:lineRule="exact"/>
        <w:rPr>
          <w:rFonts w:ascii="Verdana" w:hAnsi="Verdana" w:cs="Traditional Arabic"/>
          <w:sz w:val="18"/>
          <w:szCs w:val="18"/>
        </w:rPr>
      </w:pPr>
      <w:r w:rsidRPr="006427F9">
        <w:rPr>
          <w:rFonts w:ascii="Verdana" w:hAnsi="Verdana" w:cs="Traditional Arabic"/>
          <w:sz w:val="18"/>
          <w:szCs w:val="18"/>
        </w:rPr>
        <w:t>2011</w:t>
      </w:r>
      <w:r w:rsidRPr="006427F9">
        <w:rPr>
          <w:rFonts w:ascii="Verdana" w:hAnsi="Verdana" w:cs="Traditional Arabic"/>
          <w:sz w:val="18"/>
          <w:szCs w:val="18"/>
        </w:rPr>
        <w:tab/>
      </w:r>
      <w:r w:rsidRPr="006427F9">
        <w:rPr>
          <w:rFonts w:ascii="Verdana" w:hAnsi="Verdana" w:cs="Traditional Arabic"/>
          <w:sz w:val="18"/>
          <w:szCs w:val="18"/>
        </w:rPr>
        <w:tab/>
      </w:r>
      <w:r w:rsidRPr="006427F9">
        <w:rPr>
          <w:rFonts w:ascii="Verdana" w:hAnsi="Verdana" w:cs="Traditional Arabic"/>
          <w:sz w:val="18"/>
          <w:szCs w:val="18"/>
        </w:rPr>
        <w:tab/>
      </w:r>
      <w:r w:rsidR="00AA62BA">
        <w:rPr>
          <w:rFonts w:ascii="Verdana" w:hAnsi="Verdana" w:cs="Traditional Arabic"/>
          <w:sz w:val="18"/>
          <w:szCs w:val="18"/>
        </w:rPr>
        <w:t xml:space="preserve">      DP WORLD</w:t>
      </w:r>
      <w:r w:rsidR="00AA62BA">
        <w:rPr>
          <w:rFonts w:ascii="Verdana" w:hAnsi="Verdana" w:cs="Traditional Arabic"/>
          <w:sz w:val="18"/>
          <w:szCs w:val="18"/>
        </w:rPr>
        <w:tab/>
      </w:r>
      <w:r w:rsidR="00AA62BA">
        <w:rPr>
          <w:rFonts w:ascii="Verdana" w:hAnsi="Verdana" w:cs="Traditional Arabic"/>
          <w:sz w:val="18"/>
          <w:szCs w:val="18"/>
        </w:rPr>
        <w:tab/>
      </w:r>
      <w:r w:rsidRPr="006427F9">
        <w:rPr>
          <w:rFonts w:ascii="Verdana" w:hAnsi="Verdana" w:cs="Traditional Arabic"/>
          <w:sz w:val="18"/>
          <w:szCs w:val="18"/>
        </w:rPr>
        <w:t>CTLP</w:t>
      </w:r>
      <w:r w:rsidR="00AA62BA">
        <w:rPr>
          <w:rFonts w:ascii="Verdana" w:hAnsi="Verdana" w:cs="Traditional Arabic"/>
          <w:sz w:val="18"/>
          <w:szCs w:val="18"/>
        </w:rPr>
        <w:t xml:space="preserve"> (Certified Trade and Logistics Professional)</w:t>
      </w:r>
    </w:p>
    <w:p w:rsidR="0081489C" w:rsidRPr="004F5DB5" w:rsidRDefault="008E2C3B" w:rsidP="0076443C">
      <w:pPr>
        <w:shd w:val="clear" w:color="auto" w:fill="FFFFFF"/>
        <w:spacing w:before="300" w:line="200" w:lineRule="exact"/>
        <w:outlineLvl w:val="1"/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</w:pPr>
      <w:r w:rsidRPr="004F5DB5">
        <w:rPr>
          <w:rFonts w:ascii="Verdana" w:hAnsi="Verdana" w:cs="Traditional Arabic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201295</wp:posOffset>
            </wp:positionV>
            <wp:extent cx="830580" cy="449580"/>
            <wp:effectExtent l="0" t="0" r="7620" b="0"/>
            <wp:wrapNone/>
            <wp:docPr id="2" name="Picture 2" descr="Image result for united arab shipping 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ted arab shipping compan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180C" w:rsidRPr="004F5DB5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>Employment History</w:t>
      </w:r>
      <w:r w:rsidR="001802A9">
        <w:rPr>
          <w:rFonts w:ascii="Verdana" w:eastAsia="Times New Roman" w:hAnsi="Verdana" w:cs="Traditional Arabic"/>
          <w:b/>
          <w:bCs/>
          <w:sz w:val="18"/>
          <w:szCs w:val="18"/>
        </w:rPr>
        <w:t>:</w:t>
      </w:r>
    </w:p>
    <w:p w:rsidR="0081489C" w:rsidRPr="004F5DB5" w:rsidRDefault="001A4446" w:rsidP="0076443C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sz w:val="18"/>
          <w:szCs w:val="18"/>
        </w:rPr>
      </w:pPr>
      <w:r w:rsidRPr="0003659A">
        <w:rPr>
          <w:rFonts w:ascii="Verdana" w:eastAsia="Times New Roman" w:hAnsi="Verdana" w:cs="Traditional Arabic"/>
          <w:b/>
          <w:sz w:val="18"/>
          <w:szCs w:val="18"/>
        </w:rPr>
        <w:t>Un</w:t>
      </w:r>
      <w:r w:rsidR="000A322F" w:rsidRPr="0003659A">
        <w:rPr>
          <w:rFonts w:ascii="Verdana" w:eastAsia="Times New Roman" w:hAnsi="Verdana" w:cs="Traditional Arabic"/>
          <w:b/>
          <w:sz w:val="18"/>
          <w:szCs w:val="18"/>
        </w:rPr>
        <w:t>ited Arab Shipping Company</w:t>
      </w:r>
      <w:r w:rsidR="000A322F" w:rsidRPr="004F5DB5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1120BD" w:rsidRPr="004F5DB5">
        <w:rPr>
          <w:rFonts w:ascii="Verdana" w:eastAsia="Times New Roman" w:hAnsi="Verdana" w:cs="Traditional Arabic"/>
          <w:sz w:val="18"/>
          <w:szCs w:val="18"/>
        </w:rPr>
        <w:tab/>
      </w:r>
      <w:r w:rsidR="001120BD" w:rsidRPr="004F5DB5">
        <w:rPr>
          <w:rFonts w:ascii="Verdana" w:eastAsia="Times New Roman" w:hAnsi="Verdana" w:cs="Traditional Arabic"/>
          <w:sz w:val="18"/>
          <w:szCs w:val="18"/>
        </w:rPr>
        <w:tab/>
      </w:r>
      <w:r w:rsidR="001120BD" w:rsidRPr="004F5DB5">
        <w:rPr>
          <w:rFonts w:ascii="Verdana" w:eastAsia="Times New Roman" w:hAnsi="Verdana" w:cs="Traditional Arabic"/>
          <w:sz w:val="18"/>
          <w:szCs w:val="18"/>
        </w:rPr>
        <w:tab/>
      </w:r>
    </w:p>
    <w:p w:rsidR="008E2C3B" w:rsidRPr="00D67F29" w:rsidRDefault="00304A82" w:rsidP="0076443C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sz w:val="18"/>
          <w:szCs w:val="18"/>
        </w:rPr>
      </w:pPr>
      <w:r w:rsidRPr="004F5DB5">
        <w:rPr>
          <w:rFonts w:ascii="Verdana" w:eastAsia="Times New Roman" w:hAnsi="Verdana" w:cs="Traditional Arabic"/>
          <w:sz w:val="18"/>
          <w:szCs w:val="18"/>
        </w:rPr>
        <w:t>FEB</w:t>
      </w:r>
      <w:r w:rsidR="00024982" w:rsidRPr="004F5DB5">
        <w:rPr>
          <w:rFonts w:ascii="Verdana" w:eastAsia="Times New Roman" w:hAnsi="Verdana" w:cs="Traditional Arabic"/>
          <w:sz w:val="18"/>
          <w:szCs w:val="18"/>
        </w:rPr>
        <w:t>/2011</w:t>
      </w:r>
      <w:r w:rsidR="0081489C" w:rsidRPr="004F5DB5">
        <w:rPr>
          <w:rFonts w:ascii="Verdana" w:eastAsia="Times New Roman" w:hAnsi="Verdana" w:cs="Traditional Arabic"/>
          <w:sz w:val="18"/>
          <w:szCs w:val="18"/>
        </w:rPr>
        <w:t xml:space="preserve"> to Current </w:t>
      </w:r>
    </w:p>
    <w:p w:rsidR="00A61C90" w:rsidRDefault="008E2C3B" w:rsidP="0076443C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sz w:val="18"/>
          <w:szCs w:val="18"/>
        </w:rPr>
      </w:pPr>
      <w:r w:rsidRPr="0003659A">
        <w:rPr>
          <w:rFonts w:ascii="Verdana" w:eastAsia="Times New Roman" w:hAnsi="Verdana" w:cs="Traditional Arabic"/>
          <w:b/>
          <w:sz w:val="18"/>
          <w:szCs w:val="18"/>
        </w:rPr>
        <w:t>Assistant Logistic Manager</w:t>
      </w:r>
      <w:r w:rsidR="00B93597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AA62BA">
        <w:rPr>
          <w:rFonts w:ascii="Verdana" w:eastAsia="Times New Roman" w:hAnsi="Verdana" w:cs="Traditional Arabic"/>
          <w:sz w:val="18"/>
          <w:szCs w:val="18"/>
        </w:rPr>
        <w:t xml:space="preserve">at DGS </w:t>
      </w:r>
      <w:r w:rsidR="00B93597">
        <w:rPr>
          <w:rFonts w:ascii="Verdana" w:eastAsia="Times New Roman" w:hAnsi="Verdana" w:cs="Traditional Arabic"/>
          <w:sz w:val="18"/>
          <w:szCs w:val="18"/>
        </w:rPr>
        <w:t>(</w:t>
      </w:r>
      <w:r w:rsidR="008A0274">
        <w:rPr>
          <w:rFonts w:ascii="Verdana" w:eastAsia="Times New Roman" w:hAnsi="Verdana" w:cs="Traditional Arabic"/>
          <w:sz w:val="18"/>
          <w:szCs w:val="18"/>
        </w:rPr>
        <w:t xml:space="preserve">from </w:t>
      </w:r>
      <w:r w:rsidR="00B93597">
        <w:rPr>
          <w:rFonts w:ascii="Verdana" w:eastAsia="Times New Roman" w:hAnsi="Verdana" w:cs="Traditional Arabic"/>
          <w:sz w:val="18"/>
          <w:szCs w:val="18"/>
        </w:rPr>
        <w:t>2014 to Present)</w:t>
      </w:r>
    </w:p>
    <w:p w:rsidR="00D10B0D" w:rsidRPr="004F5DB5" w:rsidRDefault="00D10B0D" w:rsidP="0076443C">
      <w:p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</w:p>
    <w:p w:rsidR="00143756" w:rsidRPr="0024111A" w:rsidRDefault="0065288F" w:rsidP="00BD46BE">
      <w:pPr>
        <w:pStyle w:val="ListParagraph"/>
        <w:numPr>
          <w:ilvl w:val="0"/>
          <w:numId w:val="1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t>Managed</w:t>
      </w:r>
      <w:r w:rsidR="008A04A0" w:rsidRPr="0024111A">
        <w:rPr>
          <w:rFonts w:ascii="Verdana" w:eastAsia="Times New Roman" w:hAnsi="Verdana" w:cs="Traditional Arabic"/>
          <w:sz w:val="18"/>
          <w:szCs w:val="18"/>
        </w:rPr>
        <w:t xml:space="preserve"> ship spares</w:t>
      </w:r>
      <w:r w:rsidR="00D10B0D" w:rsidRPr="0024111A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543922" w:rsidRPr="0024111A">
        <w:rPr>
          <w:rFonts w:ascii="Verdana" w:eastAsia="Times New Roman" w:hAnsi="Verdana" w:cs="Traditional Arabic"/>
          <w:sz w:val="18"/>
          <w:szCs w:val="18"/>
        </w:rPr>
        <w:t>and multi-user</w:t>
      </w:r>
      <w:r w:rsidR="00630294" w:rsidRPr="0024111A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D10B0D" w:rsidRPr="0024111A">
        <w:rPr>
          <w:rFonts w:ascii="Verdana" w:eastAsia="Times New Roman" w:hAnsi="Verdana" w:cs="Traditional Arabic"/>
          <w:sz w:val="18"/>
          <w:szCs w:val="18"/>
        </w:rPr>
        <w:t>warehouse</w:t>
      </w:r>
      <w:r w:rsidR="002F782F" w:rsidRPr="0024111A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C8286F" w:rsidRPr="0024111A">
        <w:rPr>
          <w:rFonts w:ascii="Verdana" w:eastAsia="Times New Roman" w:hAnsi="Verdana" w:cs="Traditional Arabic"/>
          <w:sz w:val="18"/>
          <w:szCs w:val="18"/>
        </w:rPr>
        <w:t>at</w:t>
      </w:r>
      <w:r w:rsidR="00543922" w:rsidRPr="0024111A">
        <w:rPr>
          <w:rFonts w:ascii="Verdana" w:eastAsia="Times New Roman" w:hAnsi="Verdana" w:cs="Traditional Arabic"/>
          <w:sz w:val="18"/>
          <w:szCs w:val="18"/>
        </w:rPr>
        <w:t xml:space="preserve"> AL QOUZ (Area 5000 SQM)</w:t>
      </w:r>
    </w:p>
    <w:p w:rsidR="00E634EE" w:rsidRPr="0024111A" w:rsidRDefault="00E634EE" w:rsidP="00E6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24111A">
        <w:rPr>
          <w:rFonts w:ascii="Verdana" w:eastAsia="Times New Roman" w:hAnsi="Verdana" w:cs="Arial"/>
          <w:sz w:val="18"/>
          <w:szCs w:val="18"/>
        </w:rPr>
        <w:t>Managed</w:t>
      </w:r>
      <w:r w:rsidRPr="00E634EE">
        <w:rPr>
          <w:rFonts w:ascii="Verdana" w:eastAsia="Times New Roman" w:hAnsi="Verdana" w:cs="Arial"/>
          <w:sz w:val="18"/>
          <w:szCs w:val="18"/>
        </w:rPr>
        <w:t xml:space="preserve"> day-to-day warehouse, shipping and logistics activities of the trade and entitles searching and negotiating more effective and efficient </w:t>
      </w:r>
      <w:r w:rsidRPr="0024111A">
        <w:rPr>
          <w:rFonts w:ascii="Verdana" w:eastAsia="Times New Roman" w:hAnsi="Verdana" w:cs="Arial"/>
          <w:sz w:val="18"/>
          <w:szCs w:val="18"/>
        </w:rPr>
        <w:t>resources to fulfill the warehouse</w:t>
      </w:r>
      <w:r w:rsidRPr="00E634EE">
        <w:rPr>
          <w:rFonts w:ascii="Verdana" w:eastAsia="Times New Roman" w:hAnsi="Verdana" w:cs="Arial"/>
          <w:sz w:val="18"/>
          <w:szCs w:val="18"/>
        </w:rPr>
        <w:t xml:space="preserve"> and trade operations.</w:t>
      </w:r>
    </w:p>
    <w:p w:rsidR="001120BD" w:rsidRPr="0024111A" w:rsidRDefault="0065288F" w:rsidP="00BD46BE">
      <w:pPr>
        <w:pStyle w:val="ListParagraph"/>
        <w:numPr>
          <w:ilvl w:val="0"/>
          <w:numId w:val="1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t>Provided</w:t>
      </w:r>
      <w:r w:rsidR="00C60145" w:rsidRPr="0024111A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543922" w:rsidRPr="0024111A">
        <w:rPr>
          <w:rFonts w:ascii="Verdana" w:eastAsia="Times New Roman" w:hAnsi="Verdana" w:cs="Traditional Arabic"/>
          <w:sz w:val="18"/>
          <w:szCs w:val="18"/>
        </w:rPr>
        <w:t xml:space="preserve">ship </w:t>
      </w:r>
      <w:r w:rsidR="001120BD" w:rsidRPr="0024111A">
        <w:rPr>
          <w:rFonts w:ascii="Verdana" w:eastAsia="Times New Roman" w:hAnsi="Verdana" w:cs="Traditional Arabic"/>
          <w:sz w:val="18"/>
          <w:szCs w:val="18"/>
        </w:rPr>
        <w:t xml:space="preserve">spares </w:t>
      </w:r>
      <w:r w:rsidR="00C60145" w:rsidRPr="0024111A">
        <w:rPr>
          <w:rFonts w:ascii="Verdana" w:eastAsia="Times New Roman" w:hAnsi="Verdana" w:cs="Traditional Arabic"/>
          <w:sz w:val="18"/>
          <w:szCs w:val="18"/>
        </w:rPr>
        <w:t xml:space="preserve">quotation to Fleet </w:t>
      </w:r>
      <w:r w:rsidR="008A04A0" w:rsidRPr="0024111A">
        <w:rPr>
          <w:rFonts w:ascii="Verdana" w:eastAsia="Times New Roman" w:hAnsi="Verdana" w:cs="Traditional Arabic"/>
          <w:sz w:val="18"/>
          <w:szCs w:val="18"/>
        </w:rPr>
        <w:t xml:space="preserve">procurement </w:t>
      </w:r>
      <w:r w:rsidR="00C60145" w:rsidRPr="0024111A">
        <w:rPr>
          <w:rFonts w:ascii="Verdana" w:eastAsia="Times New Roman" w:hAnsi="Verdana" w:cs="Traditional Arabic"/>
          <w:sz w:val="18"/>
          <w:szCs w:val="18"/>
        </w:rPr>
        <w:t xml:space="preserve">department </w:t>
      </w:r>
      <w:r w:rsidR="001120BD" w:rsidRPr="0024111A">
        <w:rPr>
          <w:rFonts w:ascii="Verdana" w:eastAsia="Times New Roman" w:hAnsi="Verdana" w:cs="Traditional Arabic"/>
          <w:sz w:val="18"/>
          <w:szCs w:val="18"/>
        </w:rPr>
        <w:t>through SHIPSERV &amp; also raising new requisition base on requirement</w:t>
      </w:r>
      <w:r w:rsidR="008A04A0" w:rsidRPr="0024111A">
        <w:rPr>
          <w:rFonts w:ascii="Verdana" w:eastAsia="Times New Roman" w:hAnsi="Verdana" w:cs="Traditional Arabic"/>
          <w:sz w:val="18"/>
          <w:szCs w:val="18"/>
        </w:rPr>
        <w:t xml:space="preserve"> in system (AMOS)</w:t>
      </w:r>
    </w:p>
    <w:p w:rsidR="00E634EE" w:rsidRPr="00E634EE" w:rsidRDefault="00E634EE" w:rsidP="00E6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E634EE">
        <w:rPr>
          <w:rFonts w:ascii="Verdana" w:eastAsia="Times New Roman" w:hAnsi="Verdana" w:cs="Arial"/>
          <w:sz w:val="18"/>
          <w:szCs w:val="18"/>
        </w:rPr>
        <w:t>Support in developing and implementing Logistics plans in line with corporate Logistics strategy in order to support the achievement of overall business objectives.</w:t>
      </w:r>
    </w:p>
    <w:p w:rsidR="00E634EE" w:rsidRPr="0024111A" w:rsidRDefault="00E634EE" w:rsidP="00E6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E634EE">
        <w:rPr>
          <w:rFonts w:ascii="Verdana" w:eastAsia="Times New Roman" w:hAnsi="Verdana" w:cs="Arial"/>
          <w:sz w:val="18"/>
          <w:szCs w:val="18"/>
        </w:rPr>
        <w:t xml:space="preserve">Responsible for inbound outbound operations in GCC and Other. Maintaining proper records and documents from vendors and coordination with the </w:t>
      </w:r>
      <w:r w:rsidRPr="0024111A">
        <w:rPr>
          <w:rFonts w:ascii="Verdana" w:eastAsia="Times New Roman" w:hAnsi="Verdana" w:cs="Arial"/>
          <w:sz w:val="18"/>
          <w:szCs w:val="18"/>
        </w:rPr>
        <w:t>shipping line</w:t>
      </w:r>
      <w:r w:rsidRPr="00E634EE">
        <w:rPr>
          <w:rFonts w:ascii="Verdana" w:eastAsia="Times New Roman" w:hAnsi="Verdana" w:cs="Arial"/>
          <w:sz w:val="18"/>
          <w:szCs w:val="18"/>
        </w:rPr>
        <w:t>. Look after the overall logistics functions of the Group.</w:t>
      </w:r>
    </w:p>
    <w:p w:rsidR="00E634EE" w:rsidRPr="00E634EE" w:rsidRDefault="00E634EE" w:rsidP="00E6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E634EE">
        <w:rPr>
          <w:rFonts w:ascii="Verdana" w:eastAsia="Times New Roman" w:hAnsi="Verdana" w:cs="Arial"/>
          <w:sz w:val="18"/>
          <w:szCs w:val="18"/>
        </w:rPr>
        <w:t>Review, analyze and approve stock consumption and stock replenishment reports. Reconcile end of day stock in the warehouses to ensure there are no outstanding deliveries or backlogs.</w:t>
      </w:r>
    </w:p>
    <w:p w:rsidR="00E634EE" w:rsidRPr="00E634EE" w:rsidRDefault="00E634EE" w:rsidP="00E63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E634EE">
        <w:rPr>
          <w:rFonts w:ascii="Verdana" w:eastAsia="Times New Roman" w:hAnsi="Verdana" w:cs="Arial"/>
          <w:sz w:val="18"/>
          <w:szCs w:val="18"/>
        </w:rPr>
        <w:t xml:space="preserve">Responsible for arranging all the import and export documents as per the requirement of legislative authorities such as Dubai Municipality, custom, chamber and </w:t>
      </w:r>
      <w:proofErr w:type="spellStart"/>
      <w:r w:rsidRPr="00E634EE">
        <w:rPr>
          <w:rFonts w:ascii="Verdana" w:eastAsia="Times New Roman" w:hAnsi="Verdana" w:cs="Arial"/>
          <w:sz w:val="18"/>
          <w:szCs w:val="18"/>
        </w:rPr>
        <w:t>Jafza</w:t>
      </w:r>
      <w:proofErr w:type="spellEnd"/>
      <w:r w:rsidRPr="00E634EE">
        <w:rPr>
          <w:rFonts w:ascii="Verdana" w:eastAsia="Times New Roman" w:hAnsi="Verdana" w:cs="Arial"/>
          <w:sz w:val="18"/>
          <w:szCs w:val="18"/>
        </w:rPr>
        <w:t xml:space="preserve"> etc.</w:t>
      </w:r>
    </w:p>
    <w:p w:rsidR="0024111A" w:rsidRPr="00E634EE" w:rsidRDefault="0024111A" w:rsidP="00241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E634EE">
        <w:rPr>
          <w:rFonts w:ascii="Verdana" w:eastAsia="Times New Roman" w:hAnsi="Verdana" w:cs="Arial"/>
          <w:sz w:val="18"/>
          <w:szCs w:val="18"/>
        </w:rPr>
        <w:t>Data entry on time-Support to Sales team, finance &amp; purchase departments &amp; other members as per their requirement for smooth functioning.</w:t>
      </w:r>
    </w:p>
    <w:p w:rsidR="00E634EE" w:rsidRPr="0024111A" w:rsidRDefault="0024111A" w:rsidP="002411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</w:rPr>
      </w:pPr>
      <w:r w:rsidRPr="00E634EE">
        <w:rPr>
          <w:rFonts w:ascii="Verdana" w:eastAsia="Times New Roman" w:hAnsi="Verdana" w:cs="Arial"/>
          <w:sz w:val="18"/>
          <w:szCs w:val="18"/>
        </w:rPr>
        <w:t>Safeguard warehouse operations and contents by establishing and monitoring security procedures and protocols</w:t>
      </w:r>
      <w:r w:rsidRPr="0024111A">
        <w:rPr>
          <w:rFonts w:ascii="Verdana" w:eastAsia="Times New Roman" w:hAnsi="Verdana" w:cs="Arial"/>
          <w:sz w:val="18"/>
          <w:szCs w:val="18"/>
        </w:rPr>
        <w:t>.</w:t>
      </w:r>
    </w:p>
    <w:p w:rsidR="00925DE5" w:rsidRPr="0024111A" w:rsidRDefault="001E5125" w:rsidP="00BD46BE">
      <w:pPr>
        <w:numPr>
          <w:ilvl w:val="0"/>
          <w:numId w:val="1"/>
        </w:numPr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imes New Roman"/>
          <w:sz w:val="18"/>
          <w:szCs w:val="18"/>
        </w:rPr>
        <w:t xml:space="preserve">Managed </w:t>
      </w:r>
      <w:r w:rsidR="00925DE5" w:rsidRPr="0024111A">
        <w:rPr>
          <w:rFonts w:ascii="Verdana" w:eastAsia="Times New Roman" w:hAnsi="Verdana" w:cs="Times New Roman"/>
          <w:sz w:val="18"/>
          <w:szCs w:val="18"/>
        </w:rPr>
        <w:t>the efficient receipt, storage and dispatch of a wide range of goods from the warehouse.</w:t>
      </w:r>
    </w:p>
    <w:p w:rsidR="008A0274" w:rsidRPr="0024111A" w:rsidRDefault="001E5125" w:rsidP="00BD46BE">
      <w:pPr>
        <w:numPr>
          <w:ilvl w:val="0"/>
          <w:numId w:val="1"/>
        </w:numPr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hAnsi="Verdana"/>
          <w:sz w:val="18"/>
          <w:szCs w:val="18"/>
        </w:rPr>
        <w:t>Handled</w:t>
      </w:r>
      <w:r w:rsidR="008A0274" w:rsidRPr="0024111A">
        <w:rPr>
          <w:rFonts w:ascii="Verdana" w:hAnsi="Verdana"/>
          <w:sz w:val="18"/>
          <w:szCs w:val="18"/>
        </w:rPr>
        <w:t xml:space="preserve"> more than 300 SKU and using automated computer systems to monitor stock control.</w:t>
      </w:r>
    </w:p>
    <w:p w:rsidR="001C1A8F" w:rsidRPr="0024111A" w:rsidRDefault="001E5125" w:rsidP="00BD46BE">
      <w:pPr>
        <w:numPr>
          <w:ilvl w:val="0"/>
          <w:numId w:val="1"/>
        </w:numPr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t>Produced</w:t>
      </w:r>
      <w:r w:rsidR="001C1A8F" w:rsidRPr="0024111A">
        <w:rPr>
          <w:rFonts w:ascii="Verdana" w:eastAsia="Times New Roman" w:hAnsi="Verdana" w:cs="Traditional Arabic"/>
          <w:sz w:val="18"/>
          <w:szCs w:val="18"/>
        </w:rPr>
        <w:t xml:space="preserve"> monthly inventory reports through WMS which keep customers update about their stored goods on monthly basis.</w:t>
      </w:r>
    </w:p>
    <w:p w:rsidR="001C1A8F" w:rsidRPr="0024111A" w:rsidRDefault="001E5125" w:rsidP="00BD46BE">
      <w:pPr>
        <w:pStyle w:val="ListParagraph"/>
        <w:numPr>
          <w:ilvl w:val="0"/>
          <w:numId w:val="1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t>Provided</w:t>
      </w:r>
      <w:r w:rsidR="001C1A8F" w:rsidRPr="0024111A">
        <w:rPr>
          <w:rFonts w:ascii="Verdana" w:eastAsia="Times New Roman" w:hAnsi="Verdana" w:cs="Traditional Arabic"/>
          <w:sz w:val="18"/>
          <w:szCs w:val="18"/>
        </w:rPr>
        <w:t xml:space="preserve"> practical </w:t>
      </w:r>
      <w:r w:rsidR="001C1A8F" w:rsidRPr="0024111A">
        <w:rPr>
          <w:rFonts w:ascii="Verdana" w:eastAsia="Times New Roman" w:hAnsi="Verdana" w:cs="Traditional Arabic"/>
          <w:bCs/>
          <w:sz w:val="18"/>
          <w:szCs w:val="18"/>
        </w:rPr>
        <w:t>hands-on training</w:t>
      </w:r>
      <w:r w:rsidR="001C1A8F" w:rsidRPr="0024111A">
        <w:rPr>
          <w:rFonts w:ascii="Verdana" w:eastAsia="Times New Roman" w:hAnsi="Verdana" w:cs="Traditional Arabic"/>
          <w:sz w:val="18"/>
          <w:szCs w:val="18"/>
        </w:rPr>
        <w:t xml:space="preserve"> to the newly recruited staff as well as trainees.</w:t>
      </w:r>
    </w:p>
    <w:p w:rsidR="001C1A8F" w:rsidRPr="0024111A" w:rsidRDefault="001E5125" w:rsidP="00BD46BE">
      <w:pPr>
        <w:pStyle w:val="ListParagraph"/>
        <w:numPr>
          <w:ilvl w:val="0"/>
          <w:numId w:val="1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t>Performed</w:t>
      </w:r>
      <w:r w:rsidR="001C1A8F" w:rsidRPr="0024111A">
        <w:rPr>
          <w:rFonts w:ascii="Verdana" w:eastAsia="Times New Roman" w:hAnsi="Verdana" w:cs="Traditional Arabic"/>
          <w:sz w:val="18"/>
          <w:szCs w:val="18"/>
        </w:rPr>
        <w:t xml:space="preserve"> as an effective team member who is consistently striving to contribute for overall development.</w:t>
      </w:r>
    </w:p>
    <w:p w:rsidR="00E06B6D" w:rsidRPr="0024111A" w:rsidRDefault="001E5125" w:rsidP="00BD46BE">
      <w:pPr>
        <w:pStyle w:val="ListParagraph"/>
        <w:numPr>
          <w:ilvl w:val="0"/>
          <w:numId w:val="1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t>Ensured</w:t>
      </w:r>
      <w:r w:rsidR="00E06B6D" w:rsidRPr="0024111A">
        <w:rPr>
          <w:rFonts w:ascii="Verdana" w:eastAsia="Times New Roman" w:hAnsi="Verdana" w:cs="Traditional Arabic"/>
          <w:sz w:val="18"/>
          <w:szCs w:val="18"/>
        </w:rPr>
        <w:t xml:space="preserve"> that a safe working environment is maintained </w:t>
      </w:r>
      <w:r w:rsidR="001802A9" w:rsidRPr="0024111A">
        <w:rPr>
          <w:rFonts w:ascii="Verdana" w:eastAsia="Times New Roman" w:hAnsi="Verdana" w:cs="Traditional Arabic"/>
          <w:sz w:val="18"/>
          <w:szCs w:val="18"/>
        </w:rPr>
        <w:t>always</w:t>
      </w:r>
      <w:r w:rsidR="00EB47B0" w:rsidRPr="0024111A">
        <w:rPr>
          <w:rFonts w:ascii="Verdana" w:eastAsia="Times New Roman" w:hAnsi="Verdana" w:cs="Traditional Arabic"/>
          <w:sz w:val="18"/>
          <w:szCs w:val="18"/>
        </w:rPr>
        <w:t>.</w:t>
      </w:r>
    </w:p>
    <w:p w:rsidR="00B73ACF" w:rsidRDefault="001C1A8F" w:rsidP="00BD46BE">
      <w:pPr>
        <w:numPr>
          <w:ilvl w:val="0"/>
          <w:numId w:val="1"/>
        </w:numPr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24111A">
        <w:rPr>
          <w:rFonts w:ascii="Verdana" w:eastAsia="Times New Roman" w:hAnsi="Verdana" w:cs="Traditional Arabic"/>
          <w:sz w:val="18"/>
          <w:szCs w:val="18"/>
        </w:rPr>
        <w:lastRenderedPageBreak/>
        <w:t>Other responsibilities include Producing quarterly report for internal audit, Non-Moving/Slowing Moving Reports, Strategy Planning,</w:t>
      </w:r>
      <w:r w:rsidR="002F4B0D" w:rsidRPr="0024111A">
        <w:rPr>
          <w:rFonts w:ascii="Verdana" w:eastAsia="Times New Roman" w:hAnsi="Verdana" w:cs="Traditional Arabic"/>
          <w:sz w:val="18"/>
          <w:szCs w:val="18"/>
        </w:rPr>
        <w:t xml:space="preserve"> Tariffs, KPI</w:t>
      </w:r>
      <w:r w:rsidRPr="0024111A">
        <w:rPr>
          <w:rFonts w:ascii="Verdana" w:eastAsia="Times New Roman" w:hAnsi="Verdana" w:cs="Traditional Arabic"/>
          <w:sz w:val="18"/>
          <w:szCs w:val="18"/>
        </w:rPr>
        <w:t xml:space="preserve"> &amp; Operational files costing, Profit/Loss, etc</w:t>
      </w:r>
      <w:r w:rsidRPr="00554148">
        <w:rPr>
          <w:rFonts w:ascii="Verdana" w:eastAsia="Times New Roman" w:hAnsi="Verdana" w:cs="Traditional Arabic"/>
          <w:sz w:val="18"/>
          <w:szCs w:val="18"/>
        </w:rPr>
        <w:t>.</w:t>
      </w:r>
    </w:p>
    <w:p w:rsidR="00BD46BE" w:rsidRPr="00245C72" w:rsidRDefault="00BD46BE" w:rsidP="00BD46BE">
      <w:pPr>
        <w:shd w:val="clear" w:color="auto" w:fill="FFFFFF"/>
        <w:spacing w:before="300" w:after="0" w:line="200" w:lineRule="exact"/>
        <w:outlineLvl w:val="1"/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</w:pPr>
      <w:r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 xml:space="preserve">Key </w:t>
      </w:r>
      <w:r w:rsidRPr="00245C72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 xml:space="preserve">Achievements: </w:t>
      </w:r>
    </w:p>
    <w:p w:rsidR="00BD46BE" w:rsidRPr="00245C72" w:rsidRDefault="00BD46BE" w:rsidP="00BD46BE">
      <w:pPr>
        <w:pStyle w:val="ListParagraph"/>
        <w:numPr>
          <w:ilvl w:val="0"/>
          <w:numId w:val="17"/>
        </w:numPr>
        <w:shd w:val="clear" w:color="auto" w:fill="FFFFFF"/>
        <w:spacing w:before="300" w:after="0" w:line="200" w:lineRule="exact"/>
        <w:outlineLvl w:val="1"/>
        <w:rPr>
          <w:rFonts w:ascii="Verdana" w:eastAsia="Times New Roman" w:hAnsi="Verdana" w:cs="Traditional Arabic"/>
          <w:bCs/>
          <w:kern w:val="36"/>
          <w:sz w:val="18"/>
          <w:szCs w:val="18"/>
        </w:rPr>
      </w:pPr>
      <w:r w:rsidRPr="00245C72">
        <w:rPr>
          <w:rFonts w:ascii="Verdana" w:eastAsia="Times New Roman" w:hAnsi="Verdana" w:cs="Traditional Arabic"/>
          <w:bCs/>
          <w:kern w:val="36"/>
          <w:sz w:val="18"/>
          <w:szCs w:val="18"/>
        </w:rPr>
        <w:t>Achieved 99.5% average delivery rate on all assignments with no loss of materials or assets.</w:t>
      </w:r>
    </w:p>
    <w:p w:rsidR="00E634EE" w:rsidRPr="00E634EE" w:rsidRDefault="00E634EE" w:rsidP="00E634EE">
      <w:pPr>
        <w:numPr>
          <w:ilvl w:val="0"/>
          <w:numId w:val="17"/>
        </w:numPr>
        <w:shd w:val="clear" w:color="auto" w:fill="FFFFFF"/>
        <w:spacing w:before="300" w:beforeAutospacing="1" w:after="0" w:line="200" w:lineRule="exact"/>
        <w:jc w:val="both"/>
        <w:outlineLvl w:val="1"/>
        <w:rPr>
          <w:rStyle w:val="Strong"/>
          <w:rFonts w:ascii="Verdana" w:eastAsia="Times New Roman" w:hAnsi="Verdana" w:cs="Traditional Arabic"/>
          <w:b w:val="0"/>
          <w:kern w:val="36"/>
          <w:sz w:val="18"/>
          <w:szCs w:val="18"/>
        </w:rPr>
      </w:pPr>
      <w:r w:rsidRPr="00E634EE">
        <w:rPr>
          <w:rFonts w:ascii="Verdana" w:eastAsia="Times New Roman" w:hAnsi="Verdana" w:cs="Traditional Arabic"/>
          <w:sz w:val="18"/>
          <w:szCs w:val="18"/>
        </w:rPr>
        <w:t xml:space="preserve">Achieved an inventory record accuracy of 95% or higher by implementing a more robust cycle counting process. </w:t>
      </w:r>
    </w:p>
    <w:p w:rsidR="00E634EE" w:rsidRDefault="00E634EE" w:rsidP="00BD46BE">
      <w:pPr>
        <w:shd w:val="clear" w:color="auto" w:fill="FFFFFF"/>
        <w:spacing w:after="0" w:line="200" w:lineRule="exact"/>
        <w:jc w:val="both"/>
        <w:rPr>
          <w:rStyle w:val="Strong"/>
          <w:rFonts w:ascii="Verdana" w:hAnsi="Verdana" w:cs="Traditional Arabic"/>
          <w:color w:val="000000" w:themeColor="text1"/>
          <w:sz w:val="18"/>
          <w:szCs w:val="18"/>
          <w:shd w:val="clear" w:color="auto" w:fill="FFFFFF"/>
        </w:rPr>
      </w:pPr>
    </w:p>
    <w:p w:rsidR="004E09A5" w:rsidRDefault="0018313C" w:rsidP="00BD46BE">
      <w:pPr>
        <w:shd w:val="clear" w:color="auto" w:fill="FFFFFF"/>
        <w:spacing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 w:cs="Traditional Arabic"/>
          <w:color w:val="000000" w:themeColor="text1"/>
          <w:sz w:val="18"/>
          <w:szCs w:val="18"/>
          <w:shd w:val="clear" w:color="auto" w:fill="FFFFFF"/>
        </w:rPr>
        <w:t>Logistics Coordinator</w:t>
      </w:r>
      <w:r w:rsidR="008E2C3B" w:rsidRPr="009322B3">
        <w:rPr>
          <w:rStyle w:val="Strong"/>
          <w:rFonts w:ascii="Verdana" w:hAnsi="Verdana" w:cs="Traditional Arabic"/>
          <w:color w:val="000000" w:themeColor="text1"/>
          <w:sz w:val="18"/>
          <w:szCs w:val="18"/>
          <w:shd w:val="clear" w:color="auto" w:fill="FFFFFF"/>
        </w:rPr>
        <w:t xml:space="preserve"> at </w:t>
      </w:r>
      <w:proofErr w:type="spellStart"/>
      <w:r w:rsidR="008E2C3B" w:rsidRPr="009322B3">
        <w:rPr>
          <w:rStyle w:val="Strong"/>
          <w:rFonts w:ascii="Verdana" w:hAnsi="Verdana" w:cs="Traditional Arabic"/>
          <w:color w:val="000000" w:themeColor="text1"/>
          <w:sz w:val="18"/>
          <w:szCs w:val="18"/>
          <w:shd w:val="clear" w:color="auto" w:fill="FFFFFF"/>
        </w:rPr>
        <w:t>Aratrans</w:t>
      </w:r>
      <w:proofErr w:type="spellEnd"/>
      <w:r w:rsidR="008E2C3B" w:rsidRPr="009322B3">
        <w:rPr>
          <w:rStyle w:val="Strong"/>
          <w:rFonts w:ascii="Verdana" w:hAnsi="Verdana" w:cs="Traditional Arabic"/>
          <w:color w:val="000000" w:themeColor="text1"/>
          <w:sz w:val="18"/>
          <w:szCs w:val="18"/>
          <w:shd w:val="clear" w:color="auto" w:fill="FFFFFF"/>
        </w:rPr>
        <w:t xml:space="preserve"> Logistic (subsidiary of UASC)</w:t>
      </w:r>
      <w:r w:rsidR="00B93597" w:rsidRPr="00B93597">
        <w:rPr>
          <w:rFonts w:ascii="Verdana" w:hAnsi="Verdana" w:cs="Traditional Arabic"/>
          <w:sz w:val="18"/>
          <w:szCs w:val="18"/>
          <w:shd w:val="clear" w:color="auto" w:fill="FFFFFF"/>
        </w:rPr>
        <w:t xml:space="preserve"> </w:t>
      </w:r>
      <w:r w:rsidR="00B93597">
        <w:rPr>
          <w:rFonts w:ascii="Verdana" w:hAnsi="Verdana" w:cs="Traditional Arabic"/>
          <w:sz w:val="18"/>
          <w:szCs w:val="18"/>
          <w:shd w:val="clear" w:color="auto" w:fill="FFFFFF"/>
        </w:rPr>
        <w:t>from 2011 to 2014</w:t>
      </w:r>
    </w:p>
    <w:p w:rsidR="008A0274" w:rsidRPr="004F5DB5" w:rsidRDefault="008A0274" w:rsidP="00BD46BE">
      <w:pPr>
        <w:shd w:val="clear" w:color="auto" w:fill="FFFFFF"/>
        <w:spacing w:after="0" w:line="200" w:lineRule="exact"/>
        <w:jc w:val="both"/>
        <w:rPr>
          <w:rFonts w:ascii="Verdana" w:hAnsi="Verdana" w:cs="Traditional Arabic"/>
          <w:color w:val="444444"/>
          <w:sz w:val="18"/>
          <w:szCs w:val="18"/>
          <w:shd w:val="clear" w:color="auto" w:fill="FFFFFF"/>
        </w:rPr>
      </w:pPr>
    </w:p>
    <w:p w:rsidR="004E09A5" w:rsidRDefault="001120BD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 w:rsidRPr="004F5DB5">
        <w:rPr>
          <w:rFonts w:ascii="Verdana" w:hAnsi="Verdana" w:cs="Traditional Arabic"/>
          <w:sz w:val="18"/>
          <w:szCs w:val="18"/>
          <w:shd w:val="clear" w:color="auto" w:fill="FFFFFF"/>
        </w:rPr>
        <w:t>Act as main point of customer contact</w:t>
      </w:r>
      <w:r w:rsidR="00B11541">
        <w:rPr>
          <w:rFonts w:ascii="Verdana" w:hAnsi="Verdana" w:cs="Traditional Arabic"/>
          <w:sz w:val="18"/>
          <w:szCs w:val="18"/>
          <w:shd w:val="clear" w:color="auto" w:fill="FFFFFF"/>
        </w:rPr>
        <w:t xml:space="preserve"> and handling all mode of shipment i.e. (Cross trade, Sea Air, Exhibition, ship spares, Project, Air, Sea, Land shipments)</w:t>
      </w:r>
    </w:p>
    <w:p w:rsidR="007B1550" w:rsidRDefault="001E5125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>
        <w:rPr>
          <w:rFonts w:ascii="Verdana" w:eastAsia="Times New Roman" w:hAnsi="Verdana" w:cs="Traditional Arabic"/>
          <w:sz w:val="18"/>
          <w:szCs w:val="18"/>
        </w:rPr>
        <w:t>Arranged</w:t>
      </w:r>
      <w:r w:rsidR="007B1550">
        <w:rPr>
          <w:rFonts w:ascii="Verdana" w:eastAsia="Times New Roman" w:hAnsi="Verdana" w:cs="Traditional Arabic"/>
          <w:sz w:val="18"/>
          <w:szCs w:val="18"/>
        </w:rPr>
        <w:t xml:space="preserve"> all custom documentation for Import / Export shipment to GCC or other destinations.</w:t>
      </w:r>
    </w:p>
    <w:p w:rsidR="00FD474A" w:rsidRDefault="00FD474A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>
        <w:rPr>
          <w:rFonts w:ascii="Verdana" w:eastAsia="Times New Roman" w:hAnsi="Verdana" w:cs="Traditional Arabic"/>
          <w:sz w:val="18"/>
          <w:szCs w:val="18"/>
        </w:rPr>
        <w:t xml:space="preserve">Experience in issuing, Bill of Lading, Delivery order and Container booking. </w:t>
      </w:r>
    </w:p>
    <w:p w:rsidR="00E01A2B" w:rsidRPr="007B1550" w:rsidRDefault="001E5125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>
        <w:rPr>
          <w:rFonts w:ascii="Verdana" w:eastAsia="Times New Roman" w:hAnsi="Verdana" w:cs="Traditional Arabic"/>
          <w:sz w:val="18"/>
          <w:szCs w:val="18"/>
        </w:rPr>
        <w:t xml:space="preserve">Handled </w:t>
      </w:r>
      <w:r w:rsidR="00E01A2B">
        <w:rPr>
          <w:rFonts w:ascii="Verdana" w:eastAsia="Times New Roman" w:hAnsi="Verdana" w:cs="Traditional Arabic"/>
          <w:sz w:val="18"/>
          <w:szCs w:val="18"/>
        </w:rPr>
        <w:t xml:space="preserve">import LCL containers &amp; </w:t>
      </w:r>
      <w:r w:rsidR="00B11541">
        <w:rPr>
          <w:rFonts w:ascii="Verdana" w:eastAsia="Times New Roman" w:hAnsi="Verdana" w:cs="Traditional Arabic"/>
          <w:sz w:val="18"/>
          <w:szCs w:val="18"/>
        </w:rPr>
        <w:t>arranging distribution accordingly.</w:t>
      </w:r>
    </w:p>
    <w:p w:rsidR="004E09A5" w:rsidRPr="00EB47B0" w:rsidRDefault="004E09A5" w:rsidP="00BD46BE">
      <w:pPr>
        <w:numPr>
          <w:ilvl w:val="0"/>
          <w:numId w:val="5"/>
        </w:numPr>
        <w:shd w:val="clear" w:color="auto" w:fill="FFFFFF"/>
        <w:spacing w:before="100" w:beforeAutospacing="1"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 w:rsidRPr="00EB47B0">
        <w:rPr>
          <w:rFonts w:ascii="Verdana" w:hAnsi="Verdana" w:cs="Traditional Arabic"/>
          <w:sz w:val="18"/>
          <w:szCs w:val="18"/>
          <w:shd w:val="clear" w:color="auto" w:fill="FFFFFF"/>
        </w:rPr>
        <w:t>Manage liaison with suppliers and origin stations</w:t>
      </w:r>
      <w:r w:rsidR="00EB47B0" w:rsidRPr="00EB47B0">
        <w:rPr>
          <w:rFonts w:ascii="Verdana" w:hAnsi="Verdana" w:cs="Traditional Arabic"/>
          <w:sz w:val="18"/>
          <w:szCs w:val="18"/>
          <w:shd w:val="clear" w:color="auto" w:fill="FFFFFF"/>
        </w:rPr>
        <w:t xml:space="preserve"> &amp; selecting shipment routes, based on nature of goods shipped, transit times or security needs.</w:t>
      </w:r>
    </w:p>
    <w:p w:rsidR="004E09A5" w:rsidRPr="004F5DB5" w:rsidRDefault="00B11541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>
        <w:rPr>
          <w:rFonts w:ascii="Verdana" w:hAnsi="Verdana" w:cs="Traditional Arabic"/>
          <w:sz w:val="18"/>
          <w:szCs w:val="18"/>
          <w:shd w:val="clear" w:color="auto" w:fill="FFFFFF"/>
        </w:rPr>
        <w:t>M</w:t>
      </w:r>
      <w:r w:rsidR="001E5125">
        <w:rPr>
          <w:rFonts w:ascii="Verdana" w:hAnsi="Verdana" w:cs="Traditional Arabic"/>
          <w:sz w:val="18"/>
          <w:szCs w:val="18"/>
          <w:shd w:val="clear" w:color="auto" w:fill="FFFFFF"/>
        </w:rPr>
        <w:t>aintained</w:t>
      </w:r>
      <w:r>
        <w:rPr>
          <w:rFonts w:ascii="Verdana" w:hAnsi="Verdana" w:cs="Traditional Arabic"/>
          <w:sz w:val="18"/>
          <w:szCs w:val="18"/>
          <w:shd w:val="clear" w:color="auto" w:fill="FFFFFF"/>
        </w:rPr>
        <w:t xml:space="preserve"> all shipping records and assisting in Audit</w:t>
      </w:r>
    </w:p>
    <w:p w:rsidR="00261AA2" w:rsidRDefault="00261AA2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>
        <w:rPr>
          <w:rFonts w:ascii="Verdana" w:hAnsi="Verdana" w:cs="Traditional Arabic"/>
          <w:sz w:val="18"/>
          <w:szCs w:val="18"/>
          <w:shd w:val="clear" w:color="auto" w:fill="FFFFFF"/>
        </w:rPr>
        <w:t>Ensure proper packing requirement and documentation is met for Hazardous air/sea shipments.</w:t>
      </w:r>
    </w:p>
    <w:p w:rsidR="004E09A5" w:rsidRPr="004F5DB5" w:rsidRDefault="00261AA2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>
        <w:rPr>
          <w:rFonts w:ascii="Verdana" w:hAnsi="Verdana" w:cs="Traditional Arabic"/>
          <w:sz w:val="18"/>
          <w:szCs w:val="18"/>
          <w:shd w:val="clear" w:color="auto" w:fill="FFFFFF"/>
        </w:rPr>
        <w:t>Coordinating with agents overseas to ensure timely Custom clearance and delivery for shipments at destination.</w:t>
      </w:r>
    </w:p>
    <w:p w:rsidR="008B3A73" w:rsidRPr="004F5DB5" w:rsidRDefault="004E09A5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hAnsi="Verdana" w:cs="Traditional Arabic"/>
          <w:sz w:val="18"/>
          <w:szCs w:val="18"/>
          <w:shd w:val="clear" w:color="auto" w:fill="FFFFFF"/>
        </w:rPr>
      </w:pPr>
      <w:r w:rsidRPr="004F5DB5">
        <w:rPr>
          <w:rFonts w:ascii="Verdana" w:hAnsi="Verdana" w:cs="Traditional Arabic"/>
          <w:sz w:val="18"/>
          <w:szCs w:val="18"/>
          <w:shd w:val="clear" w:color="auto" w:fill="FFFFFF"/>
        </w:rPr>
        <w:t>Manage quality control by ensuring that all shipped orders are in working condition</w:t>
      </w:r>
      <w:r w:rsidR="001120BD" w:rsidRPr="004F5DB5">
        <w:rPr>
          <w:rFonts w:ascii="Verdana" w:hAnsi="Verdana" w:cs="Traditional Arabic"/>
          <w:sz w:val="18"/>
          <w:szCs w:val="18"/>
          <w:shd w:val="clear" w:color="auto" w:fill="FFFFFF"/>
        </w:rPr>
        <w:t xml:space="preserve"> </w:t>
      </w:r>
    </w:p>
    <w:p w:rsidR="001C1A8F" w:rsidRPr="004F5DB5" w:rsidRDefault="001C1A8F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4F5DB5">
        <w:rPr>
          <w:rFonts w:ascii="Verdana" w:eastAsia="Times New Roman" w:hAnsi="Verdana" w:cs="Traditional Arabic"/>
          <w:sz w:val="18"/>
          <w:szCs w:val="18"/>
        </w:rPr>
        <w:t xml:space="preserve">In charge for </w:t>
      </w:r>
      <w:r w:rsidRPr="004F5DB5">
        <w:rPr>
          <w:rFonts w:ascii="Verdana" w:eastAsia="Times New Roman" w:hAnsi="Verdana" w:cs="Traditional Arabic"/>
          <w:bCs/>
          <w:sz w:val="18"/>
          <w:szCs w:val="18"/>
        </w:rPr>
        <w:t>organizing and outsourcing jobs</w:t>
      </w:r>
      <w:r w:rsidRPr="004F5DB5">
        <w:rPr>
          <w:rFonts w:ascii="Verdana" w:eastAsia="Times New Roman" w:hAnsi="Verdana" w:cs="Traditional Arabic"/>
          <w:sz w:val="18"/>
          <w:szCs w:val="18"/>
        </w:rPr>
        <w:t xml:space="preserve"> including Certificate of Origin, Import Permit, DG approval,</w:t>
      </w:r>
      <w:r w:rsidR="00776A60">
        <w:rPr>
          <w:rFonts w:ascii="Verdana" w:eastAsia="Times New Roman" w:hAnsi="Verdana" w:cs="Traditional Arabic"/>
          <w:sz w:val="18"/>
          <w:szCs w:val="18"/>
        </w:rPr>
        <w:t xml:space="preserve"> COC for Saudi Shipment,</w:t>
      </w:r>
      <w:r w:rsidRPr="004F5DB5">
        <w:rPr>
          <w:rFonts w:ascii="Verdana" w:eastAsia="Times New Roman" w:hAnsi="Verdana" w:cs="Traditional Arabic"/>
          <w:sz w:val="18"/>
          <w:szCs w:val="18"/>
        </w:rPr>
        <w:t xml:space="preserve"> </w:t>
      </w:r>
      <w:r w:rsidR="00576141">
        <w:rPr>
          <w:rFonts w:ascii="Verdana" w:eastAsia="Times New Roman" w:hAnsi="Verdana" w:cs="Traditional Arabic"/>
          <w:sz w:val="18"/>
          <w:szCs w:val="18"/>
        </w:rPr>
        <w:t xml:space="preserve">Insurance, </w:t>
      </w:r>
      <w:r w:rsidRPr="004F5DB5">
        <w:rPr>
          <w:rFonts w:ascii="Verdana" w:eastAsia="Times New Roman" w:hAnsi="Verdana" w:cs="Traditional Arabic"/>
          <w:sz w:val="18"/>
          <w:szCs w:val="18"/>
        </w:rPr>
        <w:t>fumigation, ISPM for wooden packing.</w:t>
      </w:r>
    </w:p>
    <w:p w:rsidR="001C1A8F" w:rsidRPr="004F5DB5" w:rsidRDefault="001E5125" w:rsidP="00BD46BE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>
        <w:rPr>
          <w:rFonts w:ascii="Verdana" w:eastAsia="Times New Roman" w:hAnsi="Verdana" w:cs="Traditional Arabic"/>
          <w:sz w:val="18"/>
          <w:szCs w:val="18"/>
        </w:rPr>
        <w:t>Verified</w:t>
      </w:r>
      <w:r w:rsidR="001C1A8F" w:rsidRPr="004F5DB5">
        <w:rPr>
          <w:rFonts w:ascii="Verdana" w:eastAsia="Times New Roman" w:hAnsi="Verdana" w:cs="Traditional Arabic"/>
          <w:sz w:val="18"/>
          <w:szCs w:val="18"/>
        </w:rPr>
        <w:t xml:space="preserve"> and authorizing the freight payments in-terms Debit/Credit Note.</w:t>
      </w:r>
    </w:p>
    <w:p w:rsidR="008B3A73" w:rsidRDefault="001E5125" w:rsidP="008567ED">
      <w:pPr>
        <w:pStyle w:val="ListParagraph"/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>
        <w:rPr>
          <w:rFonts w:ascii="Verdana" w:eastAsia="Times New Roman" w:hAnsi="Verdana" w:cs="Traditional Arabic"/>
          <w:sz w:val="18"/>
          <w:szCs w:val="18"/>
        </w:rPr>
        <w:t>Ensured</w:t>
      </w:r>
      <w:r w:rsidR="001C1A8F" w:rsidRPr="004F5DB5">
        <w:rPr>
          <w:rFonts w:ascii="Verdana" w:eastAsia="Times New Roman" w:hAnsi="Verdana" w:cs="Traditional Arabic"/>
          <w:sz w:val="18"/>
          <w:szCs w:val="18"/>
        </w:rPr>
        <w:t xml:space="preserve"> and maintain highest standard of customer service to maintain</w:t>
      </w:r>
      <w:r w:rsidR="002F465F">
        <w:rPr>
          <w:rFonts w:ascii="Verdana" w:eastAsia="Times New Roman" w:hAnsi="Verdana" w:cs="Traditional Arabic"/>
          <w:sz w:val="18"/>
          <w:szCs w:val="18"/>
        </w:rPr>
        <w:t xml:space="preserve"> loyalty and business retention.</w:t>
      </w:r>
    </w:p>
    <w:p w:rsidR="008567ED" w:rsidRPr="008567ED" w:rsidRDefault="008567ED" w:rsidP="008567ED">
      <w:pPr>
        <w:shd w:val="clear" w:color="auto" w:fill="FFFFFF"/>
        <w:spacing w:before="300" w:after="0" w:line="200" w:lineRule="exact"/>
        <w:outlineLvl w:val="1"/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</w:pPr>
      <w:r w:rsidRPr="008567ED">
        <w:rPr>
          <w:rFonts w:ascii="Verdana" w:eastAsia="Times New Roman" w:hAnsi="Verdana" w:cs="Traditional Arabic"/>
          <w:b/>
          <w:bCs/>
          <w:kern w:val="36"/>
          <w:sz w:val="18"/>
          <w:szCs w:val="18"/>
        </w:rPr>
        <w:t xml:space="preserve">Key Achievements: </w:t>
      </w:r>
    </w:p>
    <w:p w:rsidR="008567ED" w:rsidRDefault="008567ED" w:rsidP="008567ED">
      <w:pPr>
        <w:pStyle w:val="ListParagraph"/>
        <w:numPr>
          <w:ilvl w:val="0"/>
          <w:numId w:val="17"/>
        </w:numPr>
        <w:shd w:val="clear" w:color="auto" w:fill="FFFFFF"/>
        <w:spacing w:before="300" w:after="0" w:line="200" w:lineRule="exact"/>
        <w:outlineLvl w:val="1"/>
        <w:rPr>
          <w:rFonts w:ascii="Verdana" w:eastAsia="Times New Roman" w:hAnsi="Verdana" w:cs="Traditional Arabic"/>
          <w:bCs/>
          <w:kern w:val="36"/>
          <w:sz w:val="18"/>
          <w:szCs w:val="18"/>
        </w:rPr>
      </w:pPr>
      <w:r w:rsidRPr="00245C72">
        <w:rPr>
          <w:rFonts w:ascii="Verdana" w:eastAsia="Times New Roman" w:hAnsi="Verdana" w:cs="Traditional Arabic"/>
          <w:bCs/>
          <w:kern w:val="36"/>
          <w:sz w:val="18"/>
          <w:szCs w:val="18"/>
        </w:rPr>
        <w:t>Developed a more efficient delivery system in work place.</w:t>
      </w:r>
    </w:p>
    <w:p w:rsidR="008567ED" w:rsidRDefault="008567ED" w:rsidP="008567ED">
      <w:pPr>
        <w:pStyle w:val="ListParagraph"/>
        <w:numPr>
          <w:ilvl w:val="0"/>
          <w:numId w:val="17"/>
        </w:numPr>
        <w:shd w:val="clear" w:color="auto" w:fill="FFFFFF"/>
        <w:spacing w:before="300" w:after="0" w:line="200" w:lineRule="exact"/>
        <w:outlineLvl w:val="1"/>
        <w:rPr>
          <w:rFonts w:ascii="Verdana" w:eastAsia="Times New Roman" w:hAnsi="Verdana" w:cs="Traditional Arabic"/>
          <w:bCs/>
          <w:kern w:val="36"/>
          <w:sz w:val="18"/>
          <w:szCs w:val="18"/>
        </w:rPr>
      </w:pPr>
      <w:r>
        <w:rPr>
          <w:rFonts w:ascii="Verdana" w:eastAsia="Times New Roman" w:hAnsi="Verdana" w:cs="Traditional Arabic"/>
          <w:bCs/>
          <w:kern w:val="36"/>
          <w:sz w:val="18"/>
          <w:szCs w:val="18"/>
        </w:rPr>
        <w:t>Reduced scheduling error by 15%</w:t>
      </w:r>
    </w:p>
    <w:p w:rsidR="008567ED" w:rsidRDefault="008567ED" w:rsidP="008567ED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b/>
          <w:bCs/>
          <w:sz w:val="18"/>
          <w:szCs w:val="18"/>
        </w:rPr>
      </w:pPr>
    </w:p>
    <w:p w:rsidR="0081489C" w:rsidRPr="004F5DB5" w:rsidRDefault="00D67F29" w:rsidP="00BD46BE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sz w:val="18"/>
          <w:szCs w:val="18"/>
        </w:rPr>
      </w:pPr>
      <w:r w:rsidRPr="0003659A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110490</wp:posOffset>
            </wp:positionV>
            <wp:extent cx="952500" cy="186055"/>
            <wp:effectExtent l="0" t="0" r="0" b="4445"/>
            <wp:wrapNone/>
            <wp:docPr id="4" name="Picture 4" descr="Image result for db schen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b schenk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503" w:rsidRPr="001A0503">
        <w:rPr>
          <w:rFonts w:ascii="Verdana" w:eastAsia="Times New Roman" w:hAnsi="Verdana" w:cs="Traditional Arabic"/>
          <w:b/>
          <w:bCs/>
          <w:sz w:val="18"/>
          <w:szCs w:val="18"/>
        </w:rPr>
        <w:t>Logistic Operation Executive</w:t>
      </w:r>
      <w:r w:rsidR="00476801" w:rsidRPr="004F5DB5">
        <w:rPr>
          <w:rFonts w:ascii="Verdana" w:eastAsia="Times New Roman" w:hAnsi="Verdana" w:cs="Traditional Arabic"/>
          <w:b/>
          <w:bCs/>
          <w:sz w:val="18"/>
          <w:szCs w:val="18"/>
        </w:rPr>
        <w:t xml:space="preserve"> </w:t>
      </w:r>
    </w:p>
    <w:p w:rsidR="0081489C" w:rsidRPr="004F5DB5" w:rsidRDefault="00451617" w:rsidP="00BD46BE">
      <w:pPr>
        <w:shd w:val="clear" w:color="auto" w:fill="FFFFFF"/>
        <w:spacing w:after="0" w:line="200" w:lineRule="exact"/>
        <w:rPr>
          <w:rFonts w:ascii="Verdana" w:eastAsia="Times New Roman" w:hAnsi="Verdana" w:cs="Traditional Arabic"/>
          <w:sz w:val="18"/>
          <w:szCs w:val="18"/>
        </w:rPr>
      </w:pPr>
      <w:r w:rsidRPr="0003659A">
        <w:rPr>
          <w:rFonts w:ascii="Verdana" w:eastAsia="Times New Roman" w:hAnsi="Verdana" w:cs="Traditional Arabic"/>
          <w:b/>
          <w:sz w:val="18"/>
          <w:szCs w:val="18"/>
        </w:rPr>
        <w:t>D</w:t>
      </w:r>
      <w:r w:rsidR="00476801" w:rsidRPr="0003659A">
        <w:rPr>
          <w:rFonts w:ascii="Verdana" w:eastAsia="Times New Roman" w:hAnsi="Verdana" w:cs="Traditional Arabic"/>
          <w:b/>
          <w:sz w:val="18"/>
          <w:szCs w:val="18"/>
        </w:rPr>
        <w:t xml:space="preserve">B </w:t>
      </w:r>
      <w:proofErr w:type="spellStart"/>
      <w:r w:rsidR="00476801" w:rsidRPr="0003659A">
        <w:rPr>
          <w:rFonts w:ascii="Verdana" w:eastAsia="Times New Roman" w:hAnsi="Verdana" w:cs="Traditional Arabic"/>
          <w:b/>
          <w:sz w:val="18"/>
          <w:szCs w:val="18"/>
        </w:rPr>
        <w:t>Schenker</w:t>
      </w:r>
      <w:proofErr w:type="spellEnd"/>
      <w:r w:rsidR="00476801" w:rsidRPr="0003659A">
        <w:rPr>
          <w:rFonts w:ascii="Verdana" w:eastAsia="Times New Roman" w:hAnsi="Verdana" w:cs="Traditional Arabic"/>
          <w:b/>
          <w:sz w:val="18"/>
          <w:szCs w:val="18"/>
        </w:rPr>
        <w:t xml:space="preserve"> LLC</w:t>
      </w:r>
      <w:r w:rsidR="00476801" w:rsidRPr="004F5DB5">
        <w:rPr>
          <w:rFonts w:ascii="Verdana" w:eastAsia="Times New Roman" w:hAnsi="Verdana" w:cs="Traditional Arabic"/>
          <w:sz w:val="18"/>
          <w:szCs w:val="18"/>
        </w:rPr>
        <w:t>.</w:t>
      </w:r>
      <w:r w:rsidR="00E06B6D" w:rsidRPr="004F5DB5">
        <w:rPr>
          <w:rFonts w:ascii="Verdana" w:hAnsi="Verdana"/>
          <w:sz w:val="18"/>
          <w:szCs w:val="18"/>
        </w:rPr>
        <w:t xml:space="preserve"> </w:t>
      </w:r>
      <w:r w:rsidR="00D67F29">
        <w:rPr>
          <w:rFonts w:ascii="Verdana" w:hAnsi="Verdana"/>
          <w:sz w:val="18"/>
          <w:szCs w:val="18"/>
        </w:rPr>
        <w:t>(</w:t>
      </w:r>
      <w:r w:rsidR="00D67F29" w:rsidRPr="004F5DB5">
        <w:rPr>
          <w:rFonts w:ascii="Verdana" w:eastAsia="Times New Roman" w:hAnsi="Verdana" w:cs="Traditional Arabic"/>
          <w:sz w:val="18"/>
          <w:szCs w:val="18"/>
        </w:rPr>
        <w:t xml:space="preserve">FEB /2008 to FEB/2011 </w:t>
      </w:r>
      <w:r w:rsidR="00D67F29">
        <w:rPr>
          <w:rFonts w:ascii="Verdana" w:eastAsia="Times New Roman" w:hAnsi="Verdana" w:cs="Traditional Arabic"/>
          <w:sz w:val="18"/>
          <w:szCs w:val="18"/>
        </w:rPr>
        <w:t>)</w:t>
      </w:r>
    </w:p>
    <w:p w:rsidR="0076443C" w:rsidRDefault="0076443C" w:rsidP="00BD46BE">
      <w:pPr>
        <w:suppressLineNumbers/>
        <w:shd w:val="clear" w:color="auto" w:fill="FFFFFF"/>
        <w:spacing w:after="0" w:line="200" w:lineRule="exact"/>
        <w:rPr>
          <w:rFonts w:ascii="Verdana" w:eastAsia="Times New Roman" w:hAnsi="Verdana" w:cs="Arial"/>
          <w:sz w:val="18"/>
          <w:szCs w:val="18"/>
        </w:rPr>
      </w:pPr>
    </w:p>
    <w:p w:rsidR="004B4482" w:rsidRPr="004B4482" w:rsidRDefault="004B4482" w:rsidP="00BD46BE">
      <w:pPr>
        <w:suppressLineNumbers/>
        <w:shd w:val="clear" w:color="auto" w:fill="FFFFFF"/>
        <w:spacing w:after="0" w:line="200" w:lineRule="exact"/>
        <w:rPr>
          <w:rFonts w:ascii="Verdana" w:eastAsia="Times New Roman" w:hAnsi="Verdana" w:cs="Arial"/>
          <w:sz w:val="18"/>
          <w:szCs w:val="18"/>
        </w:rPr>
      </w:pPr>
      <w:r w:rsidRPr="004B4482">
        <w:rPr>
          <w:rFonts w:ascii="Verdana" w:eastAsia="Times New Roman" w:hAnsi="Verdana" w:cs="Arial"/>
          <w:sz w:val="18"/>
          <w:szCs w:val="18"/>
        </w:rPr>
        <w:t>Manage and monitor day-to-day aspects of bookings, shipping, tracking, tracing and billing for both import and export ocean shipments to meet customer needs.</w:t>
      </w:r>
    </w:p>
    <w:p w:rsidR="004B4482" w:rsidRPr="004F5DB5" w:rsidRDefault="004B4482" w:rsidP="00BD46BE">
      <w:pPr>
        <w:pStyle w:val="ListParagraph"/>
        <w:numPr>
          <w:ilvl w:val="0"/>
          <w:numId w:val="9"/>
        </w:numPr>
        <w:suppressLineNumbers/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Arial"/>
          <w:sz w:val="18"/>
          <w:szCs w:val="18"/>
        </w:rPr>
      </w:pPr>
      <w:r w:rsidRPr="004F5DB5">
        <w:rPr>
          <w:rFonts w:ascii="Verdana" w:eastAsia="Times New Roman" w:hAnsi="Verdana" w:cs="Arial"/>
          <w:sz w:val="18"/>
          <w:szCs w:val="18"/>
        </w:rPr>
        <w:t xml:space="preserve">Prepare needed documents for customs clearance. Ocean/house bill of lading, AES/ISF filing, certificate of origin, packing list and commercial invoice. </w:t>
      </w:r>
    </w:p>
    <w:p w:rsidR="004B4482" w:rsidRPr="004F5DB5" w:rsidRDefault="004B4482" w:rsidP="00BD46BE">
      <w:pPr>
        <w:pStyle w:val="ListParagraph"/>
        <w:numPr>
          <w:ilvl w:val="0"/>
          <w:numId w:val="9"/>
        </w:numPr>
        <w:suppressLineNumbers/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Arial"/>
          <w:sz w:val="18"/>
          <w:szCs w:val="18"/>
        </w:rPr>
      </w:pPr>
      <w:r w:rsidRPr="004F5DB5">
        <w:rPr>
          <w:rFonts w:ascii="Verdana" w:eastAsia="Times New Roman" w:hAnsi="Verdana" w:cs="Arial"/>
          <w:sz w:val="18"/>
          <w:szCs w:val="18"/>
        </w:rPr>
        <w:t>Arrange/coordinate trucking pick-ups and delivery appointments with ability to affect cost effective transportation solutions.</w:t>
      </w:r>
    </w:p>
    <w:p w:rsidR="004B4482" w:rsidRPr="004F5DB5" w:rsidRDefault="004B4482" w:rsidP="00BD46BE">
      <w:pPr>
        <w:pStyle w:val="ListParagraph"/>
        <w:numPr>
          <w:ilvl w:val="0"/>
          <w:numId w:val="9"/>
        </w:numPr>
        <w:suppressLineNumbers/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Arial"/>
          <w:sz w:val="18"/>
          <w:szCs w:val="18"/>
        </w:rPr>
      </w:pPr>
      <w:r w:rsidRPr="004F5DB5">
        <w:rPr>
          <w:rFonts w:ascii="Verdana" w:eastAsia="Times New Roman" w:hAnsi="Verdana" w:cs="Arial"/>
          <w:sz w:val="18"/>
          <w:szCs w:val="18"/>
        </w:rPr>
        <w:t>Communicate service issues to client and management with ability to resolve and follow through.</w:t>
      </w:r>
    </w:p>
    <w:p w:rsidR="004B4482" w:rsidRPr="004F5DB5" w:rsidRDefault="0051171E" w:rsidP="00BD46BE">
      <w:pPr>
        <w:pStyle w:val="ListParagraph"/>
        <w:numPr>
          <w:ilvl w:val="0"/>
          <w:numId w:val="9"/>
        </w:numPr>
        <w:suppressLineNumbers/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Arial"/>
          <w:sz w:val="18"/>
          <w:szCs w:val="18"/>
        </w:rPr>
      </w:pPr>
      <w:r w:rsidRPr="004F5DB5">
        <w:rPr>
          <w:rFonts w:ascii="Verdana" w:eastAsia="Times New Roman" w:hAnsi="Verdana" w:cs="Arial"/>
          <w:sz w:val="18"/>
          <w:szCs w:val="18"/>
        </w:rPr>
        <w:t xml:space="preserve">Prepare </w:t>
      </w:r>
      <w:r w:rsidR="004F5DB5" w:rsidRPr="004F5DB5">
        <w:rPr>
          <w:rFonts w:ascii="Verdana" w:eastAsia="Times New Roman" w:hAnsi="Verdana" w:cs="Arial"/>
          <w:sz w:val="18"/>
          <w:szCs w:val="18"/>
        </w:rPr>
        <w:t>LCL consolidation containers and documents to/from most destinations worldwide.</w:t>
      </w:r>
    </w:p>
    <w:p w:rsidR="0051171E" w:rsidRPr="004F5DB5" w:rsidRDefault="0051171E" w:rsidP="00BD46BE">
      <w:pPr>
        <w:pStyle w:val="ListParagraph"/>
        <w:numPr>
          <w:ilvl w:val="0"/>
          <w:numId w:val="9"/>
        </w:numPr>
        <w:suppressLineNumbers/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Arial"/>
          <w:sz w:val="18"/>
          <w:szCs w:val="18"/>
        </w:rPr>
      </w:pPr>
      <w:r w:rsidRPr="004F5DB5">
        <w:rPr>
          <w:rFonts w:ascii="Verdana" w:eastAsia="Times New Roman" w:hAnsi="Verdana" w:cs="Arial"/>
          <w:sz w:val="18"/>
          <w:szCs w:val="18"/>
        </w:rPr>
        <w:t>Able to assist in all other areas of operations as directed by management.</w:t>
      </w:r>
    </w:p>
    <w:p w:rsidR="004F5DB5" w:rsidRPr="004F5DB5" w:rsidRDefault="0051171E" w:rsidP="00BD46BE">
      <w:pPr>
        <w:pStyle w:val="ListParagraph"/>
        <w:numPr>
          <w:ilvl w:val="0"/>
          <w:numId w:val="9"/>
        </w:numPr>
        <w:suppressLineNumbers/>
        <w:shd w:val="clear" w:color="auto" w:fill="FFFFFF"/>
        <w:spacing w:before="100" w:beforeAutospacing="1" w:after="0" w:line="200" w:lineRule="exact"/>
        <w:jc w:val="both"/>
        <w:rPr>
          <w:rFonts w:ascii="Verdana" w:eastAsia="Times New Roman" w:hAnsi="Verdana" w:cs="Arial"/>
          <w:sz w:val="18"/>
          <w:szCs w:val="18"/>
        </w:rPr>
      </w:pPr>
      <w:r w:rsidRPr="004F5DB5">
        <w:rPr>
          <w:rFonts w:ascii="Verdana" w:eastAsia="Times New Roman" w:hAnsi="Verdana" w:cs="Arial"/>
          <w:sz w:val="18"/>
          <w:szCs w:val="18"/>
        </w:rPr>
        <w:t>Customer service skills including the ability to recognize the needs of clients along with problem solving.</w:t>
      </w:r>
    </w:p>
    <w:p w:rsidR="004B4482" w:rsidRPr="004F5DB5" w:rsidRDefault="004F5DB5" w:rsidP="00BD46BE">
      <w:pPr>
        <w:pStyle w:val="ListParagraph"/>
        <w:numPr>
          <w:ilvl w:val="0"/>
          <w:numId w:val="9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4F5DB5">
        <w:rPr>
          <w:rFonts w:ascii="Verdana" w:eastAsia="Times New Roman" w:hAnsi="Verdana" w:cs="Traditional Arabic"/>
          <w:sz w:val="18"/>
          <w:szCs w:val="18"/>
        </w:rPr>
        <w:t>Coordinate multi point loading and monitor the movements Liaising with International Agents and Consignees send pre-alerts / pre-advice / arrival notice and ensure timely issuance of delivery orders, clearance and Delivery of Shipments</w:t>
      </w:r>
    </w:p>
    <w:p w:rsidR="006427F9" w:rsidRDefault="004F5DB5" w:rsidP="00BD46BE">
      <w:pPr>
        <w:pStyle w:val="ListParagraph"/>
        <w:numPr>
          <w:ilvl w:val="0"/>
          <w:numId w:val="9"/>
        </w:num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  <w:r w:rsidRPr="004F5DB5">
        <w:rPr>
          <w:rFonts w:ascii="Verdana" w:eastAsia="Times New Roman" w:hAnsi="Verdana" w:cs="Traditional Arabic"/>
          <w:sz w:val="18"/>
          <w:szCs w:val="18"/>
        </w:rPr>
        <w:t>Knowle</w:t>
      </w:r>
      <w:r w:rsidR="009514EC">
        <w:rPr>
          <w:rFonts w:ascii="Verdana" w:eastAsia="Times New Roman" w:hAnsi="Verdana" w:cs="Traditional Arabic"/>
          <w:sz w:val="18"/>
          <w:szCs w:val="18"/>
        </w:rPr>
        <w:t xml:space="preserve">dge of Free zone, GCC countries </w:t>
      </w:r>
      <w:r w:rsidRPr="004F5DB5">
        <w:rPr>
          <w:rFonts w:ascii="Verdana" w:eastAsia="Times New Roman" w:hAnsi="Verdana" w:cs="Traditional Arabic"/>
          <w:sz w:val="18"/>
          <w:szCs w:val="18"/>
        </w:rPr>
        <w:t>and cross-stuffing documentations.</w:t>
      </w:r>
    </w:p>
    <w:p w:rsidR="006427F9" w:rsidRPr="006427F9" w:rsidRDefault="006427F9" w:rsidP="00BD46BE">
      <w:pPr>
        <w:shd w:val="clear" w:color="auto" w:fill="FFFFFF"/>
        <w:spacing w:after="0" w:line="200" w:lineRule="exact"/>
        <w:jc w:val="both"/>
        <w:rPr>
          <w:rFonts w:ascii="Verdana" w:eastAsia="Times New Roman" w:hAnsi="Verdana" w:cs="Traditional Arabic"/>
          <w:sz w:val="18"/>
          <w:szCs w:val="18"/>
        </w:rPr>
      </w:pPr>
    </w:p>
    <w:p w:rsidR="00903B33" w:rsidRDefault="00903B33" w:rsidP="00BD46BE">
      <w:pPr>
        <w:spacing w:after="0" w:line="200" w:lineRule="exact"/>
        <w:rPr>
          <w:rFonts w:ascii="Verdana" w:hAnsi="Verdana" w:cs="Traditional Arabic"/>
          <w:b/>
          <w:sz w:val="18"/>
          <w:szCs w:val="18"/>
        </w:rPr>
      </w:pPr>
      <w:r w:rsidRPr="004F5DB5">
        <w:rPr>
          <w:rFonts w:ascii="Verdana" w:hAnsi="Verdana" w:cs="Traditional Arabic"/>
          <w:b/>
          <w:sz w:val="18"/>
          <w:szCs w:val="18"/>
        </w:rPr>
        <w:t>Demographics:</w:t>
      </w:r>
    </w:p>
    <w:p w:rsidR="00BD46BE" w:rsidRPr="004F5DB5" w:rsidRDefault="00BD46BE" w:rsidP="00BD46BE">
      <w:pPr>
        <w:spacing w:after="0" w:line="200" w:lineRule="exact"/>
        <w:rPr>
          <w:rFonts w:ascii="Verdana" w:hAnsi="Verdana" w:cs="Traditional Arabic"/>
          <w:sz w:val="18"/>
          <w:szCs w:val="18"/>
        </w:rPr>
      </w:pPr>
    </w:p>
    <w:p w:rsidR="006427F9" w:rsidRDefault="00903B33" w:rsidP="00BD46BE">
      <w:pPr>
        <w:spacing w:after="0" w:line="200" w:lineRule="exact"/>
        <w:ind w:right="180"/>
        <w:jc w:val="both"/>
        <w:rPr>
          <w:rFonts w:ascii="Verdana" w:hAnsi="Verdana" w:cs="Traditional Arabic"/>
          <w:sz w:val="18"/>
          <w:szCs w:val="18"/>
        </w:rPr>
      </w:pPr>
      <w:r w:rsidRPr="004F5DB5">
        <w:rPr>
          <w:rFonts w:ascii="Verdana" w:hAnsi="Verdana" w:cs="Traditional Arabic"/>
          <w:sz w:val="18"/>
          <w:szCs w:val="18"/>
        </w:rPr>
        <w:t>Date of Birth:</w:t>
      </w:r>
      <w:r w:rsidRPr="004F5DB5">
        <w:rPr>
          <w:rFonts w:ascii="Verdana" w:hAnsi="Verdana" w:cs="Traditional Arabic"/>
          <w:sz w:val="18"/>
          <w:szCs w:val="18"/>
        </w:rPr>
        <w:tab/>
      </w:r>
      <w:r w:rsidRPr="004F5DB5">
        <w:rPr>
          <w:rFonts w:ascii="Verdana" w:hAnsi="Verdana" w:cs="Traditional Arabic"/>
          <w:sz w:val="18"/>
          <w:szCs w:val="18"/>
        </w:rPr>
        <w:tab/>
      </w:r>
      <w:r w:rsidRPr="004F5DB5">
        <w:rPr>
          <w:rFonts w:ascii="Verdana" w:hAnsi="Verdana" w:cs="Traditional Arabic"/>
          <w:sz w:val="18"/>
          <w:szCs w:val="18"/>
        </w:rPr>
        <w:tab/>
        <w:t>04-09-1985</w:t>
      </w:r>
      <w:r w:rsidR="00BB6FB0">
        <w:rPr>
          <w:rFonts w:ascii="Verdana" w:hAnsi="Verdana" w:cs="Traditional Arabic"/>
          <w:sz w:val="18"/>
          <w:szCs w:val="18"/>
        </w:rPr>
        <w:tab/>
      </w:r>
      <w:r w:rsidR="00BB6FB0">
        <w:rPr>
          <w:rFonts w:ascii="Verdana" w:hAnsi="Verdana" w:cs="Traditional Arabic"/>
          <w:sz w:val="18"/>
          <w:szCs w:val="18"/>
        </w:rPr>
        <w:tab/>
      </w:r>
      <w:r w:rsidR="00747286">
        <w:rPr>
          <w:rFonts w:ascii="Verdana" w:hAnsi="Verdana" w:cs="Traditional Arabic"/>
          <w:sz w:val="18"/>
          <w:szCs w:val="18"/>
        </w:rPr>
        <w:t>Languages:</w:t>
      </w:r>
      <w:r w:rsidR="00747286">
        <w:rPr>
          <w:rFonts w:ascii="Verdana" w:hAnsi="Verdana" w:cs="Traditional Arabic"/>
          <w:sz w:val="18"/>
          <w:szCs w:val="18"/>
        </w:rPr>
        <w:tab/>
      </w:r>
      <w:r w:rsidR="00747286">
        <w:rPr>
          <w:rFonts w:ascii="Verdana" w:hAnsi="Verdana" w:cs="Traditional Arabic"/>
          <w:sz w:val="18"/>
          <w:szCs w:val="18"/>
        </w:rPr>
        <w:tab/>
      </w:r>
      <w:r w:rsidR="00BB6FB0" w:rsidRPr="004F5DB5">
        <w:rPr>
          <w:rFonts w:ascii="Verdana" w:hAnsi="Verdana" w:cs="Traditional Arabic"/>
          <w:sz w:val="18"/>
          <w:szCs w:val="18"/>
        </w:rPr>
        <w:t xml:space="preserve">English, Urdu </w:t>
      </w:r>
    </w:p>
    <w:p w:rsidR="00E634EE" w:rsidRPr="00E634EE" w:rsidRDefault="001120BD" w:rsidP="00BD46BE">
      <w:pPr>
        <w:spacing w:after="0" w:line="200" w:lineRule="exact"/>
        <w:ind w:right="180"/>
        <w:jc w:val="both"/>
        <w:rPr>
          <w:rFonts w:ascii="Verdana" w:hAnsi="Verdana" w:cs="Traditional Arabic"/>
          <w:sz w:val="18"/>
          <w:szCs w:val="18"/>
        </w:rPr>
      </w:pPr>
      <w:r w:rsidRPr="004F5DB5">
        <w:rPr>
          <w:rFonts w:ascii="Verdana" w:hAnsi="Verdana" w:cs="Traditional Arabic"/>
          <w:sz w:val="18"/>
          <w:szCs w:val="18"/>
        </w:rPr>
        <w:t>Driving License</w:t>
      </w:r>
      <w:r w:rsidRPr="004F5DB5">
        <w:rPr>
          <w:rFonts w:ascii="Verdana" w:hAnsi="Verdana" w:cs="Traditional Arabic"/>
          <w:sz w:val="18"/>
          <w:szCs w:val="18"/>
        </w:rPr>
        <w:tab/>
      </w:r>
      <w:r w:rsidRPr="004F5DB5">
        <w:rPr>
          <w:rFonts w:ascii="Verdana" w:hAnsi="Verdana" w:cs="Traditional Arabic"/>
          <w:sz w:val="18"/>
          <w:szCs w:val="18"/>
        </w:rPr>
        <w:tab/>
      </w:r>
      <w:r w:rsidR="002F4B0D" w:rsidRPr="004F5DB5">
        <w:rPr>
          <w:rFonts w:ascii="Verdana" w:hAnsi="Verdana" w:cs="Traditional Arabic"/>
          <w:sz w:val="18"/>
          <w:szCs w:val="18"/>
        </w:rPr>
        <w:tab/>
      </w:r>
      <w:r w:rsidRPr="004F5DB5">
        <w:rPr>
          <w:rFonts w:ascii="Verdana" w:hAnsi="Verdana" w:cs="Traditional Arabic"/>
          <w:sz w:val="18"/>
          <w:szCs w:val="18"/>
        </w:rPr>
        <w:t>Yes</w:t>
      </w:r>
      <w:r w:rsidR="00BB6FB0">
        <w:rPr>
          <w:rFonts w:ascii="Verdana" w:hAnsi="Verdana" w:cs="Traditional Arabic"/>
          <w:sz w:val="18"/>
          <w:szCs w:val="18"/>
        </w:rPr>
        <w:tab/>
      </w:r>
      <w:r w:rsidR="00BB6FB0">
        <w:rPr>
          <w:rFonts w:ascii="Verdana" w:hAnsi="Verdana" w:cs="Traditional Arabic"/>
          <w:sz w:val="18"/>
          <w:szCs w:val="18"/>
        </w:rPr>
        <w:tab/>
      </w:r>
      <w:r w:rsidR="00BB6FB0">
        <w:rPr>
          <w:rFonts w:ascii="Verdana" w:hAnsi="Verdana" w:cs="Traditional Arabic"/>
          <w:sz w:val="18"/>
          <w:szCs w:val="18"/>
        </w:rPr>
        <w:tab/>
        <w:t>Visa Status</w:t>
      </w:r>
      <w:r w:rsidR="00BB6FB0">
        <w:rPr>
          <w:rFonts w:ascii="Verdana" w:hAnsi="Verdana" w:cs="Traditional Arabic"/>
          <w:sz w:val="18"/>
          <w:szCs w:val="18"/>
        </w:rPr>
        <w:tab/>
      </w:r>
      <w:r w:rsidR="00BB6FB0">
        <w:rPr>
          <w:rFonts w:ascii="Verdana" w:hAnsi="Verdana" w:cs="Traditional Arabic"/>
          <w:sz w:val="18"/>
          <w:szCs w:val="18"/>
        </w:rPr>
        <w:tab/>
        <w:t>Employment Visa</w:t>
      </w:r>
    </w:p>
    <w:sectPr w:rsidR="00E634EE" w:rsidRPr="00E634EE" w:rsidSect="00CB1D9F">
      <w:headerReference w:type="default" r:id="rId12"/>
      <w:pgSz w:w="12240" w:h="15840" w:code="1"/>
      <w:pgMar w:top="1440" w:right="15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B6" w:rsidRDefault="007151B6" w:rsidP="00EF2276">
      <w:pPr>
        <w:spacing w:after="0" w:line="240" w:lineRule="auto"/>
      </w:pPr>
      <w:r>
        <w:separator/>
      </w:r>
    </w:p>
  </w:endnote>
  <w:endnote w:type="continuationSeparator" w:id="0">
    <w:p w:rsidR="007151B6" w:rsidRDefault="007151B6" w:rsidP="00E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B6" w:rsidRDefault="007151B6" w:rsidP="00EF2276">
      <w:pPr>
        <w:spacing w:after="0" w:line="240" w:lineRule="auto"/>
      </w:pPr>
      <w:r>
        <w:separator/>
      </w:r>
    </w:p>
  </w:footnote>
  <w:footnote w:type="continuationSeparator" w:id="0">
    <w:p w:rsidR="007151B6" w:rsidRDefault="007151B6" w:rsidP="00EF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76" w:rsidRPr="00D070EF" w:rsidRDefault="007151B6" w:rsidP="00D070EF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1300679638"/>
        <w:docPartObj>
          <w:docPartGallery w:val="Page Numbers (Margins)"/>
          <w:docPartUnique/>
        </w:docPartObj>
      </w:sdtPr>
      <w:sdtEndPr/>
      <w:sdtContent>
        <w:r w:rsidR="00B145DF" w:rsidRPr="00B145DF">
          <w:rPr>
            <w:rFonts w:asciiTheme="majorHAnsi" w:eastAsiaTheme="majorEastAsia" w:hAnsiTheme="majorHAnsi" w:cstheme="majorBidi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DCB2AD" wp14:editId="1CBF64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5DF" w:rsidRDefault="00B145D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273EA" w:rsidRPr="00C273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B145DF" w:rsidRDefault="00B145D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273EA" w:rsidRPr="00C273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070EF">
          <w:rPr>
            <w:rFonts w:asciiTheme="majorHAnsi" w:eastAsiaTheme="majorEastAsia" w:hAnsiTheme="majorHAnsi" w:cstheme="majorBidi"/>
            <w:sz w:val="32"/>
            <w:szCs w:val="32"/>
          </w:rPr>
          <w:tab/>
        </w:r>
      </w:sdtContent>
    </w:sdt>
    <w:r w:rsidR="00EF2276">
      <w:rPr>
        <w:rFonts w:asciiTheme="majorHAnsi" w:eastAsiaTheme="majorEastAsia" w:hAnsiTheme="majorHAnsi" w:cstheme="majorBidi"/>
        <w:sz w:val="32"/>
        <w:szCs w:val="32"/>
      </w:rPr>
      <w:t>Curriculum Vitae</w:t>
    </w:r>
  </w:p>
  <w:p w:rsidR="00EF2276" w:rsidRDefault="00EF2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BC7"/>
    <w:multiLevelType w:val="hybridMultilevel"/>
    <w:tmpl w:val="2512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736"/>
    <w:multiLevelType w:val="hybridMultilevel"/>
    <w:tmpl w:val="62968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84B15"/>
    <w:multiLevelType w:val="multilevel"/>
    <w:tmpl w:val="433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302A5"/>
    <w:multiLevelType w:val="hybridMultilevel"/>
    <w:tmpl w:val="41C8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112D3"/>
    <w:multiLevelType w:val="multilevel"/>
    <w:tmpl w:val="A21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E54EF"/>
    <w:multiLevelType w:val="multilevel"/>
    <w:tmpl w:val="55866B74"/>
    <w:lvl w:ilvl="0">
      <w:start w:val="1"/>
      <w:numFmt w:val="decimal"/>
      <w:lvlText w:val="%1."/>
      <w:lvlJc w:val="left"/>
      <w:pPr>
        <w:tabs>
          <w:tab w:val="num" w:pos="9630"/>
        </w:tabs>
        <w:ind w:left="9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0350"/>
        </w:tabs>
        <w:ind w:left="10350" w:hanging="360"/>
      </w:pPr>
    </w:lvl>
    <w:lvl w:ilvl="2" w:tentative="1">
      <w:start w:val="1"/>
      <w:numFmt w:val="decimal"/>
      <w:lvlText w:val="%3."/>
      <w:lvlJc w:val="left"/>
      <w:pPr>
        <w:tabs>
          <w:tab w:val="num" w:pos="11070"/>
        </w:tabs>
        <w:ind w:left="1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11790"/>
        </w:tabs>
        <w:ind w:left="11790" w:hanging="360"/>
      </w:pPr>
    </w:lvl>
    <w:lvl w:ilvl="4" w:tentative="1">
      <w:start w:val="1"/>
      <w:numFmt w:val="decimal"/>
      <w:lvlText w:val="%5."/>
      <w:lvlJc w:val="left"/>
      <w:pPr>
        <w:tabs>
          <w:tab w:val="num" w:pos="12510"/>
        </w:tabs>
        <w:ind w:left="12510" w:hanging="360"/>
      </w:pPr>
    </w:lvl>
    <w:lvl w:ilvl="5" w:tentative="1">
      <w:start w:val="1"/>
      <w:numFmt w:val="decimal"/>
      <w:lvlText w:val="%6."/>
      <w:lvlJc w:val="left"/>
      <w:pPr>
        <w:tabs>
          <w:tab w:val="num" w:pos="13230"/>
        </w:tabs>
        <w:ind w:left="13230" w:hanging="360"/>
      </w:pPr>
    </w:lvl>
    <w:lvl w:ilvl="6" w:tentative="1">
      <w:start w:val="1"/>
      <w:numFmt w:val="decimal"/>
      <w:lvlText w:val="%7."/>
      <w:lvlJc w:val="left"/>
      <w:pPr>
        <w:tabs>
          <w:tab w:val="num" w:pos="13950"/>
        </w:tabs>
        <w:ind w:left="13950" w:hanging="360"/>
      </w:pPr>
    </w:lvl>
    <w:lvl w:ilvl="7" w:tentative="1">
      <w:start w:val="1"/>
      <w:numFmt w:val="decimal"/>
      <w:lvlText w:val="%8."/>
      <w:lvlJc w:val="left"/>
      <w:pPr>
        <w:tabs>
          <w:tab w:val="num" w:pos="14670"/>
        </w:tabs>
        <w:ind w:left="14670" w:hanging="360"/>
      </w:pPr>
    </w:lvl>
    <w:lvl w:ilvl="8" w:tentative="1">
      <w:start w:val="1"/>
      <w:numFmt w:val="decimal"/>
      <w:lvlText w:val="%9."/>
      <w:lvlJc w:val="left"/>
      <w:pPr>
        <w:tabs>
          <w:tab w:val="num" w:pos="15390"/>
        </w:tabs>
        <w:ind w:left="15390" w:hanging="360"/>
      </w:pPr>
    </w:lvl>
  </w:abstractNum>
  <w:abstractNum w:abstractNumId="6">
    <w:nsid w:val="3A0B767B"/>
    <w:multiLevelType w:val="hybridMultilevel"/>
    <w:tmpl w:val="456EE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A7321"/>
    <w:multiLevelType w:val="multilevel"/>
    <w:tmpl w:val="FF9A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726E5"/>
    <w:multiLevelType w:val="multilevel"/>
    <w:tmpl w:val="943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C0F3F"/>
    <w:multiLevelType w:val="hybridMultilevel"/>
    <w:tmpl w:val="4E8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7BC2"/>
    <w:multiLevelType w:val="multilevel"/>
    <w:tmpl w:val="3C64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102A6C"/>
    <w:multiLevelType w:val="multilevel"/>
    <w:tmpl w:val="76A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152DF"/>
    <w:multiLevelType w:val="hybridMultilevel"/>
    <w:tmpl w:val="F49E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C49E2"/>
    <w:multiLevelType w:val="multilevel"/>
    <w:tmpl w:val="492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367FB"/>
    <w:multiLevelType w:val="hybridMultilevel"/>
    <w:tmpl w:val="1388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4757C7"/>
    <w:multiLevelType w:val="hybridMultilevel"/>
    <w:tmpl w:val="48CC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0AEA"/>
    <w:multiLevelType w:val="multilevel"/>
    <w:tmpl w:val="AF0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26F3D"/>
    <w:multiLevelType w:val="multilevel"/>
    <w:tmpl w:val="985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A5FB1"/>
    <w:multiLevelType w:val="hybridMultilevel"/>
    <w:tmpl w:val="A9BC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17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9C"/>
    <w:rsid w:val="00024982"/>
    <w:rsid w:val="0003659A"/>
    <w:rsid w:val="000416F8"/>
    <w:rsid w:val="00041AFF"/>
    <w:rsid w:val="00066D81"/>
    <w:rsid w:val="0007206A"/>
    <w:rsid w:val="000809D4"/>
    <w:rsid w:val="0009033B"/>
    <w:rsid w:val="00094869"/>
    <w:rsid w:val="000A0275"/>
    <w:rsid w:val="000A322F"/>
    <w:rsid w:val="000A3790"/>
    <w:rsid w:val="000A74EB"/>
    <w:rsid w:val="000B7791"/>
    <w:rsid w:val="000C13A0"/>
    <w:rsid w:val="000F2F68"/>
    <w:rsid w:val="000F34C5"/>
    <w:rsid w:val="000F5F6A"/>
    <w:rsid w:val="00104087"/>
    <w:rsid w:val="001120BD"/>
    <w:rsid w:val="00141CC5"/>
    <w:rsid w:val="00143756"/>
    <w:rsid w:val="0015357A"/>
    <w:rsid w:val="00172D98"/>
    <w:rsid w:val="001802A9"/>
    <w:rsid w:val="0018313C"/>
    <w:rsid w:val="001879F3"/>
    <w:rsid w:val="0019092E"/>
    <w:rsid w:val="00190B70"/>
    <w:rsid w:val="00194573"/>
    <w:rsid w:val="00195E27"/>
    <w:rsid w:val="001A0503"/>
    <w:rsid w:val="001A4446"/>
    <w:rsid w:val="001B2863"/>
    <w:rsid w:val="001C1A8F"/>
    <w:rsid w:val="001E5125"/>
    <w:rsid w:val="00203BCA"/>
    <w:rsid w:val="00220A57"/>
    <w:rsid w:val="0024111A"/>
    <w:rsid w:val="00245C72"/>
    <w:rsid w:val="002462AE"/>
    <w:rsid w:val="0025440A"/>
    <w:rsid w:val="00261AA2"/>
    <w:rsid w:val="00285794"/>
    <w:rsid w:val="002A31C4"/>
    <w:rsid w:val="002A34BD"/>
    <w:rsid w:val="002B29EB"/>
    <w:rsid w:val="002B6692"/>
    <w:rsid w:val="002F465F"/>
    <w:rsid w:val="002F4B0D"/>
    <w:rsid w:val="002F782F"/>
    <w:rsid w:val="00304A82"/>
    <w:rsid w:val="00307208"/>
    <w:rsid w:val="00337E0F"/>
    <w:rsid w:val="00360394"/>
    <w:rsid w:val="00373078"/>
    <w:rsid w:val="00381ED4"/>
    <w:rsid w:val="003A3338"/>
    <w:rsid w:val="003A52CB"/>
    <w:rsid w:val="003B4C6B"/>
    <w:rsid w:val="003E07A8"/>
    <w:rsid w:val="003F78D5"/>
    <w:rsid w:val="00410F0C"/>
    <w:rsid w:val="004423C1"/>
    <w:rsid w:val="00451617"/>
    <w:rsid w:val="00454858"/>
    <w:rsid w:val="00455225"/>
    <w:rsid w:val="00476801"/>
    <w:rsid w:val="004812EA"/>
    <w:rsid w:val="004817D6"/>
    <w:rsid w:val="004A37DC"/>
    <w:rsid w:val="004B4482"/>
    <w:rsid w:val="004C38D0"/>
    <w:rsid w:val="004E09A5"/>
    <w:rsid w:val="004E72E9"/>
    <w:rsid w:val="004E7F9A"/>
    <w:rsid w:val="004F3296"/>
    <w:rsid w:val="004F5DB5"/>
    <w:rsid w:val="0051171E"/>
    <w:rsid w:val="00543922"/>
    <w:rsid w:val="00554148"/>
    <w:rsid w:val="00554AD6"/>
    <w:rsid w:val="00575506"/>
    <w:rsid w:val="00576141"/>
    <w:rsid w:val="005851D5"/>
    <w:rsid w:val="005C4FFC"/>
    <w:rsid w:val="005F26EE"/>
    <w:rsid w:val="005F7BF4"/>
    <w:rsid w:val="006028EF"/>
    <w:rsid w:val="00610869"/>
    <w:rsid w:val="00615FB0"/>
    <w:rsid w:val="00630294"/>
    <w:rsid w:val="006304E0"/>
    <w:rsid w:val="00632F31"/>
    <w:rsid w:val="00635EB5"/>
    <w:rsid w:val="006427F9"/>
    <w:rsid w:val="0065288F"/>
    <w:rsid w:val="0066180C"/>
    <w:rsid w:val="0067033B"/>
    <w:rsid w:val="00690D73"/>
    <w:rsid w:val="0069543F"/>
    <w:rsid w:val="006A3FB8"/>
    <w:rsid w:val="006D167A"/>
    <w:rsid w:val="006D52FA"/>
    <w:rsid w:val="006F4590"/>
    <w:rsid w:val="006F6227"/>
    <w:rsid w:val="00701B32"/>
    <w:rsid w:val="007151B6"/>
    <w:rsid w:val="00747286"/>
    <w:rsid w:val="0075440E"/>
    <w:rsid w:val="0076443C"/>
    <w:rsid w:val="00776A60"/>
    <w:rsid w:val="0077716E"/>
    <w:rsid w:val="007922F3"/>
    <w:rsid w:val="007B1550"/>
    <w:rsid w:val="007B2C45"/>
    <w:rsid w:val="007C1644"/>
    <w:rsid w:val="007D15E7"/>
    <w:rsid w:val="007D34BC"/>
    <w:rsid w:val="007E61E8"/>
    <w:rsid w:val="007E70E1"/>
    <w:rsid w:val="007F0EC0"/>
    <w:rsid w:val="008012C6"/>
    <w:rsid w:val="00804F40"/>
    <w:rsid w:val="0081489C"/>
    <w:rsid w:val="008567ED"/>
    <w:rsid w:val="0086734F"/>
    <w:rsid w:val="00895A4F"/>
    <w:rsid w:val="00896A80"/>
    <w:rsid w:val="008A0274"/>
    <w:rsid w:val="008A04A0"/>
    <w:rsid w:val="008A47C8"/>
    <w:rsid w:val="008B3A73"/>
    <w:rsid w:val="008B4540"/>
    <w:rsid w:val="008D5775"/>
    <w:rsid w:val="008E2C3B"/>
    <w:rsid w:val="008F2036"/>
    <w:rsid w:val="008F7E54"/>
    <w:rsid w:val="00903B33"/>
    <w:rsid w:val="00921C41"/>
    <w:rsid w:val="00925DE5"/>
    <w:rsid w:val="009322B3"/>
    <w:rsid w:val="00934882"/>
    <w:rsid w:val="009514EC"/>
    <w:rsid w:val="00992017"/>
    <w:rsid w:val="009B215C"/>
    <w:rsid w:val="009D3789"/>
    <w:rsid w:val="009E5002"/>
    <w:rsid w:val="009F3E8E"/>
    <w:rsid w:val="00A1658D"/>
    <w:rsid w:val="00A61282"/>
    <w:rsid w:val="00A61C90"/>
    <w:rsid w:val="00A61CE9"/>
    <w:rsid w:val="00AA62BA"/>
    <w:rsid w:val="00AB7F1E"/>
    <w:rsid w:val="00AC3F0E"/>
    <w:rsid w:val="00AE111F"/>
    <w:rsid w:val="00AF49A2"/>
    <w:rsid w:val="00B11541"/>
    <w:rsid w:val="00B145DF"/>
    <w:rsid w:val="00B31C32"/>
    <w:rsid w:val="00B34EF7"/>
    <w:rsid w:val="00B352C9"/>
    <w:rsid w:val="00B64FEE"/>
    <w:rsid w:val="00B66505"/>
    <w:rsid w:val="00B73ACF"/>
    <w:rsid w:val="00B841B2"/>
    <w:rsid w:val="00B8568B"/>
    <w:rsid w:val="00B93597"/>
    <w:rsid w:val="00BA040B"/>
    <w:rsid w:val="00BA1A6C"/>
    <w:rsid w:val="00BA2844"/>
    <w:rsid w:val="00BB6FB0"/>
    <w:rsid w:val="00BC71BA"/>
    <w:rsid w:val="00BD46BE"/>
    <w:rsid w:val="00BF40C6"/>
    <w:rsid w:val="00BF73CF"/>
    <w:rsid w:val="00C273EA"/>
    <w:rsid w:val="00C60145"/>
    <w:rsid w:val="00C72A5F"/>
    <w:rsid w:val="00C734C2"/>
    <w:rsid w:val="00C8286F"/>
    <w:rsid w:val="00C91842"/>
    <w:rsid w:val="00C95FE3"/>
    <w:rsid w:val="00CB1D9F"/>
    <w:rsid w:val="00CB20EC"/>
    <w:rsid w:val="00CB22A0"/>
    <w:rsid w:val="00CE19B4"/>
    <w:rsid w:val="00CE4614"/>
    <w:rsid w:val="00CE70C0"/>
    <w:rsid w:val="00D070EF"/>
    <w:rsid w:val="00D10B0D"/>
    <w:rsid w:val="00D268DD"/>
    <w:rsid w:val="00D648BB"/>
    <w:rsid w:val="00D6782A"/>
    <w:rsid w:val="00D67F29"/>
    <w:rsid w:val="00D71D1C"/>
    <w:rsid w:val="00D77687"/>
    <w:rsid w:val="00D80DEB"/>
    <w:rsid w:val="00DB0BF6"/>
    <w:rsid w:val="00DE78D5"/>
    <w:rsid w:val="00E01A2B"/>
    <w:rsid w:val="00E0524A"/>
    <w:rsid w:val="00E06B6D"/>
    <w:rsid w:val="00E10A99"/>
    <w:rsid w:val="00E219AB"/>
    <w:rsid w:val="00E634EE"/>
    <w:rsid w:val="00E76C56"/>
    <w:rsid w:val="00E822B5"/>
    <w:rsid w:val="00E82FAC"/>
    <w:rsid w:val="00E952C8"/>
    <w:rsid w:val="00EB47B0"/>
    <w:rsid w:val="00EB51FE"/>
    <w:rsid w:val="00EF2276"/>
    <w:rsid w:val="00F23DED"/>
    <w:rsid w:val="00F24D08"/>
    <w:rsid w:val="00F36F03"/>
    <w:rsid w:val="00F53DEC"/>
    <w:rsid w:val="00F55FF4"/>
    <w:rsid w:val="00F61A49"/>
    <w:rsid w:val="00F63A05"/>
    <w:rsid w:val="00F65DE0"/>
    <w:rsid w:val="00F9189D"/>
    <w:rsid w:val="00F97D0C"/>
    <w:rsid w:val="00FC1A1B"/>
    <w:rsid w:val="00FD0B40"/>
    <w:rsid w:val="00FD4616"/>
    <w:rsid w:val="00FD474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76"/>
  </w:style>
  <w:style w:type="paragraph" w:styleId="Footer">
    <w:name w:val="footer"/>
    <w:basedOn w:val="Normal"/>
    <w:link w:val="FooterChar"/>
    <w:uiPriority w:val="99"/>
    <w:unhideWhenUsed/>
    <w:rsid w:val="00EF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76"/>
  </w:style>
  <w:style w:type="character" w:styleId="Hyperlink">
    <w:name w:val="Hyperlink"/>
    <w:rsid w:val="00EF2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70EF"/>
    <w:rPr>
      <w:color w:val="800080" w:themeColor="followedHyperlink"/>
      <w:u w:val="single"/>
    </w:rPr>
  </w:style>
  <w:style w:type="character" w:customStyle="1" w:styleId="domain">
    <w:name w:val="domain"/>
    <w:basedOn w:val="DefaultParagraphFont"/>
    <w:rsid w:val="007D34BC"/>
  </w:style>
  <w:style w:type="character" w:customStyle="1" w:styleId="vanity-name">
    <w:name w:val="vanity-name"/>
    <w:basedOn w:val="DefaultParagraphFont"/>
    <w:rsid w:val="007D34BC"/>
  </w:style>
  <w:style w:type="character" w:customStyle="1" w:styleId="Mention">
    <w:name w:val="Mention"/>
    <w:basedOn w:val="DefaultParagraphFont"/>
    <w:uiPriority w:val="99"/>
    <w:semiHidden/>
    <w:unhideWhenUsed/>
    <w:rsid w:val="007D34B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76"/>
  </w:style>
  <w:style w:type="paragraph" w:styleId="Footer">
    <w:name w:val="footer"/>
    <w:basedOn w:val="Normal"/>
    <w:link w:val="FooterChar"/>
    <w:uiPriority w:val="99"/>
    <w:unhideWhenUsed/>
    <w:rsid w:val="00EF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76"/>
  </w:style>
  <w:style w:type="character" w:styleId="Hyperlink">
    <w:name w:val="Hyperlink"/>
    <w:rsid w:val="00EF2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70EF"/>
    <w:rPr>
      <w:color w:val="800080" w:themeColor="followedHyperlink"/>
      <w:u w:val="single"/>
    </w:rPr>
  </w:style>
  <w:style w:type="character" w:customStyle="1" w:styleId="domain">
    <w:name w:val="domain"/>
    <w:basedOn w:val="DefaultParagraphFont"/>
    <w:rsid w:val="007D34BC"/>
  </w:style>
  <w:style w:type="character" w:customStyle="1" w:styleId="vanity-name">
    <w:name w:val="vanity-name"/>
    <w:basedOn w:val="DefaultParagraphFont"/>
    <w:rsid w:val="007D34BC"/>
  </w:style>
  <w:style w:type="character" w:customStyle="1" w:styleId="Mention">
    <w:name w:val="Mention"/>
    <w:basedOn w:val="DefaultParagraphFont"/>
    <w:uiPriority w:val="99"/>
    <w:semiHidden/>
    <w:unhideWhenUsed/>
    <w:rsid w:val="007D34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635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16422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8398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171199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63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624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20512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1957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12674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1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8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3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559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11682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242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104413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7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402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8208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6715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15720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7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1624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10546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042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70687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9248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1708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2719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117022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506">
                  <w:marLeft w:val="0"/>
                  <w:marRight w:val="0"/>
                  <w:marTop w:val="15"/>
                  <w:marBottom w:val="0"/>
                  <w:divBdr>
                    <w:top w:val="single" w:sz="6" w:space="14" w:color="D5D5D5"/>
                    <w:left w:val="single" w:sz="6" w:space="11" w:color="D5D5D5"/>
                    <w:bottom w:val="single" w:sz="6" w:space="14" w:color="D5D5D5"/>
                    <w:right w:val="single" w:sz="6" w:space="11" w:color="D5D5D5"/>
                  </w:divBdr>
                  <w:divsChild>
                    <w:div w:id="5744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1502">
                              <w:marLeft w:val="435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ACACAC"/>
                                                <w:bottom w:val="none" w:sz="0" w:space="0" w:color="auto"/>
                                                <w:right w:val="single" w:sz="6" w:space="11" w:color="ACACAC"/>
                                              </w:divBdr>
                                              <w:divsChild>
                                                <w:div w:id="9869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0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hid.12225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</dc:creator>
  <cp:keywords/>
  <dc:description/>
  <cp:lastModifiedBy>602HRDESK</cp:lastModifiedBy>
  <cp:revision>73</cp:revision>
  <cp:lastPrinted>2017-07-18T09:17:00Z</cp:lastPrinted>
  <dcterms:created xsi:type="dcterms:W3CDTF">2017-05-03T15:48:00Z</dcterms:created>
  <dcterms:modified xsi:type="dcterms:W3CDTF">2017-07-20T07:21:00Z</dcterms:modified>
</cp:coreProperties>
</file>