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FFD" w:rsidRPr="00140499" w:rsidRDefault="002B7FFD" w:rsidP="002B7FFD">
      <w:pPr>
        <w:jc w:val="center"/>
        <w:rPr>
          <w:b/>
          <w:sz w:val="28"/>
          <w:szCs w:val="28"/>
          <w:u w:val="single"/>
        </w:rPr>
      </w:pPr>
      <w:r w:rsidRPr="00140499">
        <w:rPr>
          <w:b/>
          <w:sz w:val="28"/>
          <w:szCs w:val="28"/>
          <w:u w:val="single"/>
        </w:rPr>
        <w:t>CARRICULUM VITAE</w:t>
      </w:r>
    </w:p>
    <w:p w:rsidR="00A85D6A" w:rsidRDefault="00A85D6A" w:rsidP="00A85D6A">
      <w:pPr>
        <w:autoSpaceDE w:val="0"/>
        <w:autoSpaceDN w:val="0"/>
        <w:adjustRightInd w:val="0"/>
        <w:spacing w:after="0" w:line="240" w:lineRule="auto"/>
        <w:ind w:left="1080"/>
        <w:rPr>
          <w:rFonts w:ascii="Tahoma" w:hAnsi="Tahoma" w:cs="Tahoma"/>
          <w:b/>
          <w:bCs/>
          <w:color w:val="000000"/>
          <w:sz w:val="18"/>
          <w:szCs w:val="18"/>
        </w:rPr>
      </w:pPr>
      <w:r>
        <w:rPr>
          <w:rFonts w:ascii="Tahoma" w:hAnsi="Tahoma" w:cs="Tahoma"/>
          <w:b/>
          <w:bCs/>
          <w:color w:val="000000"/>
          <w:sz w:val="18"/>
          <w:szCs w:val="18"/>
        </w:rPr>
        <w:t>Gulfjobseeker.com CV No:</w:t>
      </w:r>
      <w:r w:rsidRPr="00A85D6A">
        <w:t xml:space="preserve"> </w:t>
      </w:r>
      <w:r w:rsidRPr="00A85D6A">
        <w:rPr>
          <w:rFonts w:ascii="Tahoma" w:hAnsi="Tahoma" w:cs="Tahoma"/>
          <w:b/>
          <w:bCs/>
          <w:color w:val="000000"/>
          <w:sz w:val="18"/>
          <w:szCs w:val="18"/>
        </w:rPr>
        <w:t>797970</w:t>
      </w:r>
      <w:bookmarkStart w:id="0" w:name="_GoBack"/>
      <w:bookmarkEnd w:id="0"/>
    </w:p>
    <w:p w:rsidR="00A85D6A" w:rsidRDefault="00A85D6A" w:rsidP="00A85D6A">
      <w:pPr>
        <w:autoSpaceDE w:val="0"/>
        <w:autoSpaceDN w:val="0"/>
        <w:adjustRightInd w:val="0"/>
        <w:spacing w:after="0" w:line="240" w:lineRule="auto"/>
        <w:ind w:left="1080"/>
        <w:rPr>
          <w:rFonts w:ascii="Tahoma" w:hAnsi="Tahoma" w:cs="Tahoma"/>
          <w:b/>
          <w:bCs/>
          <w:color w:val="000000"/>
          <w:sz w:val="18"/>
          <w:szCs w:val="18"/>
        </w:rPr>
      </w:pPr>
      <w:r>
        <w:rPr>
          <w:rFonts w:ascii="Tahoma" w:hAnsi="Tahoma" w:cs="Tahoma"/>
          <w:b/>
          <w:bCs/>
          <w:color w:val="000000"/>
          <w:sz w:val="18"/>
          <w:szCs w:val="18"/>
        </w:rPr>
        <w:t>Mobile +</w:t>
      </w:r>
      <w:r w:rsidRPr="0032355F">
        <w:rPr>
          <w:rFonts w:ascii="Tahoma" w:hAnsi="Tahoma" w:cs="Tahoma"/>
          <w:bCs/>
          <w:color w:val="000000"/>
          <w:sz w:val="18"/>
          <w:szCs w:val="18"/>
        </w:rPr>
        <w:t xml:space="preserve">971505905010 / </w:t>
      </w:r>
      <w:r>
        <w:rPr>
          <w:rFonts w:ascii="Tahoma" w:hAnsi="Tahoma" w:cs="Tahoma"/>
          <w:bCs/>
          <w:color w:val="000000"/>
          <w:sz w:val="18"/>
          <w:szCs w:val="18"/>
        </w:rPr>
        <w:t>+</w:t>
      </w:r>
      <w:r w:rsidRPr="0032355F">
        <w:rPr>
          <w:rFonts w:ascii="Tahoma" w:hAnsi="Tahoma" w:cs="Tahoma"/>
          <w:bCs/>
          <w:color w:val="000000"/>
          <w:sz w:val="18"/>
          <w:szCs w:val="18"/>
        </w:rPr>
        <w:t>971504753686</w:t>
      </w:r>
      <w:r>
        <w:rPr>
          <w:rFonts w:ascii="Tahoma" w:hAnsi="Tahoma" w:cs="Tahoma"/>
          <w:b/>
          <w:bCs/>
          <w:color w:val="000000"/>
          <w:sz w:val="18"/>
          <w:szCs w:val="18"/>
        </w:rPr>
        <w:t xml:space="preserve"> </w:t>
      </w:r>
    </w:p>
    <w:p w:rsidR="00A85D6A" w:rsidRDefault="00A85D6A" w:rsidP="00A85D6A">
      <w:pPr>
        <w:autoSpaceDE w:val="0"/>
        <w:autoSpaceDN w:val="0"/>
        <w:adjustRightInd w:val="0"/>
        <w:spacing w:after="0" w:line="240" w:lineRule="auto"/>
        <w:ind w:left="1080"/>
        <w:rPr>
          <w:rFonts w:ascii="Tahoma" w:hAnsi="Tahoma" w:cs="Tahoma"/>
          <w:bCs/>
          <w:color w:val="000000"/>
          <w:sz w:val="18"/>
          <w:szCs w:val="18"/>
        </w:rPr>
      </w:pPr>
    </w:p>
    <w:p w:rsidR="00A85D6A" w:rsidRPr="00597C12" w:rsidRDefault="00A85D6A" w:rsidP="00A85D6A">
      <w:pPr>
        <w:autoSpaceDE w:val="0"/>
        <w:autoSpaceDN w:val="0"/>
        <w:adjustRightInd w:val="0"/>
        <w:spacing w:after="0" w:line="240" w:lineRule="auto"/>
        <w:ind w:left="1080"/>
        <w:rPr>
          <w:rFonts w:ascii="Tahoma" w:hAnsi="Tahoma" w:cs="Tahoma"/>
          <w:bCs/>
          <w:color w:val="000000"/>
          <w:sz w:val="18"/>
          <w:szCs w:val="18"/>
        </w:rPr>
      </w:pPr>
      <w:r w:rsidRPr="00597C12">
        <w:rPr>
          <w:rFonts w:ascii="Tahoma" w:hAnsi="Tahoma" w:cs="Tahoma"/>
          <w:bCs/>
          <w:color w:val="000000"/>
          <w:sz w:val="18"/>
          <w:szCs w:val="18"/>
        </w:rPr>
        <w:t xml:space="preserve">To get contact details of this </w:t>
      </w:r>
      <w:r>
        <w:rPr>
          <w:rFonts w:ascii="Tahoma" w:hAnsi="Tahoma" w:cs="Tahoma"/>
          <w:bCs/>
          <w:color w:val="000000"/>
          <w:sz w:val="18"/>
          <w:szCs w:val="18"/>
        </w:rPr>
        <w:t>candidates</w:t>
      </w:r>
    </w:p>
    <w:p w:rsidR="00A85D6A" w:rsidRDefault="00A85D6A" w:rsidP="00A85D6A">
      <w:pPr>
        <w:autoSpaceDE w:val="0"/>
        <w:autoSpaceDN w:val="0"/>
        <w:adjustRightInd w:val="0"/>
        <w:spacing w:after="0" w:line="240" w:lineRule="auto"/>
        <w:ind w:left="1080"/>
        <w:rPr>
          <w:rFonts w:ascii="Tahoma" w:hAnsi="Tahoma" w:cs="Tahoma"/>
          <w:bCs/>
          <w:color w:val="000000"/>
          <w:sz w:val="18"/>
          <w:szCs w:val="18"/>
        </w:rPr>
      </w:pPr>
      <w:r>
        <w:rPr>
          <w:rFonts w:ascii="Tahoma" w:hAnsi="Tahoma" w:cs="Tahoma"/>
          <w:bCs/>
          <w:color w:val="000000"/>
          <w:sz w:val="18"/>
          <w:szCs w:val="18"/>
        </w:rPr>
        <w:t xml:space="preserve">Submit </w:t>
      </w:r>
      <w:r w:rsidRPr="00597C12">
        <w:rPr>
          <w:rFonts w:ascii="Tahoma" w:hAnsi="Tahoma" w:cs="Tahoma"/>
          <w:bCs/>
          <w:color w:val="000000"/>
          <w:sz w:val="18"/>
          <w:szCs w:val="18"/>
        </w:rPr>
        <w:t xml:space="preserve">request </w:t>
      </w:r>
      <w:r>
        <w:rPr>
          <w:rFonts w:ascii="Tahoma" w:hAnsi="Tahoma" w:cs="Tahoma"/>
          <w:bCs/>
          <w:color w:val="000000"/>
          <w:sz w:val="18"/>
          <w:szCs w:val="18"/>
        </w:rPr>
        <w:t>through Feedback Link</w:t>
      </w:r>
    </w:p>
    <w:p w:rsidR="00A85D6A" w:rsidRDefault="00A85D6A" w:rsidP="00A85D6A">
      <w:pPr>
        <w:autoSpaceDE w:val="0"/>
        <w:autoSpaceDN w:val="0"/>
        <w:adjustRightInd w:val="0"/>
        <w:spacing w:after="0" w:line="240" w:lineRule="auto"/>
        <w:ind w:left="1080"/>
        <w:rPr>
          <w:rFonts w:ascii="Tahoma" w:hAnsi="Tahoma" w:cs="Tahoma"/>
          <w:bCs/>
          <w:color w:val="000000"/>
          <w:sz w:val="18"/>
          <w:szCs w:val="18"/>
        </w:rPr>
      </w:pPr>
      <w:hyperlink r:id="rId8" w:history="1">
        <w:r w:rsidRPr="00DE378E">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2B7FFD" w:rsidRDefault="002B7FFD" w:rsidP="002B7FFD">
      <w:pPr>
        <w:tabs>
          <w:tab w:val="left" w:pos="7485"/>
        </w:tabs>
        <w:rPr>
          <w:sz w:val="28"/>
          <w:szCs w:val="28"/>
        </w:rPr>
      </w:pPr>
      <w:r w:rsidRPr="00140499">
        <w:rPr>
          <w:sz w:val="28"/>
          <w:szCs w:val="28"/>
        </w:rPr>
        <w:t xml:space="preserve">  </w:t>
      </w:r>
      <w:r w:rsidRPr="00140499">
        <w:rPr>
          <w:sz w:val="28"/>
          <w:szCs w:val="28"/>
        </w:rPr>
        <w:tab/>
      </w:r>
    </w:p>
    <w:p w:rsidR="002B7FFD" w:rsidRPr="00140499" w:rsidRDefault="002B7FFD" w:rsidP="002B7FFD">
      <w:pPr>
        <w:tabs>
          <w:tab w:val="left" w:pos="7485"/>
        </w:tabs>
        <w:rPr>
          <w:sz w:val="28"/>
          <w:szCs w:val="28"/>
        </w:rPr>
      </w:pPr>
      <w:r w:rsidRPr="00140499">
        <w:rPr>
          <w:b/>
          <w:sz w:val="24"/>
          <w:szCs w:val="24"/>
        </w:rPr>
        <w:t>CAREER OBJECTIVE:</w:t>
      </w:r>
    </w:p>
    <w:p w:rsidR="002B7FFD" w:rsidRDefault="002B7FFD" w:rsidP="002B7FFD">
      <w:pPr>
        <w:rPr>
          <w:rFonts w:cs="Times New Roman"/>
        </w:rPr>
      </w:pPr>
      <w:r w:rsidRPr="00140499">
        <w:rPr>
          <w:rFonts w:cs="Times New Roman"/>
        </w:rPr>
        <w:t>A challenging career involving application of knowledge based in the arena of biotechnology for simultaneous growth in career as well as pushing the frontier of knowledge and development in the field of biotechnology by working in a reputed firm/organization and serving the mankind.</w:t>
      </w:r>
    </w:p>
    <w:p w:rsidR="002B7FFD" w:rsidRPr="009253D7" w:rsidRDefault="002B7FFD" w:rsidP="002B7FFD">
      <w:pPr>
        <w:rPr>
          <w:rFonts w:cs="Times New Roman"/>
        </w:rPr>
      </w:pPr>
      <w:r w:rsidRPr="00140499">
        <w:rPr>
          <w:b/>
          <w:sz w:val="24"/>
          <w:szCs w:val="24"/>
        </w:rPr>
        <w:t>EDUCATIONAL QUALIFICATIONS:</w:t>
      </w:r>
    </w:p>
    <w:p w:rsidR="002B7FFD" w:rsidRPr="00716169" w:rsidRDefault="002B7FFD" w:rsidP="002B7FFD">
      <w:pPr>
        <w:pStyle w:val="ListParagraph"/>
        <w:numPr>
          <w:ilvl w:val="0"/>
          <w:numId w:val="1"/>
        </w:numPr>
        <w:spacing w:line="276" w:lineRule="auto"/>
        <w:rPr>
          <w:rFonts w:asciiTheme="minorHAnsi" w:hAnsiTheme="minorHAnsi"/>
          <w:b/>
        </w:rPr>
      </w:pPr>
      <w:r w:rsidRPr="00716169">
        <w:rPr>
          <w:rFonts w:asciiTheme="minorHAnsi" w:hAnsiTheme="minorHAnsi"/>
          <w:b/>
        </w:rPr>
        <w:t>M. Sc BIOTECHNOLOGY</w:t>
      </w:r>
    </w:p>
    <w:p w:rsidR="002B7FFD" w:rsidRPr="00140499" w:rsidRDefault="002B7FFD" w:rsidP="002B7FFD">
      <w:pPr>
        <w:pStyle w:val="ListParagraph"/>
        <w:numPr>
          <w:ilvl w:val="0"/>
          <w:numId w:val="1"/>
        </w:numPr>
        <w:spacing w:line="276" w:lineRule="auto"/>
        <w:rPr>
          <w:rFonts w:asciiTheme="minorHAnsi" w:hAnsiTheme="minorHAnsi"/>
          <w:sz w:val="22"/>
          <w:szCs w:val="22"/>
        </w:rPr>
      </w:pPr>
      <w:r w:rsidRPr="00716169">
        <w:rPr>
          <w:rFonts w:asciiTheme="minorHAnsi" w:hAnsiTheme="minorHAnsi"/>
          <w:b/>
        </w:rPr>
        <w:t>P.G.DIPLOMA IN BIOINFORMATICS</w:t>
      </w:r>
    </w:p>
    <w:p w:rsidR="002B7FFD" w:rsidRDefault="002B7FFD" w:rsidP="002B7FFD">
      <w:pPr>
        <w:rPr>
          <w:b/>
          <w:sz w:val="24"/>
          <w:szCs w:val="24"/>
        </w:rPr>
      </w:pPr>
    </w:p>
    <w:p w:rsidR="002B7FFD" w:rsidRPr="00140499" w:rsidRDefault="002B7FFD" w:rsidP="002B7FFD">
      <w:pPr>
        <w:rPr>
          <w:b/>
          <w:sz w:val="24"/>
          <w:szCs w:val="24"/>
        </w:rPr>
      </w:pPr>
      <w:r w:rsidRPr="00140499">
        <w:rPr>
          <w:b/>
          <w:sz w:val="24"/>
          <w:szCs w:val="24"/>
        </w:rPr>
        <w:t>ACADEMIC RECORDS:</w:t>
      </w:r>
    </w:p>
    <w:tbl>
      <w:tblPr>
        <w:tblpPr w:leftFromText="180" w:rightFromText="180" w:vertAnchor="text" w:horzAnchor="margin" w:tblpY="272"/>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82"/>
        <w:gridCol w:w="3168"/>
        <w:gridCol w:w="4675"/>
      </w:tblGrid>
      <w:tr w:rsidR="002B7FFD" w:rsidRPr="00140499" w:rsidTr="000339DA">
        <w:trPr>
          <w:trHeight w:val="366"/>
        </w:trPr>
        <w:tc>
          <w:tcPr>
            <w:tcW w:w="1383" w:type="dxa"/>
            <w:vAlign w:val="center"/>
          </w:tcPr>
          <w:p w:rsidR="002B7FFD" w:rsidRPr="00140499" w:rsidRDefault="002B7FFD" w:rsidP="000339DA">
            <w:pPr>
              <w:pStyle w:val="Heading1"/>
              <w:numPr>
                <w:ilvl w:val="12"/>
                <w:numId w:val="0"/>
              </w:numPr>
              <w:spacing w:before="120"/>
              <w:rPr>
                <w:rFonts w:asciiTheme="minorHAnsi" w:hAnsiTheme="minorHAnsi"/>
                <w:color w:val="000000"/>
                <w:sz w:val="22"/>
                <w:szCs w:val="22"/>
              </w:rPr>
            </w:pPr>
            <w:r w:rsidRPr="00140499">
              <w:rPr>
                <w:rFonts w:asciiTheme="minorHAnsi" w:hAnsiTheme="minorHAnsi"/>
                <w:color w:val="000000"/>
                <w:sz w:val="22"/>
                <w:szCs w:val="22"/>
              </w:rPr>
              <w:t>Year</w:t>
            </w:r>
          </w:p>
        </w:tc>
        <w:tc>
          <w:tcPr>
            <w:tcW w:w="3169" w:type="dxa"/>
            <w:vAlign w:val="center"/>
          </w:tcPr>
          <w:p w:rsidR="002B7FFD" w:rsidRPr="00140499" w:rsidRDefault="002B7FFD" w:rsidP="000339DA">
            <w:pPr>
              <w:pStyle w:val="Heading1"/>
              <w:rPr>
                <w:rFonts w:asciiTheme="minorHAnsi" w:hAnsiTheme="minorHAnsi"/>
                <w:color w:val="000000"/>
                <w:sz w:val="22"/>
                <w:szCs w:val="22"/>
              </w:rPr>
            </w:pPr>
            <w:r w:rsidRPr="00140499">
              <w:rPr>
                <w:rFonts w:asciiTheme="minorHAnsi" w:hAnsiTheme="minorHAnsi"/>
                <w:color w:val="000000"/>
                <w:sz w:val="22"/>
                <w:szCs w:val="22"/>
              </w:rPr>
              <w:t>Institution</w:t>
            </w:r>
          </w:p>
        </w:tc>
        <w:tc>
          <w:tcPr>
            <w:tcW w:w="4673" w:type="dxa"/>
            <w:vAlign w:val="center"/>
          </w:tcPr>
          <w:p w:rsidR="002B7FFD" w:rsidRPr="00140499" w:rsidRDefault="002B7FFD" w:rsidP="000339DA">
            <w:pPr>
              <w:pStyle w:val="Heading1"/>
              <w:rPr>
                <w:rFonts w:asciiTheme="minorHAnsi" w:hAnsiTheme="minorHAnsi"/>
                <w:color w:val="000000"/>
                <w:sz w:val="22"/>
                <w:szCs w:val="22"/>
              </w:rPr>
            </w:pPr>
            <w:r w:rsidRPr="00140499">
              <w:rPr>
                <w:rFonts w:asciiTheme="minorHAnsi" w:hAnsiTheme="minorHAnsi"/>
                <w:color w:val="000000"/>
                <w:sz w:val="22"/>
                <w:szCs w:val="22"/>
              </w:rPr>
              <w:t>Qualification</w:t>
            </w:r>
          </w:p>
        </w:tc>
      </w:tr>
      <w:tr w:rsidR="002B7FFD" w:rsidRPr="00140499" w:rsidTr="000339DA">
        <w:trPr>
          <w:trHeight w:val="1117"/>
        </w:trPr>
        <w:tc>
          <w:tcPr>
            <w:tcW w:w="1383" w:type="dxa"/>
            <w:vAlign w:val="center"/>
          </w:tcPr>
          <w:p w:rsidR="002B7FFD" w:rsidRPr="00140499" w:rsidRDefault="002B7FFD" w:rsidP="000339DA">
            <w:pPr>
              <w:numPr>
                <w:ilvl w:val="12"/>
                <w:numId w:val="0"/>
              </w:numPr>
              <w:spacing w:before="120"/>
              <w:ind w:right="-157"/>
              <w:jc w:val="center"/>
              <w:rPr>
                <w:rFonts w:cs="Arial"/>
                <w:color w:val="000000"/>
                <w:sz w:val="24"/>
                <w:szCs w:val="24"/>
                <w:lang w:val="en-GB"/>
              </w:rPr>
            </w:pPr>
            <w:r w:rsidRPr="00140499">
              <w:rPr>
                <w:rFonts w:cs="Arial"/>
                <w:color w:val="000000"/>
                <w:sz w:val="24"/>
                <w:szCs w:val="24"/>
                <w:lang w:val="en-GB"/>
              </w:rPr>
              <w:t>2009 - 2011</w:t>
            </w:r>
          </w:p>
        </w:tc>
        <w:tc>
          <w:tcPr>
            <w:tcW w:w="3169" w:type="dxa"/>
            <w:vAlign w:val="center"/>
          </w:tcPr>
          <w:p w:rsidR="002B7FFD" w:rsidRPr="00140499" w:rsidRDefault="002B7FFD" w:rsidP="000339DA">
            <w:pPr>
              <w:numPr>
                <w:ilvl w:val="12"/>
                <w:numId w:val="0"/>
              </w:numPr>
              <w:spacing w:before="120"/>
              <w:rPr>
                <w:rFonts w:cs="Arial"/>
                <w:color w:val="000000"/>
                <w:sz w:val="24"/>
                <w:szCs w:val="24"/>
                <w:lang w:val="en-GB"/>
              </w:rPr>
            </w:pPr>
            <w:r w:rsidRPr="00140499">
              <w:rPr>
                <w:rFonts w:cs="Arial"/>
                <w:color w:val="000000"/>
                <w:sz w:val="24"/>
                <w:szCs w:val="24"/>
                <w:lang w:val="en-GB"/>
              </w:rPr>
              <w:t>Dr.</w:t>
            </w:r>
            <w:r>
              <w:rPr>
                <w:rFonts w:cs="Arial"/>
                <w:color w:val="000000"/>
                <w:sz w:val="24"/>
                <w:szCs w:val="24"/>
                <w:lang w:val="en-GB"/>
              </w:rPr>
              <w:t xml:space="preserve"> </w:t>
            </w:r>
            <w:r w:rsidRPr="00140499">
              <w:rPr>
                <w:rFonts w:cs="Arial"/>
                <w:color w:val="000000"/>
                <w:sz w:val="24"/>
                <w:szCs w:val="24"/>
                <w:lang w:val="en-GB"/>
              </w:rPr>
              <w:t>N</w:t>
            </w:r>
            <w:r>
              <w:rPr>
                <w:rFonts w:cs="Arial"/>
                <w:color w:val="000000"/>
                <w:sz w:val="24"/>
                <w:szCs w:val="24"/>
                <w:lang w:val="en-GB"/>
              </w:rPr>
              <w:t>.</w:t>
            </w:r>
            <w:r w:rsidRPr="00140499">
              <w:rPr>
                <w:rFonts w:cs="Arial"/>
                <w:color w:val="000000"/>
                <w:sz w:val="24"/>
                <w:szCs w:val="24"/>
                <w:lang w:val="en-GB"/>
              </w:rPr>
              <w:t>G.P.</w:t>
            </w:r>
            <w:r>
              <w:rPr>
                <w:rFonts w:cs="Arial"/>
                <w:color w:val="000000"/>
                <w:sz w:val="24"/>
                <w:szCs w:val="24"/>
                <w:lang w:val="en-GB"/>
              </w:rPr>
              <w:t xml:space="preserve"> </w:t>
            </w:r>
            <w:r w:rsidRPr="00140499">
              <w:rPr>
                <w:rFonts w:cs="Arial"/>
                <w:color w:val="000000"/>
                <w:sz w:val="24"/>
                <w:szCs w:val="24"/>
                <w:lang w:val="en-GB"/>
              </w:rPr>
              <w:t>Arts and Science Coll</w:t>
            </w:r>
            <w:r>
              <w:rPr>
                <w:rFonts w:cs="Arial"/>
                <w:color w:val="000000"/>
                <w:sz w:val="24"/>
                <w:szCs w:val="24"/>
                <w:lang w:val="en-GB"/>
              </w:rPr>
              <w:t>e</w:t>
            </w:r>
            <w:r w:rsidRPr="00140499">
              <w:rPr>
                <w:rFonts w:cs="Arial"/>
                <w:color w:val="000000"/>
                <w:sz w:val="24"/>
                <w:szCs w:val="24"/>
                <w:lang w:val="en-GB"/>
              </w:rPr>
              <w:t xml:space="preserve">ge, Coimbatore, </w:t>
            </w:r>
            <w:proofErr w:type="spellStart"/>
            <w:r w:rsidRPr="00140499">
              <w:rPr>
                <w:rFonts w:cs="Arial"/>
                <w:color w:val="000000"/>
                <w:sz w:val="24"/>
                <w:szCs w:val="24"/>
                <w:lang w:val="en-GB"/>
              </w:rPr>
              <w:t>Tamilnadu</w:t>
            </w:r>
            <w:proofErr w:type="spellEnd"/>
            <w:r w:rsidRPr="00140499">
              <w:rPr>
                <w:rFonts w:cs="Arial"/>
                <w:color w:val="000000"/>
                <w:sz w:val="24"/>
                <w:szCs w:val="24"/>
                <w:lang w:val="en-GB"/>
              </w:rPr>
              <w:t>, India.</w:t>
            </w:r>
          </w:p>
        </w:tc>
        <w:tc>
          <w:tcPr>
            <w:tcW w:w="4673" w:type="dxa"/>
            <w:vAlign w:val="center"/>
          </w:tcPr>
          <w:p w:rsidR="002B7FFD" w:rsidRPr="00140499" w:rsidRDefault="002B7FFD" w:rsidP="000339DA">
            <w:pPr>
              <w:numPr>
                <w:ilvl w:val="12"/>
                <w:numId w:val="0"/>
              </w:numPr>
              <w:tabs>
                <w:tab w:val="left" w:pos="3177"/>
              </w:tabs>
              <w:spacing w:before="120"/>
              <w:ind w:left="17"/>
              <w:rPr>
                <w:rFonts w:cs="Arial"/>
                <w:color w:val="000000"/>
                <w:sz w:val="24"/>
                <w:szCs w:val="24"/>
                <w:lang w:val="en-GB"/>
              </w:rPr>
            </w:pPr>
            <w:r w:rsidRPr="00140499">
              <w:rPr>
                <w:rFonts w:cs="Arial"/>
                <w:b/>
                <w:sz w:val="24"/>
                <w:szCs w:val="24"/>
              </w:rPr>
              <w:t xml:space="preserve">M.Sc. degree </w:t>
            </w:r>
            <w:r w:rsidRPr="00140499">
              <w:rPr>
                <w:rFonts w:cs="Arial"/>
                <w:sz w:val="24"/>
                <w:szCs w:val="24"/>
              </w:rPr>
              <w:t xml:space="preserve">in </w:t>
            </w:r>
            <w:r w:rsidRPr="00140499">
              <w:rPr>
                <w:rFonts w:cs="Arial"/>
                <w:b/>
                <w:sz w:val="24"/>
                <w:szCs w:val="24"/>
              </w:rPr>
              <w:t>Biotechnology</w:t>
            </w:r>
            <w:r>
              <w:rPr>
                <w:rFonts w:cs="Arial"/>
                <w:sz w:val="24"/>
                <w:szCs w:val="24"/>
              </w:rPr>
              <w:t xml:space="preserve"> with 81</w:t>
            </w:r>
            <w:r w:rsidRPr="00140499">
              <w:rPr>
                <w:rFonts w:cs="Arial"/>
                <w:sz w:val="24"/>
                <w:szCs w:val="24"/>
              </w:rPr>
              <w:t xml:space="preserve"> % from BHARATHIAR UNIVERSITY,</w:t>
            </w:r>
            <w:r>
              <w:rPr>
                <w:rFonts w:cs="Arial"/>
                <w:sz w:val="24"/>
                <w:szCs w:val="24"/>
              </w:rPr>
              <w:t xml:space="preserve"> </w:t>
            </w:r>
            <w:r w:rsidRPr="00140499">
              <w:rPr>
                <w:rFonts w:cs="Arial"/>
                <w:sz w:val="24"/>
                <w:szCs w:val="24"/>
              </w:rPr>
              <w:t>India.</w:t>
            </w:r>
          </w:p>
        </w:tc>
      </w:tr>
      <w:tr w:rsidR="002B7FFD" w:rsidRPr="00140499" w:rsidTr="000339DA">
        <w:trPr>
          <w:trHeight w:val="1230"/>
        </w:trPr>
        <w:tc>
          <w:tcPr>
            <w:tcW w:w="1383" w:type="dxa"/>
            <w:tcBorders>
              <w:bottom w:val="single" w:sz="4" w:space="0" w:color="auto"/>
            </w:tcBorders>
            <w:vAlign w:val="center"/>
          </w:tcPr>
          <w:p w:rsidR="002B7FFD" w:rsidRPr="00140499" w:rsidRDefault="002B7FFD" w:rsidP="000339DA">
            <w:pPr>
              <w:numPr>
                <w:ilvl w:val="12"/>
                <w:numId w:val="0"/>
              </w:numPr>
              <w:spacing w:before="120"/>
              <w:ind w:right="-157"/>
              <w:jc w:val="center"/>
              <w:rPr>
                <w:rFonts w:cs="Arial"/>
                <w:color w:val="000000"/>
                <w:sz w:val="24"/>
                <w:szCs w:val="24"/>
                <w:lang w:val="en-GB"/>
              </w:rPr>
            </w:pPr>
            <w:r w:rsidRPr="00140499">
              <w:rPr>
                <w:rFonts w:cs="Arial"/>
                <w:color w:val="000000"/>
                <w:sz w:val="24"/>
                <w:szCs w:val="24"/>
                <w:lang w:val="en-GB"/>
              </w:rPr>
              <w:t>2006 - 2009</w:t>
            </w:r>
          </w:p>
        </w:tc>
        <w:tc>
          <w:tcPr>
            <w:tcW w:w="3169" w:type="dxa"/>
            <w:tcBorders>
              <w:bottom w:val="single" w:sz="4" w:space="0" w:color="auto"/>
            </w:tcBorders>
            <w:vAlign w:val="center"/>
          </w:tcPr>
          <w:p w:rsidR="002B7FFD" w:rsidRPr="00140499" w:rsidRDefault="002B7FFD" w:rsidP="000339DA">
            <w:pPr>
              <w:numPr>
                <w:ilvl w:val="12"/>
                <w:numId w:val="0"/>
              </w:numPr>
              <w:spacing w:before="120"/>
              <w:rPr>
                <w:rFonts w:cs="Arial"/>
                <w:color w:val="000000"/>
                <w:sz w:val="24"/>
                <w:szCs w:val="24"/>
                <w:lang w:val="en-GB"/>
              </w:rPr>
            </w:pPr>
            <w:r w:rsidRPr="00140499">
              <w:rPr>
                <w:rFonts w:cs="Arial"/>
                <w:color w:val="000000"/>
                <w:sz w:val="24"/>
                <w:szCs w:val="24"/>
                <w:lang w:val="en-GB"/>
              </w:rPr>
              <w:t>St.</w:t>
            </w:r>
            <w:r>
              <w:rPr>
                <w:rFonts w:cs="Arial"/>
                <w:color w:val="000000"/>
                <w:sz w:val="24"/>
                <w:szCs w:val="24"/>
                <w:lang w:val="en-GB"/>
              </w:rPr>
              <w:t xml:space="preserve"> </w:t>
            </w:r>
            <w:r w:rsidRPr="00140499">
              <w:rPr>
                <w:rFonts w:cs="Arial"/>
                <w:color w:val="000000"/>
                <w:sz w:val="24"/>
                <w:szCs w:val="24"/>
                <w:lang w:val="en-GB"/>
              </w:rPr>
              <w:t xml:space="preserve">Mary’s college, </w:t>
            </w:r>
            <w:proofErr w:type="spellStart"/>
            <w:r w:rsidRPr="00140499">
              <w:rPr>
                <w:rFonts w:cs="Arial"/>
                <w:color w:val="000000"/>
                <w:sz w:val="24"/>
                <w:szCs w:val="24"/>
                <w:lang w:val="en-GB"/>
              </w:rPr>
              <w:t>Thrissur</w:t>
            </w:r>
            <w:proofErr w:type="spellEnd"/>
            <w:r w:rsidRPr="00140499">
              <w:rPr>
                <w:rFonts w:cs="Arial"/>
                <w:color w:val="000000"/>
                <w:sz w:val="24"/>
                <w:szCs w:val="24"/>
                <w:lang w:val="en-GB"/>
              </w:rPr>
              <w:t>, Kerala, India.</w:t>
            </w:r>
          </w:p>
        </w:tc>
        <w:tc>
          <w:tcPr>
            <w:tcW w:w="4673" w:type="dxa"/>
            <w:tcBorders>
              <w:bottom w:val="single" w:sz="4" w:space="0" w:color="auto"/>
            </w:tcBorders>
            <w:vAlign w:val="center"/>
          </w:tcPr>
          <w:p w:rsidR="002B7FFD" w:rsidRPr="00140499" w:rsidRDefault="002B7FFD" w:rsidP="000339DA">
            <w:pPr>
              <w:numPr>
                <w:ilvl w:val="12"/>
                <w:numId w:val="0"/>
              </w:numPr>
              <w:tabs>
                <w:tab w:val="left" w:pos="3177"/>
              </w:tabs>
              <w:spacing w:before="120" w:after="120"/>
              <w:ind w:left="14"/>
              <w:rPr>
                <w:rFonts w:cs="Arial"/>
                <w:color w:val="000000"/>
                <w:sz w:val="24"/>
                <w:szCs w:val="24"/>
                <w:lang w:val="en-GB"/>
              </w:rPr>
            </w:pPr>
            <w:r w:rsidRPr="00140499">
              <w:rPr>
                <w:rFonts w:cs="Arial"/>
                <w:b/>
                <w:sz w:val="24"/>
                <w:szCs w:val="24"/>
              </w:rPr>
              <w:t>B.Sc. degree</w:t>
            </w:r>
            <w:r>
              <w:rPr>
                <w:rFonts w:cs="Arial"/>
                <w:b/>
                <w:sz w:val="24"/>
                <w:szCs w:val="24"/>
              </w:rPr>
              <w:t xml:space="preserve"> </w:t>
            </w:r>
            <w:r w:rsidRPr="0093480E">
              <w:rPr>
                <w:rFonts w:cs="Arial"/>
                <w:sz w:val="24"/>
                <w:szCs w:val="24"/>
              </w:rPr>
              <w:t>in</w:t>
            </w:r>
            <w:r>
              <w:rPr>
                <w:rFonts w:cs="Arial"/>
                <w:b/>
                <w:sz w:val="24"/>
                <w:szCs w:val="24"/>
              </w:rPr>
              <w:t xml:space="preserve"> </w:t>
            </w:r>
            <w:r w:rsidRPr="00140499">
              <w:rPr>
                <w:rFonts w:cs="Arial"/>
                <w:b/>
                <w:sz w:val="24"/>
                <w:szCs w:val="24"/>
              </w:rPr>
              <w:t>Biotechnology</w:t>
            </w:r>
            <w:r w:rsidRPr="00140499">
              <w:rPr>
                <w:rFonts w:cs="Arial"/>
                <w:sz w:val="24"/>
                <w:szCs w:val="24"/>
              </w:rPr>
              <w:t xml:space="preserve"> with 82% from CALICUT UNIVERSITY,</w:t>
            </w:r>
            <w:r>
              <w:rPr>
                <w:rFonts w:cs="Arial"/>
                <w:sz w:val="24"/>
                <w:szCs w:val="24"/>
              </w:rPr>
              <w:t xml:space="preserve"> </w:t>
            </w:r>
            <w:r w:rsidRPr="00140499">
              <w:rPr>
                <w:rFonts w:cs="Arial"/>
                <w:sz w:val="24"/>
                <w:szCs w:val="24"/>
              </w:rPr>
              <w:t>India.</w:t>
            </w:r>
          </w:p>
        </w:tc>
      </w:tr>
      <w:tr w:rsidR="002B7FFD" w:rsidRPr="00140499" w:rsidTr="000339DA">
        <w:trPr>
          <w:trHeight w:val="405"/>
        </w:trPr>
        <w:tc>
          <w:tcPr>
            <w:tcW w:w="1383" w:type="dxa"/>
            <w:tcBorders>
              <w:top w:val="single" w:sz="4" w:space="0" w:color="auto"/>
            </w:tcBorders>
            <w:vAlign w:val="center"/>
          </w:tcPr>
          <w:p w:rsidR="002B7FFD" w:rsidRPr="00140499" w:rsidRDefault="002B7FFD" w:rsidP="000339DA">
            <w:pPr>
              <w:numPr>
                <w:ilvl w:val="12"/>
                <w:numId w:val="0"/>
              </w:numPr>
              <w:spacing w:before="120"/>
              <w:ind w:right="-157"/>
              <w:jc w:val="center"/>
              <w:rPr>
                <w:rFonts w:cs="Arial"/>
                <w:color w:val="000000"/>
                <w:sz w:val="24"/>
                <w:szCs w:val="24"/>
                <w:lang w:val="en-GB"/>
              </w:rPr>
            </w:pPr>
            <w:r w:rsidRPr="00140499">
              <w:rPr>
                <w:rFonts w:cs="Arial"/>
                <w:color w:val="000000"/>
                <w:sz w:val="24"/>
                <w:szCs w:val="24"/>
                <w:lang w:val="en-GB"/>
              </w:rPr>
              <w:t>2004-2006</w:t>
            </w:r>
          </w:p>
        </w:tc>
        <w:tc>
          <w:tcPr>
            <w:tcW w:w="3169" w:type="dxa"/>
            <w:tcBorders>
              <w:top w:val="single" w:sz="4" w:space="0" w:color="auto"/>
            </w:tcBorders>
            <w:vAlign w:val="center"/>
          </w:tcPr>
          <w:p w:rsidR="002B7FFD" w:rsidRPr="00140499" w:rsidRDefault="002B7FFD" w:rsidP="000339DA">
            <w:pPr>
              <w:numPr>
                <w:ilvl w:val="12"/>
                <w:numId w:val="0"/>
              </w:numPr>
              <w:spacing w:before="120"/>
              <w:rPr>
                <w:rFonts w:cs="Arial"/>
                <w:color w:val="000000"/>
                <w:sz w:val="24"/>
                <w:szCs w:val="24"/>
                <w:lang w:val="en-GB"/>
              </w:rPr>
            </w:pPr>
            <w:r w:rsidRPr="00140499">
              <w:rPr>
                <w:rFonts w:cs="Arial"/>
                <w:color w:val="000000"/>
                <w:sz w:val="24"/>
                <w:szCs w:val="24"/>
                <w:lang w:val="en-GB"/>
              </w:rPr>
              <w:t>L.F.C.G.H.S.S.,</w:t>
            </w:r>
            <w:r>
              <w:rPr>
                <w:rFonts w:cs="Arial"/>
                <w:color w:val="000000"/>
                <w:sz w:val="24"/>
                <w:szCs w:val="24"/>
                <w:lang w:val="en-GB"/>
              </w:rPr>
              <w:t xml:space="preserve"> </w:t>
            </w:r>
            <w:proofErr w:type="spellStart"/>
            <w:r w:rsidRPr="00140499">
              <w:rPr>
                <w:rFonts w:cs="Arial"/>
                <w:color w:val="000000"/>
                <w:sz w:val="24"/>
                <w:szCs w:val="24"/>
                <w:lang w:val="en-GB"/>
              </w:rPr>
              <w:t>Guruvayur</w:t>
            </w:r>
            <w:proofErr w:type="spellEnd"/>
            <w:r w:rsidRPr="00140499">
              <w:rPr>
                <w:rFonts w:cs="Arial"/>
                <w:color w:val="000000"/>
                <w:sz w:val="24"/>
                <w:szCs w:val="24"/>
                <w:lang w:val="en-GB"/>
              </w:rPr>
              <w:t>,</w:t>
            </w:r>
            <w:r>
              <w:rPr>
                <w:rFonts w:cs="Arial"/>
                <w:color w:val="000000"/>
                <w:sz w:val="24"/>
                <w:szCs w:val="24"/>
                <w:lang w:val="en-GB"/>
              </w:rPr>
              <w:t xml:space="preserve"> </w:t>
            </w:r>
            <w:r w:rsidRPr="00140499">
              <w:rPr>
                <w:rFonts w:cs="Arial"/>
                <w:color w:val="000000"/>
                <w:sz w:val="24"/>
                <w:szCs w:val="24"/>
                <w:lang w:val="en-GB"/>
              </w:rPr>
              <w:t>Kerala, India.</w:t>
            </w:r>
          </w:p>
        </w:tc>
        <w:tc>
          <w:tcPr>
            <w:tcW w:w="4673" w:type="dxa"/>
            <w:tcBorders>
              <w:top w:val="single" w:sz="4" w:space="0" w:color="auto"/>
            </w:tcBorders>
            <w:vAlign w:val="center"/>
          </w:tcPr>
          <w:p w:rsidR="002B7FFD" w:rsidRPr="00140499" w:rsidRDefault="002B7FFD" w:rsidP="000339DA">
            <w:pPr>
              <w:numPr>
                <w:ilvl w:val="12"/>
                <w:numId w:val="0"/>
              </w:numPr>
              <w:tabs>
                <w:tab w:val="left" w:pos="3177"/>
              </w:tabs>
              <w:spacing w:before="120" w:after="120"/>
              <w:ind w:left="14"/>
              <w:rPr>
                <w:rFonts w:cs="Arial"/>
                <w:color w:val="000000"/>
                <w:sz w:val="24"/>
                <w:szCs w:val="24"/>
                <w:lang w:val="en-GB"/>
              </w:rPr>
            </w:pPr>
            <w:r w:rsidRPr="00140499">
              <w:rPr>
                <w:rFonts w:cs="Arial"/>
                <w:b/>
                <w:color w:val="000000"/>
                <w:sz w:val="24"/>
                <w:szCs w:val="24"/>
                <w:lang w:val="en-GB"/>
              </w:rPr>
              <w:t>PLUS-TWO</w:t>
            </w:r>
            <w:r w:rsidRPr="00140499">
              <w:rPr>
                <w:rFonts w:cs="Arial"/>
                <w:color w:val="000000"/>
                <w:sz w:val="24"/>
                <w:szCs w:val="24"/>
                <w:lang w:val="en-GB"/>
              </w:rPr>
              <w:t xml:space="preserve"> with 91% from </w:t>
            </w:r>
            <w:r w:rsidRPr="00140499">
              <w:rPr>
                <w:rFonts w:cs="Arial"/>
                <w:color w:val="000000"/>
                <w:sz w:val="24"/>
                <w:szCs w:val="24"/>
              </w:rPr>
              <w:t>The Board of Public Examination, Dept. of Education, Kerala, India</w:t>
            </w:r>
          </w:p>
        </w:tc>
      </w:tr>
      <w:tr w:rsidR="002B7FFD" w:rsidTr="00033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1383" w:type="dxa"/>
          </w:tcPr>
          <w:p w:rsidR="002B7FFD" w:rsidRDefault="002B7FFD" w:rsidP="000339DA">
            <w:pPr>
              <w:jc w:val="center"/>
              <w:rPr>
                <w:sz w:val="24"/>
                <w:szCs w:val="24"/>
              </w:rPr>
            </w:pPr>
          </w:p>
          <w:p w:rsidR="002B7FFD" w:rsidRPr="00940304" w:rsidRDefault="002B7FFD" w:rsidP="000339DA">
            <w:pPr>
              <w:jc w:val="center"/>
              <w:rPr>
                <w:sz w:val="24"/>
                <w:szCs w:val="24"/>
              </w:rPr>
            </w:pPr>
            <w:r>
              <w:rPr>
                <w:sz w:val="24"/>
                <w:szCs w:val="24"/>
              </w:rPr>
              <w:t>2004</w:t>
            </w:r>
          </w:p>
        </w:tc>
        <w:tc>
          <w:tcPr>
            <w:tcW w:w="3165" w:type="dxa"/>
          </w:tcPr>
          <w:p w:rsidR="002B7FFD" w:rsidRDefault="002B7FFD" w:rsidP="000339DA">
            <w:pPr>
              <w:rPr>
                <w:sz w:val="24"/>
                <w:szCs w:val="24"/>
              </w:rPr>
            </w:pPr>
          </w:p>
          <w:p w:rsidR="002B7FFD" w:rsidRPr="00940304" w:rsidRDefault="002B7FFD" w:rsidP="000339DA">
            <w:pPr>
              <w:rPr>
                <w:sz w:val="24"/>
                <w:szCs w:val="24"/>
              </w:rPr>
            </w:pPr>
            <w:proofErr w:type="spellStart"/>
            <w:r>
              <w:rPr>
                <w:sz w:val="24"/>
                <w:szCs w:val="24"/>
              </w:rPr>
              <w:t>G.H.S.S.Erumapetty</w:t>
            </w:r>
            <w:proofErr w:type="spellEnd"/>
            <w:r>
              <w:rPr>
                <w:sz w:val="24"/>
                <w:szCs w:val="24"/>
              </w:rPr>
              <w:t xml:space="preserve">, </w:t>
            </w:r>
            <w:proofErr w:type="spellStart"/>
            <w:r>
              <w:rPr>
                <w:sz w:val="24"/>
                <w:szCs w:val="24"/>
              </w:rPr>
              <w:t>Thrissur</w:t>
            </w:r>
            <w:proofErr w:type="spellEnd"/>
            <w:r>
              <w:rPr>
                <w:sz w:val="24"/>
                <w:szCs w:val="24"/>
              </w:rPr>
              <w:t>, Kerala, India.</w:t>
            </w:r>
          </w:p>
        </w:tc>
        <w:tc>
          <w:tcPr>
            <w:tcW w:w="4677" w:type="dxa"/>
          </w:tcPr>
          <w:p w:rsidR="002B7FFD" w:rsidRPr="00940304" w:rsidRDefault="002B7FFD" w:rsidP="000339DA">
            <w:pPr>
              <w:rPr>
                <w:sz w:val="24"/>
                <w:szCs w:val="24"/>
              </w:rPr>
            </w:pPr>
            <w:r>
              <w:rPr>
                <w:b/>
                <w:sz w:val="24"/>
                <w:szCs w:val="24"/>
              </w:rPr>
              <w:t xml:space="preserve">SSLC </w:t>
            </w:r>
            <w:r>
              <w:rPr>
                <w:sz w:val="24"/>
                <w:szCs w:val="24"/>
              </w:rPr>
              <w:t xml:space="preserve">with 91% from The Board of Public Examination, Dept. of Education, Kerala, India. </w:t>
            </w:r>
          </w:p>
        </w:tc>
      </w:tr>
    </w:tbl>
    <w:p w:rsidR="002B7FFD" w:rsidRDefault="002B7FFD" w:rsidP="002B7FFD">
      <w:pPr>
        <w:rPr>
          <w:b/>
          <w:sz w:val="24"/>
          <w:szCs w:val="24"/>
        </w:rPr>
      </w:pPr>
    </w:p>
    <w:p w:rsidR="002B7FFD" w:rsidRDefault="002B7FFD" w:rsidP="002B7FFD">
      <w:pPr>
        <w:rPr>
          <w:b/>
          <w:sz w:val="24"/>
          <w:szCs w:val="24"/>
        </w:rPr>
      </w:pPr>
      <w:r>
        <w:rPr>
          <w:b/>
          <w:sz w:val="24"/>
          <w:szCs w:val="24"/>
        </w:rPr>
        <w:br w:type="page"/>
      </w:r>
    </w:p>
    <w:p w:rsidR="002B7FFD" w:rsidRPr="00716169" w:rsidRDefault="002B7FFD" w:rsidP="002B7FFD">
      <w:pPr>
        <w:rPr>
          <w:b/>
          <w:sz w:val="24"/>
          <w:szCs w:val="24"/>
        </w:rPr>
      </w:pPr>
      <w:r w:rsidRPr="00140499">
        <w:rPr>
          <w:b/>
          <w:bCs/>
          <w:color w:val="000000"/>
          <w:sz w:val="24"/>
          <w:szCs w:val="24"/>
        </w:rPr>
        <w:lastRenderedPageBreak/>
        <w:t>TECHNICAL SKILLS:</w:t>
      </w:r>
    </w:p>
    <w:p w:rsidR="002B7FFD" w:rsidRPr="00DC7B8C" w:rsidRDefault="002B7FFD" w:rsidP="002B7FFD">
      <w:pPr>
        <w:pStyle w:val="HTMLPreformatted"/>
        <w:numPr>
          <w:ilvl w:val="0"/>
          <w:numId w:val="2"/>
        </w:numPr>
        <w:spacing w:before="120" w:line="276" w:lineRule="auto"/>
        <w:rPr>
          <w:rFonts w:asciiTheme="minorHAnsi" w:hAnsiTheme="minorHAnsi"/>
          <w:bCs/>
          <w:color w:val="000000"/>
          <w:spacing w:val="20"/>
          <w:sz w:val="22"/>
          <w:szCs w:val="22"/>
        </w:rPr>
      </w:pPr>
      <w:r w:rsidRPr="00DC7B8C">
        <w:rPr>
          <w:rFonts w:asciiTheme="minorHAnsi" w:hAnsiTheme="minorHAnsi"/>
          <w:bCs/>
          <w:color w:val="000000"/>
          <w:spacing w:val="20"/>
          <w:sz w:val="22"/>
          <w:szCs w:val="22"/>
        </w:rPr>
        <w:t>Plant tissue culture techniques: Preparation of media, sterilization of explants, inoculation, sub-culturing and maintenance of explants.</w:t>
      </w:r>
    </w:p>
    <w:p w:rsidR="002B7FFD" w:rsidRPr="00DC7B8C" w:rsidRDefault="002B7FFD" w:rsidP="002B7FFD">
      <w:pPr>
        <w:pStyle w:val="HTMLPreformatted"/>
        <w:numPr>
          <w:ilvl w:val="0"/>
          <w:numId w:val="2"/>
        </w:numPr>
        <w:spacing w:before="120" w:line="276" w:lineRule="auto"/>
        <w:rPr>
          <w:rFonts w:asciiTheme="minorHAnsi" w:hAnsiTheme="minorHAnsi"/>
          <w:bCs/>
          <w:color w:val="000000"/>
          <w:spacing w:val="20"/>
          <w:sz w:val="22"/>
          <w:szCs w:val="22"/>
        </w:rPr>
      </w:pPr>
      <w:r w:rsidRPr="00DC7B8C">
        <w:rPr>
          <w:rFonts w:asciiTheme="minorHAnsi" w:hAnsiTheme="minorHAnsi"/>
          <w:bCs/>
          <w:color w:val="000000"/>
          <w:spacing w:val="20"/>
          <w:sz w:val="22"/>
          <w:szCs w:val="22"/>
        </w:rPr>
        <w:t>Microbial techniques: Media preparation, plating, various methods of streaking, staining of micro-organism, Antibiotic sensitivity tests.</w:t>
      </w:r>
    </w:p>
    <w:p w:rsidR="002B7FFD" w:rsidRPr="00DC7B8C" w:rsidRDefault="002B7FFD" w:rsidP="002B7FFD">
      <w:pPr>
        <w:pStyle w:val="HTMLPreformatted"/>
        <w:numPr>
          <w:ilvl w:val="0"/>
          <w:numId w:val="2"/>
        </w:numPr>
        <w:spacing w:before="120" w:line="276" w:lineRule="auto"/>
        <w:rPr>
          <w:rFonts w:asciiTheme="minorHAnsi" w:hAnsiTheme="minorHAnsi"/>
          <w:bCs/>
          <w:color w:val="000000"/>
          <w:spacing w:val="20"/>
          <w:sz w:val="22"/>
          <w:szCs w:val="22"/>
        </w:rPr>
      </w:pPr>
      <w:r w:rsidRPr="00DC7B8C">
        <w:rPr>
          <w:rFonts w:asciiTheme="minorHAnsi" w:hAnsiTheme="minorHAnsi"/>
          <w:bCs/>
          <w:color w:val="000000"/>
          <w:spacing w:val="20"/>
          <w:sz w:val="22"/>
          <w:szCs w:val="22"/>
        </w:rPr>
        <w:t>Immunological techniques: ELISA, RIA.</w:t>
      </w:r>
    </w:p>
    <w:p w:rsidR="002B7FFD" w:rsidRPr="00DC7B8C" w:rsidRDefault="002B7FFD" w:rsidP="002B7FFD">
      <w:pPr>
        <w:pStyle w:val="HTMLPreformatted"/>
        <w:numPr>
          <w:ilvl w:val="0"/>
          <w:numId w:val="2"/>
        </w:numPr>
        <w:spacing w:before="120" w:line="276" w:lineRule="auto"/>
        <w:rPr>
          <w:rFonts w:asciiTheme="minorHAnsi" w:hAnsiTheme="minorHAnsi"/>
          <w:bCs/>
          <w:color w:val="000000"/>
          <w:spacing w:val="20"/>
          <w:sz w:val="22"/>
          <w:szCs w:val="22"/>
        </w:rPr>
      </w:pPr>
      <w:r w:rsidRPr="00DC7B8C">
        <w:rPr>
          <w:rFonts w:asciiTheme="minorHAnsi" w:hAnsiTheme="minorHAnsi"/>
          <w:bCs/>
          <w:color w:val="000000"/>
          <w:spacing w:val="20"/>
          <w:sz w:val="22"/>
          <w:szCs w:val="22"/>
        </w:rPr>
        <w:t>Molecular techniques: SDS- PAGE, AGE, Isolation of DNA.</w:t>
      </w:r>
    </w:p>
    <w:p w:rsidR="002B7FFD" w:rsidRDefault="002B7FFD" w:rsidP="002B7FFD">
      <w:pPr>
        <w:pStyle w:val="HTMLPreformatted"/>
        <w:numPr>
          <w:ilvl w:val="0"/>
          <w:numId w:val="2"/>
        </w:numPr>
        <w:spacing w:before="120" w:line="276" w:lineRule="auto"/>
        <w:rPr>
          <w:rFonts w:asciiTheme="minorHAnsi" w:eastAsiaTheme="minorEastAsia" w:hAnsiTheme="minorHAnsi" w:cstheme="minorBidi"/>
          <w:b/>
          <w:bCs/>
          <w:color w:val="000000"/>
          <w:lang w:val="en-IN" w:eastAsia="en-IN" w:bidi="ar-SA"/>
        </w:rPr>
      </w:pPr>
      <w:r w:rsidRPr="00DC7B8C">
        <w:rPr>
          <w:rFonts w:asciiTheme="minorHAnsi" w:eastAsiaTheme="minorEastAsia" w:hAnsiTheme="minorHAnsi" w:cstheme="minorBidi"/>
          <w:bCs/>
          <w:color w:val="000000"/>
          <w:spacing w:val="20"/>
          <w:sz w:val="22"/>
          <w:szCs w:val="22"/>
          <w:lang w:val="en-IN" w:eastAsia="en-IN" w:bidi="ar-SA"/>
        </w:rPr>
        <w:t xml:space="preserve">Chromatographic techniques: Paper chromatography, </w:t>
      </w:r>
      <w:proofErr w:type="gramStart"/>
      <w:r w:rsidRPr="00DC7B8C">
        <w:rPr>
          <w:rFonts w:asciiTheme="minorHAnsi" w:eastAsiaTheme="minorEastAsia" w:hAnsiTheme="minorHAnsi" w:cstheme="minorBidi"/>
          <w:bCs/>
          <w:color w:val="000000"/>
          <w:spacing w:val="20"/>
          <w:sz w:val="22"/>
          <w:szCs w:val="22"/>
          <w:lang w:val="en-IN" w:eastAsia="en-IN" w:bidi="ar-SA"/>
        </w:rPr>
        <w:t>Thin</w:t>
      </w:r>
      <w:proofErr w:type="gramEnd"/>
      <w:r w:rsidRPr="00DC7B8C">
        <w:rPr>
          <w:rFonts w:asciiTheme="minorHAnsi" w:eastAsiaTheme="minorEastAsia" w:hAnsiTheme="minorHAnsi" w:cstheme="minorBidi"/>
          <w:bCs/>
          <w:color w:val="000000"/>
          <w:spacing w:val="20"/>
          <w:sz w:val="22"/>
          <w:szCs w:val="22"/>
          <w:lang w:val="en-IN" w:eastAsia="en-IN" w:bidi="ar-SA"/>
        </w:rPr>
        <w:t xml:space="preserve"> layer chromatography</w:t>
      </w:r>
      <w:r w:rsidRPr="00140499">
        <w:rPr>
          <w:rFonts w:asciiTheme="minorHAnsi" w:eastAsiaTheme="minorEastAsia" w:hAnsiTheme="minorHAnsi" w:cstheme="minorBidi"/>
          <w:b/>
          <w:bCs/>
          <w:color w:val="000000"/>
          <w:lang w:val="en-IN" w:eastAsia="en-IN" w:bidi="ar-SA"/>
        </w:rPr>
        <w:t>.</w:t>
      </w:r>
    </w:p>
    <w:p w:rsidR="002B7FFD" w:rsidRPr="00140499" w:rsidRDefault="002B7FFD" w:rsidP="002B7FFD">
      <w:pPr>
        <w:pStyle w:val="HTMLPreformatted"/>
        <w:spacing w:before="120" w:line="276" w:lineRule="auto"/>
        <w:rPr>
          <w:rFonts w:asciiTheme="minorHAnsi" w:eastAsiaTheme="minorEastAsia" w:hAnsiTheme="minorHAnsi" w:cstheme="minorBidi"/>
          <w:b/>
          <w:bCs/>
          <w:color w:val="000000"/>
          <w:lang w:val="en-IN" w:eastAsia="en-IN" w:bidi="ar-SA"/>
        </w:rPr>
      </w:pPr>
    </w:p>
    <w:p w:rsidR="002B7FFD" w:rsidRDefault="002B7FFD" w:rsidP="002B7FFD">
      <w:pPr>
        <w:rPr>
          <w:b/>
          <w:sz w:val="24"/>
          <w:szCs w:val="24"/>
        </w:rPr>
      </w:pPr>
      <w:r>
        <w:rPr>
          <w:b/>
          <w:sz w:val="24"/>
          <w:szCs w:val="24"/>
        </w:rPr>
        <w:t>ACADEMIC ACHEIVEMENTS</w:t>
      </w:r>
    </w:p>
    <w:p w:rsidR="002B7FFD" w:rsidRDefault="002B7FFD" w:rsidP="002B7FFD">
      <w:pPr>
        <w:rPr>
          <w:b/>
          <w:sz w:val="24"/>
          <w:szCs w:val="24"/>
        </w:rPr>
      </w:pPr>
      <w:r>
        <w:rPr>
          <w:bCs/>
          <w:sz w:val="24"/>
          <w:szCs w:val="24"/>
        </w:rPr>
        <w:t xml:space="preserve">Presented a paper on “AMOEBIASIS” </w:t>
      </w:r>
      <w:proofErr w:type="gramStart"/>
      <w:r>
        <w:rPr>
          <w:bCs/>
          <w:sz w:val="24"/>
          <w:szCs w:val="24"/>
        </w:rPr>
        <w:t xml:space="preserve">in </w:t>
      </w:r>
      <w:r w:rsidRPr="00140499">
        <w:rPr>
          <w:bCs/>
          <w:sz w:val="24"/>
          <w:szCs w:val="24"/>
        </w:rPr>
        <w:t xml:space="preserve"> National</w:t>
      </w:r>
      <w:proofErr w:type="gramEnd"/>
      <w:r w:rsidRPr="00140499">
        <w:rPr>
          <w:bCs/>
          <w:sz w:val="24"/>
          <w:szCs w:val="24"/>
        </w:rPr>
        <w:t xml:space="preserve"> symposium on “COMMUNICABLE DISEASES AND ITS CONTROL MEASURES”</w:t>
      </w:r>
      <w:r>
        <w:rPr>
          <w:bCs/>
          <w:sz w:val="24"/>
          <w:szCs w:val="24"/>
        </w:rPr>
        <w:t xml:space="preserve"> organized by </w:t>
      </w:r>
      <w:proofErr w:type="spellStart"/>
      <w:r w:rsidRPr="00140499">
        <w:rPr>
          <w:bCs/>
          <w:sz w:val="24"/>
          <w:szCs w:val="24"/>
        </w:rPr>
        <w:t>Bharathiar</w:t>
      </w:r>
      <w:proofErr w:type="spellEnd"/>
      <w:r w:rsidRPr="00140499">
        <w:rPr>
          <w:bCs/>
          <w:sz w:val="24"/>
          <w:szCs w:val="24"/>
        </w:rPr>
        <w:t xml:space="preserve"> University in 2010.</w:t>
      </w:r>
    </w:p>
    <w:p w:rsidR="002B7FFD" w:rsidRPr="00140499" w:rsidRDefault="002B7FFD" w:rsidP="002B7FFD">
      <w:pPr>
        <w:pStyle w:val="HTMLPreformatted"/>
        <w:spacing w:before="120" w:line="276" w:lineRule="auto"/>
        <w:rPr>
          <w:rFonts w:asciiTheme="minorHAnsi" w:hAnsiTheme="minorHAnsi"/>
          <w:b/>
          <w:sz w:val="24"/>
          <w:szCs w:val="24"/>
        </w:rPr>
      </w:pPr>
      <w:r>
        <w:rPr>
          <w:rFonts w:asciiTheme="minorHAnsi" w:hAnsiTheme="minorHAnsi"/>
          <w:b/>
          <w:sz w:val="24"/>
          <w:szCs w:val="24"/>
        </w:rPr>
        <w:t>COMPUTER</w:t>
      </w:r>
      <w:r w:rsidRPr="00140499">
        <w:rPr>
          <w:rFonts w:asciiTheme="minorHAnsi" w:hAnsiTheme="minorHAnsi"/>
          <w:b/>
          <w:sz w:val="24"/>
          <w:szCs w:val="24"/>
        </w:rPr>
        <w:t xml:space="preserve"> SKILLS:</w:t>
      </w:r>
    </w:p>
    <w:p w:rsidR="002B7FFD" w:rsidRDefault="002B7FFD" w:rsidP="002B7FFD">
      <w:pPr>
        <w:pStyle w:val="HTMLPreformatted"/>
        <w:spacing w:before="120" w:line="276" w:lineRule="auto"/>
        <w:rPr>
          <w:rFonts w:asciiTheme="minorHAnsi" w:hAnsiTheme="minorHAnsi"/>
          <w:color w:val="000000"/>
          <w:spacing w:val="20"/>
          <w:sz w:val="22"/>
          <w:szCs w:val="22"/>
        </w:rPr>
      </w:pPr>
      <w:proofErr w:type="gramStart"/>
      <w:r w:rsidRPr="0040131D">
        <w:rPr>
          <w:rFonts w:asciiTheme="minorHAnsi" w:hAnsiTheme="minorHAnsi"/>
          <w:color w:val="000000"/>
          <w:spacing w:val="20"/>
          <w:sz w:val="22"/>
          <w:szCs w:val="22"/>
        </w:rPr>
        <w:t>Microsoft Word, Excel, PowerPoint.</w:t>
      </w:r>
      <w:proofErr w:type="gramEnd"/>
      <w:r w:rsidRPr="0040131D">
        <w:rPr>
          <w:rFonts w:asciiTheme="minorHAnsi" w:hAnsiTheme="minorHAnsi"/>
          <w:color w:val="000000"/>
          <w:spacing w:val="20"/>
          <w:sz w:val="22"/>
          <w:szCs w:val="22"/>
        </w:rPr>
        <w:t xml:space="preserve">  </w:t>
      </w:r>
      <w:proofErr w:type="gramStart"/>
      <w:r w:rsidRPr="0040131D">
        <w:rPr>
          <w:rFonts w:asciiTheme="minorHAnsi" w:hAnsiTheme="minorHAnsi"/>
          <w:color w:val="000000"/>
          <w:spacing w:val="20"/>
          <w:sz w:val="22"/>
          <w:szCs w:val="22"/>
        </w:rPr>
        <w:t>Excellent typing skill.</w:t>
      </w:r>
      <w:proofErr w:type="gramEnd"/>
    </w:p>
    <w:p w:rsidR="002B7FFD" w:rsidRPr="00044EE1" w:rsidRDefault="002B7FFD" w:rsidP="002B7FFD">
      <w:pPr>
        <w:pStyle w:val="HTMLPreformatted"/>
        <w:spacing w:before="120" w:line="276" w:lineRule="auto"/>
        <w:rPr>
          <w:rFonts w:asciiTheme="minorHAnsi" w:hAnsiTheme="minorHAnsi"/>
          <w:color w:val="000000"/>
          <w:spacing w:val="20"/>
          <w:sz w:val="22"/>
          <w:szCs w:val="22"/>
        </w:rPr>
      </w:pPr>
    </w:p>
    <w:p w:rsidR="002B7FFD" w:rsidRPr="00140499" w:rsidRDefault="002B7FFD" w:rsidP="002B7FFD">
      <w:pPr>
        <w:rPr>
          <w:b/>
          <w:sz w:val="24"/>
          <w:szCs w:val="24"/>
        </w:rPr>
      </w:pPr>
      <w:r w:rsidRPr="00140499">
        <w:rPr>
          <w:b/>
          <w:sz w:val="24"/>
          <w:szCs w:val="24"/>
        </w:rPr>
        <w:t>ACADEMIC PROJECT:</w:t>
      </w:r>
    </w:p>
    <w:p w:rsidR="002B7FFD" w:rsidRDefault="002B7FFD" w:rsidP="002B7FFD">
      <w:pPr>
        <w:rPr>
          <w:i/>
          <w:color w:val="000000"/>
        </w:rPr>
      </w:pPr>
      <w:r w:rsidRPr="00E17F74">
        <w:rPr>
          <w:bCs/>
          <w:color w:val="000000"/>
          <w:spacing w:val="20"/>
        </w:rPr>
        <w:t>Title</w:t>
      </w:r>
      <w:r w:rsidRPr="00140499">
        <w:rPr>
          <w:bCs/>
          <w:color w:val="000000"/>
        </w:rPr>
        <w:t>:</w:t>
      </w:r>
      <w:r w:rsidRPr="00140499">
        <w:rPr>
          <w:color w:val="000000"/>
        </w:rPr>
        <w:t xml:space="preserve">  </w:t>
      </w:r>
      <w:r>
        <w:rPr>
          <w:color w:val="000000"/>
          <w:spacing w:val="20"/>
        </w:rPr>
        <w:t>ANTIMICROBIAL</w:t>
      </w:r>
      <w:r w:rsidRPr="00DC7B8C">
        <w:rPr>
          <w:color w:val="000000"/>
          <w:spacing w:val="20"/>
        </w:rPr>
        <w:t xml:space="preserve"> ACTIVITY OF SILVER NANO-PARTILCES SYNTHESIZED FROM </w:t>
      </w:r>
      <w:proofErr w:type="spellStart"/>
      <w:r w:rsidRPr="00DC7B8C">
        <w:rPr>
          <w:b/>
          <w:i/>
          <w:color w:val="000000"/>
          <w:spacing w:val="20"/>
        </w:rPr>
        <w:t>Andrographis</w:t>
      </w:r>
      <w:proofErr w:type="spellEnd"/>
      <w:r w:rsidRPr="00DC7B8C">
        <w:rPr>
          <w:b/>
          <w:i/>
          <w:color w:val="000000"/>
          <w:spacing w:val="20"/>
        </w:rPr>
        <w:t xml:space="preserve"> </w:t>
      </w:r>
      <w:proofErr w:type="spellStart"/>
      <w:r w:rsidRPr="00DC7B8C">
        <w:rPr>
          <w:b/>
          <w:i/>
          <w:color w:val="000000"/>
          <w:spacing w:val="20"/>
        </w:rPr>
        <w:t>paniculata</w:t>
      </w:r>
      <w:proofErr w:type="spellEnd"/>
      <w:r>
        <w:rPr>
          <w:b/>
          <w:i/>
          <w:color w:val="000000"/>
          <w:spacing w:val="20"/>
        </w:rPr>
        <w:t xml:space="preserve"> </w:t>
      </w:r>
      <w:r>
        <w:rPr>
          <w:b/>
          <w:color w:val="000000"/>
          <w:spacing w:val="20"/>
        </w:rPr>
        <w:t>(King of bitters)</w:t>
      </w:r>
      <w:r w:rsidRPr="00140499">
        <w:rPr>
          <w:i/>
          <w:color w:val="000000"/>
        </w:rPr>
        <w:t>.</w:t>
      </w:r>
    </w:p>
    <w:p w:rsidR="002B7FFD" w:rsidRPr="0093480E" w:rsidRDefault="002B7FFD" w:rsidP="002B7FFD">
      <w:pPr>
        <w:rPr>
          <w:color w:val="000000"/>
        </w:rPr>
      </w:pPr>
      <w:r>
        <w:rPr>
          <w:color w:val="000000"/>
        </w:rPr>
        <w:t xml:space="preserve">Location: </w:t>
      </w:r>
      <w:r w:rsidRPr="00140499">
        <w:rPr>
          <w:rFonts w:cs="Arial"/>
          <w:color w:val="000000"/>
          <w:sz w:val="24"/>
          <w:szCs w:val="24"/>
          <w:lang w:val="en-GB"/>
        </w:rPr>
        <w:t>Dr.</w:t>
      </w:r>
      <w:r>
        <w:rPr>
          <w:rFonts w:cs="Arial"/>
          <w:color w:val="000000"/>
          <w:sz w:val="24"/>
          <w:szCs w:val="24"/>
          <w:lang w:val="en-GB"/>
        </w:rPr>
        <w:t xml:space="preserve"> </w:t>
      </w:r>
      <w:r w:rsidRPr="00140499">
        <w:rPr>
          <w:rFonts w:cs="Arial"/>
          <w:color w:val="000000"/>
          <w:sz w:val="24"/>
          <w:szCs w:val="24"/>
          <w:lang w:val="en-GB"/>
        </w:rPr>
        <w:t>N</w:t>
      </w:r>
      <w:r>
        <w:rPr>
          <w:rFonts w:cs="Arial"/>
          <w:color w:val="000000"/>
          <w:sz w:val="24"/>
          <w:szCs w:val="24"/>
          <w:lang w:val="en-GB"/>
        </w:rPr>
        <w:t>.</w:t>
      </w:r>
      <w:r w:rsidRPr="00140499">
        <w:rPr>
          <w:rFonts w:cs="Arial"/>
          <w:color w:val="000000"/>
          <w:sz w:val="24"/>
          <w:szCs w:val="24"/>
          <w:lang w:val="en-GB"/>
        </w:rPr>
        <w:t>G.P.</w:t>
      </w:r>
      <w:r>
        <w:rPr>
          <w:rFonts w:cs="Arial"/>
          <w:color w:val="000000"/>
          <w:sz w:val="24"/>
          <w:szCs w:val="24"/>
          <w:lang w:val="en-GB"/>
        </w:rPr>
        <w:t xml:space="preserve"> </w:t>
      </w:r>
      <w:r w:rsidRPr="00140499">
        <w:rPr>
          <w:rFonts w:cs="Arial"/>
          <w:color w:val="000000"/>
          <w:sz w:val="24"/>
          <w:szCs w:val="24"/>
          <w:lang w:val="en-GB"/>
        </w:rPr>
        <w:t>Arts and Science Coll</w:t>
      </w:r>
      <w:r>
        <w:rPr>
          <w:rFonts w:cs="Arial"/>
          <w:color w:val="000000"/>
          <w:sz w:val="24"/>
          <w:szCs w:val="24"/>
          <w:lang w:val="en-GB"/>
        </w:rPr>
        <w:t>e</w:t>
      </w:r>
      <w:r w:rsidRPr="00140499">
        <w:rPr>
          <w:rFonts w:cs="Arial"/>
          <w:color w:val="000000"/>
          <w:sz w:val="24"/>
          <w:szCs w:val="24"/>
          <w:lang w:val="en-GB"/>
        </w:rPr>
        <w:t xml:space="preserve">ge, Coimbatore, </w:t>
      </w:r>
      <w:proofErr w:type="spellStart"/>
      <w:r w:rsidRPr="00140499">
        <w:rPr>
          <w:rFonts w:cs="Arial"/>
          <w:color w:val="000000"/>
          <w:sz w:val="24"/>
          <w:szCs w:val="24"/>
          <w:lang w:val="en-GB"/>
        </w:rPr>
        <w:t>Tamilnadu</w:t>
      </w:r>
      <w:proofErr w:type="spellEnd"/>
      <w:r w:rsidRPr="00140499">
        <w:rPr>
          <w:rFonts w:cs="Arial"/>
          <w:color w:val="000000"/>
          <w:sz w:val="24"/>
          <w:szCs w:val="24"/>
          <w:lang w:val="en-GB"/>
        </w:rPr>
        <w:t>, India.</w:t>
      </w:r>
    </w:p>
    <w:p w:rsidR="002B7FFD" w:rsidRPr="00140499" w:rsidRDefault="002B7FFD" w:rsidP="002B7FFD">
      <w:pPr>
        <w:rPr>
          <w:color w:val="000000"/>
        </w:rPr>
      </w:pPr>
      <w:r w:rsidRPr="00140499">
        <w:rPr>
          <w:bCs/>
          <w:color w:val="000000"/>
        </w:rPr>
        <w:t>Duration:  6 months</w:t>
      </w:r>
    </w:p>
    <w:p w:rsidR="002B7FFD" w:rsidRDefault="002B7FFD" w:rsidP="002B7FFD">
      <w:pPr>
        <w:pStyle w:val="HTMLPreformatted"/>
        <w:spacing w:before="120" w:line="276" w:lineRule="auto"/>
        <w:rPr>
          <w:rFonts w:asciiTheme="minorHAnsi" w:hAnsiTheme="minorHAnsi"/>
          <w:color w:val="000000"/>
          <w:sz w:val="22"/>
          <w:szCs w:val="22"/>
        </w:rPr>
      </w:pPr>
      <w:r w:rsidRPr="0040131D">
        <w:rPr>
          <w:rFonts w:asciiTheme="minorHAnsi" w:hAnsiTheme="minorHAnsi"/>
          <w:bCs/>
          <w:color w:val="000000"/>
          <w:spacing w:val="20"/>
          <w:sz w:val="22"/>
          <w:szCs w:val="22"/>
        </w:rPr>
        <w:t>Description:</w:t>
      </w:r>
      <w:r w:rsidRPr="0040131D">
        <w:rPr>
          <w:rFonts w:asciiTheme="minorHAnsi" w:hAnsiTheme="minorHAnsi"/>
          <w:b/>
          <w:bCs/>
          <w:color w:val="000000"/>
          <w:spacing w:val="20"/>
          <w:sz w:val="22"/>
          <w:szCs w:val="22"/>
        </w:rPr>
        <w:t xml:space="preserve"> </w:t>
      </w:r>
      <w:r w:rsidRPr="0040131D">
        <w:rPr>
          <w:rFonts w:asciiTheme="minorHAnsi" w:hAnsiTheme="minorHAnsi"/>
          <w:color w:val="000000"/>
          <w:spacing w:val="20"/>
          <w:sz w:val="22"/>
          <w:szCs w:val="22"/>
        </w:rPr>
        <w:t xml:space="preserve">This project involved the isolation and monitoring of silver nanoparticles from a medicinally important plant </w:t>
      </w:r>
      <w:proofErr w:type="spellStart"/>
      <w:r w:rsidRPr="0040131D">
        <w:rPr>
          <w:rFonts w:asciiTheme="minorHAnsi" w:hAnsiTheme="minorHAnsi"/>
          <w:i/>
          <w:color w:val="000000"/>
          <w:spacing w:val="20"/>
          <w:sz w:val="22"/>
          <w:szCs w:val="22"/>
        </w:rPr>
        <w:t>Andrographis</w:t>
      </w:r>
      <w:proofErr w:type="spellEnd"/>
      <w:r w:rsidRPr="0040131D">
        <w:rPr>
          <w:rFonts w:asciiTheme="minorHAnsi" w:hAnsiTheme="minorHAnsi"/>
          <w:i/>
          <w:color w:val="000000"/>
          <w:spacing w:val="20"/>
          <w:sz w:val="22"/>
          <w:szCs w:val="22"/>
        </w:rPr>
        <w:t xml:space="preserve"> </w:t>
      </w:r>
      <w:proofErr w:type="spellStart"/>
      <w:r w:rsidRPr="0040131D">
        <w:rPr>
          <w:rFonts w:asciiTheme="minorHAnsi" w:hAnsiTheme="minorHAnsi"/>
          <w:i/>
          <w:color w:val="000000"/>
          <w:spacing w:val="20"/>
          <w:sz w:val="22"/>
          <w:szCs w:val="22"/>
        </w:rPr>
        <w:t>paniculata</w:t>
      </w:r>
      <w:proofErr w:type="spellEnd"/>
      <w:r w:rsidRPr="0040131D">
        <w:rPr>
          <w:rFonts w:asciiTheme="minorHAnsi" w:hAnsiTheme="minorHAnsi"/>
          <w:color w:val="000000"/>
          <w:spacing w:val="20"/>
          <w:sz w:val="22"/>
          <w:szCs w:val="22"/>
        </w:rPr>
        <w:t xml:space="preserve"> and their antimicrobial assessment was performed to produce novel drugs to overcome drug resistance and adverse reaction</w:t>
      </w:r>
      <w:r w:rsidRPr="00140499">
        <w:rPr>
          <w:rFonts w:asciiTheme="minorHAnsi" w:hAnsiTheme="minorHAnsi"/>
          <w:color w:val="000000"/>
          <w:sz w:val="22"/>
          <w:szCs w:val="22"/>
        </w:rPr>
        <w:t>.</w:t>
      </w:r>
    </w:p>
    <w:p w:rsidR="002B7FFD" w:rsidRPr="00140499" w:rsidRDefault="002B7FFD" w:rsidP="002B7FFD">
      <w:pPr>
        <w:pStyle w:val="HTMLPreformatted"/>
        <w:spacing w:before="120" w:line="276" w:lineRule="auto"/>
        <w:rPr>
          <w:rFonts w:asciiTheme="minorHAnsi" w:hAnsiTheme="minorHAnsi"/>
          <w:b/>
          <w:sz w:val="24"/>
          <w:szCs w:val="24"/>
        </w:rPr>
      </w:pPr>
      <w:r w:rsidRPr="00140499">
        <w:rPr>
          <w:rFonts w:asciiTheme="minorHAnsi" w:hAnsiTheme="minorHAnsi"/>
          <w:b/>
          <w:sz w:val="24"/>
          <w:szCs w:val="24"/>
        </w:rPr>
        <w:t>INDUSTRIAL VISIT</w:t>
      </w:r>
      <w:r>
        <w:rPr>
          <w:rFonts w:asciiTheme="minorHAnsi" w:hAnsiTheme="minorHAnsi"/>
          <w:b/>
          <w:sz w:val="24"/>
          <w:szCs w:val="24"/>
        </w:rPr>
        <w:t>S</w:t>
      </w:r>
      <w:r w:rsidRPr="00140499">
        <w:rPr>
          <w:rFonts w:asciiTheme="minorHAnsi" w:hAnsiTheme="minorHAnsi"/>
          <w:b/>
          <w:sz w:val="24"/>
          <w:szCs w:val="24"/>
        </w:rPr>
        <w:t xml:space="preserve">: </w:t>
      </w:r>
    </w:p>
    <w:p w:rsidR="002B7FFD" w:rsidRDefault="002B7FFD" w:rsidP="002B7FFD">
      <w:pPr>
        <w:pStyle w:val="HTMLPreformatted"/>
        <w:framePr w:hSpace="180" w:wrap="around" w:vAnchor="text" w:hAnchor="margin" w:y="5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43"/>
        <w:rPr>
          <w:rFonts w:asciiTheme="minorHAnsi" w:hAnsiTheme="minorHAnsi"/>
          <w:sz w:val="24"/>
          <w:szCs w:val="24"/>
        </w:rPr>
      </w:pPr>
      <w:r w:rsidRPr="00140499">
        <w:rPr>
          <w:rFonts w:asciiTheme="minorHAnsi" w:hAnsiTheme="minorHAnsi"/>
          <w:sz w:val="24"/>
          <w:szCs w:val="24"/>
        </w:rPr>
        <w:t>BIOCON</w:t>
      </w:r>
      <w:r>
        <w:rPr>
          <w:rFonts w:asciiTheme="minorHAnsi" w:hAnsiTheme="minorHAnsi"/>
          <w:sz w:val="24"/>
          <w:szCs w:val="24"/>
        </w:rPr>
        <w:t xml:space="preserve"> – The number 1 Biotechnology industry in India, Bangalore, India.</w:t>
      </w:r>
    </w:p>
    <w:p w:rsidR="002B7FFD" w:rsidRPr="00140499" w:rsidRDefault="002B7FFD" w:rsidP="002B7FFD">
      <w:pPr>
        <w:pStyle w:val="HTMLPreformatted"/>
        <w:framePr w:hSpace="180" w:wrap="around" w:vAnchor="text" w:hAnchor="margin" w:y="5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43"/>
        <w:rPr>
          <w:rFonts w:asciiTheme="minorHAnsi" w:hAnsiTheme="minorHAnsi"/>
          <w:sz w:val="24"/>
          <w:szCs w:val="24"/>
        </w:rPr>
      </w:pPr>
      <w:r w:rsidRPr="00140499">
        <w:rPr>
          <w:rFonts w:asciiTheme="minorHAnsi" w:hAnsiTheme="minorHAnsi"/>
          <w:sz w:val="24"/>
          <w:szCs w:val="24"/>
        </w:rPr>
        <w:t>CSRTI (Central Sericulture Research and T</w:t>
      </w:r>
      <w:r>
        <w:rPr>
          <w:rFonts w:asciiTheme="minorHAnsi" w:hAnsiTheme="minorHAnsi"/>
          <w:sz w:val="24"/>
          <w:szCs w:val="24"/>
        </w:rPr>
        <w:t>raining Institute), Mysore, India.</w:t>
      </w:r>
    </w:p>
    <w:p w:rsidR="002B7FFD" w:rsidRPr="00140499" w:rsidRDefault="002B7FFD" w:rsidP="002B7FFD">
      <w:pPr>
        <w:pStyle w:val="HTMLPreformatted"/>
        <w:numPr>
          <w:ilvl w:val="0"/>
          <w:numId w:val="4"/>
        </w:numPr>
        <w:spacing w:line="276" w:lineRule="auto"/>
        <w:rPr>
          <w:rFonts w:asciiTheme="minorHAnsi" w:hAnsiTheme="minorHAnsi"/>
          <w:bCs/>
          <w:sz w:val="24"/>
          <w:szCs w:val="24"/>
        </w:rPr>
      </w:pPr>
      <w:r>
        <w:rPr>
          <w:rFonts w:asciiTheme="minorHAnsi" w:hAnsiTheme="minorHAnsi"/>
          <w:sz w:val="24"/>
          <w:szCs w:val="24"/>
        </w:rPr>
        <w:t xml:space="preserve">   </w:t>
      </w:r>
      <w:r w:rsidRPr="00140499">
        <w:rPr>
          <w:rFonts w:asciiTheme="minorHAnsi" w:hAnsiTheme="minorHAnsi"/>
          <w:sz w:val="24"/>
          <w:szCs w:val="24"/>
        </w:rPr>
        <w:t>NIN (National Institute of Nutrition), Hyderabad, India.</w:t>
      </w:r>
    </w:p>
    <w:p w:rsidR="002B7FFD" w:rsidRPr="00140499" w:rsidRDefault="002B7FFD" w:rsidP="002B7FFD">
      <w:pPr>
        <w:pStyle w:val="HTMLPreformatted"/>
        <w:spacing w:before="120" w:line="276" w:lineRule="auto"/>
        <w:rPr>
          <w:rFonts w:asciiTheme="minorHAnsi" w:hAnsiTheme="minorHAnsi"/>
          <w:b/>
          <w:bCs/>
          <w:sz w:val="24"/>
          <w:szCs w:val="24"/>
        </w:rPr>
      </w:pPr>
      <w:r w:rsidRPr="00140499">
        <w:rPr>
          <w:rFonts w:asciiTheme="minorHAnsi" w:hAnsiTheme="minorHAnsi"/>
          <w:b/>
          <w:bCs/>
          <w:sz w:val="24"/>
          <w:szCs w:val="24"/>
        </w:rPr>
        <w:t>KEY SUBJECTS STUDIED:</w:t>
      </w:r>
    </w:p>
    <w:p w:rsidR="002B7FFD" w:rsidRDefault="002B7FFD" w:rsidP="002B7FFD">
      <w:pPr>
        <w:pStyle w:val="HTMLPreformatted"/>
        <w:spacing w:before="120" w:line="276" w:lineRule="auto"/>
        <w:rPr>
          <w:rFonts w:asciiTheme="minorHAnsi" w:hAnsiTheme="minorHAnsi"/>
          <w:b/>
          <w:sz w:val="24"/>
          <w:szCs w:val="24"/>
        </w:rPr>
      </w:pPr>
      <w:r w:rsidRPr="0040131D">
        <w:rPr>
          <w:rFonts w:asciiTheme="minorHAnsi" w:hAnsiTheme="minorHAnsi"/>
          <w:spacing w:val="20"/>
          <w:sz w:val="22"/>
        </w:rPr>
        <w:t xml:space="preserve">Cell and Molecular biology, Biochemistry, Microbiology, Biophysics and Biostatistics, Molecular Genetics, Immunology and </w:t>
      </w:r>
      <w:proofErr w:type="spellStart"/>
      <w:r w:rsidRPr="0040131D">
        <w:rPr>
          <w:rFonts w:asciiTheme="minorHAnsi" w:hAnsiTheme="minorHAnsi"/>
          <w:spacing w:val="20"/>
          <w:sz w:val="22"/>
        </w:rPr>
        <w:t>Immunotechnology</w:t>
      </w:r>
      <w:proofErr w:type="spellEnd"/>
      <w:r w:rsidRPr="0040131D">
        <w:rPr>
          <w:rFonts w:asciiTheme="minorHAnsi" w:hAnsiTheme="minorHAnsi"/>
          <w:spacing w:val="20"/>
          <w:sz w:val="22"/>
        </w:rPr>
        <w:t xml:space="preserve">, Genetic engineering, Microbial Biotechnology, Plant Biotechnology, Animal biotechnology, Medical Biotechnology, Environmental Biotechnology, </w:t>
      </w:r>
      <w:proofErr w:type="spellStart"/>
      <w:r w:rsidRPr="0040131D">
        <w:rPr>
          <w:rFonts w:asciiTheme="minorHAnsi" w:hAnsiTheme="minorHAnsi"/>
          <w:spacing w:val="20"/>
          <w:sz w:val="22"/>
        </w:rPr>
        <w:t>Bionanotechnology</w:t>
      </w:r>
      <w:proofErr w:type="spellEnd"/>
      <w:r w:rsidRPr="0040131D">
        <w:rPr>
          <w:rFonts w:asciiTheme="minorHAnsi" w:hAnsiTheme="minorHAnsi"/>
          <w:spacing w:val="20"/>
          <w:sz w:val="22"/>
        </w:rPr>
        <w:t>, Bio-process technology, Chemistry.</w:t>
      </w:r>
      <w:r>
        <w:rPr>
          <w:rFonts w:asciiTheme="minorHAnsi" w:hAnsiTheme="minorHAnsi"/>
          <w:spacing w:val="20"/>
          <w:sz w:val="22"/>
        </w:rPr>
        <w:br/>
      </w:r>
    </w:p>
    <w:p w:rsidR="002B7FFD" w:rsidRPr="00716169" w:rsidRDefault="002B7FFD" w:rsidP="002B7FFD">
      <w:pPr>
        <w:rPr>
          <w:rFonts w:eastAsia="Times New Roman" w:cs="Arial"/>
          <w:b/>
          <w:sz w:val="24"/>
          <w:szCs w:val="24"/>
          <w:lang w:val="en-US" w:eastAsia="en-US" w:bidi="ml-IN"/>
        </w:rPr>
      </w:pPr>
      <w:r>
        <w:rPr>
          <w:b/>
          <w:sz w:val="24"/>
          <w:szCs w:val="24"/>
        </w:rPr>
        <w:br w:type="page"/>
      </w:r>
      <w:r w:rsidRPr="00140499">
        <w:rPr>
          <w:b/>
          <w:sz w:val="24"/>
          <w:szCs w:val="24"/>
        </w:rPr>
        <w:lastRenderedPageBreak/>
        <w:t>SYMPOSIUM AND SEMINARS ATTENDED:</w:t>
      </w:r>
    </w:p>
    <w:p w:rsidR="002B7FFD" w:rsidRPr="00140499" w:rsidRDefault="002B7FFD" w:rsidP="002B7FFD">
      <w:pPr>
        <w:pStyle w:val="HTMLPreformatted"/>
        <w:numPr>
          <w:ilvl w:val="0"/>
          <w:numId w:val="3"/>
        </w:numPr>
        <w:spacing w:before="120" w:line="276" w:lineRule="auto"/>
        <w:rPr>
          <w:rFonts w:asciiTheme="minorHAnsi" w:hAnsiTheme="minorHAnsi"/>
          <w:bCs/>
          <w:sz w:val="24"/>
          <w:szCs w:val="24"/>
        </w:rPr>
      </w:pPr>
      <w:r w:rsidRPr="00140499">
        <w:rPr>
          <w:rFonts w:asciiTheme="minorHAnsi" w:hAnsiTheme="minorHAnsi"/>
          <w:bCs/>
          <w:sz w:val="24"/>
          <w:szCs w:val="24"/>
        </w:rPr>
        <w:t xml:space="preserve">National level conference on “RECENT TRENDS IN BIOTECHNOLGY” organized by Department of </w:t>
      </w:r>
      <w:proofErr w:type="spellStart"/>
      <w:r w:rsidRPr="00140499">
        <w:rPr>
          <w:rFonts w:asciiTheme="minorHAnsi" w:hAnsiTheme="minorHAnsi"/>
          <w:bCs/>
          <w:sz w:val="24"/>
          <w:szCs w:val="24"/>
        </w:rPr>
        <w:t>Biotechnolgy</w:t>
      </w:r>
      <w:proofErr w:type="spellEnd"/>
      <w:r w:rsidRPr="00140499">
        <w:rPr>
          <w:rFonts w:asciiTheme="minorHAnsi" w:hAnsiTheme="minorHAnsi"/>
          <w:bCs/>
          <w:sz w:val="24"/>
          <w:szCs w:val="24"/>
        </w:rPr>
        <w:t xml:space="preserve">, </w:t>
      </w:r>
      <w:proofErr w:type="spellStart"/>
      <w:r w:rsidRPr="00140499">
        <w:rPr>
          <w:rFonts w:asciiTheme="minorHAnsi" w:hAnsiTheme="minorHAnsi"/>
          <w:bCs/>
          <w:sz w:val="24"/>
          <w:szCs w:val="24"/>
        </w:rPr>
        <w:t>Dr.N.G.P.Arts</w:t>
      </w:r>
      <w:proofErr w:type="spellEnd"/>
      <w:r w:rsidRPr="00140499">
        <w:rPr>
          <w:rFonts w:asciiTheme="minorHAnsi" w:hAnsiTheme="minorHAnsi"/>
          <w:bCs/>
          <w:sz w:val="24"/>
          <w:szCs w:val="24"/>
        </w:rPr>
        <w:t xml:space="preserve"> and Science college, </w:t>
      </w:r>
      <w:proofErr w:type="spellStart"/>
      <w:r w:rsidRPr="00140499">
        <w:rPr>
          <w:rFonts w:asciiTheme="minorHAnsi" w:hAnsiTheme="minorHAnsi"/>
          <w:bCs/>
          <w:sz w:val="24"/>
          <w:szCs w:val="24"/>
        </w:rPr>
        <w:t>Bharathiar</w:t>
      </w:r>
      <w:proofErr w:type="spellEnd"/>
      <w:r w:rsidRPr="00140499">
        <w:rPr>
          <w:rFonts w:asciiTheme="minorHAnsi" w:hAnsiTheme="minorHAnsi"/>
          <w:bCs/>
          <w:sz w:val="24"/>
          <w:szCs w:val="24"/>
        </w:rPr>
        <w:t xml:space="preserve"> University in 2010.</w:t>
      </w:r>
    </w:p>
    <w:p w:rsidR="002B7FFD" w:rsidRPr="00140499" w:rsidRDefault="002B7FFD" w:rsidP="002B7FFD">
      <w:pPr>
        <w:pStyle w:val="HTMLPreformatted"/>
        <w:numPr>
          <w:ilvl w:val="0"/>
          <w:numId w:val="3"/>
        </w:numPr>
        <w:spacing w:before="120" w:line="276" w:lineRule="auto"/>
        <w:rPr>
          <w:rFonts w:asciiTheme="minorHAnsi" w:hAnsiTheme="minorHAnsi"/>
          <w:bCs/>
          <w:sz w:val="24"/>
          <w:szCs w:val="24"/>
        </w:rPr>
      </w:pPr>
      <w:r w:rsidRPr="00140499">
        <w:rPr>
          <w:rFonts w:asciiTheme="minorHAnsi" w:hAnsiTheme="minorHAnsi"/>
          <w:bCs/>
          <w:sz w:val="24"/>
          <w:szCs w:val="24"/>
        </w:rPr>
        <w:t xml:space="preserve"> National symposium on “COMMUNICABLE DISEASES AND ITS CONTROL MEASURES” organ</w:t>
      </w:r>
      <w:r>
        <w:rPr>
          <w:rFonts w:asciiTheme="minorHAnsi" w:hAnsiTheme="minorHAnsi"/>
          <w:bCs/>
          <w:sz w:val="24"/>
          <w:szCs w:val="24"/>
        </w:rPr>
        <w:t>ized by Department of Microbiol</w:t>
      </w:r>
      <w:r w:rsidRPr="00140499">
        <w:rPr>
          <w:rFonts w:asciiTheme="minorHAnsi" w:hAnsiTheme="minorHAnsi"/>
          <w:bCs/>
          <w:sz w:val="24"/>
          <w:szCs w:val="24"/>
        </w:rPr>
        <w:t xml:space="preserve">ogy, </w:t>
      </w:r>
      <w:proofErr w:type="spellStart"/>
      <w:r w:rsidRPr="00140499">
        <w:rPr>
          <w:rFonts w:asciiTheme="minorHAnsi" w:hAnsiTheme="minorHAnsi"/>
          <w:bCs/>
          <w:sz w:val="24"/>
          <w:szCs w:val="24"/>
        </w:rPr>
        <w:t>Dr.N.G.P.Arts</w:t>
      </w:r>
      <w:proofErr w:type="spellEnd"/>
      <w:r w:rsidRPr="00140499">
        <w:rPr>
          <w:rFonts w:asciiTheme="minorHAnsi" w:hAnsiTheme="minorHAnsi"/>
          <w:bCs/>
          <w:sz w:val="24"/>
          <w:szCs w:val="24"/>
        </w:rPr>
        <w:t xml:space="preserve"> and Science college, </w:t>
      </w:r>
      <w:proofErr w:type="spellStart"/>
      <w:r w:rsidRPr="00140499">
        <w:rPr>
          <w:rFonts w:asciiTheme="minorHAnsi" w:hAnsiTheme="minorHAnsi"/>
          <w:bCs/>
          <w:sz w:val="24"/>
          <w:szCs w:val="24"/>
        </w:rPr>
        <w:t>Bharathiar</w:t>
      </w:r>
      <w:proofErr w:type="spellEnd"/>
      <w:r w:rsidRPr="00140499">
        <w:rPr>
          <w:rFonts w:asciiTheme="minorHAnsi" w:hAnsiTheme="minorHAnsi"/>
          <w:bCs/>
          <w:sz w:val="24"/>
          <w:szCs w:val="24"/>
        </w:rPr>
        <w:t xml:space="preserve"> University in 2010.</w:t>
      </w:r>
    </w:p>
    <w:p w:rsidR="002B7FFD" w:rsidRPr="00140499" w:rsidRDefault="002B7FFD" w:rsidP="002B7FFD">
      <w:pPr>
        <w:pStyle w:val="HTMLPreformatted"/>
        <w:numPr>
          <w:ilvl w:val="0"/>
          <w:numId w:val="3"/>
        </w:numPr>
        <w:spacing w:before="120" w:line="276" w:lineRule="auto"/>
        <w:rPr>
          <w:rFonts w:asciiTheme="minorHAnsi" w:hAnsiTheme="minorHAnsi"/>
          <w:bCs/>
          <w:sz w:val="24"/>
          <w:szCs w:val="24"/>
        </w:rPr>
      </w:pPr>
      <w:r w:rsidRPr="00140499">
        <w:rPr>
          <w:rFonts w:asciiTheme="minorHAnsi" w:hAnsiTheme="minorHAnsi"/>
          <w:bCs/>
          <w:sz w:val="24"/>
          <w:szCs w:val="24"/>
        </w:rPr>
        <w:t>Workshop on “</w:t>
      </w:r>
      <w:proofErr w:type="gramStart"/>
      <w:r w:rsidRPr="00140499">
        <w:rPr>
          <w:rFonts w:asciiTheme="minorHAnsi" w:hAnsiTheme="minorHAnsi"/>
          <w:bCs/>
          <w:sz w:val="24"/>
          <w:szCs w:val="24"/>
        </w:rPr>
        <w:t>BIOINFORMATICS  TOOLS</w:t>
      </w:r>
      <w:proofErr w:type="gramEnd"/>
      <w:r w:rsidRPr="00140499">
        <w:rPr>
          <w:rFonts w:asciiTheme="minorHAnsi" w:hAnsiTheme="minorHAnsi"/>
          <w:bCs/>
          <w:sz w:val="24"/>
          <w:szCs w:val="24"/>
        </w:rPr>
        <w:t>, MOL</w:t>
      </w:r>
      <w:r>
        <w:rPr>
          <w:rFonts w:asciiTheme="minorHAnsi" w:hAnsiTheme="minorHAnsi"/>
          <w:bCs/>
          <w:sz w:val="24"/>
          <w:szCs w:val="24"/>
        </w:rPr>
        <w:t>ECULAR MODELLING AND DOCKING SOF</w:t>
      </w:r>
      <w:r w:rsidRPr="00140499">
        <w:rPr>
          <w:rFonts w:asciiTheme="minorHAnsi" w:hAnsiTheme="minorHAnsi"/>
          <w:bCs/>
          <w:sz w:val="24"/>
          <w:szCs w:val="24"/>
        </w:rPr>
        <w:t xml:space="preserve">TWARE”  conducted by </w:t>
      </w:r>
      <w:proofErr w:type="spellStart"/>
      <w:r w:rsidRPr="00140499">
        <w:rPr>
          <w:rFonts w:asciiTheme="minorHAnsi" w:hAnsiTheme="minorHAnsi"/>
          <w:bCs/>
          <w:sz w:val="24"/>
          <w:szCs w:val="24"/>
        </w:rPr>
        <w:t>Sai’s</w:t>
      </w:r>
      <w:proofErr w:type="spellEnd"/>
      <w:r w:rsidRPr="00140499">
        <w:rPr>
          <w:rFonts w:asciiTheme="minorHAnsi" w:hAnsiTheme="minorHAnsi"/>
          <w:bCs/>
          <w:sz w:val="24"/>
          <w:szCs w:val="24"/>
        </w:rPr>
        <w:t xml:space="preserve"> Bioscience Research institute, Coimbatore in 2010.</w:t>
      </w:r>
    </w:p>
    <w:p w:rsidR="002B7FFD" w:rsidRPr="00140499" w:rsidRDefault="002B7FFD" w:rsidP="002B7FFD">
      <w:pPr>
        <w:pStyle w:val="HTMLPreformatted"/>
        <w:numPr>
          <w:ilvl w:val="0"/>
          <w:numId w:val="3"/>
        </w:numPr>
        <w:spacing w:before="120" w:line="276" w:lineRule="auto"/>
        <w:rPr>
          <w:rFonts w:asciiTheme="minorHAnsi" w:hAnsiTheme="minorHAnsi"/>
          <w:bCs/>
          <w:sz w:val="24"/>
          <w:szCs w:val="24"/>
        </w:rPr>
      </w:pPr>
      <w:r w:rsidRPr="00140499">
        <w:rPr>
          <w:rFonts w:asciiTheme="minorHAnsi" w:hAnsiTheme="minorHAnsi"/>
          <w:bCs/>
          <w:sz w:val="24"/>
          <w:szCs w:val="24"/>
        </w:rPr>
        <w:t xml:space="preserve">National level conference on “BIOTECHNOLGY – A CONSERVATIONIST OF BIOSCIENCES” organized by Department of </w:t>
      </w:r>
      <w:proofErr w:type="spellStart"/>
      <w:r w:rsidRPr="00140499">
        <w:rPr>
          <w:rFonts w:asciiTheme="minorHAnsi" w:hAnsiTheme="minorHAnsi"/>
          <w:bCs/>
          <w:sz w:val="24"/>
          <w:szCs w:val="24"/>
        </w:rPr>
        <w:t>Biotechnolgy</w:t>
      </w:r>
      <w:proofErr w:type="spellEnd"/>
      <w:r w:rsidRPr="00140499">
        <w:rPr>
          <w:rFonts w:asciiTheme="minorHAnsi" w:hAnsiTheme="minorHAnsi"/>
          <w:bCs/>
          <w:sz w:val="24"/>
          <w:szCs w:val="24"/>
        </w:rPr>
        <w:t xml:space="preserve">, </w:t>
      </w:r>
      <w:proofErr w:type="spellStart"/>
      <w:r w:rsidRPr="00140499">
        <w:rPr>
          <w:rFonts w:asciiTheme="minorHAnsi" w:hAnsiTheme="minorHAnsi"/>
          <w:bCs/>
          <w:sz w:val="24"/>
          <w:szCs w:val="24"/>
        </w:rPr>
        <w:t>Dr.N.G.P.Arts</w:t>
      </w:r>
      <w:proofErr w:type="spellEnd"/>
      <w:r w:rsidRPr="00140499">
        <w:rPr>
          <w:rFonts w:asciiTheme="minorHAnsi" w:hAnsiTheme="minorHAnsi"/>
          <w:bCs/>
          <w:sz w:val="24"/>
          <w:szCs w:val="24"/>
        </w:rPr>
        <w:t xml:space="preserve"> and Science college, </w:t>
      </w:r>
      <w:proofErr w:type="spellStart"/>
      <w:r w:rsidRPr="00140499">
        <w:rPr>
          <w:rFonts w:asciiTheme="minorHAnsi" w:hAnsiTheme="minorHAnsi"/>
          <w:bCs/>
          <w:sz w:val="24"/>
          <w:szCs w:val="24"/>
        </w:rPr>
        <w:t>Bharathiar</w:t>
      </w:r>
      <w:proofErr w:type="spellEnd"/>
      <w:r w:rsidRPr="00140499">
        <w:rPr>
          <w:rFonts w:asciiTheme="minorHAnsi" w:hAnsiTheme="minorHAnsi"/>
          <w:bCs/>
          <w:sz w:val="24"/>
          <w:szCs w:val="24"/>
        </w:rPr>
        <w:t xml:space="preserve"> University in 2009.</w:t>
      </w:r>
    </w:p>
    <w:p w:rsidR="002B7FFD" w:rsidRPr="00140499" w:rsidRDefault="002B7FFD" w:rsidP="002B7FFD">
      <w:pPr>
        <w:pStyle w:val="HTMLPreformatted"/>
        <w:numPr>
          <w:ilvl w:val="0"/>
          <w:numId w:val="3"/>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2"/>
        </w:tabs>
        <w:spacing w:before="120" w:line="276" w:lineRule="auto"/>
        <w:rPr>
          <w:rFonts w:asciiTheme="minorHAnsi" w:hAnsiTheme="minorHAnsi"/>
          <w:bCs/>
          <w:sz w:val="24"/>
          <w:szCs w:val="24"/>
        </w:rPr>
      </w:pPr>
      <w:r w:rsidRPr="00140499">
        <w:rPr>
          <w:rFonts w:asciiTheme="minorHAnsi" w:hAnsiTheme="minorHAnsi"/>
          <w:bCs/>
          <w:sz w:val="24"/>
          <w:szCs w:val="24"/>
        </w:rPr>
        <w:t xml:space="preserve">National symposium on “GENETICS AND FAMILY WELFARE" organized by </w:t>
      </w:r>
      <w:proofErr w:type="spellStart"/>
      <w:r w:rsidRPr="00140499">
        <w:rPr>
          <w:rFonts w:asciiTheme="minorHAnsi" w:hAnsiTheme="minorHAnsi"/>
          <w:bCs/>
          <w:sz w:val="24"/>
          <w:szCs w:val="24"/>
        </w:rPr>
        <w:t>St.Aloysius</w:t>
      </w:r>
      <w:proofErr w:type="spellEnd"/>
      <w:r w:rsidRPr="00140499">
        <w:rPr>
          <w:rFonts w:asciiTheme="minorHAnsi" w:hAnsiTheme="minorHAnsi"/>
          <w:bCs/>
          <w:sz w:val="24"/>
          <w:szCs w:val="24"/>
        </w:rPr>
        <w:t xml:space="preserve"> Coll</w:t>
      </w:r>
      <w:r>
        <w:rPr>
          <w:rFonts w:asciiTheme="minorHAnsi" w:hAnsiTheme="minorHAnsi"/>
          <w:bCs/>
          <w:sz w:val="24"/>
          <w:szCs w:val="24"/>
        </w:rPr>
        <w:t>e</w:t>
      </w:r>
      <w:r w:rsidRPr="00140499">
        <w:rPr>
          <w:rFonts w:asciiTheme="minorHAnsi" w:hAnsiTheme="minorHAnsi"/>
          <w:bCs/>
          <w:sz w:val="24"/>
          <w:szCs w:val="24"/>
        </w:rPr>
        <w:t>ge, Calicut University</w:t>
      </w:r>
      <w:r>
        <w:rPr>
          <w:rFonts w:asciiTheme="minorHAnsi" w:hAnsiTheme="minorHAnsi"/>
          <w:bCs/>
          <w:sz w:val="24"/>
          <w:szCs w:val="24"/>
        </w:rPr>
        <w:t>, Kerala</w:t>
      </w:r>
      <w:r w:rsidRPr="00140499">
        <w:rPr>
          <w:rFonts w:asciiTheme="minorHAnsi" w:hAnsiTheme="minorHAnsi"/>
          <w:bCs/>
          <w:sz w:val="24"/>
          <w:szCs w:val="24"/>
        </w:rPr>
        <w:t xml:space="preserve"> in 2008.</w:t>
      </w:r>
    </w:p>
    <w:p w:rsidR="002B7FFD" w:rsidRPr="00140499" w:rsidRDefault="002B7FFD" w:rsidP="002B7FFD">
      <w:pPr>
        <w:pStyle w:val="HTMLPreformatted"/>
        <w:numPr>
          <w:ilvl w:val="0"/>
          <w:numId w:val="3"/>
        </w:numPr>
        <w:spacing w:before="120" w:line="276" w:lineRule="auto"/>
        <w:rPr>
          <w:rFonts w:asciiTheme="minorHAnsi" w:hAnsiTheme="minorHAnsi"/>
          <w:bCs/>
          <w:sz w:val="24"/>
          <w:szCs w:val="24"/>
        </w:rPr>
      </w:pPr>
      <w:r w:rsidRPr="00140499">
        <w:rPr>
          <w:rFonts w:asciiTheme="minorHAnsi" w:hAnsiTheme="minorHAnsi"/>
          <w:bCs/>
          <w:sz w:val="24"/>
          <w:szCs w:val="24"/>
          <w:lang w:val="en-IN"/>
        </w:rPr>
        <w:t>National seminar on “GENETIC ENGINEERING AND BIOINFORMATI</w:t>
      </w:r>
      <w:r>
        <w:rPr>
          <w:rFonts w:asciiTheme="minorHAnsi" w:hAnsiTheme="minorHAnsi"/>
          <w:bCs/>
          <w:sz w:val="24"/>
          <w:szCs w:val="24"/>
          <w:lang w:val="en-IN"/>
        </w:rPr>
        <w:t xml:space="preserve">CS” organized by Little Flower </w:t>
      </w:r>
      <w:r w:rsidRPr="00140499">
        <w:rPr>
          <w:rFonts w:asciiTheme="minorHAnsi" w:hAnsiTheme="minorHAnsi"/>
          <w:bCs/>
          <w:sz w:val="24"/>
          <w:szCs w:val="24"/>
          <w:lang w:val="en-IN"/>
        </w:rPr>
        <w:t>College</w:t>
      </w:r>
      <w:r>
        <w:rPr>
          <w:rFonts w:asciiTheme="minorHAnsi" w:hAnsiTheme="minorHAnsi"/>
          <w:bCs/>
          <w:sz w:val="24"/>
          <w:szCs w:val="24"/>
          <w:lang w:val="en-IN"/>
        </w:rPr>
        <w:t>, Kerala</w:t>
      </w:r>
      <w:r w:rsidRPr="00140499">
        <w:rPr>
          <w:rFonts w:asciiTheme="minorHAnsi" w:hAnsiTheme="minorHAnsi"/>
          <w:bCs/>
          <w:sz w:val="24"/>
          <w:szCs w:val="24"/>
          <w:lang w:val="en-IN"/>
        </w:rPr>
        <w:t xml:space="preserve"> in 2005. </w:t>
      </w:r>
    </w:p>
    <w:p w:rsidR="002B7FFD" w:rsidRPr="00140499" w:rsidRDefault="002B7FFD" w:rsidP="002B7FFD">
      <w:pPr>
        <w:pStyle w:val="HTMLPreformatted"/>
        <w:spacing w:before="120" w:line="276" w:lineRule="auto"/>
        <w:rPr>
          <w:rFonts w:asciiTheme="minorHAnsi" w:hAnsiTheme="minorHAnsi"/>
          <w:bCs/>
          <w:sz w:val="24"/>
          <w:szCs w:val="24"/>
          <w:lang w:val="en-IN"/>
        </w:rPr>
      </w:pPr>
      <w:r w:rsidRPr="00140499">
        <w:rPr>
          <w:rFonts w:asciiTheme="minorHAnsi" w:hAnsiTheme="minorHAnsi"/>
          <w:b/>
          <w:sz w:val="24"/>
          <w:szCs w:val="24"/>
        </w:rPr>
        <w:t>LANGUAGES KNOWN</w:t>
      </w:r>
      <w:r w:rsidRPr="00140499">
        <w:rPr>
          <w:rFonts w:asciiTheme="minorHAnsi" w:hAnsiTheme="minorHAnsi"/>
          <w:bCs/>
          <w:sz w:val="24"/>
          <w:szCs w:val="24"/>
          <w:lang w:val="en-IN"/>
        </w:rPr>
        <w:t>:</w:t>
      </w:r>
    </w:p>
    <w:p w:rsidR="002B7FFD" w:rsidRPr="00140499" w:rsidRDefault="002B7FFD" w:rsidP="002B7FFD">
      <w:pPr>
        <w:pStyle w:val="HTMLPreformatted"/>
        <w:spacing w:before="120" w:line="276" w:lineRule="auto"/>
        <w:rPr>
          <w:rFonts w:asciiTheme="minorHAnsi" w:hAnsiTheme="minorHAnsi"/>
          <w:sz w:val="22"/>
        </w:rPr>
      </w:pPr>
      <w:r w:rsidRPr="00140499">
        <w:rPr>
          <w:rFonts w:asciiTheme="minorHAnsi" w:hAnsiTheme="minorHAnsi"/>
          <w:sz w:val="22"/>
        </w:rPr>
        <w:t>English, Hindi, Malayalam</w:t>
      </w:r>
      <w:r>
        <w:rPr>
          <w:rFonts w:asciiTheme="minorHAnsi" w:hAnsiTheme="minorHAnsi"/>
          <w:sz w:val="22"/>
        </w:rPr>
        <w:t>, Tamil.</w:t>
      </w:r>
    </w:p>
    <w:p w:rsidR="002B7FFD" w:rsidRPr="00140499" w:rsidRDefault="002B7FFD" w:rsidP="002B7FFD">
      <w:pPr>
        <w:pStyle w:val="HTMLPreformatted"/>
        <w:spacing w:before="120" w:line="276" w:lineRule="auto"/>
        <w:rPr>
          <w:rFonts w:asciiTheme="minorHAnsi" w:hAnsiTheme="minorHAnsi"/>
          <w:b/>
          <w:color w:val="000000"/>
          <w:sz w:val="24"/>
          <w:szCs w:val="24"/>
        </w:rPr>
      </w:pPr>
      <w:r w:rsidRPr="00140499">
        <w:rPr>
          <w:rFonts w:asciiTheme="minorHAnsi" w:hAnsiTheme="minorHAnsi"/>
          <w:b/>
          <w:color w:val="000000"/>
          <w:sz w:val="24"/>
          <w:szCs w:val="24"/>
        </w:rPr>
        <w:t>PERSONAL DETAILS:</w:t>
      </w:r>
    </w:p>
    <w:p w:rsidR="002B7FFD" w:rsidRPr="00140499" w:rsidRDefault="002B7FFD" w:rsidP="002B7F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19"/>
          <w:tab w:val="left" w:pos="3686"/>
        </w:tabs>
        <w:spacing w:before="120" w:line="276" w:lineRule="auto"/>
        <w:rPr>
          <w:rFonts w:asciiTheme="minorHAnsi" w:hAnsiTheme="minorHAnsi"/>
          <w:color w:val="000000"/>
          <w:sz w:val="22"/>
          <w:szCs w:val="22"/>
        </w:rPr>
      </w:pPr>
      <w:r w:rsidRPr="00140499">
        <w:rPr>
          <w:rFonts w:asciiTheme="minorHAnsi" w:hAnsiTheme="minorHAnsi"/>
          <w:color w:val="000000"/>
          <w:sz w:val="22"/>
          <w:szCs w:val="22"/>
        </w:rPr>
        <w:t>AGE/SEX</w:t>
      </w:r>
      <w:r w:rsidRPr="00140499">
        <w:rPr>
          <w:rFonts w:asciiTheme="minorHAnsi" w:hAnsiTheme="minorHAnsi"/>
          <w:color w:val="000000"/>
          <w:sz w:val="22"/>
          <w:szCs w:val="22"/>
        </w:rPr>
        <w:tab/>
        <w:t>:</w:t>
      </w:r>
      <w:r w:rsidRPr="00140499">
        <w:rPr>
          <w:rFonts w:asciiTheme="minorHAnsi" w:hAnsiTheme="minorHAnsi"/>
          <w:color w:val="000000"/>
          <w:sz w:val="22"/>
          <w:szCs w:val="22"/>
        </w:rPr>
        <w:tab/>
        <w:t>22/FEMALE</w:t>
      </w:r>
    </w:p>
    <w:p w:rsidR="002B7FFD" w:rsidRPr="00140499" w:rsidRDefault="002B7FFD" w:rsidP="002B7F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19"/>
          <w:tab w:val="left" w:pos="3686"/>
        </w:tabs>
        <w:spacing w:before="120" w:line="276" w:lineRule="auto"/>
        <w:rPr>
          <w:rFonts w:asciiTheme="minorHAnsi" w:hAnsiTheme="minorHAnsi"/>
          <w:color w:val="000000"/>
          <w:sz w:val="22"/>
          <w:szCs w:val="22"/>
        </w:rPr>
      </w:pPr>
      <w:r w:rsidRPr="00140499">
        <w:rPr>
          <w:rFonts w:asciiTheme="minorHAnsi" w:hAnsiTheme="minorHAnsi"/>
          <w:color w:val="000000"/>
          <w:sz w:val="22"/>
          <w:szCs w:val="22"/>
        </w:rPr>
        <w:t>DATE OF BIRTH</w:t>
      </w:r>
      <w:r w:rsidRPr="00140499">
        <w:rPr>
          <w:rFonts w:asciiTheme="minorHAnsi" w:hAnsiTheme="minorHAnsi"/>
          <w:color w:val="000000"/>
          <w:sz w:val="22"/>
          <w:szCs w:val="22"/>
        </w:rPr>
        <w:tab/>
        <w:t>:</w:t>
      </w:r>
      <w:r w:rsidRPr="00140499">
        <w:rPr>
          <w:rFonts w:asciiTheme="minorHAnsi" w:hAnsiTheme="minorHAnsi"/>
          <w:color w:val="000000"/>
          <w:sz w:val="22"/>
          <w:szCs w:val="22"/>
        </w:rPr>
        <w:tab/>
        <w:t>29-03-1989</w:t>
      </w:r>
    </w:p>
    <w:p w:rsidR="002B7FFD" w:rsidRPr="00140499" w:rsidRDefault="002B7FFD" w:rsidP="002B7F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19"/>
          <w:tab w:val="left" w:pos="3686"/>
        </w:tabs>
        <w:spacing w:before="120" w:line="276" w:lineRule="auto"/>
        <w:rPr>
          <w:rFonts w:asciiTheme="minorHAnsi" w:hAnsiTheme="minorHAnsi"/>
          <w:color w:val="000000"/>
          <w:sz w:val="22"/>
          <w:szCs w:val="22"/>
        </w:rPr>
      </w:pPr>
      <w:r w:rsidRPr="00140499">
        <w:rPr>
          <w:rFonts w:asciiTheme="minorHAnsi" w:hAnsiTheme="minorHAnsi"/>
          <w:color w:val="000000"/>
          <w:sz w:val="22"/>
          <w:szCs w:val="22"/>
        </w:rPr>
        <w:t xml:space="preserve">NATIONALITY </w:t>
      </w:r>
      <w:r w:rsidRPr="00140499">
        <w:rPr>
          <w:rFonts w:asciiTheme="minorHAnsi" w:hAnsiTheme="minorHAnsi"/>
          <w:color w:val="000000"/>
          <w:sz w:val="22"/>
          <w:szCs w:val="22"/>
        </w:rPr>
        <w:tab/>
        <w:t>:</w:t>
      </w:r>
      <w:r w:rsidRPr="00140499">
        <w:rPr>
          <w:rFonts w:asciiTheme="minorHAnsi" w:hAnsiTheme="minorHAnsi"/>
          <w:color w:val="000000"/>
          <w:sz w:val="22"/>
          <w:szCs w:val="22"/>
        </w:rPr>
        <w:tab/>
        <w:t>INDIAN</w:t>
      </w:r>
    </w:p>
    <w:p w:rsidR="002B7FFD" w:rsidRPr="00140499" w:rsidRDefault="002B7FFD" w:rsidP="002B7F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19"/>
          <w:tab w:val="left" w:pos="3686"/>
        </w:tabs>
        <w:spacing w:before="120" w:line="276" w:lineRule="auto"/>
        <w:rPr>
          <w:rFonts w:asciiTheme="minorHAnsi" w:hAnsiTheme="minorHAnsi"/>
          <w:color w:val="000000"/>
          <w:sz w:val="22"/>
          <w:szCs w:val="22"/>
        </w:rPr>
      </w:pPr>
      <w:r w:rsidRPr="00140499">
        <w:rPr>
          <w:rFonts w:asciiTheme="minorHAnsi" w:hAnsiTheme="minorHAnsi"/>
          <w:color w:val="000000"/>
          <w:sz w:val="22"/>
          <w:szCs w:val="22"/>
        </w:rPr>
        <w:t xml:space="preserve">RELIGION </w:t>
      </w:r>
      <w:r w:rsidRPr="00140499">
        <w:rPr>
          <w:rFonts w:asciiTheme="minorHAnsi" w:hAnsiTheme="minorHAnsi"/>
          <w:color w:val="000000"/>
          <w:sz w:val="22"/>
          <w:szCs w:val="22"/>
        </w:rPr>
        <w:tab/>
        <w:t xml:space="preserve">: </w:t>
      </w:r>
      <w:r w:rsidRPr="00140499">
        <w:rPr>
          <w:rFonts w:asciiTheme="minorHAnsi" w:hAnsiTheme="minorHAnsi"/>
          <w:color w:val="000000"/>
          <w:sz w:val="22"/>
          <w:szCs w:val="22"/>
        </w:rPr>
        <w:tab/>
        <w:t>ISLAM</w:t>
      </w:r>
    </w:p>
    <w:p w:rsidR="002B7FFD" w:rsidRPr="00140499" w:rsidRDefault="002B7FFD" w:rsidP="002B7F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19"/>
          <w:tab w:val="left" w:pos="3686"/>
        </w:tabs>
        <w:spacing w:before="120" w:line="276" w:lineRule="auto"/>
        <w:rPr>
          <w:rFonts w:asciiTheme="minorHAnsi" w:hAnsiTheme="minorHAnsi"/>
          <w:color w:val="000000"/>
          <w:sz w:val="22"/>
          <w:szCs w:val="22"/>
        </w:rPr>
      </w:pPr>
      <w:r w:rsidRPr="00140499">
        <w:rPr>
          <w:rFonts w:asciiTheme="minorHAnsi" w:hAnsiTheme="minorHAnsi"/>
          <w:color w:val="000000"/>
          <w:sz w:val="22"/>
          <w:szCs w:val="22"/>
        </w:rPr>
        <w:t>MARITAL STATUS</w:t>
      </w:r>
      <w:r w:rsidRPr="00140499">
        <w:rPr>
          <w:rFonts w:asciiTheme="minorHAnsi" w:hAnsiTheme="minorHAnsi"/>
          <w:color w:val="000000"/>
          <w:sz w:val="22"/>
          <w:szCs w:val="22"/>
        </w:rPr>
        <w:tab/>
        <w:t xml:space="preserve">: </w:t>
      </w:r>
      <w:r w:rsidRPr="00140499">
        <w:rPr>
          <w:rFonts w:asciiTheme="minorHAnsi" w:hAnsiTheme="minorHAnsi"/>
          <w:color w:val="000000"/>
          <w:sz w:val="22"/>
          <w:szCs w:val="22"/>
        </w:rPr>
        <w:tab/>
        <w:t>SINGLE</w:t>
      </w:r>
    </w:p>
    <w:p w:rsidR="002B7FFD" w:rsidRDefault="002B7FFD" w:rsidP="002B7FFD">
      <w:pPr>
        <w:tabs>
          <w:tab w:val="left" w:pos="2655"/>
        </w:tabs>
        <w:rPr>
          <w:rFonts w:eastAsia="Times New Roman" w:cs="Arial"/>
          <w:color w:val="000000"/>
          <w:lang w:val="en-US" w:eastAsia="en-US" w:bidi="ml-IN"/>
        </w:rPr>
      </w:pPr>
    </w:p>
    <w:p w:rsidR="002B7FFD" w:rsidRPr="00140499" w:rsidRDefault="002B7FFD" w:rsidP="002B7FFD">
      <w:pPr>
        <w:tabs>
          <w:tab w:val="left" w:pos="2655"/>
        </w:tabs>
        <w:rPr>
          <w:rFonts w:cs="Times New Roman"/>
          <w:b/>
          <w:sz w:val="24"/>
          <w:szCs w:val="24"/>
        </w:rPr>
      </w:pPr>
      <w:r w:rsidRPr="00140499">
        <w:rPr>
          <w:rFonts w:cs="Times New Roman"/>
          <w:b/>
          <w:sz w:val="24"/>
          <w:szCs w:val="24"/>
        </w:rPr>
        <w:t>DECLARATION:</w:t>
      </w:r>
    </w:p>
    <w:p w:rsidR="00A85D6A" w:rsidRDefault="002B7FFD" w:rsidP="002B7FFD">
      <w:pPr>
        <w:tabs>
          <w:tab w:val="left" w:pos="2655"/>
        </w:tabs>
        <w:jc w:val="center"/>
        <w:rPr>
          <w:rFonts w:cs="Arial"/>
          <w:b/>
          <w:color w:val="000000"/>
        </w:rPr>
      </w:pPr>
      <w:r w:rsidRPr="00140499">
        <w:rPr>
          <w:rFonts w:cs="Times New Roman"/>
        </w:rPr>
        <w:t>I hereby declare that all the information furnished above is true to my knowledge.</w:t>
      </w:r>
      <w:r w:rsidRPr="00140499">
        <w:rPr>
          <w:rFonts w:cs="Times New Roman"/>
        </w:rPr>
        <w:br/>
      </w:r>
    </w:p>
    <w:p w:rsidR="002B7FFD" w:rsidRPr="001E546D" w:rsidRDefault="002B7FFD" w:rsidP="002B7FFD">
      <w:pPr>
        <w:tabs>
          <w:tab w:val="left" w:pos="2655"/>
        </w:tabs>
        <w:jc w:val="center"/>
        <w:rPr>
          <w:rFonts w:cs="Times New Roman"/>
        </w:rPr>
      </w:pPr>
      <w:r w:rsidRPr="00140499">
        <w:rPr>
          <w:rFonts w:cs="Arial"/>
          <w:b/>
          <w:color w:val="000000"/>
        </w:rPr>
        <w:t>REFERENCES AND FURTHER DETAILS UPON REQUEST</w:t>
      </w:r>
      <w:r>
        <w:rPr>
          <w:rFonts w:cs="Arial"/>
          <w:color w:val="000000"/>
          <w:sz w:val="20"/>
          <w:szCs w:val="20"/>
        </w:rPr>
        <w:t xml:space="preserve">                    </w:t>
      </w:r>
    </w:p>
    <w:p w:rsidR="002B7FFD" w:rsidRPr="00140499" w:rsidRDefault="002B7FFD" w:rsidP="002B7FFD">
      <w:pPr>
        <w:rPr>
          <w:rFonts w:cs="Arial"/>
          <w:color w:val="000000"/>
        </w:rPr>
      </w:pPr>
    </w:p>
    <w:p w:rsidR="00D60276" w:rsidRDefault="00D60276"/>
    <w:sectPr w:rsidR="00D60276" w:rsidSect="00716169">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C79" w:rsidRDefault="00E42C79">
      <w:pPr>
        <w:spacing w:after="0" w:line="240" w:lineRule="auto"/>
      </w:pPr>
      <w:r>
        <w:separator/>
      </w:r>
    </w:p>
  </w:endnote>
  <w:endnote w:type="continuationSeparator" w:id="0">
    <w:p w:rsidR="00E42C79" w:rsidRDefault="00E4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DC" w:rsidRDefault="00E42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3646"/>
      <w:docPartObj>
        <w:docPartGallery w:val="Page Numbers (Bottom of Page)"/>
        <w:docPartUnique/>
      </w:docPartObj>
    </w:sdtPr>
    <w:sdtEndPr/>
    <w:sdtContent>
      <w:p w:rsidR="009B12DC" w:rsidRDefault="00D60276">
        <w:pPr>
          <w:pStyle w:val="Footer"/>
          <w:jc w:val="center"/>
        </w:pPr>
        <w:r>
          <w:fldChar w:fldCharType="begin"/>
        </w:r>
        <w:r>
          <w:instrText xml:space="preserve"> PAGE   \* MERGEFORMAT </w:instrText>
        </w:r>
        <w:r>
          <w:fldChar w:fldCharType="separate"/>
        </w:r>
        <w:r w:rsidR="00A85D6A">
          <w:rPr>
            <w:noProof/>
          </w:rPr>
          <w:t>1</w:t>
        </w:r>
        <w:r>
          <w:fldChar w:fldCharType="end"/>
        </w:r>
      </w:p>
    </w:sdtContent>
  </w:sdt>
  <w:p w:rsidR="009B12DC" w:rsidRDefault="00E42C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DC" w:rsidRDefault="00E42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C79" w:rsidRDefault="00E42C79">
      <w:pPr>
        <w:spacing w:after="0" w:line="240" w:lineRule="auto"/>
      </w:pPr>
      <w:r>
        <w:separator/>
      </w:r>
    </w:p>
  </w:footnote>
  <w:footnote w:type="continuationSeparator" w:id="0">
    <w:p w:rsidR="00E42C79" w:rsidRDefault="00E42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DC" w:rsidRDefault="00E42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DC" w:rsidRDefault="00E42C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DC" w:rsidRDefault="00E42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E29B0"/>
    <w:multiLevelType w:val="hybridMultilevel"/>
    <w:tmpl w:val="80941A84"/>
    <w:lvl w:ilvl="0" w:tplc="0409000B">
      <w:start w:val="1"/>
      <w:numFmt w:val="bullet"/>
      <w:lvlText w:val=""/>
      <w:lvlJc w:val="left"/>
      <w:pPr>
        <w:tabs>
          <w:tab w:val="num" w:pos="1080"/>
        </w:tabs>
        <w:ind w:left="108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38A3ECC"/>
    <w:multiLevelType w:val="hybridMultilevel"/>
    <w:tmpl w:val="3E687B4A"/>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
    <w:nsid w:val="4A9B5279"/>
    <w:multiLevelType w:val="hybridMultilevel"/>
    <w:tmpl w:val="1630A166"/>
    <w:lvl w:ilvl="0" w:tplc="0409000B">
      <w:start w:val="1"/>
      <w:numFmt w:val="bullet"/>
      <w:lvlText w:val=""/>
      <w:lvlJc w:val="left"/>
      <w:pPr>
        <w:tabs>
          <w:tab w:val="num" w:pos="360"/>
        </w:tabs>
        <w:ind w:left="360" w:hanging="360"/>
      </w:pPr>
      <w:rPr>
        <w:rFonts w:ascii="Wingdings" w:hAnsi="Wingdings" w:hint="default"/>
      </w:rPr>
    </w:lvl>
    <w:lvl w:ilvl="1" w:tplc="40090003" w:tentative="1">
      <w:start w:val="1"/>
      <w:numFmt w:val="bullet"/>
      <w:lvlText w:val="o"/>
      <w:lvlJc w:val="left"/>
      <w:pPr>
        <w:ind w:left="862" w:hanging="360"/>
      </w:pPr>
      <w:rPr>
        <w:rFonts w:ascii="Courier New" w:hAnsi="Courier New" w:cs="Courier New" w:hint="default"/>
      </w:rPr>
    </w:lvl>
    <w:lvl w:ilvl="2" w:tplc="40090005" w:tentative="1">
      <w:start w:val="1"/>
      <w:numFmt w:val="bullet"/>
      <w:lvlText w:val=""/>
      <w:lvlJc w:val="left"/>
      <w:pPr>
        <w:ind w:left="1582" w:hanging="360"/>
      </w:pPr>
      <w:rPr>
        <w:rFonts w:ascii="Wingdings" w:hAnsi="Wingdings" w:hint="default"/>
      </w:rPr>
    </w:lvl>
    <w:lvl w:ilvl="3" w:tplc="40090001" w:tentative="1">
      <w:start w:val="1"/>
      <w:numFmt w:val="bullet"/>
      <w:lvlText w:val=""/>
      <w:lvlJc w:val="left"/>
      <w:pPr>
        <w:ind w:left="2302" w:hanging="360"/>
      </w:pPr>
      <w:rPr>
        <w:rFonts w:ascii="Symbol" w:hAnsi="Symbol" w:hint="default"/>
      </w:rPr>
    </w:lvl>
    <w:lvl w:ilvl="4" w:tplc="40090003" w:tentative="1">
      <w:start w:val="1"/>
      <w:numFmt w:val="bullet"/>
      <w:lvlText w:val="o"/>
      <w:lvlJc w:val="left"/>
      <w:pPr>
        <w:ind w:left="3022" w:hanging="360"/>
      </w:pPr>
      <w:rPr>
        <w:rFonts w:ascii="Courier New" w:hAnsi="Courier New" w:cs="Courier New" w:hint="default"/>
      </w:rPr>
    </w:lvl>
    <w:lvl w:ilvl="5" w:tplc="40090005" w:tentative="1">
      <w:start w:val="1"/>
      <w:numFmt w:val="bullet"/>
      <w:lvlText w:val=""/>
      <w:lvlJc w:val="left"/>
      <w:pPr>
        <w:ind w:left="3742" w:hanging="360"/>
      </w:pPr>
      <w:rPr>
        <w:rFonts w:ascii="Wingdings" w:hAnsi="Wingdings" w:hint="default"/>
      </w:rPr>
    </w:lvl>
    <w:lvl w:ilvl="6" w:tplc="40090001" w:tentative="1">
      <w:start w:val="1"/>
      <w:numFmt w:val="bullet"/>
      <w:lvlText w:val=""/>
      <w:lvlJc w:val="left"/>
      <w:pPr>
        <w:ind w:left="4462" w:hanging="360"/>
      </w:pPr>
      <w:rPr>
        <w:rFonts w:ascii="Symbol" w:hAnsi="Symbol" w:hint="default"/>
      </w:rPr>
    </w:lvl>
    <w:lvl w:ilvl="7" w:tplc="40090003" w:tentative="1">
      <w:start w:val="1"/>
      <w:numFmt w:val="bullet"/>
      <w:lvlText w:val="o"/>
      <w:lvlJc w:val="left"/>
      <w:pPr>
        <w:ind w:left="5182" w:hanging="360"/>
      </w:pPr>
      <w:rPr>
        <w:rFonts w:ascii="Courier New" w:hAnsi="Courier New" w:cs="Courier New" w:hint="default"/>
      </w:rPr>
    </w:lvl>
    <w:lvl w:ilvl="8" w:tplc="40090005" w:tentative="1">
      <w:start w:val="1"/>
      <w:numFmt w:val="bullet"/>
      <w:lvlText w:val=""/>
      <w:lvlJc w:val="left"/>
      <w:pPr>
        <w:ind w:left="5902" w:hanging="360"/>
      </w:pPr>
      <w:rPr>
        <w:rFonts w:ascii="Wingdings" w:hAnsi="Wingdings" w:hint="default"/>
      </w:rPr>
    </w:lvl>
  </w:abstractNum>
  <w:abstractNum w:abstractNumId="3">
    <w:nsid w:val="77CB72AA"/>
    <w:multiLevelType w:val="hybridMultilevel"/>
    <w:tmpl w:val="8BD03DB6"/>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7FFD"/>
    <w:rsid w:val="002B7FFD"/>
    <w:rsid w:val="00A85D6A"/>
    <w:rsid w:val="00D60276"/>
    <w:rsid w:val="00E42C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B7FFD"/>
    <w:pPr>
      <w:keepNext/>
      <w:autoSpaceDE w:val="0"/>
      <w:autoSpaceDN w:val="0"/>
      <w:spacing w:after="0" w:line="240" w:lineRule="auto"/>
      <w:jc w:val="center"/>
      <w:outlineLvl w:val="0"/>
    </w:pPr>
    <w:rPr>
      <w:rFonts w:ascii="Arial" w:eastAsia="Times New Roman" w:hAnsi="Arial" w:cs="Arial"/>
      <w:b/>
      <w:bCs/>
      <w:sz w:val="20"/>
      <w:szCs w:val="20"/>
      <w:lang w:val="en-GB" w:eastAsia="en-US"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FFD"/>
    <w:rPr>
      <w:rFonts w:ascii="Arial" w:eastAsia="Times New Roman" w:hAnsi="Arial" w:cs="Arial"/>
      <w:b/>
      <w:bCs/>
      <w:sz w:val="20"/>
      <w:szCs w:val="20"/>
      <w:lang w:val="en-GB" w:eastAsia="en-US" w:bidi="ml-IN"/>
    </w:rPr>
  </w:style>
  <w:style w:type="paragraph" w:styleId="Header">
    <w:name w:val="header"/>
    <w:basedOn w:val="Normal"/>
    <w:link w:val="HeaderChar"/>
    <w:uiPriority w:val="99"/>
    <w:semiHidden/>
    <w:unhideWhenUsed/>
    <w:rsid w:val="002B7F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7FFD"/>
  </w:style>
  <w:style w:type="paragraph" w:styleId="Footer">
    <w:name w:val="footer"/>
    <w:basedOn w:val="Normal"/>
    <w:link w:val="FooterChar"/>
    <w:uiPriority w:val="99"/>
    <w:unhideWhenUsed/>
    <w:rsid w:val="002B7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FFD"/>
  </w:style>
  <w:style w:type="paragraph" w:styleId="ListParagraph">
    <w:name w:val="List Paragraph"/>
    <w:basedOn w:val="Normal"/>
    <w:uiPriority w:val="34"/>
    <w:qFormat/>
    <w:rsid w:val="002B7FFD"/>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rsid w:val="002B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Arial" w:eastAsia="Times New Roman" w:hAnsi="Arial" w:cs="Arial"/>
      <w:sz w:val="20"/>
      <w:szCs w:val="20"/>
      <w:lang w:val="en-US" w:eastAsia="en-US" w:bidi="ml-IN"/>
    </w:rPr>
  </w:style>
  <w:style w:type="character" w:customStyle="1" w:styleId="HTMLPreformattedChar">
    <w:name w:val="HTML Preformatted Char"/>
    <w:basedOn w:val="DefaultParagraphFont"/>
    <w:link w:val="HTMLPreformatted"/>
    <w:rsid w:val="002B7FFD"/>
    <w:rPr>
      <w:rFonts w:ascii="Arial" w:eastAsia="Times New Roman" w:hAnsi="Arial" w:cs="Arial"/>
      <w:sz w:val="20"/>
      <w:szCs w:val="20"/>
      <w:lang w:val="en-US" w:eastAsia="en-US" w:bidi="ml-IN"/>
    </w:rPr>
  </w:style>
  <w:style w:type="paragraph" w:styleId="BalloonText">
    <w:name w:val="Balloon Text"/>
    <w:basedOn w:val="Normal"/>
    <w:link w:val="BalloonTextChar"/>
    <w:uiPriority w:val="99"/>
    <w:semiHidden/>
    <w:unhideWhenUsed/>
    <w:rsid w:val="002B7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FFD"/>
    <w:rPr>
      <w:rFonts w:ascii="Tahoma" w:hAnsi="Tahoma" w:cs="Tahoma"/>
      <w:sz w:val="16"/>
      <w:szCs w:val="16"/>
    </w:rPr>
  </w:style>
  <w:style w:type="character" w:styleId="Hyperlink">
    <w:name w:val="Hyperlink"/>
    <w:uiPriority w:val="99"/>
    <w:unhideWhenUsed/>
    <w:rsid w:val="00A85D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656</Words>
  <Characters>3741</Characters>
  <Application>Microsoft Office Word</Application>
  <DocSecurity>0</DocSecurity>
  <Lines>31</Lines>
  <Paragraphs>8</Paragraphs>
  <ScaleCrop>false</ScaleCrop>
  <Company>Hewlett-Packard</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shamna</dc:creator>
  <cp:keywords/>
  <dc:description/>
  <cp:lastModifiedBy>Pc2</cp:lastModifiedBy>
  <cp:revision>3</cp:revision>
  <dcterms:created xsi:type="dcterms:W3CDTF">2011-07-19T12:16:00Z</dcterms:created>
  <dcterms:modified xsi:type="dcterms:W3CDTF">2015-06-22T12:19:00Z</dcterms:modified>
</cp:coreProperties>
</file>