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034"/>
        <w:gridCol w:w="1596"/>
      </w:tblGrid>
      <w:tr w:rsidR="00F40CA7" w:rsidRPr="00912F0E" w:rsidTr="0085582C">
        <w:tc>
          <w:tcPr>
            <w:tcW w:w="8370" w:type="dxa"/>
          </w:tcPr>
          <w:p w:rsidR="00AB7561" w:rsidRDefault="002D54B2" w:rsidP="0085582C">
            <w:pPr>
              <w:rPr>
                <w:rFonts w:ascii="Arial" w:hAnsi="Arial" w:cs="Arial"/>
                <w:b/>
                <w:sz w:val="32"/>
                <w:szCs w:val="32"/>
              </w:rPr>
            </w:pPr>
            <w:r w:rsidRPr="002D54B2">
              <w:rPr>
                <w:rFonts w:ascii="Arial" w:hAnsi="Arial" w:cs="Arial"/>
                <w:b/>
                <w:sz w:val="32"/>
                <w:szCs w:val="32"/>
              </w:rPr>
              <w:t xml:space="preserve">Aarcha </w:t>
            </w:r>
          </w:p>
          <w:p w:rsidR="00422DDE" w:rsidRDefault="002D54B2" w:rsidP="0085582C">
            <w:pPr>
              <w:rPr>
                <w:rFonts w:ascii="Arial" w:hAnsi="Arial" w:cs="Arial"/>
                <w:b/>
                <w:i/>
                <w:sz w:val="22"/>
                <w:szCs w:val="22"/>
              </w:rPr>
            </w:pPr>
            <w:r w:rsidRPr="00EE571B">
              <w:rPr>
                <w:rFonts w:ascii="Arial" w:hAnsi="Arial" w:cs="Arial"/>
                <w:b/>
                <w:i/>
                <w:sz w:val="22"/>
                <w:szCs w:val="22"/>
              </w:rPr>
              <w:t>Electrical Engineering Professional</w:t>
            </w:r>
          </w:p>
          <w:p w:rsidR="00953AEC" w:rsidRPr="00953AEC" w:rsidRDefault="00953AEC" w:rsidP="0085582C">
            <w:pPr>
              <w:rPr>
                <w:rFonts w:ascii="Arial" w:hAnsi="Arial" w:cs="Arial"/>
                <w:b/>
                <w:i/>
                <w:sz w:val="18"/>
                <w:szCs w:val="18"/>
              </w:rPr>
            </w:pPr>
            <w:r w:rsidRPr="00953AEC">
              <w:rPr>
                <w:rFonts w:ascii="Arial" w:hAnsi="Arial" w:cs="Arial"/>
                <w:b/>
                <w:i/>
                <w:sz w:val="18"/>
                <w:szCs w:val="18"/>
              </w:rPr>
              <w:t>Focus on: Oil &amp; Gas/Water Project &amp; Construction Industry</w:t>
            </w:r>
          </w:p>
          <w:p w:rsidR="002D54B2" w:rsidRPr="00B9166D" w:rsidRDefault="002D54B2"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441AEE">
            <w:pPr>
              <w:rPr>
                <w:rFonts w:ascii="Arial" w:hAnsi="Arial" w:cs="Arial"/>
                <w:sz w:val="20"/>
                <w:szCs w:val="20"/>
              </w:rPr>
            </w:pPr>
            <w:r w:rsidRPr="00912F0E">
              <w:rPr>
                <w:rFonts w:ascii="Arial" w:hAnsi="Arial" w:cs="Arial"/>
                <w:b/>
                <w:sz w:val="20"/>
                <w:szCs w:val="20"/>
              </w:rPr>
              <w:t>Mobile:</w:t>
            </w:r>
            <w:r>
              <w:rPr>
                <w:rFonts w:ascii="Arial" w:hAnsi="Arial" w:cs="Arial"/>
                <w:sz w:val="20"/>
                <w:szCs w:val="20"/>
              </w:rPr>
              <w:t xml:space="preserve"> </w:t>
            </w:r>
            <w:r w:rsidR="00AB7561">
              <w:rPr>
                <w:rFonts w:ascii="Arial" w:hAnsi="Arial" w:cs="Arial"/>
                <w:sz w:val="20"/>
                <w:szCs w:val="20"/>
              </w:rPr>
              <w:t xml:space="preserve">C/o 971506425478  </w:t>
            </w:r>
            <w:r w:rsidRPr="00912F0E">
              <w:rPr>
                <w:rFonts w:ascii="Arial" w:hAnsi="Arial" w:cs="Arial"/>
                <w:b/>
                <w:sz w:val="20"/>
                <w:szCs w:val="20"/>
              </w:rPr>
              <w:t>E-mail:</w:t>
            </w:r>
            <w:r w:rsidRPr="00912F0E">
              <w:rPr>
                <w:rFonts w:ascii="Arial" w:hAnsi="Arial" w:cs="Arial"/>
                <w:sz w:val="20"/>
                <w:szCs w:val="20"/>
              </w:rPr>
              <w:t xml:space="preserve"> </w:t>
            </w:r>
            <w:hyperlink r:id="rId8" w:history="1">
              <w:r w:rsidR="00AB7561" w:rsidRPr="00D11C4D">
                <w:rPr>
                  <w:rStyle w:val="Hyperlink"/>
                  <w:rFonts w:ascii="Arial" w:hAnsi="Arial" w:cs="Arial"/>
                  <w:sz w:val="20"/>
                  <w:szCs w:val="20"/>
                </w:rPr>
                <w:t>aarcha.139461@2freemail.com</w:t>
              </w:r>
            </w:hyperlink>
            <w:r w:rsidR="00AB7561">
              <w:rPr>
                <w:rFonts w:ascii="Arial" w:hAnsi="Arial" w:cs="Arial"/>
                <w:sz w:val="20"/>
                <w:szCs w:val="20"/>
              </w:rPr>
              <w:t xml:space="preserve"> </w:t>
            </w:r>
          </w:p>
        </w:tc>
        <w:tc>
          <w:tcPr>
            <w:tcW w:w="1260" w:type="dxa"/>
          </w:tcPr>
          <w:p w:rsidR="00F40CA7" w:rsidRPr="00912F0E" w:rsidRDefault="00AB7561" w:rsidP="0085582C">
            <w:pPr>
              <w:jc w:val="center"/>
              <w:rPr>
                <w:rFonts w:ascii="Arial" w:hAnsi="Arial" w:cs="Arial"/>
                <w:sz w:val="20"/>
                <w:szCs w:val="20"/>
              </w:rPr>
            </w:pPr>
            <w:r>
              <w:rPr>
                <w:rFonts w:ascii="Arial" w:hAnsi="Arial" w:cs="Arial"/>
                <w:noProof/>
                <w:sz w:val="20"/>
                <w:szCs w:val="20"/>
              </w:rPr>
              <w:drawing>
                <wp:inline distT="0" distB="0" distL="0" distR="0">
                  <wp:extent cx="847725" cy="971550"/>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D86C57">
      <w:pPr>
        <w:rPr>
          <w:sz w:val="10"/>
        </w:rPr>
      </w:pPr>
      <w:r w:rsidRPr="00D86C57">
        <w:rPr>
          <w:noProof/>
        </w:rPr>
        <w:pict>
          <v:roundrect id="_x0000_s1026" style="position:absolute;margin-left:-18.75pt;margin-top:.85pt;width:203.75pt;height:30.25pt;z-index:251653120" arcsize="10923f" fillcolor="#4f81bd" strokecolor="#f2f2f2" strokeweight="3pt">
            <v:shadow on="t" type="perspective" color="#8db3e2" opacity=".5" origin=",.5" offset="0,0" matrix=",-56756f,,.5"/>
            <v:textbox style="mso-next-textbox:#_x0000_s1026">
              <w:txbxContent>
                <w:p w:rsidR="00A87621" w:rsidRPr="00CA37C0" w:rsidRDefault="002D54B2"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AB7561">
                    <w:rPr>
                      <w:rFonts w:ascii="Lucida Sans" w:hAnsi="Lucida Sans"/>
                      <w:b/>
                      <w:noProof/>
                      <w:color w:val="FFFFFF"/>
                      <w:sz w:val="22"/>
                    </w:rPr>
                    <w:drawing>
                      <wp:inline distT="0" distB="0" distL="0" distR="0">
                        <wp:extent cx="85725" cy="76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2"/>
                    </w:rPr>
                    <w:drawing>
                      <wp:inline distT="0" distB="0" distL="0" distR="0">
                        <wp:extent cx="114300" cy="104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D86C57">
      <w:pPr>
        <w:rPr>
          <w:b/>
          <w:bCs/>
          <w:i/>
          <w:iCs/>
        </w:rPr>
      </w:pPr>
      <w:r>
        <w:rPr>
          <w:b/>
          <w:bCs/>
          <w:i/>
          <w:iCs/>
          <w:noProof/>
        </w:rPr>
        <w:pict>
          <v:rect id="_x0000_s1047" style="position:absolute;margin-left:-18.75pt;margin-top:5.5pt;width:486pt;height:132.75pt;z-index:251655168;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A87621" w:rsidRPr="00BC585A" w:rsidRDefault="00B7223A" w:rsidP="00B37254">
                  <w:pPr>
                    <w:pStyle w:val="BodyText"/>
                    <w:jc w:val="both"/>
                    <w:rPr>
                      <w:rFonts w:ascii="Arial" w:hAnsi="Arial" w:cs="Arial"/>
                      <w:b w:val="0"/>
                      <w:i w:val="0"/>
                      <w:sz w:val="18"/>
                      <w:szCs w:val="18"/>
                    </w:rPr>
                  </w:pPr>
                  <w:r>
                    <w:rPr>
                      <w:rFonts w:ascii="Arial" w:hAnsi="Arial" w:cs="Arial"/>
                      <w:b w:val="0"/>
                      <w:i w:val="0"/>
                      <w:sz w:val="18"/>
                      <w:szCs w:val="18"/>
                    </w:rPr>
                    <w:t>Versatile</w:t>
                  </w:r>
                  <w:r w:rsidR="003B0FAD" w:rsidRPr="0039766F">
                    <w:rPr>
                      <w:rFonts w:ascii="Arial" w:hAnsi="Arial" w:cs="Arial"/>
                      <w:b w:val="0"/>
                      <w:i w:val="0"/>
                      <w:sz w:val="18"/>
                      <w:szCs w:val="18"/>
                    </w:rPr>
                    <w:t xml:space="preserve">, Dynamic and </w:t>
                  </w:r>
                  <w:r>
                    <w:rPr>
                      <w:rFonts w:ascii="Arial" w:hAnsi="Arial" w:cs="Arial"/>
                      <w:b w:val="0"/>
                      <w:i w:val="0"/>
                      <w:sz w:val="18"/>
                      <w:szCs w:val="18"/>
                    </w:rPr>
                    <w:t>Goal</w:t>
                  </w:r>
                  <w:r w:rsidR="003B0FAD">
                    <w:rPr>
                      <w:rFonts w:ascii="Arial" w:hAnsi="Arial" w:cs="Arial"/>
                      <w:b w:val="0"/>
                      <w:i w:val="0"/>
                      <w:sz w:val="18"/>
                      <w:szCs w:val="18"/>
                    </w:rPr>
                    <w:t>-driven</w:t>
                  </w:r>
                  <w:r w:rsidR="003B0FAD" w:rsidRPr="0039766F">
                    <w:rPr>
                      <w:rFonts w:ascii="Arial" w:hAnsi="Arial" w:cs="Arial"/>
                      <w:b w:val="0"/>
                      <w:i w:val="0"/>
                      <w:sz w:val="18"/>
                      <w:szCs w:val="18"/>
                    </w:rPr>
                    <w:t xml:space="preserve"> professional</w:t>
                  </w:r>
                  <w:r w:rsidR="003B0FAD">
                    <w:rPr>
                      <w:rFonts w:ascii="Arial" w:hAnsi="Arial" w:cs="Arial"/>
                      <w:b w:val="0"/>
                      <w:i w:val="0"/>
                      <w:sz w:val="18"/>
                      <w:szCs w:val="18"/>
                    </w:rPr>
                    <w:t xml:space="preserve"> equipped with 4+ years </w:t>
                  </w:r>
                  <w:r w:rsidR="003B0FAD" w:rsidRPr="00DE5916">
                    <w:rPr>
                      <w:rFonts w:ascii="Arial" w:hAnsi="Arial" w:cs="Arial"/>
                      <w:b w:val="0"/>
                      <w:i w:val="0"/>
                      <w:sz w:val="18"/>
                      <w:szCs w:val="18"/>
                    </w:rPr>
                    <w:t>record of delivering key significant contributions towards companies’ continued business growth. Demonstrate robust competency in directing wide range of duties</w:t>
                  </w:r>
                  <w:r w:rsidR="003B0FAD">
                    <w:rPr>
                      <w:rFonts w:ascii="Arial" w:hAnsi="Arial" w:cs="Arial"/>
                      <w:b w:val="0"/>
                      <w:i w:val="0"/>
                      <w:sz w:val="18"/>
                      <w:szCs w:val="18"/>
                    </w:rPr>
                    <w:t xml:space="preserve"> in domains of</w:t>
                  </w:r>
                  <w:r w:rsidR="003B0FAD" w:rsidRPr="00E451C7">
                    <w:rPr>
                      <w:rFonts w:ascii="Arial" w:hAnsi="Arial" w:cs="Arial"/>
                      <w:b w:val="0"/>
                      <w:i w:val="0"/>
                      <w:sz w:val="18"/>
                      <w:szCs w:val="18"/>
                    </w:rPr>
                    <w:t xml:space="preserve"> </w:t>
                  </w:r>
                  <w:r w:rsidR="003B0FAD" w:rsidRPr="004A1D67">
                    <w:rPr>
                      <w:rFonts w:ascii="Arial" w:hAnsi="Arial" w:cs="Arial"/>
                      <w:b w:val="0"/>
                      <w:i w:val="0"/>
                      <w:sz w:val="18"/>
                      <w:szCs w:val="18"/>
                    </w:rPr>
                    <w:t>Electrical Engineer, Sit</w:t>
                  </w:r>
                  <w:r w:rsidR="003B0FAD">
                    <w:rPr>
                      <w:rFonts w:ascii="Arial" w:hAnsi="Arial" w:cs="Arial"/>
                      <w:b w:val="0"/>
                      <w:i w:val="0"/>
                      <w:sz w:val="18"/>
                      <w:szCs w:val="18"/>
                    </w:rPr>
                    <w:t xml:space="preserve">e </w:t>
                  </w:r>
                  <w:r w:rsidR="00B37254">
                    <w:rPr>
                      <w:rFonts w:ascii="Arial" w:hAnsi="Arial" w:cs="Arial"/>
                      <w:b w:val="0"/>
                      <w:i w:val="0"/>
                      <w:sz w:val="18"/>
                      <w:szCs w:val="18"/>
                    </w:rPr>
                    <w:t>Engineer and Project Management</w:t>
                  </w:r>
                  <w:r w:rsidR="003B0FAD" w:rsidRPr="00E451C7">
                    <w:rPr>
                      <w:rFonts w:ascii="Arial" w:hAnsi="Arial" w:cs="Arial"/>
                      <w:b w:val="0"/>
                      <w:i w:val="0"/>
                      <w:sz w:val="18"/>
                      <w:szCs w:val="18"/>
                    </w:rPr>
                    <w:t>.</w:t>
                  </w:r>
                  <w:r w:rsidR="003B0FAD">
                    <w:rPr>
                      <w:rFonts w:ascii="Arial" w:hAnsi="Arial" w:cs="Arial"/>
                      <w:b w:val="0"/>
                      <w:i w:val="0"/>
                      <w:sz w:val="18"/>
                      <w:szCs w:val="18"/>
                    </w:rPr>
                    <w:t xml:space="preserve"> </w:t>
                  </w:r>
                  <w:r w:rsidR="00B37254">
                    <w:rPr>
                      <w:rFonts w:ascii="Arial" w:hAnsi="Arial" w:cs="Arial"/>
                      <w:b w:val="0"/>
                      <w:i w:val="0"/>
                      <w:sz w:val="18"/>
                      <w:szCs w:val="18"/>
                    </w:rPr>
                    <w:t>S</w:t>
                  </w:r>
                  <w:r w:rsidR="003B0FAD" w:rsidRPr="00D72443">
                    <w:rPr>
                      <w:rFonts w:ascii="Arial" w:hAnsi="Arial" w:cs="Arial"/>
                      <w:b w:val="0"/>
                      <w:i w:val="0"/>
                      <w:sz w:val="18"/>
                      <w:szCs w:val="18"/>
                    </w:rPr>
                    <w:t xml:space="preserve">uccessfully </w:t>
                  </w:r>
                  <w:r w:rsidR="00B37254">
                    <w:rPr>
                      <w:rFonts w:ascii="Arial" w:hAnsi="Arial" w:cs="Arial"/>
                      <w:b w:val="0"/>
                      <w:i w:val="0"/>
                      <w:sz w:val="18"/>
                      <w:szCs w:val="18"/>
                    </w:rPr>
                    <w:t xml:space="preserve">managed </w:t>
                  </w:r>
                  <w:r w:rsidR="003B0FAD" w:rsidRPr="00D72443">
                    <w:rPr>
                      <w:rFonts w:ascii="Arial" w:hAnsi="Arial" w:cs="Arial"/>
                      <w:b w:val="0"/>
                      <w:i w:val="0"/>
                      <w:sz w:val="18"/>
                      <w:szCs w:val="18"/>
                    </w:rPr>
                    <w:t>low &amp; hi</w:t>
                  </w:r>
                  <w:r w:rsidR="003B0FAD">
                    <w:rPr>
                      <w:rFonts w:ascii="Arial" w:hAnsi="Arial" w:cs="Arial"/>
                      <w:b w:val="0"/>
                      <w:i w:val="0"/>
                      <w:sz w:val="18"/>
                      <w:szCs w:val="18"/>
                    </w:rPr>
                    <w:t>gh voltage distribution systems,</w:t>
                  </w:r>
                  <w:r w:rsidR="003B0FAD" w:rsidRPr="00D72443">
                    <w:rPr>
                      <w:rFonts w:ascii="Arial" w:hAnsi="Arial" w:cs="Arial"/>
                      <w:b w:val="0"/>
                      <w:i w:val="0"/>
                      <w:sz w:val="18"/>
                      <w:szCs w:val="18"/>
                    </w:rPr>
                    <w:t xml:space="preserve"> operation-te</w:t>
                  </w:r>
                  <w:r w:rsidR="00B37254">
                    <w:rPr>
                      <w:rFonts w:ascii="Arial" w:hAnsi="Arial" w:cs="Arial"/>
                      <w:b w:val="0"/>
                      <w:i w:val="0"/>
                      <w:sz w:val="18"/>
                      <w:szCs w:val="18"/>
                    </w:rPr>
                    <w:t>sting-commissioning</w:t>
                  </w:r>
                  <w:r w:rsidR="003B0FAD" w:rsidRPr="00D72443">
                    <w:rPr>
                      <w:rFonts w:ascii="Arial" w:hAnsi="Arial" w:cs="Arial"/>
                      <w:b w:val="0"/>
                      <w:i w:val="0"/>
                      <w:sz w:val="18"/>
                      <w:szCs w:val="18"/>
                    </w:rPr>
                    <w:t xml:space="preserve"> as well as pre</w:t>
                  </w:r>
                  <w:r w:rsidR="003B0FAD">
                    <w:rPr>
                      <w:rFonts w:ascii="Arial" w:hAnsi="Arial" w:cs="Arial"/>
                      <w:b w:val="0"/>
                      <w:i w:val="0"/>
                      <w:sz w:val="18"/>
                      <w:szCs w:val="18"/>
                    </w:rPr>
                    <w:t xml:space="preserve">ventive-corrective maintenance; </w:t>
                  </w:r>
                  <w:r w:rsidR="00B37254" w:rsidRPr="00B37254">
                    <w:rPr>
                      <w:rFonts w:ascii="Arial" w:hAnsi="Arial" w:cs="Arial"/>
                      <w:b w:val="0"/>
                      <w:i w:val="0"/>
                      <w:sz w:val="18"/>
                      <w:szCs w:val="18"/>
                    </w:rPr>
                    <w:t>Exhibited proficiency in developing electrical shop drawings for residential lighting and concurrent mechanisms with accrued expertise in designing electrical load schedule and LV schematic diagrams.</w:t>
                  </w:r>
                  <w:r w:rsidR="00B37254">
                    <w:rPr>
                      <w:rFonts w:ascii="Arial" w:hAnsi="Arial" w:cs="Arial"/>
                      <w:b w:val="0"/>
                      <w:i w:val="0"/>
                      <w:sz w:val="18"/>
                      <w:szCs w:val="18"/>
                    </w:rPr>
                    <w:t xml:space="preserve"> </w:t>
                  </w:r>
                  <w:r w:rsidR="00B37254" w:rsidRPr="00B37254">
                    <w:rPr>
                      <w:rFonts w:ascii="Arial" w:hAnsi="Arial" w:cs="Arial"/>
                      <w:b w:val="0"/>
                      <w:i w:val="0"/>
                      <w:sz w:val="18"/>
                      <w:szCs w:val="18"/>
                    </w:rPr>
                    <w:t>Competencies in Project management skills, including Process Instrumentation, Process Control, Power Distribution, Grounding, Lighting, Motors, Analyzers, and Electrical System Design.</w:t>
                  </w:r>
                  <w:r w:rsidR="00B37254">
                    <w:rPr>
                      <w:rFonts w:ascii="Arial" w:hAnsi="Arial" w:cs="Arial"/>
                      <w:b w:val="0"/>
                      <w:i w:val="0"/>
                      <w:sz w:val="18"/>
                      <w:szCs w:val="18"/>
                    </w:rPr>
                    <w:t xml:space="preserve"> </w:t>
                  </w:r>
                  <w:r w:rsidR="00B37254" w:rsidRPr="00B37254">
                    <w:rPr>
                      <w:rFonts w:ascii="Arial" w:hAnsi="Arial" w:cs="Arial"/>
                      <w:b w:val="0"/>
                      <w:i w:val="0"/>
                      <w:sz w:val="18"/>
                      <w:szCs w:val="18"/>
                    </w:rPr>
                    <w:t>Have executed several turnkey projects implementing quality, health and safety programs; providing management oversight for all phases of the production, coordinating workers, material, and equipment</w:t>
                  </w:r>
                  <w:r w:rsidR="00B37254">
                    <w:rPr>
                      <w:rFonts w:ascii="Arial" w:hAnsi="Arial" w:cs="Arial"/>
                      <w:b w:val="0"/>
                      <w:i w:val="0"/>
                      <w:sz w:val="18"/>
                      <w:szCs w:val="18"/>
                    </w:rPr>
                    <w:t xml:space="preserve">. </w:t>
                  </w:r>
                  <w:r w:rsidR="00B37254" w:rsidRPr="00B37254">
                    <w:rPr>
                      <w:rFonts w:ascii="Arial" w:hAnsi="Arial" w:cs="Arial"/>
                      <w:b w:val="0"/>
                      <w:i w:val="0"/>
                      <w:sz w:val="18"/>
                      <w:szCs w:val="18"/>
                    </w:rPr>
                    <w:t>St</w:t>
                  </w:r>
                  <w:r w:rsidR="00295019">
                    <w:rPr>
                      <w:rFonts w:ascii="Arial" w:hAnsi="Arial" w:cs="Arial"/>
                      <w:b w:val="0"/>
                      <w:i w:val="0"/>
                      <w:sz w:val="18"/>
                      <w:szCs w:val="18"/>
                    </w:rPr>
                    <w:t>rategic and effective team player</w:t>
                  </w:r>
                  <w:r w:rsidR="00B37254" w:rsidRPr="00B37254">
                    <w:rPr>
                      <w:rFonts w:ascii="Arial" w:hAnsi="Arial" w:cs="Arial"/>
                      <w:b w:val="0"/>
                      <w:i w:val="0"/>
                      <w:sz w:val="18"/>
                      <w:szCs w:val="18"/>
                    </w:rPr>
                    <w:t xml:space="preserve"> with excellent planning, analytical, problem solving, decision making, organization, time management, commu</w:t>
                  </w:r>
                  <w:r w:rsidR="00B37254">
                    <w:rPr>
                      <w:rFonts w:ascii="Arial" w:hAnsi="Arial" w:cs="Arial"/>
                      <w:b w:val="0"/>
                      <w:i w:val="0"/>
                      <w:sz w:val="18"/>
                      <w:szCs w:val="18"/>
                    </w:rPr>
                    <w:t>nication &amp; interpersonal skills;</w:t>
                  </w:r>
                  <w:r w:rsidR="00B37254" w:rsidRPr="00B37254">
                    <w:rPr>
                      <w:rFonts w:ascii="Arial" w:hAnsi="Arial" w:cs="Arial"/>
                      <w:b w:val="0"/>
                      <w:i w:val="0"/>
                      <w:sz w:val="18"/>
                      <w:szCs w:val="18"/>
                    </w:rPr>
                    <w:t xml:space="preserve"> Seek a challenging work profile to utilize gained knowledge, experience and industry knowledge that will have a valuable impact.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D32173">
            <w:pPr>
              <w:jc w:val="both"/>
              <w:rPr>
                <w:rFonts w:ascii="Arial" w:hAnsi="Arial" w:cs="Arial"/>
                <w:b/>
                <w:sz w:val="18"/>
                <w:szCs w:val="18"/>
              </w:rPr>
            </w:pPr>
            <w:r w:rsidRPr="00BC585A">
              <w:rPr>
                <w:rFonts w:ascii="Arial" w:hAnsi="Arial" w:cs="Arial"/>
                <w:b/>
                <w:sz w:val="18"/>
                <w:szCs w:val="18"/>
              </w:rPr>
              <w:t xml:space="preserve"> </w:t>
            </w:r>
          </w:p>
          <w:p w:rsidR="007D2296" w:rsidRPr="00BC585A" w:rsidRDefault="007D2296" w:rsidP="00D32173">
            <w:pPr>
              <w:jc w:val="both"/>
              <w:rPr>
                <w:rFonts w:ascii="Arial" w:hAnsi="Arial" w:cs="Arial"/>
                <w:b/>
                <w:sz w:val="18"/>
                <w:szCs w:val="18"/>
              </w:rPr>
            </w:pPr>
          </w:p>
          <w:p w:rsidR="00E54942" w:rsidRDefault="00E54942" w:rsidP="00D32173">
            <w:pPr>
              <w:jc w:val="both"/>
              <w:rPr>
                <w:rFonts w:ascii="Arial" w:hAnsi="Arial" w:cs="Arial"/>
                <w:b/>
                <w:sz w:val="18"/>
                <w:szCs w:val="18"/>
              </w:rPr>
            </w:pPr>
          </w:p>
          <w:p w:rsidR="00E54942" w:rsidRDefault="00E54942" w:rsidP="00D32173">
            <w:pPr>
              <w:jc w:val="both"/>
              <w:rPr>
                <w:rFonts w:ascii="Arial" w:hAnsi="Arial" w:cs="Arial"/>
                <w:b/>
                <w:sz w:val="18"/>
                <w:szCs w:val="18"/>
              </w:rPr>
            </w:pPr>
          </w:p>
          <w:p w:rsidR="003B0FAD" w:rsidRPr="00500136" w:rsidRDefault="003B0FAD" w:rsidP="00D32173">
            <w:pPr>
              <w:jc w:val="both"/>
              <w:rPr>
                <w:rFonts w:ascii="Arial" w:hAnsi="Arial" w:cs="Arial"/>
                <w:b/>
                <w:sz w:val="14"/>
                <w:szCs w:val="18"/>
              </w:rPr>
            </w:pPr>
          </w:p>
          <w:p w:rsidR="00E43E23" w:rsidRPr="00BC585A" w:rsidRDefault="007D0177" w:rsidP="00D32173">
            <w:pPr>
              <w:jc w:val="both"/>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B450F8" w:rsidP="00D32173">
            <w:pPr>
              <w:numPr>
                <w:ilvl w:val="0"/>
                <w:numId w:val="28"/>
              </w:numPr>
              <w:tabs>
                <w:tab w:val="clear" w:pos="720"/>
                <w:tab w:val="num" w:pos="342"/>
              </w:tabs>
              <w:ind w:left="342" w:hanging="180"/>
              <w:jc w:val="both"/>
              <w:rPr>
                <w:rFonts w:ascii="Arial" w:hAnsi="Arial" w:cs="Arial"/>
                <w:sz w:val="18"/>
                <w:szCs w:val="18"/>
              </w:rPr>
            </w:pPr>
            <w:r>
              <w:rPr>
                <w:rFonts w:ascii="Arial" w:hAnsi="Arial" w:cs="Arial"/>
                <w:sz w:val="18"/>
                <w:szCs w:val="18"/>
              </w:rPr>
              <w:t>Gained 4+</w:t>
            </w:r>
            <w:r w:rsidR="00C47176">
              <w:rPr>
                <w:rFonts w:ascii="Arial" w:hAnsi="Arial" w:cs="Arial"/>
                <w:sz w:val="18"/>
                <w:szCs w:val="18"/>
              </w:rPr>
              <w:t xml:space="preserve"> years G</w:t>
            </w:r>
            <w:r>
              <w:rPr>
                <w:rFonts w:ascii="Arial" w:hAnsi="Arial" w:cs="Arial"/>
                <w:sz w:val="18"/>
                <w:szCs w:val="18"/>
              </w:rPr>
              <w:t>ulf experience in Engineering field</w:t>
            </w:r>
          </w:p>
          <w:p w:rsidR="00B450F8" w:rsidRDefault="00674366" w:rsidP="00D32173">
            <w:pPr>
              <w:numPr>
                <w:ilvl w:val="0"/>
                <w:numId w:val="28"/>
              </w:numPr>
              <w:tabs>
                <w:tab w:val="clear" w:pos="720"/>
                <w:tab w:val="num" w:pos="342"/>
              </w:tabs>
              <w:ind w:left="342" w:hanging="180"/>
              <w:jc w:val="both"/>
              <w:rPr>
                <w:rFonts w:ascii="Arial" w:hAnsi="Arial" w:cs="Arial"/>
                <w:sz w:val="18"/>
                <w:szCs w:val="18"/>
              </w:rPr>
            </w:pPr>
            <w:r>
              <w:rPr>
                <w:rFonts w:ascii="Arial" w:hAnsi="Arial" w:cs="Arial"/>
                <w:sz w:val="18"/>
                <w:szCs w:val="18"/>
              </w:rPr>
              <w:t>Prowess in shop drawings &amp; diagrams d</w:t>
            </w:r>
            <w:r w:rsidR="00C47176" w:rsidRPr="00C47176">
              <w:rPr>
                <w:rFonts w:ascii="Arial" w:hAnsi="Arial" w:cs="Arial"/>
                <w:sz w:val="18"/>
                <w:szCs w:val="18"/>
              </w:rPr>
              <w:t>esigning</w:t>
            </w:r>
          </w:p>
          <w:p w:rsidR="00C47176" w:rsidRDefault="00C47176" w:rsidP="00D32173">
            <w:pPr>
              <w:numPr>
                <w:ilvl w:val="0"/>
                <w:numId w:val="28"/>
              </w:numPr>
              <w:tabs>
                <w:tab w:val="clear" w:pos="720"/>
                <w:tab w:val="num" w:pos="342"/>
              </w:tabs>
              <w:ind w:left="342" w:hanging="180"/>
              <w:jc w:val="both"/>
              <w:rPr>
                <w:rFonts w:ascii="Arial" w:hAnsi="Arial" w:cs="Arial"/>
                <w:sz w:val="18"/>
                <w:szCs w:val="18"/>
              </w:rPr>
            </w:pPr>
            <w:r w:rsidRPr="00C47176">
              <w:rPr>
                <w:rFonts w:ascii="Arial" w:hAnsi="Arial" w:cs="Arial"/>
                <w:sz w:val="18"/>
                <w:szCs w:val="18"/>
              </w:rPr>
              <w:t>Technically astute w/ .NET, C#, C, C++, MATLAB</w:t>
            </w:r>
          </w:p>
          <w:p w:rsidR="00C47176" w:rsidRDefault="00C47176" w:rsidP="00D32173">
            <w:pPr>
              <w:numPr>
                <w:ilvl w:val="0"/>
                <w:numId w:val="28"/>
              </w:numPr>
              <w:tabs>
                <w:tab w:val="clear" w:pos="720"/>
                <w:tab w:val="num" w:pos="342"/>
              </w:tabs>
              <w:ind w:left="342" w:hanging="180"/>
              <w:jc w:val="both"/>
              <w:rPr>
                <w:rFonts w:ascii="Arial" w:hAnsi="Arial" w:cs="Arial"/>
                <w:sz w:val="18"/>
                <w:szCs w:val="18"/>
              </w:rPr>
            </w:pPr>
            <w:r w:rsidRPr="00C47176">
              <w:rPr>
                <w:rFonts w:ascii="Arial" w:hAnsi="Arial" w:cs="Arial"/>
                <w:sz w:val="18"/>
                <w:szCs w:val="18"/>
              </w:rPr>
              <w:t>Installation-troubleshooting-commissioning skills</w:t>
            </w:r>
          </w:p>
          <w:p w:rsidR="00547F8E" w:rsidRPr="004B0072" w:rsidRDefault="00C47176" w:rsidP="00D32173">
            <w:pPr>
              <w:numPr>
                <w:ilvl w:val="0"/>
                <w:numId w:val="28"/>
              </w:numPr>
              <w:tabs>
                <w:tab w:val="clear" w:pos="720"/>
                <w:tab w:val="num" w:pos="342"/>
              </w:tabs>
              <w:ind w:left="342" w:hanging="180"/>
              <w:jc w:val="both"/>
              <w:rPr>
                <w:rFonts w:ascii="Arial" w:hAnsi="Arial" w:cs="Arial"/>
                <w:sz w:val="18"/>
                <w:szCs w:val="18"/>
              </w:rPr>
            </w:pPr>
            <w:r w:rsidRPr="00C47176">
              <w:rPr>
                <w:rFonts w:ascii="Arial" w:hAnsi="Arial" w:cs="Arial"/>
                <w:sz w:val="18"/>
                <w:szCs w:val="18"/>
              </w:rPr>
              <w:t>Strict Adherence with Safety &amp; Quality Policies</w:t>
            </w:r>
          </w:p>
        </w:tc>
        <w:tc>
          <w:tcPr>
            <w:tcW w:w="4914" w:type="dxa"/>
          </w:tcPr>
          <w:p w:rsidR="00547F8E" w:rsidRDefault="00B450F8" w:rsidP="00D32173">
            <w:pPr>
              <w:numPr>
                <w:ilvl w:val="0"/>
                <w:numId w:val="28"/>
              </w:numPr>
              <w:tabs>
                <w:tab w:val="clear" w:pos="720"/>
                <w:tab w:val="num" w:pos="162"/>
              </w:tabs>
              <w:ind w:left="252" w:hanging="270"/>
              <w:jc w:val="both"/>
              <w:rPr>
                <w:rFonts w:ascii="Arial" w:hAnsi="Arial" w:cs="Arial"/>
                <w:sz w:val="18"/>
                <w:szCs w:val="18"/>
              </w:rPr>
            </w:pPr>
            <w:r>
              <w:rPr>
                <w:rFonts w:ascii="Arial" w:hAnsi="Arial" w:cs="Arial"/>
                <w:sz w:val="18"/>
                <w:szCs w:val="18"/>
              </w:rPr>
              <w:t>Expertise in Electrical Eng. &amp; Project Management</w:t>
            </w:r>
          </w:p>
          <w:p w:rsidR="00B450F8" w:rsidRDefault="00674366" w:rsidP="00D32173">
            <w:pPr>
              <w:numPr>
                <w:ilvl w:val="0"/>
                <w:numId w:val="28"/>
              </w:numPr>
              <w:tabs>
                <w:tab w:val="clear" w:pos="720"/>
                <w:tab w:val="num" w:pos="162"/>
              </w:tabs>
              <w:ind w:left="252" w:hanging="270"/>
              <w:jc w:val="both"/>
              <w:rPr>
                <w:rFonts w:ascii="Arial" w:hAnsi="Arial" w:cs="Arial"/>
                <w:sz w:val="18"/>
                <w:szCs w:val="18"/>
              </w:rPr>
            </w:pPr>
            <w:r>
              <w:rPr>
                <w:rFonts w:ascii="Arial" w:hAnsi="Arial" w:cs="Arial"/>
                <w:sz w:val="18"/>
                <w:szCs w:val="18"/>
              </w:rPr>
              <w:t>Q</w:t>
            </w:r>
            <w:r w:rsidR="00EE571B">
              <w:rPr>
                <w:rFonts w:ascii="Arial" w:hAnsi="Arial" w:cs="Arial"/>
                <w:sz w:val="18"/>
                <w:szCs w:val="18"/>
              </w:rPr>
              <w:t xml:space="preserve">uantity </w:t>
            </w:r>
            <w:r>
              <w:rPr>
                <w:rFonts w:ascii="Arial" w:hAnsi="Arial" w:cs="Arial"/>
                <w:sz w:val="18"/>
                <w:szCs w:val="18"/>
              </w:rPr>
              <w:t>S</w:t>
            </w:r>
            <w:r w:rsidR="00EE571B">
              <w:rPr>
                <w:rFonts w:ascii="Arial" w:hAnsi="Arial" w:cs="Arial"/>
                <w:sz w:val="18"/>
                <w:szCs w:val="18"/>
              </w:rPr>
              <w:t>urvey/</w:t>
            </w:r>
            <w:r>
              <w:rPr>
                <w:rFonts w:ascii="Arial" w:hAnsi="Arial" w:cs="Arial"/>
                <w:sz w:val="18"/>
                <w:szCs w:val="18"/>
              </w:rPr>
              <w:t>E</w:t>
            </w:r>
            <w:r w:rsidR="00EE571B">
              <w:rPr>
                <w:rFonts w:ascii="Arial" w:hAnsi="Arial" w:cs="Arial"/>
                <w:sz w:val="18"/>
                <w:szCs w:val="18"/>
              </w:rPr>
              <w:t>stimation &amp; BOQ p</w:t>
            </w:r>
            <w:r w:rsidR="00C47176" w:rsidRPr="00C47176">
              <w:rPr>
                <w:rFonts w:ascii="Arial" w:hAnsi="Arial" w:cs="Arial"/>
                <w:sz w:val="18"/>
                <w:szCs w:val="18"/>
              </w:rPr>
              <w:t>reparation</w:t>
            </w:r>
            <w:r>
              <w:rPr>
                <w:rFonts w:ascii="Arial" w:hAnsi="Arial" w:cs="Arial"/>
                <w:sz w:val="18"/>
                <w:szCs w:val="18"/>
              </w:rPr>
              <w:t xml:space="preserve"> skills</w:t>
            </w:r>
          </w:p>
          <w:p w:rsidR="00C47176" w:rsidRDefault="00C47176" w:rsidP="00D32173">
            <w:pPr>
              <w:numPr>
                <w:ilvl w:val="0"/>
                <w:numId w:val="28"/>
              </w:numPr>
              <w:tabs>
                <w:tab w:val="clear" w:pos="720"/>
                <w:tab w:val="num" w:pos="162"/>
              </w:tabs>
              <w:ind w:left="252" w:hanging="270"/>
              <w:jc w:val="both"/>
              <w:rPr>
                <w:rFonts w:ascii="Arial" w:hAnsi="Arial" w:cs="Arial"/>
                <w:sz w:val="18"/>
                <w:szCs w:val="18"/>
              </w:rPr>
            </w:pPr>
            <w:r>
              <w:rPr>
                <w:rFonts w:ascii="Arial" w:hAnsi="Arial" w:cs="Arial"/>
                <w:sz w:val="18"/>
                <w:szCs w:val="18"/>
              </w:rPr>
              <w:t>Adroit</w:t>
            </w:r>
            <w:r w:rsidRPr="00C47176">
              <w:rPr>
                <w:rFonts w:ascii="Arial" w:hAnsi="Arial" w:cs="Arial"/>
                <w:sz w:val="18"/>
                <w:szCs w:val="18"/>
              </w:rPr>
              <w:t xml:space="preserve"> with AutoCAD 2D/3D engineering software</w:t>
            </w:r>
          </w:p>
          <w:p w:rsidR="00C47176" w:rsidRDefault="00C47176" w:rsidP="00D32173">
            <w:pPr>
              <w:numPr>
                <w:ilvl w:val="0"/>
                <w:numId w:val="28"/>
              </w:numPr>
              <w:tabs>
                <w:tab w:val="clear" w:pos="720"/>
                <w:tab w:val="num" w:pos="162"/>
              </w:tabs>
              <w:ind w:left="252" w:hanging="270"/>
              <w:jc w:val="both"/>
              <w:rPr>
                <w:rFonts w:ascii="Arial" w:hAnsi="Arial" w:cs="Arial"/>
                <w:sz w:val="18"/>
                <w:szCs w:val="18"/>
              </w:rPr>
            </w:pPr>
            <w:r w:rsidRPr="00C47176">
              <w:rPr>
                <w:rFonts w:ascii="Arial" w:hAnsi="Arial" w:cs="Arial"/>
                <w:sz w:val="18"/>
                <w:szCs w:val="18"/>
              </w:rPr>
              <w:t>MEP Coordination &amp; Technical problem solving skills</w:t>
            </w:r>
          </w:p>
          <w:p w:rsidR="00547F8E" w:rsidRPr="004B0072" w:rsidRDefault="005C45AC" w:rsidP="00D32173">
            <w:pPr>
              <w:numPr>
                <w:ilvl w:val="0"/>
                <w:numId w:val="28"/>
              </w:numPr>
              <w:tabs>
                <w:tab w:val="clear" w:pos="720"/>
                <w:tab w:val="num" w:pos="162"/>
              </w:tabs>
              <w:ind w:left="252" w:hanging="270"/>
              <w:jc w:val="both"/>
              <w:rPr>
                <w:rFonts w:ascii="Arial" w:hAnsi="Arial" w:cs="Arial"/>
                <w:sz w:val="18"/>
                <w:szCs w:val="18"/>
              </w:rPr>
            </w:pPr>
            <w:r>
              <w:rPr>
                <w:rFonts w:ascii="Arial" w:hAnsi="Arial" w:cs="Arial"/>
                <w:sz w:val="18"/>
                <w:szCs w:val="18"/>
              </w:rPr>
              <w:t>Goal driven – Dynamic –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D86C57" w:rsidP="00CA37C0">
            <w:r>
              <w:rPr>
                <w:noProof/>
              </w:rPr>
              <w:pict>
                <v:roundrect id="_x0000_s1037" style="position:absolute;margin-left:-7.25pt;margin-top:.95pt;width:203.75pt;height:28.1pt;z-index:251654144"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Educational Background</w:t>
                        </w:r>
                        <w:r w:rsidR="00A87621" w:rsidRPr="00B329E5">
                          <w:rPr>
                            <w:rFonts w:ascii="Lucida Sans" w:hAnsi="Lucida Sans"/>
                            <w:b/>
                            <w:color w:val="FFFFFF"/>
                            <w:sz w:val="22"/>
                          </w:rPr>
                          <w:t xml:space="preserve"> </w:t>
                        </w:r>
                        <w:r w:rsidR="00AB7561">
                          <w:rPr>
                            <w:rFonts w:ascii="Lucida Sans" w:hAnsi="Lucida Sans"/>
                            <w:b/>
                            <w:noProof/>
                            <w:color w:val="FFFFFF"/>
                            <w:sz w:val="22"/>
                          </w:rPr>
                          <w:drawing>
                            <wp:inline distT="0" distB="0" distL="0" distR="0">
                              <wp:extent cx="85725" cy="76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2"/>
                          </w:rPr>
                          <w:drawing>
                            <wp:inline distT="0" distB="0" distL="0" distR="0">
                              <wp:extent cx="114300" cy="104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753C16" w:rsidRPr="003E1061" w:rsidRDefault="00753C16" w:rsidP="00195BDA">
      <w:pPr>
        <w:ind w:left="-180"/>
        <w:rPr>
          <w:rFonts w:ascii="Arial" w:hAnsi="Arial" w:cs="Arial"/>
          <w:sz w:val="14"/>
          <w:szCs w:val="18"/>
        </w:rPr>
      </w:pPr>
    </w:p>
    <w:p w:rsidR="0016104B" w:rsidRPr="00753C16" w:rsidRDefault="00753C16" w:rsidP="00195BDA">
      <w:pPr>
        <w:ind w:left="-180"/>
        <w:rPr>
          <w:rFonts w:ascii="Arial" w:hAnsi="Arial" w:cs="Arial"/>
          <w:b/>
          <w:sz w:val="18"/>
          <w:szCs w:val="18"/>
        </w:rPr>
      </w:pPr>
      <w:r w:rsidRPr="00753C16">
        <w:rPr>
          <w:rFonts w:ascii="Arial" w:hAnsi="Arial" w:cs="Arial"/>
          <w:b/>
          <w:sz w:val="18"/>
          <w:szCs w:val="18"/>
        </w:rPr>
        <w:t xml:space="preserve">Bachelor of Technology in Electrical &amp; Electronics </w:t>
      </w:r>
      <w:r>
        <w:rPr>
          <w:rFonts w:ascii="Arial" w:hAnsi="Arial" w:cs="Arial"/>
          <w:b/>
          <w:sz w:val="18"/>
          <w:szCs w:val="18"/>
        </w:rPr>
        <w:t>–</w:t>
      </w:r>
      <w:r w:rsidRPr="00753C16">
        <w:rPr>
          <w:rFonts w:ascii="Arial" w:hAnsi="Arial" w:cs="Arial"/>
          <w:b/>
          <w:sz w:val="18"/>
          <w:szCs w:val="18"/>
        </w:rPr>
        <w:t xml:space="preserve"> TKM College of Engineering, India</w:t>
      </w:r>
      <w:r w:rsidRPr="00753C16">
        <w:rPr>
          <w:rFonts w:ascii="Arial" w:hAnsi="Arial" w:cs="Arial"/>
          <w:b/>
          <w:sz w:val="18"/>
          <w:szCs w:val="18"/>
        </w:rPr>
        <w:tab/>
      </w:r>
      <w:r>
        <w:rPr>
          <w:rFonts w:ascii="Arial" w:hAnsi="Arial" w:cs="Arial"/>
          <w:b/>
          <w:sz w:val="18"/>
          <w:szCs w:val="18"/>
        </w:rPr>
        <w:tab/>
        <w:t xml:space="preserve">      </w:t>
      </w:r>
      <w:r w:rsidRPr="00753C16">
        <w:rPr>
          <w:rFonts w:ascii="Arial" w:hAnsi="Arial" w:cs="Arial"/>
          <w:b/>
          <w:sz w:val="18"/>
          <w:szCs w:val="18"/>
        </w:rPr>
        <w:t>2011</w:t>
      </w:r>
    </w:p>
    <w:p w:rsidR="003500E9" w:rsidRPr="003E1061" w:rsidRDefault="003500E9" w:rsidP="00234F2C">
      <w:pPr>
        <w:rPr>
          <w:rFonts w:ascii="Arial" w:hAnsi="Arial" w:cs="Arial"/>
          <w:sz w:val="16"/>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D86C57" w:rsidP="004F1A23">
            <w:r>
              <w:rPr>
                <w:noProof/>
              </w:rPr>
              <w:pict>
                <v:roundrect id="_x0000_s1084" style="position:absolute;margin-left:-7.25pt;margin-top:.95pt;width:203.75pt;height:30.65pt;z-index:251658240"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AB7561">
                          <w:rPr>
                            <w:rFonts w:ascii="Lucida Sans" w:hAnsi="Lucida Sans"/>
                            <w:b/>
                            <w:noProof/>
                            <w:color w:val="FFFFFF"/>
                            <w:sz w:val="22"/>
                          </w:rPr>
                          <w:drawing>
                            <wp:inline distT="0" distB="0" distL="0" distR="0">
                              <wp:extent cx="85725" cy="762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2"/>
                          </w:rPr>
                          <w:drawing>
                            <wp:inline distT="0" distB="0" distL="0" distR="0">
                              <wp:extent cx="114300" cy="1047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87279" w:rsidRPr="003E1061" w:rsidRDefault="00287279" w:rsidP="009A1E3B">
      <w:pPr>
        <w:rPr>
          <w:rFonts w:ascii="Arial" w:hAnsi="Arial" w:cs="Arial"/>
          <w:sz w:val="14"/>
          <w:szCs w:val="18"/>
        </w:rPr>
      </w:pPr>
    </w:p>
    <w:p w:rsidR="003A164A" w:rsidRDefault="00BA4E38" w:rsidP="00753C16">
      <w:pPr>
        <w:ind w:left="-180"/>
        <w:rPr>
          <w:rFonts w:ascii="Arial" w:hAnsi="Arial" w:cs="Arial"/>
          <w:b/>
          <w:sz w:val="18"/>
          <w:szCs w:val="18"/>
        </w:rPr>
      </w:pPr>
      <w:r>
        <w:rPr>
          <w:rFonts w:ascii="Arial" w:hAnsi="Arial" w:cs="Arial"/>
          <w:b/>
          <w:sz w:val="18"/>
          <w:szCs w:val="18"/>
        </w:rPr>
        <w:t xml:space="preserve">Electrical Engineer – </w:t>
      </w:r>
      <w:r w:rsidR="00753C16" w:rsidRPr="00753C16">
        <w:rPr>
          <w:rFonts w:ascii="Arial" w:hAnsi="Arial" w:cs="Arial"/>
          <w:b/>
          <w:sz w:val="18"/>
          <w:szCs w:val="18"/>
        </w:rPr>
        <w:t xml:space="preserve">GIZ-Dornier Consulting, UAE                        </w:t>
      </w:r>
      <w:r w:rsidR="00753C16">
        <w:rPr>
          <w:rFonts w:ascii="Arial" w:hAnsi="Arial" w:cs="Arial"/>
          <w:b/>
          <w:sz w:val="18"/>
          <w:szCs w:val="18"/>
        </w:rPr>
        <w:tab/>
      </w:r>
      <w:r w:rsidR="00753C16">
        <w:rPr>
          <w:rFonts w:ascii="Arial" w:hAnsi="Arial" w:cs="Arial"/>
          <w:b/>
          <w:sz w:val="18"/>
          <w:szCs w:val="18"/>
        </w:rPr>
        <w:tab/>
      </w:r>
      <w:r w:rsidR="00753C16">
        <w:rPr>
          <w:rFonts w:ascii="Arial" w:hAnsi="Arial" w:cs="Arial"/>
          <w:b/>
          <w:sz w:val="18"/>
          <w:szCs w:val="18"/>
        </w:rPr>
        <w:tab/>
        <w:t xml:space="preserve">       </w:t>
      </w:r>
      <w:r w:rsidR="000D7D53">
        <w:rPr>
          <w:rFonts w:ascii="Arial" w:hAnsi="Arial" w:cs="Arial"/>
          <w:b/>
          <w:sz w:val="18"/>
          <w:szCs w:val="18"/>
        </w:rPr>
        <w:t xml:space="preserve">   </w:t>
      </w:r>
      <w:r w:rsidR="00753C16">
        <w:rPr>
          <w:rFonts w:ascii="Arial" w:hAnsi="Arial" w:cs="Arial"/>
          <w:b/>
          <w:sz w:val="18"/>
          <w:szCs w:val="18"/>
        </w:rPr>
        <w:t xml:space="preserve"> </w:t>
      </w:r>
      <w:r w:rsidR="006007A6">
        <w:rPr>
          <w:rFonts w:ascii="Arial" w:hAnsi="Arial" w:cs="Arial"/>
          <w:b/>
          <w:sz w:val="18"/>
          <w:szCs w:val="18"/>
        </w:rPr>
        <w:t xml:space="preserve">  </w:t>
      </w:r>
      <w:r w:rsidR="00692409">
        <w:rPr>
          <w:rFonts w:ascii="Arial" w:hAnsi="Arial" w:cs="Arial"/>
          <w:b/>
          <w:sz w:val="18"/>
          <w:szCs w:val="18"/>
        </w:rPr>
        <w:t>Mar</w:t>
      </w:r>
      <w:r w:rsidR="00753C16" w:rsidRPr="00753C16">
        <w:rPr>
          <w:rFonts w:ascii="Arial" w:hAnsi="Arial" w:cs="Arial"/>
          <w:b/>
          <w:sz w:val="18"/>
          <w:szCs w:val="18"/>
        </w:rPr>
        <w:t xml:space="preserve"> 2015</w:t>
      </w:r>
      <w:r w:rsidR="00753C16">
        <w:rPr>
          <w:rFonts w:ascii="Arial" w:hAnsi="Arial" w:cs="Arial"/>
          <w:b/>
          <w:sz w:val="18"/>
          <w:szCs w:val="18"/>
        </w:rPr>
        <w:t xml:space="preserve"> – </w:t>
      </w:r>
      <w:r w:rsidR="00753C16" w:rsidRPr="00753C16">
        <w:rPr>
          <w:rFonts w:ascii="Arial" w:hAnsi="Arial" w:cs="Arial"/>
          <w:b/>
          <w:sz w:val="18"/>
          <w:szCs w:val="18"/>
        </w:rPr>
        <w:t>Present</w:t>
      </w:r>
      <w:r w:rsidR="00753C16">
        <w:rPr>
          <w:rFonts w:ascii="Arial" w:hAnsi="Arial" w:cs="Arial"/>
          <w:b/>
          <w:sz w:val="18"/>
          <w:szCs w:val="18"/>
        </w:rPr>
        <w:t xml:space="preserve"> </w:t>
      </w:r>
    </w:p>
    <w:p w:rsidR="00753C16" w:rsidRPr="003E1061" w:rsidRDefault="00753C16" w:rsidP="00753C16">
      <w:pPr>
        <w:ind w:left="-180"/>
        <w:rPr>
          <w:rFonts w:ascii="Arial" w:hAnsi="Arial" w:cs="Arial"/>
          <w:b/>
          <w:sz w:val="14"/>
          <w:szCs w:val="18"/>
        </w:rPr>
      </w:pPr>
    </w:p>
    <w:p w:rsidR="003500E9" w:rsidRPr="00753C16" w:rsidRDefault="00BA4E38" w:rsidP="00753C16">
      <w:pPr>
        <w:ind w:left="-180"/>
        <w:rPr>
          <w:rFonts w:ascii="Arial" w:hAnsi="Arial" w:cs="Arial"/>
          <w:b/>
          <w:sz w:val="18"/>
          <w:szCs w:val="18"/>
        </w:rPr>
      </w:pPr>
      <w:r>
        <w:rPr>
          <w:rFonts w:ascii="Arial" w:hAnsi="Arial" w:cs="Arial"/>
          <w:b/>
          <w:sz w:val="18"/>
          <w:szCs w:val="18"/>
        </w:rPr>
        <w:t xml:space="preserve">Electrical Design Engineer – </w:t>
      </w:r>
      <w:r w:rsidR="00753C16" w:rsidRPr="00753C16">
        <w:rPr>
          <w:rFonts w:ascii="Arial" w:hAnsi="Arial" w:cs="Arial"/>
          <w:b/>
          <w:sz w:val="18"/>
          <w:szCs w:val="18"/>
        </w:rPr>
        <w:t>Adeeb Electrical &amp; Electronics Co. LLC, UAE</w:t>
      </w:r>
      <w:r w:rsidR="00753C16" w:rsidRPr="00753C16">
        <w:rPr>
          <w:rFonts w:ascii="Arial" w:hAnsi="Arial" w:cs="Arial"/>
          <w:b/>
          <w:sz w:val="18"/>
          <w:szCs w:val="18"/>
        </w:rPr>
        <w:tab/>
        <w:t xml:space="preserve"> </w:t>
      </w:r>
      <w:r w:rsidR="00753C16">
        <w:rPr>
          <w:rFonts w:ascii="Arial" w:hAnsi="Arial" w:cs="Arial"/>
          <w:b/>
          <w:sz w:val="18"/>
          <w:szCs w:val="18"/>
        </w:rPr>
        <w:tab/>
        <w:t xml:space="preserve">       </w:t>
      </w:r>
      <w:r w:rsidR="000D7D53">
        <w:rPr>
          <w:rFonts w:ascii="Arial" w:hAnsi="Arial" w:cs="Arial"/>
          <w:b/>
          <w:sz w:val="18"/>
          <w:szCs w:val="18"/>
        </w:rPr>
        <w:t xml:space="preserve">   </w:t>
      </w:r>
      <w:r w:rsidR="006007A6">
        <w:rPr>
          <w:rFonts w:ascii="Arial" w:hAnsi="Arial" w:cs="Arial"/>
          <w:b/>
          <w:sz w:val="18"/>
          <w:szCs w:val="18"/>
        </w:rPr>
        <w:t xml:space="preserve">  </w:t>
      </w:r>
      <w:r w:rsidR="00753C16" w:rsidRPr="00753C16">
        <w:rPr>
          <w:rFonts w:ascii="Arial" w:hAnsi="Arial" w:cs="Arial"/>
          <w:b/>
          <w:sz w:val="18"/>
          <w:szCs w:val="18"/>
        </w:rPr>
        <w:t>Jul 2011 – Feb</w:t>
      </w:r>
      <w:r w:rsidR="00753C16">
        <w:rPr>
          <w:rFonts w:ascii="Arial" w:hAnsi="Arial" w:cs="Arial"/>
          <w:b/>
          <w:sz w:val="18"/>
          <w:szCs w:val="18"/>
        </w:rPr>
        <w:t xml:space="preserve"> </w:t>
      </w:r>
      <w:r w:rsidR="00753C16" w:rsidRPr="00753C16">
        <w:rPr>
          <w:rFonts w:ascii="Arial" w:hAnsi="Arial" w:cs="Arial"/>
          <w:b/>
          <w:sz w:val="18"/>
          <w:szCs w:val="18"/>
        </w:rPr>
        <w:t>2015</w:t>
      </w:r>
    </w:p>
    <w:p w:rsidR="00E54942" w:rsidRPr="003E1061" w:rsidRDefault="00E54942" w:rsidP="00E54942">
      <w:pPr>
        <w:rPr>
          <w:rFonts w:ascii="Arial" w:hAnsi="Arial" w:cs="Arial"/>
          <w:sz w:val="16"/>
          <w:szCs w:val="20"/>
        </w:rPr>
      </w:pPr>
    </w:p>
    <w:tbl>
      <w:tblPr>
        <w:tblW w:w="9720" w:type="dxa"/>
        <w:tblInd w:w="-252" w:type="dxa"/>
        <w:tblBorders>
          <w:bottom w:val="single" w:sz="4" w:space="0" w:color="1F497D"/>
        </w:tblBorders>
        <w:tblLook w:val="04A0"/>
      </w:tblPr>
      <w:tblGrid>
        <w:gridCol w:w="9720"/>
      </w:tblGrid>
      <w:tr w:rsidR="00E54942" w:rsidTr="00750DA8">
        <w:trPr>
          <w:trHeight w:val="693"/>
        </w:trPr>
        <w:tc>
          <w:tcPr>
            <w:tcW w:w="9720" w:type="dxa"/>
          </w:tcPr>
          <w:p w:rsidR="00E54942" w:rsidRDefault="00D86C57" w:rsidP="00750DA8">
            <w:r>
              <w:rPr>
                <w:noProof/>
              </w:rPr>
              <w:pict>
                <v:roundrect id="_x0000_s1133" style="position:absolute;margin-left:-7.25pt;margin-top:.95pt;width:203.75pt;height:30.65pt;z-index:251661312" arcsize="10923f" fillcolor="#4f81bd" strokecolor="#f2f2f2" strokeweight="3pt">
                  <v:shadow on="t" type="perspective" color="#8db3e2" opacity=".5" origin=",.5" offset="0,0" matrix=",-56756f,,.5"/>
                  <v:textbox style="mso-next-textbox:#_x0000_s1133">
                    <w:txbxContent>
                      <w:p w:rsidR="00E54942" w:rsidRPr="00CA37C0" w:rsidRDefault="00E54942" w:rsidP="00E54942">
                        <w:pPr>
                          <w:rPr>
                            <w:rFonts w:ascii="Lucida Sans" w:hAnsi="Lucida Sans"/>
                            <w:b/>
                            <w:color w:val="FFFFFF"/>
                            <w:sz w:val="22"/>
                          </w:rPr>
                        </w:pPr>
                        <w:r>
                          <w:rPr>
                            <w:rFonts w:ascii="Lucida Sans" w:hAnsi="Lucida Sans"/>
                            <w:b/>
                            <w:color w:val="FFFFFF"/>
                            <w:sz w:val="22"/>
                          </w:rPr>
                          <w:t>Achievements</w:t>
                        </w:r>
                        <w:r w:rsidRPr="00CA37C0">
                          <w:rPr>
                            <w:rFonts w:ascii="Lucida Sans" w:hAnsi="Lucida Sans"/>
                            <w:b/>
                            <w:color w:val="FFFFFF"/>
                            <w:sz w:val="22"/>
                          </w:rPr>
                          <w:t xml:space="preserve">  </w:t>
                        </w:r>
                        <w:r w:rsidR="00AB7561">
                          <w:rPr>
                            <w:rFonts w:ascii="Lucida Sans" w:hAnsi="Lucida Sans"/>
                            <w:b/>
                            <w:noProof/>
                            <w:color w:val="FFFFFF"/>
                            <w:sz w:val="22"/>
                          </w:rPr>
                          <w:drawing>
                            <wp:inline distT="0" distB="0" distL="0" distR="0">
                              <wp:extent cx="85725" cy="762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2"/>
                          </w:rPr>
                          <w:drawing>
                            <wp:inline distT="0" distB="0" distL="0" distR="0">
                              <wp:extent cx="114300" cy="1047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3500E9" w:rsidRPr="003E1061" w:rsidRDefault="003500E9" w:rsidP="003A164A">
      <w:pPr>
        <w:rPr>
          <w:rFonts w:ascii="Arial" w:hAnsi="Arial" w:cs="Arial"/>
          <w:b/>
          <w:sz w:val="14"/>
          <w:szCs w:val="18"/>
        </w:rPr>
      </w:pPr>
    </w:p>
    <w:p w:rsidR="002B180C" w:rsidRDefault="002B180C" w:rsidP="00D32173">
      <w:pPr>
        <w:numPr>
          <w:ilvl w:val="0"/>
          <w:numId w:val="31"/>
        </w:numPr>
        <w:tabs>
          <w:tab w:val="left" w:pos="0"/>
        </w:tabs>
        <w:ind w:left="0" w:hanging="180"/>
        <w:jc w:val="both"/>
        <w:rPr>
          <w:rFonts w:ascii="Arial" w:hAnsi="Arial" w:cs="Arial"/>
          <w:sz w:val="18"/>
          <w:szCs w:val="18"/>
        </w:rPr>
      </w:pPr>
      <w:r>
        <w:rPr>
          <w:rFonts w:ascii="Arial" w:hAnsi="Arial" w:cs="Arial"/>
          <w:sz w:val="18"/>
          <w:szCs w:val="18"/>
        </w:rPr>
        <w:t>Gained 4+ years’ Gulf experience</w:t>
      </w:r>
      <w:r w:rsidR="00440607">
        <w:rPr>
          <w:rFonts w:ascii="Arial" w:hAnsi="Arial" w:cs="Arial"/>
          <w:sz w:val="18"/>
          <w:szCs w:val="18"/>
        </w:rPr>
        <w:t xml:space="preserve"> </w:t>
      </w:r>
      <w:r>
        <w:rPr>
          <w:rFonts w:ascii="Arial" w:hAnsi="Arial" w:cs="Arial"/>
          <w:sz w:val="18"/>
          <w:szCs w:val="18"/>
        </w:rPr>
        <w:t xml:space="preserve">in domains of </w:t>
      </w:r>
      <w:r w:rsidRPr="002B180C">
        <w:rPr>
          <w:rFonts w:ascii="Arial" w:hAnsi="Arial" w:cs="Arial"/>
          <w:sz w:val="18"/>
          <w:szCs w:val="18"/>
        </w:rPr>
        <w:t xml:space="preserve">Electrical Engineer, </w:t>
      </w:r>
      <w:r w:rsidR="0014037F">
        <w:rPr>
          <w:rFonts w:ascii="Arial" w:hAnsi="Arial" w:cs="Arial"/>
          <w:sz w:val="18"/>
          <w:szCs w:val="18"/>
        </w:rPr>
        <w:t xml:space="preserve">Electrical </w:t>
      </w:r>
      <w:r w:rsidRPr="002B180C">
        <w:rPr>
          <w:rFonts w:ascii="Arial" w:hAnsi="Arial" w:cs="Arial"/>
          <w:sz w:val="18"/>
          <w:szCs w:val="18"/>
        </w:rPr>
        <w:t>Design Engineer</w:t>
      </w:r>
      <w:r>
        <w:rPr>
          <w:rFonts w:ascii="Arial" w:hAnsi="Arial" w:cs="Arial"/>
          <w:sz w:val="18"/>
          <w:szCs w:val="18"/>
        </w:rPr>
        <w:t>, Project Management and Client Relations.</w:t>
      </w:r>
    </w:p>
    <w:p w:rsidR="002B180C" w:rsidRPr="002E6628" w:rsidRDefault="00B450F8" w:rsidP="00D32173">
      <w:pPr>
        <w:numPr>
          <w:ilvl w:val="0"/>
          <w:numId w:val="31"/>
        </w:numPr>
        <w:tabs>
          <w:tab w:val="left" w:pos="0"/>
        </w:tabs>
        <w:ind w:left="0" w:hanging="180"/>
        <w:jc w:val="both"/>
        <w:rPr>
          <w:rFonts w:ascii="Arial" w:hAnsi="Arial" w:cs="Arial"/>
          <w:sz w:val="18"/>
          <w:szCs w:val="18"/>
          <w:highlight w:val="yellow"/>
        </w:rPr>
      </w:pPr>
      <w:r w:rsidRPr="002E6628">
        <w:rPr>
          <w:rFonts w:ascii="Arial" w:hAnsi="Arial" w:cs="Arial"/>
          <w:sz w:val="18"/>
          <w:szCs w:val="18"/>
          <w:highlight w:val="yellow"/>
        </w:rPr>
        <w:t>Successfully passed E1 License exam and a</w:t>
      </w:r>
      <w:r w:rsidR="002B180C" w:rsidRPr="002E6628">
        <w:rPr>
          <w:rFonts w:ascii="Arial" w:hAnsi="Arial" w:cs="Arial"/>
          <w:sz w:val="18"/>
          <w:szCs w:val="18"/>
          <w:highlight w:val="yellow"/>
        </w:rPr>
        <w:t xml:space="preserve">cquired technical expertise such as </w:t>
      </w:r>
      <w:r w:rsidRPr="002E6628">
        <w:rPr>
          <w:rFonts w:ascii="Arial" w:hAnsi="Arial" w:cs="Arial"/>
          <w:sz w:val="18"/>
          <w:szCs w:val="18"/>
          <w:highlight w:val="yellow"/>
        </w:rPr>
        <w:t>customized engineering p</w:t>
      </w:r>
      <w:r w:rsidR="002B180C" w:rsidRPr="002E6628">
        <w:rPr>
          <w:rFonts w:ascii="Arial" w:hAnsi="Arial" w:cs="Arial"/>
          <w:sz w:val="18"/>
          <w:szCs w:val="18"/>
          <w:highlight w:val="yellow"/>
        </w:rPr>
        <w:t>ackages - AutoCAD 2D/3D</w:t>
      </w:r>
      <w:r w:rsidRPr="002E6628">
        <w:rPr>
          <w:rFonts w:ascii="Arial" w:hAnsi="Arial" w:cs="Arial"/>
          <w:sz w:val="18"/>
          <w:szCs w:val="18"/>
          <w:highlight w:val="yellow"/>
        </w:rPr>
        <w:t>. V</w:t>
      </w:r>
      <w:r w:rsidR="002B180C" w:rsidRPr="002E6628">
        <w:rPr>
          <w:rFonts w:ascii="Arial" w:hAnsi="Arial" w:cs="Arial"/>
          <w:sz w:val="18"/>
          <w:szCs w:val="18"/>
          <w:highlight w:val="yellow"/>
        </w:rPr>
        <w:t xml:space="preserve">ersed in Computer Languages: .NET with C#, C, C++, </w:t>
      </w:r>
      <w:r w:rsidR="00C47176" w:rsidRPr="002E6628">
        <w:rPr>
          <w:rFonts w:ascii="Arial" w:hAnsi="Arial" w:cs="Arial"/>
          <w:sz w:val="18"/>
          <w:szCs w:val="18"/>
          <w:highlight w:val="yellow"/>
        </w:rPr>
        <w:t>and MATLAB</w:t>
      </w:r>
      <w:r w:rsidRPr="002E6628">
        <w:rPr>
          <w:rFonts w:ascii="Arial" w:hAnsi="Arial" w:cs="Arial"/>
          <w:sz w:val="18"/>
          <w:szCs w:val="18"/>
          <w:highlight w:val="yellow"/>
        </w:rPr>
        <w:t>.</w:t>
      </w:r>
    </w:p>
    <w:p w:rsidR="002B180C" w:rsidRDefault="00973C70" w:rsidP="00D32173">
      <w:pPr>
        <w:numPr>
          <w:ilvl w:val="0"/>
          <w:numId w:val="31"/>
        </w:numPr>
        <w:tabs>
          <w:tab w:val="left" w:pos="0"/>
        </w:tabs>
        <w:ind w:left="0" w:hanging="180"/>
        <w:jc w:val="both"/>
        <w:rPr>
          <w:rFonts w:ascii="Arial" w:hAnsi="Arial" w:cs="Arial"/>
          <w:sz w:val="18"/>
          <w:szCs w:val="18"/>
        </w:rPr>
      </w:pPr>
      <w:r>
        <w:rPr>
          <w:rFonts w:ascii="Arial" w:hAnsi="Arial" w:cs="Arial"/>
          <w:sz w:val="18"/>
          <w:szCs w:val="18"/>
        </w:rPr>
        <w:t>Victoriously</w:t>
      </w:r>
      <w:r w:rsidR="00440607">
        <w:rPr>
          <w:rFonts w:ascii="Arial" w:hAnsi="Arial" w:cs="Arial"/>
          <w:sz w:val="18"/>
          <w:szCs w:val="18"/>
        </w:rPr>
        <w:t xml:space="preserve"> handled Project Portfolio such as </w:t>
      </w:r>
      <w:r w:rsidR="00440607" w:rsidRPr="00A82CEB">
        <w:rPr>
          <w:rFonts w:ascii="Arial" w:hAnsi="Arial" w:cs="Arial"/>
          <w:sz w:val="18"/>
          <w:szCs w:val="18"/>
        </w:rPr>
        <w:t>Water Storage and Recovery in LIWA region, Abu Dhabi</w:t>
      </w:r>
      <w:r w:rsidR="00440607">
        <w:rPr>
          <w:rFonts w:ascii="Arial" w:hAnsi="Arial" w:cs="Arial"/>
          <w:sz w:val="18"/>
          <w:szCs w:val="18"/>
        </w:rPr>
        <w:t xml:space="preserve">, </w:t>
      </w:r>
      <w:r w:rsidR="00440607" w:rsidRPr="00A82CEB">
        <w:rPr>
          <w:rFonts w:ascii="Arial" w:hAnsi="Arial" w:cs="Arial"/>
          <w:sz w:val="18"/>
          <w:szCs w:val="18"/>
        </w:rPr>
        <w:t>GEANT Hypermarket &amp; Male Staff Accommodation in Wahat Hilli Mall, Al Ain</w:t>
      </w:r>
      <w:r w:rsidR="00440607">
        <w:rPr>
          <w:rFonts w:ascii="Arial" w:hAnsi="Arial" w:cs="Arial"/>
          <w:sz w:val="18"/>
          <w:szCs w:val="18"/>
        </w:rPr>
        <w:t xml:space="preserve"> and </w:t>
      </w:r>
      <w:r w:rsidR="00440607" w:rsidRPr="00A82CEB">
        <w:rPr>
          <w:rFonts w:ascii="Arial" w:hAnsi="Arial" w:cs="Arial"/>
          <w:sz w:val="18"/>
          <w:szCs w:val="18"/>
        </w:rPr>
        <w:t>Micro-inverters in Solar Powered Grid System</w:t>
      </w:r>
      <w:r w:rsidR="00E72ADC">
        <w:rPr>
          <w:rFonts w:ascii="Arial" w:hAnsi="Arial" w:cs="Arial"/>
          <w:sz w:val="18"/>
          <w:szCs w:val="18"/>
        </w:rPr>
        <w:t>.</w:t>
      </w:r>
    </w:p>
    <w:p w:rsidR="0025613C" w:rsidRDefault="0025613C" w:rsidP="0025613C">
      <w:pPr>
        <w:numPr>
          <w:ilvl w:val="0"/>
          <w:numId w:val="31"/>
        </w:numPr>
        <w:tabs>
          <w:tab w:val="left" w:pos="0"/>
        </w:tabs>
        <w:ind w:left="0" w:hanging="180"/>
        <w:jc w:val="both"/>
        <w:rPr>
          <w:rFonts w:ascii="Arial" w:hAnsi="Arial" w:cs="Arial"/>
          <w:sz w:val="18"/>
          <w:szCs w:val="18"/>
        </w:rPr>
      </w:pPr>
      <w:r w:rsidRPr="0025613C">
        <w:rPr>
          <w:rFonts w:ascii="Arial" w:hAnsi="Arial" w:cs="Arial"/>
          <w:sz w:val="18"/>
          <w:szCs w:val="18"/>
        </w:rPr>
        <w:t>Played significant role on the biggest water projects (TRANSCO-subsidiary of ADWEA) as Electrical Engineer and coordinated various work with MEP Contracting and Water Projects Consultant.</w:t>
      </w:r>
    </w:p>
    <w:p w:rsidR="00973C70" w:rsidRDefault="00973C70" w:rsidP="0025613C">
      <w:pPr>
        <w:numPr>
          <w:ilvl w:val="0"/>
          <w:numId w:val="31"/>
        </w:numPr>
        <w:tabs>
          <w:tab w:val="left" w:pos="0"/>
        </w:tabs>
        <w:ind w:left="0" w:hanging="180"/>
        <w:jc w:val="both"/>
        <w:rPr>
          <w:rFonts w:ascii="Arial" w:hAnsi="Arial" w:cs="Arial"/>
          <w:sz w:val="18"/>
          <w:szCs w:val="18"/>
        </w:rPr>
      </w:pPr>
      <w:r>
        <w:rPr>
          <w:rFonts w:ascii="Arial" w:hAnsi="Arial" w:cs="Arial"/>
          <w:sz w:val="18"/>
          <w:szCs w:val="18"/>
        </w:rPr>
        <w:t>Successfully completed various trainings and workshop such as HAZOP, FATs and SATs and Jour fixes in Liwa site to keep a track of various electrical works.</w:t>
      </w:r>
    </w:p>
    <w:p w:rsidR="003E1061" w:rsidRPr="003E1061" w:rsidRDefault="003E1061" w:rsidP="00D32173">
      <w:pPr>
        <w:numPr>
          <w:ilvl w:val="0"/>
          <w:numId w:val="31"/>
        </w:numPr>
        <w:tabs>
          <w:tab w:val="left" w:pos="0"/>
        </w:tabs>
        <w:ind w:left="0" w:hanging="180"/>
        <w:jc w:val="both"/>
        <w:rPr>
          <w:rFonts w:ascii="Arial" w:hAnsi="Arial" w:cs="Arial"/>
          <w:sz w:val="18"/>
          <w:szCs w:val="18"/>
        </w:rPr>
      </w:pPr>
      <w:r>
        <w:rPr>
          <w:rFonts w:ascii="Arial" w:hAnsi="Arial" w:cs="Arial"/>
          <w:sz w:val="18"/>
          <w:szCs w:val="18"/>
        </w:rPr>
        <w:t>Propitiously</w:t>
      </w:r>
      <w:r w:rsidRPr="00EA010C">
        <w:rPr>
          <w:rFonts w:ascii="Arial" w:hAnsi="Arial" w:cs="Arial"/>
          <w:sz w:val="18"/>
          <w:szCs w:val="18"/>
        </w:rPr>
        <w:t xml:space="preserve"> c</w:t>
      </w:r>
      <w:r>
        <w:rPr>
          <w:rFonts w:ascii="Arial" w:hAnsi="Arial" w:cs="Arial"/>
          <w:sz w:val="18"/>
          <w:szCs w:val="18"/>
        </w:rPr>
        <w:t>ompleted engineering projects, c</w:t>
      </w:r>
      <w:r w:rsidRPr="00EA010C">
        <w:rPr>
          <w:rFonts w:ascii="Arial" w:hAnsi="Arial" w:cs="Arial"/>
          <w:sz w:val="18"/>
          <w:szCs w:val="18"/>
        </w:rPr>
        <w:t>oordinated all technical activities on assigned projects between all engineering disciplines and monitored compliance to applicable codes.</w:t>
      </w:r>
    </w:p>
    <w:p w:rsidR="002B74D5" w:rsidRPr="00EA010C" w:rsidRDefault="002B74D5" w:rsidP="00D32173">
      <w:pPr>
        <w:numPr>
          <w:ilvl w:val="0"/>
          <w:numId w:val="31"/>
        </w:numPr>
        <w:tabs>
          <w:tab w:val="left" w:pos="0"/>
        </w:tabs>
        <w:ind w:left="0" w:hanging="180"/>
        <w:jc w:val="both"/>
        <w:rPr>
          <w:rFonts w:ascii="Arial" w:hAnsi="Arial" w:cs="Arial"/>
          <w:sz w:val="18"/>
          <w:szCs w:val="18"/>
        </w:rPr>
      </w:pPr>
      <w:r w:rsidRPr="002B74D5">
        <w:rPr>
          <w:rFonts w:ascii="Arial" w:hAnsi="Arial" w:cs="Arial"/>
          <w:sz w:val="18"/>
          <w:szCs w:val="18"/>
        </w:rPr>
        <w:t>Successfully completed training and passed an examination on the design, installation and testing of Electrical Installations in acc</w:t>
      </w:r>
      <w:r>
        <w:rPr>
          <w:rFonts w:ascii="Arial" w:hAnsi="Arial" w:cs="Arial"/>
          <w:sz w:val="18"/>
          <w:szCs w:val="18"/>
        </w:rPr>
        <w:t>o</w:t>
      </w:r>
      <w:r w:rsidRPr="002B74D5">
        <w:rPr>
          <w:rFonts w:ascii="Arial" w:hAnsi="Arial" w:cs="Arial"/>
          <w:sz w:val="18"/>
          <w:szCs w:val="18"/>
        </w:rPr>
        <w:t>rdance with</w:t>
      </w:r>
      <w:r>
        <w:rPr>
          <w:rFonts w:ascii="Arial" w:hAnsi="Arial" w:cs="Arial"/>
          <w:sz w:val="18"/>
          <w:szCs w:val="18"/>
        </w:rPr>
        <w:t xml:space="preserve"> the</w:t>
      </w:r>
      <w:r w:rsidRPr="002B74D5">
        <w:rPr>
          <w:rFonts w:ascii="Arial" w:hAnsi="Arial" w:cs="Arial"/>
          <w:sz w:val="18"/>
          <w:szCs w:val="18"/>
        </w:rPr>
        <w:t xml:space="preserve"> Electricity Wiring Regulations (Third Edition)</w:t>
      </w:r>
      <w:r>
        <w:rPr>
          <w:rFonts w:ascii="Arial" w:hAnsi="Arial" w:cs="Arial"/>
          <w:sz w:val="18"/>
          <w:szCs w:val="18"/>
        </w:rPr>
        <w:t xml:space="preserve"> Abu Dhabi</w:t>
      </w:r>
      <w:r w:rsidR="00E72ADC">
        <w:rPr>
          <w:rFonts w:ascii="Arial" w:hAnsi="Arial" w:cs="Arial"/>
          <w:sz w:val="18"/>
          <w:szCs w:val="18"/>
        </w:rPr>
        <w:t>.</w:t>
      </w:r>
    </w:p>
    <w:p w:rsidR="003500E9" w:rsidRPr="00B450F8" w:rsidRDefault="00B450F8" w:rsidP="00D32173">
      <w:pPr>
        <w:numPr>
          <w:ilvl w:val="0"/>
          <w:numId w:val="31"/>
        </w:numPr>
        <w:tabs>
          <w:tab w:val="left" w:pos="0"/>
        </w:tabs>
        <w:ind w:left="0" w:hanging="180"/>
        <w:jc w:val="both"/>
        <w:rPr>
          <w:rFonts w:ascii="Arial" w:hAnsi="Arial" w:cs="Arial"/>
          <w:sz w:val="18"/>
          <w:szCs w:val="18"/>
        </w:rPr>
      </w:pPr>
      <w:r w:rsidRPr="00730441">
        <w:rPr>
          <w:rFonts w:ascii="Arial" w:hAnsi="Arial" w:cs="Arial"/>
          <w:sz w:val="18"/>
          <w:szCs w:val="18"/>
        </w:rPr>
        <w:t>Performed assigned workload with indefinable enthusiasm, commitment, honesty and dedication and drove towards contributing to continued business growth</w:t>
      </w:r>
      <w:r w:rsidR="00E72ADC">
        <w:rPr>
          <w:rFonts w:ascii="Arial" w:hAnsi="Arial" w:cs="Arial"/>
          <w:sz w:val="18"/>
          <w:szCs w:val="18"/>
        </w:rPr>
        <w:t>.</w:t>
      </w:r>
    </w:p>
    <w:p w:rsidR="003500E9" w:rsidRPr="003E1061" w:rsidRDefault="003500E9" w:rsidP="00D32173">
      <w:pPr>
        <w:jc w:val="both"/>
        <w:rPr>
          <w:sz w:val="14"/>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D86C57" w:rsidP="00A45D59">
            <w:pPr>
              <w:rPr>
                <w:sz w:val="18"/>
                <w:szCs w:val="18"/>
              </w:rPr>
            </w:pPr>
            <w:r>
              <w:rPr>
                <w:noProof/>
                <w:sz w:val="18"/>
                <w:szCs w:val="18"/>
              </w:rPr>
              <w:pict>
                <v:roundrect id="_x0000_s1098" style="position:absolute;margin-left:-7.25pt;margin-top:.95pt;width:203.75pt;height:29.3pt;z-index:251659264" arcsize="10923f" fillcolor="#4f81bd" strokecolor="#f2f2f2" strokeweight="3pt">
                  <v:shadow on="t" type="perspective" color="#8db3e2" opacity=".5" origin=",.5" offset="0,0" matrix=",-56756f,,.5"/>
                  <v:textbox style="mso-next-textbox:#_x0000_s1098">
                    <w:txbxContent>
                      <w:p w:rsidR="003A164A" w:rsidRPr="00E90A3F" w:rsidRDefault="00753C16"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AB7561">
                          <w:rPr>
                            <w:rFonts w:ascii="Lucida Sans" w:hAnsi="Lucida Sans"/>
                            <w:b/>
                            <w:noProof/>
                            <w:color w:val="FFFFFF"/>
                            <w:sz w:val="20"/>
                          </w:rPr>
                          <w:drawing>
                            <wp:inline distT="0" distB="0" distL="0" distR="0">
                              <wp:extent cx="85725" cy="762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0"/>
                          </w:rPr>
                          <w:drawing>
                            <wp:inline distT="0" distB="0" distL="0" distR="0">
                              <wp:extent cx="114300" cy="1047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Default="00753C16" w:rsidP="00D32173">
      <w:pPr>
        <w:ind w:left="-180"/>
        <w:jc w:val="both"/>
        <w:rPr>
          <w:rFonts w:ascii="Arial" w:hAnsi="Arial" w:cs="Arial"/>
          <w:b/>
          <w:sz w:val="18"/>
          <w:szCs w:val="18"/>
        </w:rPr>
      </w:pPr>
      <w:r>
        <w:rPr>
          <w:rFonts w:ascii="Arial" w:hAnsi="Arial" w:cs="Arial"/>
          <w:b/>
          <w:sz w:val="18"/>
          <w:szCs w:val="18"/>
        </w:rPr>
        <w:t>Electrical Engineer</w:t>
      </w:r>
      <w:r w:rsidR="006D03A1">
        <w:rPr>
          <w:rFonts w:ascii="Arial" w:hAnsi="Arial" w:cs="Arial"/>
          <w:b/>
          <w:sz w:val="18"/>
          <w:szCs w:val="18"/>
        </w:rPr>
        <w:t xml:space="preserve"> </w:t>
      </w:r>
      <w:r w:rsidR="004700FD">
        <w:rPr>
          <w:rFonts w:ascii="Arial" w:hAnsi="Arial" w:cs="Arial"/>
          <w:b/>
          <w:sz w:val="18"/>
          <w:szCs w:val="18"/>
        </w:rPr>
        <w:t xml:space="preserve">– Construction </w:t>
      </w:r>
    </w:p>
    <w:p w:rsidR="00953AEC" w:rsidRPr="004B1208" w:rsidRDefault="00953AEC" w:rsidP="00953AEC">
      <w:pPr>
        <w:numPr>
          <w:ilvl w:val="0"/>
          <w:numId w:val="33"/>
        </w:numPr>
        <w:ind w:left="0" w:hanging="180"/>
        <w:jc w:val="both"/>
        <w:rPr>
          <w:rFonts w:ascii="Arial" w:hAnsi="Arial" w:cs="Arial"/>
          <w:sz w:val="18"/>
          <w:szCs w:val="18"/>
        </w:rPr>
      </w:pPr>
      <w:r>
        <w:rPr>
          <w:rFonts w:ascii="Arial" w:hAnsi="Arial" w:cs="Arial"/>
          <w:sz w:val="18"/>
          <w:szCs w:val="18"/>
        </w:rPr>
        <w:t xml:space="preserve">Design, tests, install &amp; </w:t>
      </w:r>
      <w:r w:rsidRPr="004B1208">
        <w:rPr>
          <w:rFonts w:ascii="Arial" w:hAnsi="Arial" w:cs="Arial"/>
          <w:sz w:val="18"/>
          <w:szCs w:val="18"/>
        </w:rPr>
        <w:t xml:space="preserve">maintain large-scale </w:t>
      </w:r>
      <w:r>
        <w:rPr>
          <w:rFonts w:ascii="Arial" w:hAnsi="Arial" w:cs="Arial"/>
          <w:sz w:val="18"/>
          <w:szCs w:val="18"/>
        </w:rPr>
        <w:t xml:space="preserve">of </w:t>
      </w:r>
      <w:r w:rsidRPr="004B1208">
        <w:rPr>
          <w:rFonts w:ascii="Arial" w:hAnsi="Arial" w:cs="Arial"/>
          <w:sz w:val="18"/>
          <w:szCs w:val="18"/>
        </w:rPr>
        <w:t>electronic</w:t>
      </w:r>
      <w:r>
        <w:rPr>
          <w:rFonts w:ascii="Arial" w:hAnsi="Arial" w:cs="Arial"/>
          <w:sz w:val="18"/>
          <w:szCs w:val="18"/>
        </w:rPr>
        <w:t xml:space="preserve"> equipment/machinery use in </w:t>
      </w:r>
      <w:r w:rsidRPr="004B1208">
        <w:rPr>
          <w:rFonts w:ascii="Arial" w:hAnsi="Arial" w:cs="Arial"/>
          <w:sz w:val="18"/>
          <w:szCs w:val="18"/>
        </w:rPr>
        <w:t>power generation or transmission.</w:t>
      </w:r>
    </w:p>
    <w:p w:rsidR="00D0529E" w:rsidRPr="00E61648" w:rsidRDefault="00953AEC" w:rsidP="00E61648">
      <w:pPr>
        <w:numPr>
          <w:ilvl w:val="0"/>
          <w:numId w:val="33"/>
        </w:numPr>
        <w:ind w:left="0" w:hanging="180"/>
        <w:jc w:val="both"/>
        <w:rPr>
          <w:rFonts w:ascii="Arial" w:hAnsi="Arial" w:cs="Arial"/>
          <w:sz w:val="18"/>
          <w:szCs w:val="18"/>
        </w:rPr>
      </w:pPr>
      <w:r>
        <w:rPr>
          <w:rFonts w:ascii="Arial" w:hAnsi="Arial" w:cs="Arial"/>
          <w:sz w:val="18"/>
          <w:szCs w:val="18"/>
        </w:rPr>
        <w:t>Perform the evaluation &amp;</w:t>
      </w:r>
      <w:r w:rsidRPr="004B1208">
        <w:rPr>
          <w:rFonts w:ascii="Arial" w:hAnsi="Arial" w:cs="Arial"/>
          <w:sz w:val="18"/>
          <w:szCs w:val="18"/>
        </w:rPr>
        <w:t xml:space="preserve"> inspection of electrical engineering projects to ensure that</w:t>
      </w:r>
      <w:r>
        <w:rPr>
          <w:rFonts w:ascii="Arial" w:hAnsi="Arial" w:cs="Arial"/>
          <w:sz w:val="18"/>
          <w:szCs w:val="18"/>
        </w:rPr>
        <w:t xml:space="preserve"> standards &amp;</w:t>
      </w:r>
      <w:r w:rsidRPr="004B1208">
        <w:rPr>
          <w:rFonts w:ascii="Arial" w:hAnsi="Arial" w:cs="Arial"/>
          <w:sz w:val="18"/>
          <w:szCs w:val="18"/>
        </w:rPr>
        <w:t xml:space="preserve"> requirements are met.</w:t>
      </w:r>
    </w:p>
    <w:p w:rsidR="00953AEC" w:rsidRPr="00750447" w:rsidRDefault="00750447" w:rsidP="00750447">
      <w:pPr>
        <w:ind w:left="-180"/>
        <w:jc w:val="both"/>
        <w:rPr>
          <w:rFonts w:ascii="Arial" w:hAnsi="Arial" w:cs="Arial"/>
          <w:b/>
          <w:sz w:val="18"/>
          <w:szCs w:val="18"/>
        </w:rPr>
      </w:pPr>
      <w:r w:rsidRPr="00750447">
        <w:rPr>
          <w:rFonts w:ascii="Arial" w:hAnsi="Arial" w:cs="Arial"/>
          <w:b/>
          <w:sz w:val="18"/>
          <w:szCs w:val="18"/>
        </w:rPr>
        <w:lastRenderedPageBreak/>
        <w:t>Cont’d</w:t>
      </w:r>
    </w:p>
    <w:p w:rsidR="00A211C1" w:rsidRPr="00953AEC" w:rsidRDefault="00067533" w:rsidP="00953AEC">
      <w:pPr>
        <w:numPr>
          <w:ilvl w:val="0"/>
          <w:numId w:val="33"/>
        </w:numPr>
        <w:ind w:left="0" w:hanging="180"/>
        <w:jc w:val="both"/>
        <w:rPr>
          <w:rFonts w:ascii="Arial" w:hAnsi="Arial" w:cs="Arial"/>
          <w:sz w:val="18"/>
          <w:szCs w:val="18"/>
        </w:rPr>
      </w:pPr>
      <w:r>
        <w:rPr>
          <w:rFonts w:ascii="Arial" w:hAnsi="Arial" w:cs="Arial"/>
          <w:sz w:val="18"/>
          <w:szCs w:val="18"/>
        </w:rPr>
        <w:t>Manage</w:t>
      </w:r>
      <w:r w:rsidR="004B1208" w:rsidRPr="004B1208">
        <w:rPr>
          <w:rFonts w:ascii="Arial" w:hAnsi="Arial" w:cs="Arial"/>
          <w:sz w:val="18"/>
          <w:szCs w:val="18"/>
        </w:rPr>
        <w:t xml:space="preserve"> the design, construction and maintenance of various electrical systems and components in buildings and structures, including power distribution and telecommunications, in buildings and structures; ensures compliance with relevant building codes and safety regulations.</w:t>
      </w:r>
    </w:p>
    <w:p w:rsidR="004B1208" w:rsidRDefault="00067533" w:rsidP="00D32173">
      <w:pPr>
        <w:numPr>
          <w:ilvl w:val="0"/>
          <w:numId w:val="33"/>
        </w:numPr>
        <w:ind w:left="0" w:hanging="180"/>
        <w:jc w:val="both"/>
        <w:rPr>
          <w:rFonts w:ascii="Arial" w:hAnsi="Arial" w:cs="Arial"/>
          <w:sz w:val="18"/>
          <w:szCs w:val="18"/>
        </w:rPr>
      </w:pPr>
      <w:r>
        <w:rPr>
          <w:rFonts w:ascii="Arial" w:hAnsi="Arial" w:cs="Arial"/>
          <w:sz w:val="18"/>
          <w:szCs w:val="18"/>
        </w:rPr>
        <w:t>Prepare, maintain &amp; review</w:t>
      </w:r>
      <w:r w:rsidR="004B1208" w:rsidRPr="004B1208">
        <w:rPr>
          <w:rFonts w:ascii="Arial" w:hAnsi="Arial" w:cs="Arial"/>
          <w:sz w:val="18"/>
          <w:szCs w:val="18"/>
        </w:rPr>
        <w:t xml:space="preserve"> technical doc</w:t>
      </w:r>
      <w:r>
        <w:rPr>
          <w:rFonts w:ascii="Arial" w:hAnsi="Arial" w:cs="Arial"/>
          <w:sz w:val="18"/>
          <w:szCs w:val="18"/>
        </w:rPr>
        <w:t>umentation such as drawings, specifications</w:t>
      </w:r>
      <w:r w:rsidR="004B1208" w:rsidRPr="004B1208">
        <w:rPr>
          <w:rFonts w:ascii="Arial" w:hAnsi="Arial" w:cs="Arial"/>
          <w:sz w:val="18"/>
          <w:szCs w:val="18"/>
        </w:rPr>
        <w:t xml:space="preserve"> for electrical engineering projects.</w:t>
      </w:r>
    </w:p>
    <w:p w:rsidR="00AE333F" w:rsidRPr="00AE333F" w:rsidRDefault="00AE333F" w:rsidP="00D32173">
      <w:pPr>
        <w:numPr>
          <w:ilvl w:val="0"/>
          <w:numId w:val="33"/>
        </w:numPr>
        <w:ind w:left="0" w:hanging="180"/>
        <w:jc w:val="both"/>
        <w:rPr>
          <w:rFonts w:ascii="Arial" w:hAnsi="Arial" w:cs="Arial"/>
          <w:sz w:val="18"/>
          <w:szCs w:val="18"/>
        </w:rPr>
      </w:pPr>
      <w:r w:rsidRPr="00AE333F">
        <w:rPr>
          <w:rFonts w:ascii="Arial" w:hAnsi="Arial" w:cs="Arial"/>
          <w:sz w:val="18"/>
          <w:szCs w:val="18"/>
        </w:rPr>
        <w:t>Responsible for quality control, electrical safety supervision at the time of commissioning the systems and accept all electrical systems from the contractor</w:t>
      </w:r>
      <w:r w:rsidR="00172A59">
        <w:rPr>
          <w:rFonts w:ascii="Arial" w:hAnsi="Arial" w:cs="Arial"/>
          <w:sz w:val="18"/>
          <w:szCs w:val="18"/>
        </w:rPr>
        <w:t>.</w:t>
      </w:r>
    </w:p>
    <w:p w:rsidR="00AE333F" w:rsidRPr="00AE333F" w:rsidRDefault="00AE333F" w:rsidP="00D32173">
      <w:pPr>
        <w:numPr>
          <w:ilvl w:val="0"/>
          <w:numId w:val="33"/>
        </w:numPr>
        <w:ind w:left="0" w:hanging="180"/>
        <w:jc w:val="both"/>
        <w:rPr>
          <w:rFonts w:ascii="Arial" w:hAnsi="Arial" w:cs="Arial"/>
          <w:sz w:val="18"/>
          <w:szCs w:val="18"/>
        </w:rPr>
      </w:pPr>
      <w:r w:rsidRPr="00AE333F">
        <w:rPr>
          <w:rFonts w:ascii="Arial" w:hAnsi="Arial" w:cs="Arial"/>
          <w:sz w:val="18"/>
          <w:szCs w:val="18"/>
        </w:rPr>
        <w:t>Provide fit-for-purpose proposals taking into account operability, maintainability and system lifecycle including design and operational safety as an integral part of all work.</w:t>
      </w:r>
    </w:p>
    <w:p w:rsidR="00AE333F" w:rsidRDefault="00D41B9D" w:rsidP="00D32173">
      <w:pPr>
        <w:numPr>
          <w:ilvl w:val="0"/>
          <w:numId w:val="33"/>
        </w:numPr>
        <w:ind w:left="0" w:hanging="180"/>
        <w:jc w:val="both"/>
        <w:rPr>
          <w:rFonts w:ascii="Arial" w:hAnsi="Arial" w:cs="Arial"/>
          <w:sz w:val="18"/>
          <w:szCs w:val="18"/>
        </w:rPr>
      </w:pPr>
      <w:r>
        <w:rPr>
          <w:rFonts w:ascii="Arial" w:hAnsi="Arial" w:cs="Arial"/>
          <w:sz w:val="18"/>
          <w:szCs w:val="18"/>
        </w:rPr>
        <w:t>Safeguard</w:t>
      </w:r>
      <w:r w:rsidR="00AE333F" w:rsidRPr="00AE333F">
        <w:rPr>
          <w:rFonts w:ascii="Arial" w:hAnsi="Arial" w:cs="Arial"/>
          <w:sz w:val="18"/>
          <w:szCs w:val="18"/>
        </w:rPr>
        <w:t xml:space="preserve"> all interfaces are covered resolved during the construction or commissioning. Safeguard technical assurance of the adequacy of designs prepared by contractors.</w:t>
      </w:r>
    </w:p>
    <w:p w:rsidR="00AE333F" w:rsidRDefault="00AE333F" w:rsidP="00D32173">
      <w:pPr>
        <w:numPr>
          <w:ilvl w:val="0"/>
          <w:numId w:val="33"/>
        </w:numPr>
        <w:ind w:left="0" w:hanging="180"/>
        <w:jc w:val="both"/>
        <w:rPr>
          <w:rFonts w:ascii="Arial" w:hAnsi="Arial" w:cs="Arial"/>
          <w:sz w:val="18"/>
          <w:szCs w:val="18"/>
        </w:rPr>
      </w:pPr>
      <w:r w:rsidRPr="00AE333F">
        <w:rPr>
          <w:rFonts w:ascii="Arial" w:hAnsi="Arial" w:cs="Arial"/>
          <w:sz w:val="18"/>
          <w:szCs w:val="18"/>
        </w:rPr>
        <w:t xml:space="preserve">Ensure that the construction contractor completes satisfactory handover </w:t>
      </w:r>
      <w:r w:rsidR="00067533">
        <w:rPr>
          <w:rFonts w:ascii="Arial" w:hAnsi="Arial" w:cs="Arial"/>
          <w:sz w:val="18"/>
          <w:szCs w:val="18"/>
        </w:rPr>
        <w:t xml:space="preserve">of all systems thru documents, </w:t>
      </w:r>
      <w:r w:rsidRPr="00AE333F">
        <w:rPr>
          <w:rFonts w:ascii="Arial" w:hAnsi="Arial" w:cs="Arial"/>
          <w:sz w:val="18"/>
          <w:szCs w:val="18"/>
        </w:rPr>
        <w:t>asset registers, manuals, work process descriptions, as-built drawings, schematics, diagrams, warranties etc.</w:t>
      </w:r>
    </w:p>
    <w:p w:rsidR="00AE333F" w:rsidRDefault="00AE333F" w:rsidP="00D32173">
      <w:pPr>
        <w:numPr>
          <w:ilvl w:val="0"/>
          <w:numId w:val="33"/>
        </w:numPr>
        <w:ind w:left="0" w:hanging="180"/>
        <w:jc w:val="both"/>
        <w:rPr>
          <w:rFonts w:ascii="Arial" w:hAnsi="Arial" w:cs="Arial"/>
          <w:sz w:val="18"/>
          <w:szCs w:val="18"/>
        </w:rPr>
      </w:pPr>
      <w:r w:rsidRPr="00AE333F">
        <w:rPr>
          <w:rFonts w:ascii="Arial" w:hAnsi="Arial" w:cs="Arial"/>
          <w:sz w:val="18"/>
          <w:szCs w:val="18"/>
        </w:rPr>
        <w:t>Demonstrate a commitment to HSSE and show leadership and ensure compliance with HSSE rules and policies. Support HSE with risk assessments during commissioning phase</w:t>
      </w:r>
      <w:r>
        <w:rPr>
          <w:rFonts w:ascii="Arial" w:hAnsi="Arial" w:cs="Arial"/>
          <w:sz w:val="18"/>
          <w:szCs w:val="18"/>
        </w:rPr>
        <w:t>.</w:t>
      </w:r>
    </w:p>
    <w:p w:rsidR="004700FD" w:rsidRDefault="004700FD" w:rsidP="004700FD">
      <w:pPr>
        <w:jc w:val="both"/>
        <w:rPr>
          <w:rFonts w:ascii="Arial" w:hAnsi="Arial" w:cs="Arial"/>
          <w:sz w:val="18"/>
          <w:szCs w:val="18"/>
        </w:rPr>
      </w:pPr>
      <w:bookmarkStart w:id="0" w:name="_GoBack"/>
      <w:bookmarkEnd w:id="0"/>
    </w:p>
    <w:p w:rsidR="004700FD" w:rsidRPr="004700FD" w:rsidRDefault="004700FD" w:rsidP="004700FD">
      <w:pPr>
        <w:ind w:left="-180"/>
        <w:jc w:val="both"/>
        <w:rPr>
          <w:rFonts w:ascii="Arial" w:hAnsi="Arial" w:cs="Arial"/>
          <w:b/>
          <w:sz w:val="18"/>
          <w:szCs w:val="18"/>
        </w:rPr>
      </w:pPr>
      <w:r w:rsidRPr="004700FD">
        <w:rPr>
          <w:rFonts w:ascii="Arial" w:hAnsi="Arial" w:cs="Arial"/>
          <w:b/>
          <w:sz w:val="18"/>
          <w:szCs w:val="18"/>
        </w:rPr>
        <w:t>Electrical Engineer – Water Project</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Design and build systems and machines for the generation, distribution, utilization and control of electric power including manufacturer, installation, operation and maintenance of power systems, circuitry, microprocessors, computer chips, controls and other industrial applications.</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Manage the electricity generated by hydropower, which is produced electricity when water flows over a dam and turns electrical generators.</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Plan, design, test, and install electrical supply systems and electronic components required by the water industry ranging from huge turbines to microcomputers.</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Design and develop remote sensing devices for detecting leaks and locating underground pipes and sources of water.</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Estimate the time and cost of projects, supervise construction plans and specifications and draw up contracts and operating and maintenance staff.</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Design and produce drawings of electrical systems using Computer-Aided Design (CAD).</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Calculate &amp; design the type and arrangement of circuits, transformers, circuit-breakers, transmission lines &amp; equipment</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Prepare and interpret specifications, drawings and regulations for the use of electrical equipment Work out delivery and installation schedules for electrical equipment. Ensure completed works meet specifications and safety standards</w:t>
      </w:r>
    </w:p>
    <w:p w:rsidR="004700FD" w:rsidRP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Design and install control and signaling devices in the water supply and treatment network.</w:t>
      </w:r>
    </w:p>
    <w:p w:rsidR="004700FD" w:rsidRDefault="004700FD" w:rsidP="00DE6C0A">
      <w:pPr>
        <w:numPr>
          <w:ilvl w:val="0"/>
          <w:numId w:val="33"/>
        </w:numPr>
        <w:ind w:left="0" w:hanging="180"/>
        <w:jc w:val="both"/>
        <w:rPr>
          <w:rFonts w:ascii="Arial" w:hAnsi="Arial" w:cs="Arial"/>
          <w:sz w:val="18"/>
          <w:szCs w:val="18"/>
        </w:rPr>
      </w:pPr>
      <w:r w:rsidRPr="004700FD">
        <w:rPr>
          <w:rFonts w:ascii="Arial" w:hAnsi="Arial" w:cs="Arial"/>
          <w:sz w:val="18"/>
          <w:szCs w:val="18"/>
        </w:rPr>
        <w:t>Contribute and adhere to safety requirements.</w:t>
      </w:r>
    </w:p>
    <w:p w:rsidR="00753C16" w:rsidRPr="00A97EBE" w:rsidRDefault="00753C16" w:rsidP="00753C16">
      <w:pPr>
        <w:rPr>
          <w:sz w:val="18"/>
          <w:szCs w:val="18"/>
        </w:rPr>
      </w:pPr>
    </w:p>
    <w:tbl>
      <w:tblPr>
        <w:tblW w:w="9720" w:type="dxa"/>
        <w:tblInd w:w="-252" w:type="dxa"/>
        <w:tblBorders>
          <w:bottom w:val="single" w:sz="4" w:space="0" w:color="1F497D"/>
        </w:tblBorders>
        <w:tblLook w:val="04A0"/>
      </w:tblPr>
      <w:tblGrid>
        <w:gridCol w:w="9720"/>
      </w:tblGrid>
      <w:tr w:rsidR="00753C16" w:rsidRPr="00A97EBE" w:rsidTr="00A62CA7">
        <w:trPr>
          <w:trHeight w:val="693"/>
        </w:trPr>
        <w:tc>
          <w:tcPr>
            <w:tcW w:w="9720" w:type="dxa"/>
          </w:tcPr>
          <w:p w:rsidR="00753C16" w:rsidRPr="00A97EBE" w:rsidRDefault="00D86C57" w:rsidP="00A62CA7">
            <w:pPr>
              <w:rPr>
                <w:sz w:val="18"/>
                <w:szCs w:val="18"/>
              </w:rPr>
            </w:pPr>
            <w:r>
              <w:rPr>
                <w:noProof/>
                <w:sz w:val="18"/>
                <w:szCs w:val="18"/>
              </w:rPr>
              <w:pict>
                <v:roundrect id="_x0000_s1153" style="position:absolute;margin-left:-7.25pt;margin-top:.95pt;width:203.75pt;height:29.3pt;z-index:251662336" arcsize="10923f" fillcolor="#4f81bd" strokecolor="#f2f2f2" strokeweight="3pt">
                  <v:shadow on="t" type="perspective" color="#8db3e2" opacity=".5" origin=",.5" offset="0,0" matrix=",-56756f,,.5"/>
                  <v:textbox style="mso-next-textbox:#_x0000_s1153">
                    <w:txbxContent>
                      <w:p w:rsidR="00753C16" w:rsidRPr="00E90A3F" w:rsidRDefault="00753C16" w:rsidP="00753C16">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sidR="00AB7561">
                          <w:rPr>
                            <w:rFonts w:ascii="Lucida Sans" w:hAnsi="Lucida Sans"/>
                            <w:b/>
                            <w:noProof/>
                            <w:color w:val="FFFFFF"/>
                            <w:sz w:val="20"/>
                          </w:rPr>
                          <w:drawing>
                            <wp:inline distT="0" distB="0" distL="0" distR="0">
                              <wp:extent cx="85725" cy="762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0"/>
                          </w:rPr>
                          <w:drawing>
                            <wp:inline distT="0" distB="0" distL="0" distR="0">
                              <wp:extent cx="114300" cy="1047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753C16" w:rsidRPr="00B329E5" w:rsidRDefault="00753C16" w:rsidP="00753C16"/>
                    </w:txbxContent>
                  </v:textbox>
                </v:roundrect>
              </w:pict>
            </w:r>
          </w:p>
          <w:p w:rsidR="00753C16" w:rsidRPr="00A97EBE" w:rsidRDefault="00753C16" w:rsidP="00A62CA7">
            <w:pPr>
              <w:rPr>
                <w:sz w:val="18"/>
                <w:szCs w:val="18"/>
              </w:rPr>
            </w:pPr>
          </w:p>
          <w:p w:rsidR="00753C16" w:rsidRPr="00A97EBE" w:rsidRDefault="00753C16" w:rsidP="00A62CA7">
            <w:pPr>
              <w:rPr>
                <w:sz w:val="18"/>
                <w:szCs w:val="18"/>
              </w:rPr>
            </w:pPr>
          </w:p>
        </w:tc>
      </w:tr>
    </w:tbl>
    <w:p w:rsidR="003500E9" w:rsidRPr="002E6628" w:rsidRDefault="003500E9" w:rsidP="00356ED7">
      <w:pPr>
        <w:rPr>
          <w:rFonts w:ascii="Arial" w:hAnsi="Arial" w:cs="Arial"/>
          <w:sz w:val="16"/>
          <w:szCs w:val="18"/>
        </w:rPr>
      </w:pPr>
    </w:p>
    <w:p w:rsidR="00753C16" w:rsidRDefault="00753C16" w:rsidP="00D32173">
      <w:pPr>
        <w:ind w:left="-180"/>
        <w:jc w:val="both"/>
        <w:rPr>
          <w:rFonts w:ascii="Arial" w:hAnsi="Arial" w:cs="Arial"/>
          <w:b/>
          <w:sz w:val="18"/>
          <w:szCs w:val="18"/>
        </w:rPr>
      </w:pPr>
      <w:r w:rsidRPr="00753C16">
        <w:rPr>
          <w:rFonts w:ascii="Arial" w:hAnsi="Arial" w:cs="Arial"/>
          <w:b/>
          <w:sz w:val="18"/>
          <w:szCs w:val="18"/>
        </w:rPr>
        <w:t xml:space="preserve">Electrical Engineer, GIZ-Dornier Consulting, UAE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5D63AD" w:rsidRPr="005D63AD" w:rsidRDefault="00B7223A" w:rsidP="00D32173">
      <w:pPr>
        <w:numPr>
          <w:ilvl w:val="0"/>
          <w:numId w:val="33"/>
        </w:numPr>
        <w:ind w:left="0" w:hanging="180"/>
        <w:jc w:val="both"/>
        <w:rPr>
          <w:rFonts w:ascii="Arial" w:hAnsi="Arial" w:cs="Arial"/>
          <w:sz w:val="18"/>
          <w:szCs w:val="18"/>
        </w:rPr>
      </w:pPr>
      <w:r>
        <w:rPr>
          <w:rFonts w:ascii="Arial" w:hAnsi="Arial" w:cs="Arial"/>
          <w:sz w:val="18"/>
          <w:szCs w:val="18"/>
        </w:rPr>
        <w:t>Reviewed</w:t>
      </w:r>
      <w:r w:rsidR="005D63AD" w:rsidRPr="005D63AD">
        <w:rPr>
          <w:rFonts w:ascii="Arial" w:hAnsi="Arial" w:cs="Arial"/>
          <w:sz w:val="18"/>
          <w:szCs w:val="18"/>
        </w:rPr>
        <w:t xml:space="preserve"> contractor's d</w:t>
      </w:r>
      <w:r w:rsidR="004F401B">
        <w:rPr>
          <w:rFonts w:ascii="Arial" w:hAnsi="Arial" w:cs="Arial"/>
          <w:sz w:val="18"/>
          <w:szCs w:val="18"/>
        </w:rPr>
        <w:t>ocuments and drawings and provide</w:t>
      </w:r>
      <w:r w:rsidR="005D63AD" w:rsidRPr="005D63AD">
        <w:rPr>
          <w:rFonts w:ascii="Arial" w:hAnsi="Arial" w:cs="Arial"/>
          <w:sz w:val="18"/>
          <w:szCs w:val="18"/>
        </w:rPr>
        <w:t xml:space="preserve"> appropriate comments.</w:t>
      </w:r>
    </w:p>
    <w:p w:rsidR="00275EFC" w:rsidRPr="001014E9" w:rsidRDefault="00B7223A" w:rsidP="00D32173">
      <w:pPr>
        <w:numPr>
          <w:ilvl w:val="0"/>
          <w:numId w:val="33"/>
        </w:numPr>
        <w:ind w:left="0" w:hanging="180"/>
        <w:jc w:val="both"/>
        <w:rPr>
          <w:rFonts w:ascii="Arial" w:hAnsi="Arial" w:cs="Arial"/>
          <w:sz w:val="18"/>
          <w:szCs w:val="18"/>
          <w:highlight w:val="yellow"/>
        </w:rPr>
      </w:pPr>
      <w:r w:rsidRPr="001014E9">
        <w:rPr>
          <w:rFonts w:ascii="Arial" w:hAnsi="Arial" w:cs="Arial"/>
          <w:sz w:val="18"/>
          <w:szCs w:val="18"/>
          <w:highlight w:val="yellow"/>
        </w:rPr>
        <w:t>Attended</w:t>
      </w:r>
      <w:r w:rsidR="005D63AD" w:rsidRPr="001014E9">
        <w:rPr>
          <w:rFonts w:ascii="Arial" w:hAnsi="Arial" w:cs="Arial"/>
          <w:sz w:val="18"/>
          <w:szCs w:val="18"/>
          <w:highlight w:val="yellow"/>
        </w:rPr>
        <w:t xml:space="preserve"> Jour fixes in Liwa site to keep a track </w:t>
      </w:r>
      <w:r w:rsidR="00275EFC" w:rsidRPr="001014E9">
        <w:rPr>
          <w:rFonts w:ascii="Arial" w:hAnsi="Arial" w:cs="Arial"/>
          <w:sz w:val="18"/>
          <w:szCs w:val="18"/>
          <w:highlight w:val="yellow"/>
        </w:rPr>
        <w:t>of the various electrical works.</w:t>
      </w:r>
    </w:p>
    <w:p w:rsidR="005D63AD" w:rsidRPr="001014E9" w:rsidRDefault="00275EFC" w:rsidP="00D32173">
      <w:pPr>
        <w:numPr>
          <w:ilvl w:val="0"/>
          <w:numId w:val="33"/>
        </w:numPr>
        <w:ind w:left="0" w:hanging="180"/>
        <w:jc w:val="both"/>
        <w:rPr>
          <w:rFonts w:ascii="Arial" w:hAnsi="Arial" w:cs="Arial"/>
          <w:sz w:val="18"/>
          <w:szCs w:val="18"/>
          <w:highlight w:val="yellow"/>
        </w:rPr>
      </w:pPr>
      <w:r w:rsidRPr="001014E9">
        <w:rPr>
          <w:rFonts w:ascii="Arial" w:hAnsi="Arial" w:cs="Arial"/>
          <w:sz w:val="18"/>
          <w:szCs w:val="18"/>
          <w:highlight w:val="yellow"/>
        </w:rPr>
        <w:t xml:space="preserve">Attended </w:t>
      </w:r>
      <w:r w:rsidR="00B7223A" w:rsidRPr="001014E9">
        <w:rPr>
          <w:rFonts w:ascii="Arial" w:hAnsi="Arial" w:cs="Arial"/>
          <w:sz w:val="18"/>
          <w:szCs w:val="18"/>
          <w:highlight w:val="yellow"/>
        </w:rPr>
        <w:t xml:space="preserve">FATs and SATs for Electrical Equipment’s and </w:t>
      </w:r>
      <w:r w:rsidR="005D63AD" w:rsidRPr="001014E9">
        <w:rPr>
          <w:rFonts w:ascii="Arial" w:hAnsi="Arial" w:cs="Arial"/>
          <w:sz w:val="18"/>
          <w:szCs w:val="18"/>
          <w:highlight w:val="yellow"/>
        </w:rPr>
        <w:t>HAZOP workshops</w:t>
      </w:r>
      <w:r w:rsidR="00EE571B" w:rsidRPr="001014E9">
        <w:rPr>
          <w:rFonts w:ascii="Arial" w:hAnsi="Arial" w:cs="Arial"/>
          <w:sz w:val="18"/>
          <w:szCs w:val="18"/>
          <w:highlight w:val="yellow"/>
        </w:rPr>
        <w:t>.</w:t>
      </w:r>
    </w:p>
    <w:p w:rsidR="00B7223A" w:rsidRPr="002E6628" w:rsidRDefault="00B7223A" w:rsidP="00D32173">
      <w:pPr>
        <w:ind w:left="-180"/>
        <w:jc w:val="both"/>
        <w:rPr>
          <w:rFonts w:ascii="Arial" w:hAnsi="Arial" w:cs="Arial"/>
          <w:sz w:val="16"/>
          <w:szCs w:val="18"/>
        </w:rPr>
      </w:pPr>
    </w:p>
    <w:p w:rsidR="00753C16" w:rsidRPr="00753C16" w:rsidRDefault="00753C16" w:rsidP="00D32173">
      <w:pPr>
        <w:ind w:left="-180"/>
        <w:jc w:val="both"/>
        <w:rPr>
          <w:rFonts w:ascii="Arial" w:hAnsi="Arial" w:cs="Arial"/>
          <w:b/>
          <w:sz w:val="18"/>
          <w:szCs w:val="18"/>
        </w:rPr>
      </w:pPr>
      <w:r w:rsidRPr="00753C16">
        <w:rPr>
          <w:rFonts w:ascii="Arial" w:hAnsi="Arial" w:cs="Arial"/>
          <w:b/>
          <w:sz w:val="18"/>
          <w:szCs w:val="18"/>
        </w:rPr>
        <w:t>Electrical Design Engineer, Adeeb Electrical &amp; Electronics Co. LLC, UAE</w:t>
      </w:r>
      <w:r w:rsidRPr="00753C16">
        <w:rPr>
          <w:rFonts w:ascii="Arial" w:hAnsi="Arial" w:cs="Arial"/>
          <w:b/>
          <w:sz w:val="18"/>
          <w:szCs w:val="18"/>
        </w:rPr>
        <w:tab/>
        <w:t xml:space="preserve"> </w:t>
      </w:r>
      <w:r>
        <w:rPr>
          <w:rFonts w:ascii="Arial" w:hAnsi="Arial" w:cs="Arial"/>
          <w:b/>
          <w:sz w:val="18"/>
          <w:szCs w:val="18"/>
        </w:rPr>
        <w:tab/>
        <w:t xml:space="preserve">       </w:t>
      </w:r>
    </w:p>
    <w:p w:rsidR="005D63AD" w:rsidRPr="005D63AD" w:rsidRDefault="005D63AD" w:rsidP="00D32173">
      <w:pPr>
        <w:numPr>
          <w:ilvl w:val="0"/>
          <w:numId w:val="33"/>
        </w:numPr>
        <w:ind w:left="0" w:hanging="180"/>
        <w:jc w:val="both"/>
        <w:rPr>
          <w:rFonts w:ascii="Arial" w:hAnsi="Arial" w:cs="Arial"/>
          <w:sz w:val="18"/>
          <w:szCs w:val="18"/>
        </w:rPr>
      </w:pPr>
      <w:r w:rsidRPr="005D63AD">
        <w:rPr>
          <w:rFonts w:ascii="Arial" w:hAnsi="Arial" w:cs="Arial"/>
          <w:sz w:val="18"/>
          <w:szCs w:val="18"/>
        </w:rPr>
        <w:t>Developed electrical shop drawings for lighting, power, low current, fire alarm and emergency lighting</w:t>
      </w:r>
      <w:r>
        <w:rPr>
          <w:rFonts w:ascii="Arial" w:hAnsi="Arial" w:cs="Arial"/>
          <w:sz w:val="18"/>
          <w:szCs w:val="18"/>
        </w:rPr>
        <w:t xml:space="preserve"> for company’s fit-out projects. </w:t>
      </w:r>
      <w:r w:rsidRPr="005D63AD">
        <w:rPr>
          <w:rFonts w:ascii="Arial" w:hAnsi="Arial" w:cs="Arial"/>
          <w:sz w:val="18"/>
          <w:szCs w:val="18"/>
        </w:rPr>
        <w:t>Accordingly submitted the same for ADDC approv</w:t>
      </w:r>
      <w:r>
        <w:rPr>
          <w:rFonts w:ascii="Arial" w:hAnsi="Arial" w:cs="Arial"/>
          <w:sz w:val="18"/>
          <w:szCs w:val="18"/>
        </w:rPr>
        <w:t>al.</w:t>
      </w:r>
    </w:p>
    <w:p w:rsidR="005D63AD" w:rsidRPr="00EE571B" w:rsidRDefault="005D63AD" w:rsidP="00D32173">
      <w:pPr>
        <w:numPr>
          <w:ilvl w:val="0"/>
          <w:numId w:val="33"/>
        </w:numPr>
        <w:ind w:left="0" w:hanging="180"/>
        <w:jc w:val="both"/>
        <w:rPr>
          <w:rFonts w:ascii="Arial" w:hAnsi="Arial" w:cs="Arial"/>
          <w:sz w:val="18"/>
          <w:szCs w:val="18"/>
        </w:rPr>
      </w:pPr>
      <w:r w:rsidRPr="005D63AD">
        <w:rPr>
          <w:rFonts w:ascii="Arial" w:hAnsi="Arial" w:cs="Arial"/>
          <w:sz w:val="18"/>
          <w:szCs w:val="18"/>
        </w:rPr>
        <w:t>Designed electrical load sch</w:t>
      </w:r>
      <w:r>
        <w:rPr>
          <w:rFonts w:ascii="Arial" w:hAnsi="Arial" w:cs="Arial"/>
          <w:sz w:val="18"/>
          <w:szCs w:val="18"/>
        </w:rPr>
        <w:t>edule and LV schematic diagrams</w:t>
      </w:r>
      <w:r w:rsidR="00EE571B">
        <w:rPr>
          <w:rFonts w:ascii="Arial" w:hAnsi="Arial" w:cs="Arial"/>
          <w:sz w:val="18"/>
          <w:szCs w:val="18"/>
        </w:rPr>
        <w:t xml:space="preserve">. </w:t>
      </w:r>
      <w:r w:rsidRPr="00EE571B">
        <w:rPr>
          <w:rFonts w:ascii="Arial" w:hAnsi="Arial" w:cs="Arial"/>
          <w:sz w:val="18"/>
          <w:szCs w:val="18"/>
        </w:rPr>
        <w:t>Prepared Material and Shop Drawing Submittals</w:t>
      </w:r>
    </w:p>
    <w:p w:rsidR="003500E9" w:rsidRPr="00BC585A" w:rsidRDefault="005D63AD" w:rsidP="00D32173">
      <w:pPr>
        <w:numPr>
          <w:ilvl w:val="0"/>
          <w:numId w:val="33"/>
        </w:numPr>
        <w:ind w:left="0" w:hanging="180"/>
        <w:jc w:val="both"/>
        <w:rPr>
          <w:rFonts w:ascii="Arial" w:hAnsi="Arial" w:cs="Arial"/>
          <w:sz w:val="18"/>
          <w:szCs w:val="18"/>
        </w:rPr>
      </w:pPr>
      <w:r w:rsidRPr="005D63AD">
        <w:rPr>
          <w:rFonts w:ascii="Arial" w:hAnsi="Arial" w:cs="Arial"/>
          <w:sz w:val="18"/>
          <w:szCs w:val="18"/>
        </w:rPr>
        <w:t>Worked with team in conducting quantity surveys,</w:t>
      </w:r>
      <w:r>
        <w:rPr>
          <w:rFonts w:ascii="Arial" w:hAnsi="Arial" w:cs="Arial"/>
          <w:sz w:val="18"/>
          <w:szCs w:val="18"/>
        </w:rPr>
        <w:t xml:space="preserve"> estimation and BOQ preparation</w:t>
      </w:r>
      <w:r w:rsidR="00D32173">
        <w:rPr>
          <w:rFonts w:ascii="Arial" w:hAnsi="Arial" w:cs="Arial"/>
          <w:sz w:val="18"/>
          <w:szCs w:val="18"/>
        </w:rPr>
        <w:t>.</w:t>
      </w:r>
    </w:p>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D86C57" w:rsidP="0085582C">
            <w:pPr>
              <w:rPr>
                <w:sz w:val="18"/>
                <w:szCs w:val="18"/>
              </w:rPr>
            </w:pPr>
            <w:r>
              <w:rPr>
                <w:noProof/>
                <w:sz w:val="18"/>
                <w:szCs w:val="18"/>
              </w:rPr>
              <w:pict>
                <v:roundrect id="_x0000_s1114" style="position:absolute;margin-left:-7.25pt;margin-top:.95pt;width:203.75pt;height:29.3pt;z-index:251660288" arcsize="10923f" fillcolor="#4f81bd" strokecolor="#f2f2f2" strokeweight="3pt">
                  <v:shadow on="t" type="perspective" color="#8db3e2" opacity=".5" origin=",.5" offset="0,0" matrix=",-56756f,,.5"/>
                  <v:textbox style="mso-next-textbox:#_x0000_s1114">
                    <w:txbxContent>
                      <w:p w:rsidR="00356ED7" w:rsidRPr="00E90A3F" w:rsidRDefault="00A82CEB" w:rsidP="00356ED7">
                        <w:pPr>
                          <w:rPr>
                            <w:rFonts w:ascii="Lucida Sans" w:hAnsi="Lucida Sans"/>
                            <w:b/>
                            <w:color w:val="FFFFFF"/>
                            <w:sz w:val="20"/>
                          </w:rPr>
                        </w:pPr>
                        <w:r>
                          <w:rPr>
                            <w:rFonts w:ascii="Lucida Sans" w:hAnsi="Lucida Sans"/>
                            <w:b/>
                            <w:color w:val="FFFFFF"/>
                            <w:sz w:val="22"/>
                          </w:rPr>
                          <w:t>Project Portfolio</w:t>
                        </w:r>
                        <w:r w:rsidR="00356ED7" w:rsidRPr="00E90A3F">
                          <w:rPr>
                            <w:rFonts w:ascii="Lucida Sans" w:hAnsi="Lucida Sans"/>
                            <w:b/>
                            <w:color w:val="FFFFFF"/>
                            <w:sz w:val="22"/>
                          </w:rPr>
                          <w:t xml:space="preserve"> </w:t>
                        </w:r>
                        <w:r w:rsidR="00AB7561">
                          <w:rPr>
                            <w:rFonts w:ascii="Lucida Sans" w:hAnsi="Lucida Sans"/>
                            <w:b/>
                            <w:noProof/>
                            <w:color w:val="FFFFFF"/>
                            <w:sz w:val="20"/>
                          </w:rPr>
                          <w:drawing>
                            <wp:inline distT="0" distB="0" distL="0" distR="0">
                              <wp:extent cx="85725" cy="762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0"/>
                          </w:rPr>
                          <w:drawing>
                            <wp:inline distT="0" distB="0" distL="0" distR="0">
                              <wp:extent cx="114300" cy="1047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Pr="002E6628" w:rsidRDefault="00356ED7" w:rsidP="00356ED7">
      <w:pPr>
        <w:rPr>
          <w:rFonts w:ascii="Arial" w:hAnsi="Arial" w:cs="Arial"/>
          <w:b/>
          <w:sz w:val="14"/>
          <w:szCs w:val="18"/>
        </w:rPr>
      </w:pPr>
    </w:p>
    <w:p w:rsidR="00A82CEB" w:rsidRPr="00A82CEB" w:rsidRDefault="00A82CEB" w:rsidP="00D32173">
      <w:pPr>
        <w:ind w:hanging="180"/>
        <w:jc w:val="both"/>
        <w:rPr>
          <w:rFonts w:ascii="Arial" w:hAnsi="Arial" w:cs="Arial"/>
          <w:b/>
          <w:sz w:val="18"/>
          <w:szCs w:val="18"/>
        </w:rPr>
      </w:pPr>
      <w:r w:rsidRPr="00A82CEB">
        <w:rPr>
          <w:rFonts w:ascii="Arial" w:hAnsi="Arial" w:cs="Arial"/>
          <w:b/>
          <w:sz w:val="18"/>
          <w:szCs w:val="18"/>
        </w:rPr>
        <w:t>Project under GIZ-Dornier Consulting</w:t>
      </w:r>
    </w:p>
    <w:p w:rsidR="00A82CEB" w:rsidRPr="00275EFC" w:rsidRDefault="00A82CEB" w:rsidP="00D32173">
      <w:pPr>
        <w:numPr>
          <w:ilvl w:val="0"/>
          <w:numId w:val="33"/>
        </w:numPr>
        <w:ind w:left="0" w:hanging="180"/>
        <w:jc w:val="both"/>
        <w:rPr>
          <w:rFonts w:ascii="Arial" w:hAnsi="Arial" w:cs="Arial"/>
          <w:sz w:val="18"/>
          <w:szCs w:val="18"/>
        </w:rPr>
      </w:pPr>
      <w:r w:rsidRPr="00A82CEB">
        <w:rPr>
          <w:rFonts w:ascii="Arial" w:hAnsi="Arial" w:cs="Arial"/>
          <w:sz w:val="18"/>
          <w:szCs w:val="18"/>
        </w:rPr>
        <w:t>Strategic Water Storage and Recovery in LIWA region, Abu Dhabi (Client: TRANSCO)</w:t>
      </w:r>
      <w:r>
        <w:rPr>
          <w:rFonts w:ascii="Arial" w:hAnsi="Arial" w:cs="Arial"/>
          <w:sz w:val="18"/>
          <w:szCs w:val="18"/>
        </w:rPr>
        <w:t xml:space="preserve"> - </w:t>
      </w:r>
      <w:r w:rsidR="00645295">
        <w:rPr>
          <w:rFonts w:ascii="Arial" w:hAnsi="Arial" w:cs="Arial"/>
          <w:sz w:val="18"/>
          <w:szCs w:val="18"/>
        </w:rPr>
        <w:t>Reviewing d</w:t>
      </w:r>
      <w:r w:rsidRPr="00A82CEB">
        <w:rPr>
          <w:rFonts w:ascii="Arial" w:hAnsi="Arial" w:cs="Arial"/>
          <w:sz w:val="18"/>
          <w:szCs w:val="18"/>
        </w:rPr>
        <w:t>ocuments and drawings submitted by Contractor. Attending meetings, HAZOP work</w:t>
      </w:r>
      <w:r>
        <w:rPr>
          <w:rFonts w:ascii="Arial" w:hAnsi="Arial" w:cs="Arial"/>
          <w:sz w:val="18"/>
          <w:szCs w:val="18"/>
        </w:rPr>
        <w:t>shops and various FATs and SATs</w:t>
      </w:r>
      <w:r w:rsidR="00172A59">
        <w:rPr>
          <w:rFonts w:ascii="Arial" w:hAnsi="Arial" w:cs="Arial"/>
          <w:sz w:val="18"/>
          <w:szCs w:val="18"/>
        </w:rPr>
        <w:t>.</w:t>
      </w:r>
    </w:p>
    <w:p w:rsidR="001014E9" w:rsidRPr="00E15508" w:rsidRDefault="001014E9" w:rsidP="00D32173">
      <w:pPr>
        <w:ind w:hanging="180"/>
        <w:jc w:val="both"/>
        <w:rPr>
          <w:rFonts w:ascii="Arial" w:hAnsi="Arial" w:cs="Arial"/>
          <w:b/>
          <w:sz w:val="14"/>
          <w:szCs w:val="18"/>
        </w:rPr>
      </w:pPr>
    </w:p>
    <w:p w:rsidR="00A82CEB" w:rsidRPr="00A82CEB" w:rsidRDefault="00A82CEB" w:rsidP="00D32173">
      <w:pPr>
        <w:ind w:hanging="180"/>
        <w:jc w:val="both"/>
        <w:rPr>
          <w:rFonts w:ascii="Arial" w:hAnsi="Arial" w:cs="Arial"/>
          <w:b/>
          <w:sz w:val="18"/>
          <w:szCs w:val="18"/>
        </w:rPr>
      </w:pPr>
      <w:r w:rsidRPr="00A82CEB">
        <w:rPr>
          <w:rFonts w:ascii="Arial" w:hAnsi="Arial" w:cs="Arial"/>
          <w:b/>
          <w:sz w:val="18"/>
          <w:szCs w:val="18"/>
        </w:rPr>
        <w:t>Project under Adeeb Electromechanical Co. LLC</w:t>
      </w:r>
    </w:p>
    <w:p w:rsidR="00A211C1" w:rsidRPr="00275EFC" w:rsidRDefault="00A82CEB" w:rsidP="00D32173">
      <w:pPr>
        <w:numPr>
          <w:ilvl w:val="0"/>
          <w:numId w:val="33"/>
        </w:numPr>
        <w:ind w:left="0" w:hanging="180"/>
        <w:jc w:val="both"/>
        <w:rPr>
          <w:rFonts w:ascii="Arial" w:hAnsi="Arial" w:cs="Arial"/>
          <w:sz w:val="18"/>
          <w:szCs w:val="18"/>
        </w:rPr>
      </w:pPr>
      <w:r w:rsidRPr="00A82CEB">
        <w:rPr>
          <w:rFonts w:ascii="Arial" w:hAnsi="Arial" w:cs="Arial"/>
          <w:sz w:val="18"/>
          <w:szCs w:val="18"/>
        </w:rPr>
        <w:t>GEANT Hypermarket &amp; Male Staff Accommodation in Wahat Hilli Mall, Al Ain</w:t>
      </w:r>
      <w:r>
        <w:rPr>
          <w:rFonts w:ascii="Arial" w:hAnsi="Arial" w:cs="Arial"/>
          <w:sz w:val="18"/>
          <w:szCs w:val="18"/>
        </w:rPr>
        <w:t xml:space="preserve"> - </w:t>
      </w:r>
      <w:r w:rsidRPr="00A82CEB">
        <w:rPr>
          <w:rFonts w:ascii="Arial" w:hAnsi="Arial" w:cs="Arial"/>
          <w:sz w:val="18"/>
          <w:szCs w:val="18"/>
        </w:rPr>
        <w:t>Provided efficient and proactive support in handling fit out works including initial design evaluation to identify quantity for BOQ pricing, appraisal of specifications pertinent in preparing material submittals, preparation of shop drawings and build drawings in harmony with site conditions, material procurement, etc.</w:t>
      </w:r>
    </w:p>
    <w:p w:rsidR="001014E9" w:rsidRPr="00E15508" w:rsidRDefault="001014E9" w:rsidP="00D32173">
      <w:pPr>
        <w:ind w:hanging="180"/>
        <w:jc w:val="both"/>
        <w:rPr>
          <w:rFonts w:ascii="Arial" w:hAnsi="Arial" w:cs="Arial"/>
          <w:b/>
          <w:sz w:val="14"/>
          <w:szCs w:val="18"/>
        </w:rPr>
      </w:pPr>
    </w:p>
    <w:p w:rsidR="00A82CEB" w:rsidRPr="00A82CEB" w:rsidRDefault="00A82CEB" w:rsidP="00D32173">
      <w:pPr>
        <w:ind w:hanging="180"/>
        <w:jc w:val="both"/>
        <w:rPr>
          <w:rFonts w:ascii="Arial" w:hAnsi="Arial" w:cs="Arial"/>
          <w:b/>
          <w:sz w:val="18"/>
          <w:szCs w:val="18"/>
        </w:rPr>
      </w:pPr>
      <w:r w:rsidRPr="00A82CEB">
        <w:rPr>
          <w:rFonts w:ascii="Arial" w:hAnsi="Arial" w:cs="Arial"/>
          <w:b/>
          <w:sz w:val="18"/>
          <w:szCs w:val="18"/>
        </w:rPr>
        <w:t>Academic Project</w:t>
      </w:r>
    </w:p>
    <w:p w:rsidR="00BD2987" w:rsidRPr="0082218A" w:rsidRDefault="00A82CEB" w:rsidP="00D32173">
      <w:pPr>
        <w:numPr>
          <w:ilvl w:val="0"/>
          <w:numId w:val="33"/>
        </w:numPr>
        <w:ind w:left="0" w:hanging="180"/>
        <w:jc w:val="both"/>
        <w:rPr>
          <w:rFonts w:ascii="Arial" w:hAnsi="Arial" w:cs="Arial"/>
          <w:sz w:val="18"/>
          <w:szCs w:val="18"/>
        </w:rPr>
      </w:pPr>
      <w:r w:rsidRPr="00A82CEB">
        <w:rPr>
          <w:rFonts w:ascii="Arial" w:hAnsi="Arial" w:cs="Arial"/>
          <w:sz w:val="18"/>
          <w:szCs w:val="18"/>
        </w:rPr>
        <w:t>Micro-inverters in Solar Powered Grid System</w:t>
      </w:r>
      <w:r>
        <w:rPr>
          <w:rFonts w:ascii="Arial" w:hAnsi="Arial" w:cs="Arial"/>
          <w:sz w:val="18"/>
          <w:szCs w:val="18"/>
        </w:rPr>
        <w:t xml:space="preserve"> - </w:t>
      </w:r>
      <w:r w:rsidRPr="00A82CEB">
        <w:rPr>
          <w:rFonts w:ascii="Arial" w:hAnsi="Arial" w:cs="Arial"/>
          <w:sz w:val="18"/>
          <w:szCs w:val="18"/>
        </w:rPr>
        <w:t>The project were instigated to develop a micro inverter to connect a solar panel to power grid converting DC voltage to AC voltage. Micro controller PIC 16F73 was programmed to track the maximum power point of DC to AC conversion. Further study of the aforementioned microchip was facilitated for concurrent design and assembly of the aspired output.</w:t>
      </w:r>
    </w:p>
    <w:tbl>
      <w:tblPr>
        <w:tblW w:w="9720" w:type="dxa"/>
        <w:tblInd w:w="-252" w:type="dxa"/>
        <w:tblBorders>
          <w:bottom w:val="single" w:sz="4" w:space="0" w:color="1F497D"/>
        </w:tblBorders>
        <w:tblLook w:val="04A0"/>
      </w:tblPr>
      <w:tblGrid>
        <w:gridCol w:w="9720"/>
      </w:tblGrid>
      <w:tr w:rsidR="00356ED7" w:rsidRPr="00A97EBE" w:rsidTr="0082218A">
        <w:trPr>
          <w:trHeight w:val="90"/>
        </w:trPr>
        <w:tc>
          <w:tcPr>
            <w:tcW w:w="9720" w:type="dxa"/>
          </w:tcPr>
          <w:p w:rsidR="006D03A1" w:rsidRPr="00A97EBE" w:rsidRDefault="006D03A1" w:rsidP="0085582C">
            <w:pPr>
              <w:rPr>
                <w:sz w:val="18"/>
                <w:szCs w:val="18"/>
              </w:rPr>
            </w:pPr>
          </w:p>
        </w:tc>
      </w:tr>
    </w:tbl>
    <w:p w:rsidR="003A164A" w:rsidRPr="002E6628" w:rsidRDefault="003A164A" w:rsidP="009A1E3B">
      <w:pPr>
        <w:rPr>
          <w:rFonts w:ascii="Arial" w:hAnsi="Arial" w:cs="Arial"/>
          <w:sz w:val="12"/>
          <w:szCs w:val="18"/>
        </w:rPr>
      </w:pPr>
    </w:p>
    <w:p w:rsidR="00A82CEB" w:rsidRPr="0082218A" w:rsidRDefault="00413637" w:rsidP="00D32173">
      <w:pPr>
        <w:ind w:hanging="180"/>
        <w:jc w:val="both"/>
        <w:rPr>
          <w:rFonts w:ascii="Arial" w:hAnsi="Arial" w:cs="Arial"/>
          <w:b/>
          <w:sz w:val="18"/>
          <w:szCs w:val="18"/>
        </w:rPr>
      </w:pPr>
      <w:r>
        <w:rPr>
          <w:rFonts w:ascii="Arial" w:hAnsi="Arial" w:cs="Arial"/>
          <w:b/>
          <w:sz w:val="18"/>
          <w:szCs w:val="18"/>
        </w:rPr>
        <w:t>Co</w:t>
      </w:r>
      <w:r w:rsidR="00A82CEB" w:rsidRPr="00A82CEB">
        <w:rPr>
          <w:rFonts w:ascii="Arial" w:hAnsi="Arial" w:cs="Arial"/>
          <w:b/>
          <w:sz w:val="18"/>
          <w:szCs w:val="18"/>
        </w:rPr>
        <w:t>-</w:t>
      </w:r>
      <w:r>
        <w:rPr>
          <w:rFonts w:ascii="Arial" w:hAnsi="Arial" w:cs="Arial"/>
          <w:b/>
          <w:sz w:val="18"/>
          <w:szCs w:val="18"/>
        </w:rPr>
        <w:t>Curricular Activities</w:t>
      </w:r>
    </w:p>
    <w:p w:rsidR="00A82CEB" w:rsidRPr="00A82CEB" w:rsidRDefault="00A82CEB" w:rsidP="00D32173">
      <w:pPr>
        <w:numPr>
          <w:ilvl w:val="0"/>
          <w:numId w:val="31"/>
        </w:numPr>
        <w:tabs>
          <w:tab w:val="left" w:pos="90"/>
        </w:tabs>
        <w:ind w:left="90" w:hanging="270"/>
        <w:jc w:val="both"/>
        <w:rPr>
          <w:rFonts w:ascii="Arial" w:hAnsi="Arial" w:cs="Arial"/>
          <w:sz w:val="18"/>
          <w:szCs w:val="18"/>
        </w:rPr>
      </w:pPr>
      <w:r w:rsidRPr="00A82CEB">
        <w:rPr>
          <w:rFonts w:ascii="Arial" w:hAnsi="Arial" w:cs="Arial"/>
          <w:sz w:val="18"/>
          <w:szCs w:val="18"/>
        </w:rPr>
        <w:t>Facilitated two class seminars during 5th and 7th semesters of B. Tech.</w:t>
      </w:r>
    </w:p>
    <w:p w:rsidR="00A82CEB" w:rsidRPr="00A82CEB" w:rsidRDefault="00A82CEB" w:rsidP="00D32173">
      <w:pPr>
        <w:numPr>
          <w:ilvl w:val="0"/>
          <w:numId w:val="31"/>
        </w:numPr>
        <w:tabs>
          <w:tab w:val="left" w:pos="90"/>
        </w:tabs>
        <w:ind w:left="90" w:hanging="270"/>
        <w:jc w:val="both"/>
        <w:rPr>
          <w:rFonts w:ascii="Arial" w:hAnsi="Arial" w:cs="Arial"/>
          <w:sz w:val="18"/>
          <w:szCs w:val="18"/>
        </w:rPr>
      </w:pPr>
      <w:r w:rsidRPr="00A82CEB">
        <w:rPr>
          <w:rFonts w:ascii="Arial" w:hAnsi="Arial" w:cs="Arial"/>
          <w:sz w:val="18"/>
          <w:szCs w:val="18"/>
        </w:rPr>
        <w:t>GRE exam: Quantitative reasoning score: 161, Verbal reasoning: 149</w:t>
      </w:r>
    </w:p>
    <w:p w:rsidR="00BD2987" w:rsidRPr="00BC585A" w:rsidRDefault="00A82CEB" w:rsidP="00D32173">
      <w:pPr>
        <w:numPr>
          <w:ilvl w:val="0"/>
          <w:numId w:val="31"/>
        </w:numPr>
        <w:tabs>
          <w:tab w:val="left" w:pos="90"/>
        </w:tabs>
        <w:ind w:left="90" w:hanging="270"/>
        <w:jc w:val="both"/>
        <w:rPr>
          <w:rFonts w:ascii="Arial" w:hAnsi="Arial" w:cs="Arial"/>
          <w:sz w:val="18"/>
          <w:szCs w:val="18"/>
        </w:rPr>
      </w:pPr>
      <w:r w:rsidRPr="00A82CEB">
        <w:rPr>
          <w:rFonts w:ascii="Arial" w:hAnsi="Arial" w:cs="Arial"/>
          <w:sz w:val="18"/>
          <w:szCs w:val="18"/>
        </w:rPr>
        <w:t>IELTS score: 7.5</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D86C57" w:rsidP="00EB1A07">
            <w:pPr>
              <w:jc w:val="both"/>
              <w:rPr>
                <w:rFonts w:ascii="Arial" w:hAnsi="Arial" w:cs="Arial"/>
                <w:sz w:val="18"/>
                <w:szCs w:val="18"/>
              </w:rPr>
            </w:pPr>
            <w:r w:rsidRPr="00D86C57">
              <w:rPr>
                <w:noProof/>
                <w:sz w:val="18"/>
                <w:szCs w:val="18"/>
              </w:rPr>
              <w:lastRenderedPageBreak/>
              <w:pict>
                <v:roundrect id="_x0000_s1048" style="position:absolute;left:0;text-align:left;margin-left:-7.25pt;margin-top:7.9pt;width:203.75pt;height:30pt;z-index:251656192" arcsize="10923f" fillcolor="#4f81bd" strokecolor="#f2f2f2" strokeweight="3pt">
                  <v:shadow on="t" type="perspective" color="#8db3e2" opacity=".5" origin=",.5" offset="0,0" matrix=",-56756f,,.5"/>
                  <v:textbox style="mso-next-textbox:#_x0000_s1048">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1D6EF7">
                          <w:rPr>
                            <w:rFonts w:ascii="Lucida Sans" w:hAnsi="Lucida Sans"/>
                            <w:b/>
                            <w:color w:val="FFFFFF"/>
                            <w:sz w:val="22"/>
                          </w:rPr>
                          <w:t>T Proficiency</w:t>
                        </w:r>
                        <w:r w:rsidR="00A87621" w:rsidRPr="00E90A3F">
                          <w:rPr>
                            <w:rFonts w:ascii="Lucida Sans" w:hAnsi="Lucida Sans"/>
                            <w:b/>
                            <w:color w:val="FFFFFF"/>
                            <w:sz w:val="22"/>
                          </w:rPr>
                          <w:t xml:space="preserve">  </w:t>
                        </w:r>
                        <w:r w:rsidR="00AB7561">
                          <w:rPr>
                            <w:rFonts w:ascii="Lucida Sans" w:hAnsi="Lucida Sans"/>
                            <w:b/>
                            <w:noProof/>
                            <w:color w:val="FFFFFF"/>
                            <w:sz w:val="20"/>
                          </w:rPr>
                          <w:drawing>
                            <wp:inline distT="0" distB="0" distL="0" distR="0">
                              <wp:extent cx="85725" cy="762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0"/>
                          </w:rPr>
                          <w:drawing>
                            <wp:inline distT="0" distB="0" distL="0" distR="0">
                              <wp:extent cx="114300" cy="1047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2E6628" w:rsidRDefault="00FF37C5" w:rsidP="00FF37C5">
      <w:pPr>
        <w:tabs>
          <w:tab w:val="left" w:pos="90"/>
        </w:tabs>
        <w:ind w:left="720"/>
        <w:rPr>
          <w:rFonts w:ascii="Arial" w:hAnsi="Arial" w:cs="Arial"/>
          <w:sz w:val="14"/>
          <w:szCs w:val="20"/>
        </w:rPr>
      </w:pPr>
    </w:p>
    <w:p w:rsidR="00A82CEB" w:rsidRPr="00A82CEB" w:rsidRDefault="00A82CEB" w:rsidP="00D32173">
      <w:pPr>
        <w:numPr>
          <w:ilvl w:val="0"/>
          <w:numId w:val="31"/>
        </w:numPr>
        <w:tabs>
          <w:tab w:val="left" w:pos="90"/>
        </w:tabs>
        <w:ind w:left="90" w:hanging="270"/>
        <w:jc w:val="both"/>
        <w:rPr>
          <w:rFonts w:ascii="Arial" w:hAnsi="Arial" w:cs="Arial"/>
          <w:sz w:val="18"/>
          <w:szCs w:val="18"/>
        </w:rPr>
      </w:pPr>
      <w:r w:rsidRPr="00A82CEB">
        <w:rPr>
          <w:rFonts w:ascii="Arial" w:hAnsi="Arial" w:cs="Arial"/>
          <w:sz w:val="18"/>
          <w:szCs w:val="18"/>
        </w:rPr>
        <w:t>Proficient in Customized Engineering Packages - AutoCAD 2D/3D</w:t>
      </w:r>
    </w:p>
    <w:p w:rsidR="00A82CEB" w:rsidRPr="00A82CEB" w:rsidRDefault="00A82CEB" w:rsidP="00D32173">
      <w:pPr>
        <w:numPr>
          <w:ilvl w:val="0"/>
          <w:numId w:val="31"/>
        </w:numPr>
        <w:tabs>
          <w:tab w:val="left" w:pos="90"/>
        </w:tabs>
        <w:ind w:left="90" w:hanging="270"/>
        <w:jc w:val="both"/>
        <w:rPr>
          <w:rFonts w:ascii="Arial" w:hAnsi="Arial" w:cs="Arial"/>
          <w:sz w:val="18"/>
          <w:szCs w:val="18"/>
        </w:rPr>
      </w:pPr>
      <w:r w:rsidRPr="00A82CEB">
        <w:rPr>
          <w:rFonts w:ascii="Arial" w:hAnsi="Arial" w:cs="Arial"/>
          <w:sz w:val="18"/>
          <w:szCs w:val="18"/>
        </w:rPr>
        <w:t>Versed in Computer Languages: .NET with C#, C, C++, MATLAB</w:t>
      </w:r>
    </w:p>
    <w:p w:rsidR="00A82CEB" w:rsidRPr="007E5A4A" w:rsidRDefault="00A82CEB" w:rsidP="00D32173">
      <w:pPr>
        <w:numPr>
          <w:ilvl w:val="0"/>
          <w:numId w:val="31"/>
        </w:numPr>
        <w:tabs>
          <w:tab w:val="left" w:pos="90"/>
        </w:tabs>
        <w:ind w:left="90" w:hanging="270"/>
        <w:jc w:val="both"/>
        <w:rPr>
          <w:rFonts w:ascii="Arial" w:hAnsi="Arial" w:cs="Arial"/>
          <w:sz w:val="18"/>
          <w:szCs w:val="18"/>
        </w:rPr>
      </w:pPr>
      <w:r w:rsidRPr="00A82CEB">
        <w:rPr>
          <w:rFonts w:ascii="Arial" w:hAnsi="Arial" w:cs="Arial"/>
          <w:sz w:val="18"/>
          <w:szCs w:val="18"/>
        </w:rPr>
        <w:t>Adept in MS Office Suite (Word, Excel, PowerPoint), E-mail &amp; Internet Applications</w:t>
      </w:r>
    </w:p>
    <w:p w:rsidR="003A164A" w:rsidRPr="002E6628" w:rsidRDefault="003A164A" w:rsidP="00E90A3F">
      <w:pPr>
        <w:rPr>
          <w:sz w:val="14"/>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D86C57" w:rsidP="00CA37C0">
            <w:pPr>
              <w:rPr>
                <w:sz w:val="18"/>
                <w:szCs w:val="18"/>
              </w:rPr>
            </w:pPr>
            <w:r>
              <w:rPr>
                <w:noProof/>
                <w:sz w:val="18"/>
                <w:szCs w:val="18"/>
              </w:rPr>
              <w:pict>
                <v:roundrect id="_x0000_s1049" style="position:absolute;margin-left:-7.25pt;margin-top:.95pt;width:203.75pt;height:29.3pt;z-index:251657216"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AB7561">
                          <w:rPr>
                            <w:rFonts w:ascii="Lucida Sans" w:hAnsi="Lucida Sans"/>
                            <w:b/>
                            <w:noProof/>
                            <w:color w:val="FFFFFF"/>
                            <w:sz w:val="20"/>
                          </w:rPr>
                          <w:drawing>
                            <wp:inline distT="0" distB="0" distL="0" distR="0">
                              <wp:extent cx="85725" cy="762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AB7561">
                          <w:rPr>
                            <w:rFonts w:ascii="Lucida Sans" w:hAnsi="Lucida Sans"/>
                            <w:b/>
                            <w:noProof/>
                            <w:color w:val="FFFFFF"/>
                            <w:sz w:val="20"/>
                          </w:rPr>
                          <w:drawing>
                            <wp:inline distT="0" distB="0" distL="0" distR="0">
                              <wp:extent cx="114300" cy="1047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211C1" w:rsidRDefault="0016104B" w:rsidP="0016104B">
      <w:pPr>
        <w:rPr>
          <w:rFonts w:ascii="Arial" w:hAnsi="Arial" w:cs="Arial"/>
          <w:sz w:val="16"/>
          <w:szCs w:val="18"/>
        </w:rPr>
      </w:pPr>
    </w:p>
    <w:p w:rsidR="00933F36" w:rsidRPr="007E5A4A" w:rsidRDefault="0009506E" w:rsidP="00D32173">
      <w:pPr>
        <w:ind w:hanging="180"/>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EC259A">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BD2987" w:rsidRPr="007E5A4A">
        <w:rPr>
          <w:rFonts w:ascii="Arial" w:hAnsi="Arial" w:cs="Arial"/>
          <w:sz w:val="18"/>
          <w:szCs w:val="18"/>
        </w:rPr>
        <w:t>Indian</w:t>
      </w:r>
    </w:p>
    <w:p w:rsidR="0009506E" w:rsidRPr="007E5A4A" w:rsidRDefault="0009506E" w:rsidP="00D32173">
      <w:pPr>
        <w:ind w:hanging="180"/>
        <w:jc w:val="both"/>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2D54B2">
        <w:rPr>
          <w:rFonts w:ascii="Arial" w:hAnsi="Arial" w:cs="Arial"/>
          <w:sz w:val="18"/>
          <w:szCs w:val="18"/>
        </w:rPr>
        <w:t>08</w:t>
      </w:r>
      <w:r w:rsidR="002D54B2" w:rsidRPr="002D54B2">
        <w:rPr>
          <w:rFonts w:ascii="Arial" w:hAnsi="Arial" w:cs="Arial"/>
          <w:sz w:val="18"/>
          <w:szCs w:val="18"/>
          <w:vertAlign w:val="superscript"/>
        </w:rPr>
        <w:t>th</w:t>
      </w:r>
      <w:r w:rsidR="002D54B2">
        <w:rPr>
          <w:rFonts w:ascii="Arial" w:hAnsi="Arial" w:cs="Arial"/>
          <w:sz w:val="18"/>
          <w:szCs w:val="18"/>
        </w:rPr>
        <w:t xml:space="preserve"> Nov 1989</w:t>
      </w:r>
    </w:p>
    <w:p w:rsidR="0009506E" w:rsidRPr="007E5A4A" w:rsidRDefault="0009506E" w:rsidP="00D32173">
      <w:pPr>
        <w:ind w:hanging="180"/>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2D54B2">
        <w:rPr>
          <w:rFonts w:ascii="Arial" w:hAnsi="Arial" w:cs="Arial"/>
          <w:sz w:val="18"/>
          <w:szCs w:val="18"/>
        </w:rPr>
        <w:t>Single</w:t>
      </w:r>
    </w:p>
    <w:p w:rsidR="002D54B2" w:rsidRDefault="0009506E" w:rsidP="00D32173">
      <w:pPr>
        <w:ind w:hanging="180"/>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2D54B2" w:rsidRPr="002D54B2">
        <w:rPr>
          <w:rFonts w:ascii="Arial" w:hAnsi="Arial" w:cs="Arial"/>
          <w:sz w:val="18"/>
          <w:szCs w:val="18"/>
        </w:rPr>
        <w:t>Father’s Sponsorship Visa</w:t>
      </w:r>
    </w:p>
    <w:p w:rsidR="0009506E" w:rsidRPr="007E5A4A" w:rsidRDefault="00CE197E" w:rsidP="00D32173">
      <w:pPr>
        <w:ind w:hanging="180"/>
        <w:jc w:val="both"/>
        <w:rPr>
          <w:rFonts w:ascii="Arial" w:hAnsi="Arial" w:cs="Arial"/>
          <w:sz w:val="18"/>
          <w:szCs w:val="18"/>
        </w:rPr>
      </w:pPr>
      <w:r w:rsidRPr="007E5A4A">
        <w:rPr>
          <w:rFonts w:ascii="Arial" w:hAnsi="Arial" w:cs="Arial"/>
          <w:sz w:val="18"/>
          <w:szCs w:val="18"/>
        </w:rPr>
        <w:t>Languages</w:t>
      </w:r>
      <w:r w:rsidR="00EC259A">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t xml:space="preserve">English, </w:t>
      </w:r>
      <w:r w:rsidR="002D54B2">
        <w:rPr>
          <w:rFonts w:ascii="Arial" w:hAnsi="Arial" w:cs="Arial"/>
          <w:sz w:val="18"/>
          <w:szCs w:val="18"/>
        </w:rPr>
        <w:t>Hindi &amp; Malayalam</w:t>
      </w:r>
    </w:p>
    <w:p w:rsidR="00B329E5" w:rsidRPr="007E5A4A" w:rsidRDefault="0009506E" w:rsidP="00D32173">
      <w:pPr>
        <w:ind w:hanging="180"/>
        <w:jc w:val="both"/>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EC259A">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4E7" w:rsidRPr="00154DBA" w:rsidRDefault="008724E7" w:rsidP="00CD5BD3">
      <w:r>
        <w:separator/>
      </w:r>
    </w:p>
  </w:endnote>
  <w:endnote w:type="continuationSeparator" w:id="0">
    <w:p w:rsidR="008724E7" w:rsidRPr="00154DBA" w:rsidRDefault="008724E7"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D86C57"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D86C57" w:rsidRPr="00C10802">
      <w:rPr>
        <w:rFonts w:ascii="Calibri" w:hAnsi="Calibri"/>
        <w:b/>
        <w:bCs/>
        <w:sz w:val="18"/>
        <w:szCs w:val="18"/>
      </w:rPr>
      <w:fldChar w:fldCharType="separate"/>
    </w:r>
    <w:r w:rsidR="00AB7561">
      <w:rPr>
        <w:rFonts w:ascii="Calibri" w:hAnsi="Calibri"/>
        <w:b/>
        <w:bCs/>
        <w:noProof/>
        <w:sz w:val="18"/>
        <w:szCs w:val="18"/>
      </w:rPr>
      <w:t>1</w:t>
    </w:r>
    <w:r w:rsidR="00D86C57" w:rsidRPr="00C10802">
      <w:rPr>
        <w:rFonts w:ascii="Calibri" w:hAnsi="Calibri"/>
        <w:b/>
        <w:bCs/>
        <w:sz w:val="18"/>
        <w:szCs w:val="18"/>
      </w:rPr>
      <w:fldChar w:fldCharType="end"/>
    </w:r>
    <w:r w:rsidRPr="00C10802">
      <w:rPr>
        <w:rFonts w:ascii="Calibri" w:hAnsi="Calibri"/>
        <w:sz w:val="18"/>
        <w:szCs w:val="18"/>
      </w:rPr>
      <w:t xml:space="preserve"> of </w:t>
    </w:r>
    <w:r w:rsidR="00D86C57"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D86C57" w:rsidRPr="00C10802">
      <w:rPr>
        <w:rFonts w:ascii="Calibri" w:hAnsi="Calibri"/>
        <w:b/>
        <w:bCs/>
        <w:sz w:val="18"/>
        <w:szCs w:val="18"/>
      </w:rPr>
      <w:fldChar w:fldCharType="separate"/>
    </w:r>
    <w:r w:rsidR="00AB7561">
      <w:rPr>
        <w:rFonts w:ascii="Calibri" w:hAnsi="Calibri"/>
        <w:b/>
        <w:bCs/>
        <w:noProof/>
        <w:sz w:val="18"/>
        <w:szCs w:val="18"/>
      </w:rPr>
      <w:t>3</w:t>
    </w:r>
    <w:r w:rsidR="00D86C57"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4E7" w:rsidRPr="00154DBA" w:rsidRDefault="008724E7" w:rsidP="00CD5BD3">
      <w:r>
        <w:separator/>
      </w:r>
    </w:p>
  </w:footnote>
  <w:footnote w:type="continuationSeparator" w:id="0">
    <w:p w:rsidR="008724E7" w:rsidRPr="00154DBA" w:rsidRDefault="008724E7"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16104B"/>
    <w:rsid w:val="00002BCC"/>
    <w:rsid w:val="00005530"/>
    <w:rsid w:val="0000659C"/>
    <w:rsid w:val="000114A6"/>
    <w:rsid w:val="00015626"/>
    <w:rsid w:val="000171DD"/>
    <w:rsid w:val="000302EC"/>
    <w:rsid w:val="0003259D"/>
    <w:rsid w:val="00032E04"/>
    <w:rsid w:val="00036BAE"/>
    <w:rsid w:val="00036F67"/>
    <w:rsid w:val="00037FD5"/>
    <w:rsid w:val="00043E3D"/>
    <w:rsid w:val="000450A3"/>
    <w:rsid w:val="00046B20"/>
    <w:rsid w:val="00052E8F"/>
    <w:rsid w:val="00055071"/>
    <w:rsid w:val="00056295"/>
    <w:rsid w:val="0006513A"/>
    <w:rsid w:val="00067533"/>
    <w:rsid w:val="000844AC"/>
    <w:rsid w:val="000870E6"/>
    <w:rsid w:val="00092EF5"/>
    <w:rsid w:val="0009506E"/>
    <w:rsid w:val="00095E39"/>
    <w:rsid w:val="00097476"/>
    <w:rsid w:val="00097479"/>
    <w:rsid w:val="00097AB9"/>
    <w:rsid w:val="000A669E"/>
    <w:rsid w:val="000A7AD9"/>
    <w:rsid w:val="000B0BC4"/>
    <w:rsid w:val="000B1A01"/>
    <w:rsid w:val="000B4995"/>
    <w:rsid w:val="000B7157"/>
    <w:rsid w:val="000C0865"/>
    <w:rsid w:val="000C6C13"/>
    <w:rsid w:val="000D2963"/>
    <w:rsid w:val="000D7D53"/>
    <w:rsid w:val="000E0F9F"/>
    <w:rsid w:val="000E1B4C"/>
    <w:rsid w:val="000E310E"/>
    <w:rsid w:val="000E3A48"/>
    <w:rsid w:val="000E50D7"/>
    <w:rsid w:val="000E6062"/>
    <w:rsid w:val="00100DD8"/>
    <w:rsid w:val="001014E9"/>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369E0"/>
    <w:rsid w:val="0014037F"/>
    <w:rsid w:val="00140AAC"/>
    <w:rsid w:val="001449FA"/>
    <w:rsid w:val="001564D6"/>
    <w:rsid w:val="00157D4F"/>
    <w:rsid w:val="00160F76"/>
    <w:rsid w:val="0016104B"/>
    <w:rsid w:val="00166267"/>
    <w:rsid w:val="00166C4D"/>
    <w:rsid w:val="00172A59"/>
    <w:rsid w:val="00182F62"/>
    <w:rsid w:val="001909BE"/>
    <w:rsid w:val="001914E4"/>
    <w:rsid w:val="0019437D"/>
    <w:rsid w:val="00195BDA"/>
    <w:rsid w:val="00196DA8"/>
    <w:rsid w:val="001A0869"/>
    <w:rsid w:val="001A25F4"/>
    <w:rsid w:val="001A78C8"/>
    <w:rsid w:val="001B6685"/>
    <w:rsid w:val="001D0E0C"/>
    <w:rsid w:val="001D25FE"/>
    <w:rsid w:val="001D3065"/>
    <w:rsid w:val="001D5382"/>
    <w:rsid w:val="001D66A1"/>
    <w:rsid w:val="001D6EF7"/>
    <w:rsid w:val="001E01F6"/>
    <w:rsid w:val="001E320A"/>
    <w:rsid w:val="001F4605"/>
    <w:rsid w:val="001F47DC"/>
    <w:rsid w:val="002010A2"/>
    <w:rsid w:val="0020370E"/>
    <w:rsid w:val="00211640"/>
    <w:rsid w:val="00222FF2"/>
    <w:rsid w:val="00223388"/>
    <w:rsid w:val="00223999"/>
    <w:rsid w:val="00234F2C"/>
    <w:rsid w:val="00236EC4"/>
    <w:rsid w:val="00240B6A"/>
    <w:rsid w:val="00242320"/>
    <w:rsid w:val="00244F23"/>
    <w:rsid w:val="00245772"/>
    <w:rsid w:val="002472E5"/>
    <w:rsid w:val="00250CE2"/>
    <w:rsid w:val="00253367"/>
    <w:rsid w:val="0025613C"/>
    <w:rsid w:val="00260F48"/>
    <w:rsid w:val="002618A8"/>
    <w:rsid w:val="002627E9"/>
    <w:rsid w:val="002629A6"/>
    <w:rsid w:val="00264E5B"/>
    <w:rsid w:val="00266EF6"/>
    <w:rsid w:val="002744FC"/>
    <w:rsid w:val="00275EFC"/>
    <w:rsid w:val="00287279"/>
    <w:rsid w:val="00290198"/>
    <w:rsid w:val="00295019"/>
    <w:rsid w:val="002A15E4"/>
    <w:rsid w:val="002B180C"/>
    <w:rsid w:val="002B588B"/>
    <w:rsid w:val="002B74D5"/>
    <w:rsid w:val="002C02AA"/>
    <w:rsid w:val="002C4911"/>
    <w:rsid w:val="002C4FC7"/>
    <w:rsid w:val="002C6954"/>
    <w:rsid w:val="002D14D4"/>
    <w:rsid w:val="002D54B2"/>
    <w:rsid w:val="002D7756"/>
    <w:rsid w:val="002D7EF0"/>
    <w:rsid w:val="002E4BDD"/>
    <w:rsid w:val="002E6628"/>
    <w:rsid w:val="002E6EBB"/>
    <w:rsid w:val="002F0EB6"/>
    <w:rsid w:val="002F2C83"/>
    <w:rsid w:val="002F59C0"/>
    <w:rsid w:val="00301FFD"/>
    <w:rsid w:val="0030532C"/>
    <w:rsid w:val="00305D81"/>
    <w:rsid w:val="003127DD"/>
    <w:rsid w:val="003135DB"/>
    <w:rsid w:val="00314CF3"/>
    <w:rsid w:val="003221A9"/>
    <w:rsid w:val="0032369F"/>
    <w:rsid w:val="00330FDA"/>
    <w:rsid w:val="00332D98"/>
    <w:rsid w:val="00340CA1"/>
    <w:rsid w:val="003500E9"/>
    <w:rsid w:val="003567B7"/>
    <w:rsid w:val="00356ED7"/>
    <w:rsid w:val="003765A6"/>
    <w:rsid w:val="00380257"/>
    <w:rsid w:val="00382FE2"/>
    <w:rsid w:val="0039181C"/>
    <w:rsid w:val="00393F96"/>
    <w:rsid w:val="003963CE"/>
    <w:rsid w:val="003A164A"/>
    <w:rsid w:val="003A1F28"/>
    <w:rsid w:val="003A2EBB"/>
    <w:rsid w:val="003A30E5"/>
    <w:rsid w:val="003B0FAD"/>
    <w:rsid w:val="003B1AA2"/>
    <w:rsid w:val="003B21F4"/>
    <w:rsid w:val="003B643D"/>
    <w:rsid w:val="003C0BE5"/>
    <w:rsid w:val="003D27B5"/>
    <w:rsid w:val="003D2A85"/>
    <w:rsid w:val="003D6E7B"/>
    <w:rsid w:val="003D7FCC"/>
    <w:rsid w:val="003E1061"/>
    <w:rsid w:val="003E329C"/>
    <w:rsid w:val="003E380B"/>
    <w:rsid w:val="003E456F"/>
    <w:rsid w:val="003E6346"/>
    <w:rsid w:val="0041196A"/>
    <w:rsid w:val="00413637"/>
    <w:rsid w:val="00416382"/>
    <w:rsid w:val="00421B6A"/>
    <w:rsid w:val="00421DA3"/>
    <w:rsid w:val="00422DDE"/>
    <w:rsid w:val="004238F8"/>
    <w:rsid w:val="004303FA"/>
    <w:rsid w:val="00436520"/>
    <w:rsid w:val="004378E1"/>
    <w:rsid w:val="00440607"/>
    <w:rsid w:val="00441AEE"/>
    <w:rsid w:val="00442CAE"/>
    <w:rsid w:val="00443DF3"/>
    <w:rsid w:val="004442F3"/>
    <w:rsid w:val="00444AEA"/>
    <w:rsid w:val="004510D4"/>
    <w:rsid w:val="00454D95"/>
    <w:rsid w:val="00455E99"/>
    <w:rsid w:val="0045625C"/>
    <w:rsid w:val="004571AF"/>
    <w:rsid w:val="004646A6"/>
    <w:rsid w:val="004650C5"/>
    <w:rsid w:val="0046539A"/>
    <w:rsid w:val="004700FD"/>
    <w:rsid w:val="00473835"/>
    <w:rsid w:val="00482FD0"/>
    <w:rsid w:val="00485D9D"/>
    <w:rsid w:val="004A36FF"/>
    <w:rsid w:val="004B0072"/>
    <w:rsid w:val="004B1208"/>
    <w:rsid w:val="004C1112"/>
    <w:rsid w:val="004C2A61"/>
    <w:rsid w:val="004C5077"/>
    <w:rsid w:val="004D0103"/>
    <w:rsid w:val="004E1137"/>
    <w:rsid w:val="004E51F4"/>
    <w:rsid w:val="004E785C"/>
    <w:rsid w:val="004F1C6F"/>
    <w:rsid w:val="004F401B"/>
    <w:rsid w:val="00500136"/>
    <w:rsid w:val="0050169F"/>
    <w:rsid w:val="00502301"/>
    <w:rsid w:val="00506263"/>
    <w:rsid w:val="00506DA8"/>
    <w:rsid w:val="00510C45"/>
    <w:rsid w:val="00512C05"/>
    <w:rsid w:val="005155B6"/>
    <w:rsid w:val="0053365F"/>
    <w:rsid w:val="00534C2B"/>
    <w:rsid w:val="005401CB"/>
    <w:rsid w:val="00547F8E"/>
    <w:rsid w:val="00552B60"/>
    <w:rsid w:val="00561F89"/>
    <w:rsid w:val="0056633C"/>
    <w:rsid w:val="00570896"/>
    <w:rsid w:val="00572719"/>
    <w:rsid w:val="00580987"/>
    <w:rsid w:val="00584368"/>
    <w:rsid w:val="00590F50"/>
    <w:rsid w:val="005A0E5D"/>
    <w:rsid w:val="005A52B8"/>
    <w:rsid w:val="005A5937"/>
    <w:rsid w:val="005A6C97"/>
    <w:rsid w:val="005B28A4"/>
    <w:rsid w:val="005C000F"/>
    <w:rsid w:val="005C45AC"/>
    <w:rsid w:val="005D28F5"/>
    <w:rsid w:val="005D63AD"/>
    <w:rsid w:val="005E33EE"/>
    <w:rsid w:val="005E40DE"/>
    <w:rsid w:val="005E4EC5"/>
    <w:rsid w:val="005E5A90"/>
    <w:rsid w:val="005E5E27"/>
    <w:rsid w:val="005E7F18"/>
    <w:rsid w:val="006007A6"/>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45295"/>
    <w:rsid w:val="00650FFB"/>
    <w:rsid w:val="006526C9"/>
    <w:rsid w:val="006570BD"/>
    <w:rsid w:val="006603D8"/>
    <w:rsid w:val="00661110"/>
    <w:rsid w:val="00663791"/>
    <w:rsid w:val="00663F1D"/>
    <w:rsid w:val="006641FF"/>
    <w:rsid w:val="006645AF"/>
    <w:rsid w:val="00674366"/>
    <w:rsid w:val="006759E0"/>
    <w:rsid w:val="006774A6"/>
    <w:rsid w:val="00684FC4"/>
    <w:rsid w:val="00692409"/>
    <w:rsid w:val="006942D0"/>
    <w:rsid w:val="00696C90"/>
    <w:rsid w:val="00697150"/>
    <w:rsid w:val="006A5362"/>
    <w:rsid w:val="006A5C6B"/>
    <w:rsid w:val="006A7821"/>
    <w:rsid w:val="006D03A1"/>
    <w:rsid w:val="006D0715"/>
    <w:rsid w:val="006E6A47"/>
    <w:rsid w:val="006E6E8D"/>
    <w:rsid w:val="006F0725"/>
    <w:rsid w:val="006F1614"/>
    <w:rsid w:val="00701A73"/>
    <w:rsid w:val="00703A71"/>
    <w:rsid w:val="00706BAE"/>
    <w:rsid w:val="00714802"/>
    <w:rsid w:val="00717742"/>
    <w:rsid w:val="00720B03"/>
    <w:rsid w:val="007232EA"/>
    <w:rsid w:val="0072526B"/>
    <w:rsid w:val="0074359F"/>
    <w:rsid w:val="00745974"/>
    <w:rsid w:val="00745FC1"/>
    <w:rsid w:val="00750397"/>
    <w:rsid w:val="00750447"/>
    <w:rsid w:val="00753C16"/>
    <w:rsid w:val="0075522F"/>
    <w:rsid w:val="00763429"/>
    <w:rsid w:val="00765074"/>
    <w:rsid w:val="00766C4B"/>
    <w:rsid w:val="007674FE"/>
    <w:rsid w:val="00783472"/>
    <w:rsid w:val="00791B68"/>
    <w:rsid w:val="007943DB"/>
    <w:rsid w:val="007A4E45"/>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EFE"/>
    <w:rsid w:val="008159C7"/>
    <w:rsid w:val="0082218A"/>
    <w:rsid w:val="008246F2"/>
    <w:rsid w:val="008366D2"/>
    <w:rsid w:val="00846BB5"/>
    <w:rsid w:val="00855595"/>
    <w:rsid w:val="008559E8"/>
    <w:rsid w:val="00860961"/>
    <w:rsid w:val="00863DFD"/>
    <w:rsid w:val="0087215F"/>
    <w:rsid w:val="008724E7"/>
    <w:rsid w:val="00872633"/>
    <w:rsid w:val="00874B99"/>
    <w:rsid w:val="0087594F"/>
    <w:rsid w:val="00882723"/>
    <w:rsid w:val="0089519B"/>
    <w:rsid w:val="0089631D"/>
    <w:rsid w:val="008A03C0"/>
    <w:rsid w:val="008A1F85"/>
    <w:rsid w:val="008A55D5"/>
    <w:rsid w:val="008C1567"/>
    <w:rsid w:val="008C74AF"/>
    <w:rsid w:val="008D230B"/>
    <w:rsid w:val="008D2985"/>
    <w:rsid w:val="008D4FC4"/>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43B11"/>
    <w:rsid w:val="00953AEC"/>
    <w:rsid w:val="00955CD8"/>
    <w:rsid w:val="00964C31"/>
    <w:rsid w:val="00966638"/>
    <w:rsid w:val="00973C70"/>
    <w:rsid w:val="009755AA"/>
    <w:rsid w:val="00975739"/>
    <w:rsid w:val="0097729A"/>
    <w:rsid w:val="00977D5E"/>
    <w:rsid w:val="00995684"/>
    <w:rsid w:val="0099779C"/>
    <w:rsid w:val="009A1E3B"/>
    <w:rsid w:val="009A67BE"/>
    <w:rsid w:val="009A6979"/>
    <w:rsid w:val="009C2E84"/>
    <w:rsid w:val="009C7618"/>
    <w:rsid w:val="009D00A3"/>
    <w:rsid w:val="009D4251"/>
    <w:rsid w:val="009E1164"/>
    <w:rsid w:val="009E5D66"/>
    <w:rsid w:val="009F5DE5"/>
    <w:rsid w:val="009F7613"/>
    <w:rsid w:val="00A02443"/>
    <w:rsid w:val="00A02D41"/>
    <w:rsid w:val="00A11DC5"/>
    <w:rsid w:val="00A161E3"/>
    <w:rsid w:val="00A17CE5"/>
    <w:rsid w:val="00A211C1"/>
    <w:rsid w:val="00A23446"/>
    <w:rsid w:val="00A253D6"/>
    <w:rsid w:val="00A3757C"/>
    <w:rsid w:val="00A416F3"/>
    <w:rsid w:val="00A42EAE"/>
    <w:rsid w:val="00A42EE2"/>
    <w:rsid w:val="00A444FD"/>
    <w:rsid w:val="00A459C5"/>
    <w:rsid w:val="00A57B4D"/>
    <w:rsid w:val="00A613D7"/>
    <w:rsid w:val="00A61566"/>
    <w:rsid w:val="00A6372F"/>
    <w:rsid w:val="00A63777"/>
    <w:rsid w:val="00A66F26"/>
    <w:rsid w:val="00A8163C"/>
    <w:rsid w:val="00A81AE3"/>
    <w:rsid w:val="00A81ED8"/>
    <w:rsid w:val="00A82CEB"/>
    <w:rsid w:val="00A859F0"/>
    <w:rsid w:val="00A87621"/>
    <w:rsid w:val="00A876A1"/>
    <w:rsid w:val="00A90DBB"/>
    <w:rsid w:val="00A97EBE"/>
    <w:rsid w:val="00AA02E6"/>
    <w:rsid w:val="00AA3A41"/>
    <w:rsid w:val="00AB4D93"/>
    <w:rsid w:val="00AB7386"/>
    <w:rsid w:val="00AB7561"/>
    <w:rsid w:val="00AC278B"/>
    <w:rsid w:val="00AC60B4"/>
    <w:rsid w:val="00AC7167"/>
    <w:rsid w:val="00AD254B"/>
    <w:rsid w:val="00AE333F"/>
    <w:rsid w:val="00AE4F66"/>
    <w:rsid w:val="00AE54C9"/>
    <w:rsid w:val="00AE5F71"/>
    <w:rsid w:val="00AE75CB"/>
    <w:rsid w:val="00AF5D45"/>
    <w:rsid w:val="00B05DED"/>
    <w:rsid w:val="00B12EE5"/>
    <w:rsid w:val="00B204CC"/>
    <w:rsid w:val="00B24F32"/>
    <w:rsid w:val="00B329E5"/>
    <w:rsid w:val="00B32AE2"/>
    <w:rsid w:val="00B37254"/>
    <w:rsid w:val="00B450F8"/>
    <w:rsid w:val="00B61D0B"/>
    <w:rsid w:val="00B70367"/>
    <w:rsid w:val="00B70601"/>
    <w:rsid w:val="00B7223A"/>
    <w:rsid w:val="00B868BE"/>
    <w:rsid w:val="00B9166D"/>
    <w:rsid w:val="00B91EB3"/>
    <w:rsid w:val="00B952E3"/>
    <w:rsid w:val="00B9709B"/>
    <w:rsid w:val="00BA4E38"/>
    <w:rsid w:val="00BB4B35"/>
    <w:rsid w:val="00BB65A7"/>
    <w:rsid w:val="00BC14E1"/>
    <w:rsid w:val="00BC585A"/>
    <w:rsid w:val="00BC74DD"/>
    <w:rsid w:val="00BD10D5"/>
    <w:rsid w:val="00BD2987"/>
    <w:rsid w:val="00BE1D7C"/>
    <w:rsid w:val="00BE75CD"/>
    <w:rsid w:val="00BF2F4C"/>
    <w:rsid w:val="00BF3381"/>
    <w:rsid w:val="00BF5B6B"/>
    <w:rsid w:val="00C10802"/>
    <w:rsid w:val="00C13A58"/>
    <w:rsid w:val="00C16872"/>
    <w:rsid w:val="00C20F03"/>
    <w:rsid w:val="00C271C4"/>
    <w:rsid w:val="00C27A87"/>
    <w:rsid w:val="00C30844"/>
    <w:rsid w:val="00C314A8"/>
    <w:rsid w:val="00C33969"/>
    <w:rsid w:val="00C34A4A"/>
    <w:rsid w:val="00C436AB"/>
    <w:rsid w:val="00C47176"/>
    <w:rsid w:val="00C60476"/>
    <w:rsid w:val="00C7080D"/>
    <w:rsid w:val="00C73FA8"/>
    <w:rsid w:val="00C75CA9"/>
    <w:rsid w:val="00C765B6"/>
    <w:rsid w:val="00C7730A"/>
    <w:rsid w:val="00C85236"/>
    <w:rsid w:val="00CA37C0"/>
    <w:rsid w:val="00CA5978"/>
    <w:rsid w:val="00CA61CE"/>
    <w:rsid w:val="00CB0224"/>
    <w:rsid w:val="00CB2040"/>
    <w:rsid w:val="00CB2A78"/>
    <w:rsid w:val="00CB3B2D"/>
    <w:rsid w:val="00CC20A9"/>
    <w:rsid w:val="00CD5BD3"/>
    <w:rsid w:val="00CE197E"/>
    <w:rsid w:val="00CE1A3B"/>
    <w:rsid w:val="00CE2B0C"/>
    <w:rsid w:val="00CE572E"/>
    <w:rsid w:val="00CE6965"/>
    <w:rsid w:val="00CF0C07"/>
    <w:rsid w:val="00CF28EB"/>
    <w:rsid w:val="00CF3659"/>
    <w:rsid w:val="00CF7E7D"/>
    <w:rsid w:val="00D0529E"/>
    <w:rsid w:val="00D06001"/>
    <w:rsid w:val="00D07689"/>
    <w:rsid w:val="00D135D9"/>
    <w:rsid w:val="00D14E9C"/>
    <w:rsid w:val="00D169EE"/>
    <w:rsid w:val="00D20F61"/>
    <w:rsid w:val="00D224BF"/>
    <w:rsid w:val="00D25E5C"/>
    <w:rsid w:val="00D32173"/>
    <w:rsid w:val="00D37A75"/>
    <w:rsid w:val="00D41B9D"/>
    <w:rsid w:val="00D41DAB"/>
    <w:rsid w:val="00D43F3A"/>
    <w:rsid w:val="00D4559C"/>
    <w:rsid w:val="00D6486A"/>
    <w:rsid w:val="00D64E89"/>
    <w:rsid w:val="00D67FB5"/>
    <w:rsid w:val="00D7296A"/>
    <w:rsid w:val="00D72A33"/>
    <w:rsid w:val="00D72C77"/>
    <w:rsid w:val="00D72CF9"/>
    <w:rsid w:val="00D80122"/>
    <w:rsid w:val="00D841A2"/>
    <w:rsid w:val="00D844E8"/>
    <w:rsid w:val="00D86C57"/>
    <w:rsid w:val="00D92282"/>
    <w:rsid w:val="00D9477D"/>
    <w:rsid w:val="00DB3958"/>
    <w:rsid w:val="00DB453E"/>
    <w:rsid w:val="00DC022F"/>
    <w:rsid w:val="00DC3BC6"/>
    <w:rsid w:val="00DC5957"/>
    <w:rsid w:val="00DC5D64"/>
    <w:rsid w:val="00DC6E74"/>
    <w:rsid w:val="00DD1B02"/>
    <w:rsid w:val="00DD5092"/>
    <w:rsid w:val="00DD73F1"/>
    <w:rsid w:val="00DE6C0A"/>
    <w:rsid w:val="00DE7A73"/>
    <w:rsid w:val="00DF15EB"/>
    <w:rsid w:val="00DF1637"/>
    <w:rsid w:val="00DF41A2"/>
    <w:rsid w:val="00DF4DFB"/>
    <w:rsid w:val="00DF68B2"/>
    <w:rsid w:val="00E06068"/>
    <w:rsid w:val="00E07191"/>
    <w:rsid w:val="00E11460"/>
    <w:rsid w:val="00E15508"/>
    <w:rsid w:val="00E17990"/>
    <w:rsid w:val="00E262D5"/>
    <w:rsid w:val="00E3614D"/>
    <w:rsid w:val="00E36B6B"/>
    <w:rsid w:val="00E40E24"/>
    <w:rsid w:val="00E43E23"/>
    <w:rsid w:val="00E54942"/>
    <w:rsid w:val="00E57AB9"/>
    <w:rsid w:val="00E61648"/>
    <w:rsid w:val="00E63E6A"/>
    <w:rsid w:val="00E64198"/>
    <w:rsid w:val="00E666D0"/>
    <w:rsid w:val="00E67706"/>
    <w:rsid w:val="00E72ADC"/>
    <w:rsid w:val="00E801DF"/>
    <w:rsid w:val="00E8568C"/>
    <w:rsid w:val="00E90A3F"/>
    <w:rsid w:val="00E90DE4"/>
    <w:rsid w:val="00E92370"/>
    <w:rsid w:val="00E953F9"/>
    <w:rsid w:val="00EA3993"/>
    <w:rsid w:val="00EA3F7D"/>
    <w:rsid w:val="00EB076D"/>
    <w:rsid w:val="00EB1921"/>
    <w:rsid w:val="00EB1A07"/>
    <w:rsid w:val="00EB6AED"/>
    <w:rsid w:val="00EC0F71"/>
    <w:rsid w:val="00EC12A7"/>
    <w:rsid w:val="00EC259A"/>
    <w:rsid w:val="00EC2CD2"/>
    <w:rsid w:val="00EC4310"/>
    <w:rsid w:val="00ED202D"/>
    <w:rsid w:val="00ED281B"/>
    <w:rsid w:val="00ED5EA1"/>
    <w:rsid w:val="00EE571B"/>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22BE"/>
    <w:rsid w:val="00F54461"/>
    <w:rsid w:val="00F55A94"/>
    <w:rsid w:val="00F579C0"/>
    <w:rsid w:val="00F766EB"/>
    <w:rsid w:val="00F85054"/>
    <w:rsid w:val="00F87A3D"/>
    <w:rsid w:val="00F9497A"/>
    <w:rsid w:val="00F97B86"/>
    <w:rsid w:val="00FA185D"/>
    <w:rsid w:val="00FA5B28"/>
    <w:rsid w:val="00FA5B2B"/>
    <w:rsid w:val="00FA6A88"/>
    <w:rsid w:val="00FB1D5A"/>
    <w:rsid w:val="00FB2FF3"/>
    <w:rsid w:val="00FC5FAB"/>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cha.139461@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A9CA-8A23-49C4-A79E-584FD9F4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2018-02-27T10:47:00Z</dcterms:created>
  <dcterms:modified xsi:type="dcterms:W3CDTF">2018-02-27T10:47:00Z</dcterms:modified>
  <cp:category>Managerial</cp:category>
</cp:coreProperties>
</file>