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179F1" w:rsidRDefault="00C179F1" w:rsidP="00C179F1">
      <w:pPr>
        <w:autoSpaceDE w:val="0"/>
        <w:autoSpaceDN w:val="0"/>
        <w:adjustRightInd w:val="0"/>
        <w:spacing w:after="0" w:line="240" w:lineRule="auto"/>
        <w:rPr>
          <w:rFonts w:ascii="Tahoma" w:hAnsi="Tahoma" w:cs="Tahoma"/>
          <w:b/>
          <w:bCs/>
          <w:color w:val="000000"/>
          <w:sz w:val="18"/>
          <w:szCs w:val="18"/>
          <w:lang w:eastAsia="en-IN"/>
        </w:rPr>
      </w:pPr>
      <w:r>
        <w:rPr>
          <w:rFonts w:ascii="Tahoma" w:hAnsi="Tahoma" w:cs="Tahoma"/>
          <w:b/>
          <w:bCs/>
          <w:color w:val="000000"/>
          <w:sz w:val="18"/>
          <w:szCs w:val="18"/>
          <w:lang w:eastAsia="en-IN"/>
        </w:rPr>
        <w:t>Gulfjobseeker.com CV No:</w:t>
      </w:r>
      <w:r w:rsidRPr="00C179F1">
        <w:t xml:space="preserve"> </w:t>
      </w:r>
      <w:r w:rsidRPr="00C179F1">
        <w:rPr>
          <w:rFonts w:ascii="Tahoma" w:hAnsi="Tahoma" w:cs="Tahoma"/>
          <w:b/>
          <w:bCs/>
          <w:color w:val="000000"/>
          <w:sz w:val="18"/>
          <w:szCs w:val="18"/>
          <w:lang w:eastAsia="en-IN"/>
        </w:rPr>
        <w:t>842880</w:t>
      </w:r>
      <w:bookmarkStart w:id="0" w:name="_GoBack"/>
      <w:bookmarkEnd w:id="0"/>
    </w:p>
    <w:p w:rsidR="00C179F1" w:rsidRDefault="00C179F1" w:rsidP="00C179F1">
      <w:pPr>
        <w:autoSpaceDE w:val="0"/>
        <w:autoSpaceDN w:val="0"/>
        <w:adjustRightInd w:val="0"/>
        <w:spacing w:after="0" w:line="240" w:lineRule="auto"/>
        <w:rPr>
          <w:rFonts w:ascii="Tahoma" w:hAnsi="Tahoma" w:cs="Tahoma"/>
          <w:b/>
          <w:bCs/>
          <w:color w:val="000000"/>
          <w:sz w:val="18"/>
          <w:szCs w:val="18"/>
          <w:lang w:val="en-US"/>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C179F1" w:rsidRDefault="00C179F1" w:rsidP="00C179F1">
      <w:pPr>
        <w:autoSpaceDE w:val="0"/>
        <w:autoSpaceDN w:val="0"/>
        <w:adjustRightInd w:val="0"/>
        <w:spacing w:after="0" w:line="240" w:lineRule="auto"/>
        <w:ind w:left="1080"/>
        <w:rPr>
          <w:rFonts w:ascii="Tahoma" w:hAnsi="Tahoma" w:cs="Tahoma"/>
          <w:bCs/>
          <w:color w:val="000000"/>
          <w:sz w:val="18"/>
          <w:szCs w:val="18"/>
        </w:rPr>
      </w:pPr>
    </w:p>
    <w:p w:rsidR="00C179F1" w:rsidRDefault="00C179F1" w:rsidP="00C179F1">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C179F1" w:rsidRDefault="00C179F1" w:rsidP="00C179F1">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92608E" w:rsidRPr="00D546F7" w:rsidRDefault="00C179F1" w:rsidP="00C179F1">
      <w:pPr>
        <w:pStyle w:val="Default"/>
        <w:rPr>
          <w:rFonts w:ascii="Arabic Typesetting" w:hAnsi="Arabic Typesetting" w:cs="Arabic Typesetting"/>
          <w:sz w:val="28"/>
          <w:szCs w:val="28"/>
        </w:rPr>
      </w:pPr>
      <w:hyperlink r:id="rId8" w:history="1">
        <w:r>
          <w:rPr>
            <w:rStyle w:val="Hyperlink"/>
            <w:rFonts w:ascii="Tahoma" w:hAnsi="Tahoma" w:cs="Tahoma"/>
            <w:bCs/>
            <w:sz w:val="18"/>
            <w:szCs w:val="18"/>
          </w:rPr>
          <w:t>http://www.gulfjobseeker.com/feedback/submit_fb.php</w:t>
        </w:r>
      </w:hyperlink>
    </w:p>
    <w:p w:rsidR="00BE5E8F" w:rsidRPr="00D546F7" w:rsidRDefault="00BE5E8F" w:rsidP="000D59A4">
      <w:pPr>
        <w:pStyle w:val="Default"/>
        <w:jc w:val="right"/>
        <w:rPr>
          <w:rFonts w:ascii="Arabic Typesetting" w:hAnsi="Arabic Typesetting" w:cs="Arabic Typesetting"/>
          <w:sz w:val="28"/>
          <w:szCs w:val="28"/>
        </w:rPr>
      </w:pPr>
    </w:p>
    <w:p w:rsidR="00551120" w:rsidRPr="00D546F7" w:rsidRDefault="00551120" w:rsidP="002432A5">
      <w:pPr>
        <w:pStyle w:val="Default"/>
        <w:jc w:val="center"/>
        <w:rPr>
          <w:rFonts w:ascii="Arabic Typesetting" w:hAnsi="Arabic Typesetting" w:cs="Arabic Typesetting"/>
          <w:b/>
          <w:sz w:val="28"/>
          <w:szCs w:val="28"/>
        </w:rPr>
      </w:pPr>
      <w:r w:rsidRPr="00D546F7">
        <w:rPr>
          <w:rFonts w:ascii="Arabic Typesetting" w:hAnsi="Arabic Typesetting" w:cs="Arabic Typesetting"/>
          <w:b/>
          <w:sz w:val="28"/>
          <w:szCs w:val="28"/>
        </w:rPr>
        <w:t>RESUME</w:t>
      </w:r>
    </w:p>
    <w:p w:rsidR="00BE5E8F" w:rsidRPr="00D546F7" w:rsidRDefault="00BE5E8F" w:rsidP="000D59A4">
      <w:pPr>
        <w:pStyle w:val="Default"/>
        <w:rPr>
          <w:rFonts w:ascii="Arabic Typesetting" w:hAnsi="Arabic Typesetting" w:cs="Arabic Typesetting"/>
          <w:sz w:val="28"/>
          <w:szCs w:val="28"/>
        </w:rPr>
      </w:pPr>
    </w:p>
    <w:p w:rsidR="00551120" w:rsidRPr="00D546F7" w:rsidRDefault="00551120" w:rsidP="0092608E">
      <w:pPr>
        <w:pStyle w:val="Default"/>
        <w:rPr>
          <w:rFonts w:ascii="Arabic Typesetting" w:hAnsi="Arabic Typesetting" w:cs="Arabic Typesetting"/>
          <w:color w:val="auto"/>
          <w:sz w:val="28"/>
          <w:szCs w:val="28"/>
          <w:highlight w:val="darkGray"/>
        </w:rPr>
      </w:pPr>
    </w:p>
    <w:p w:rsidR="0092608E" w:rsidRPr="00D546F7" w:rsidRDefault="0092608E" w:rsidP="0092608E">
      <w:pPr>
        <w:pStyle w:val="Default"/>
        <w:rPr>
          <w:rFonts w:ascii="Arabic Typesetting" w:hAnsi="Arabic Typesetting" w:cs="Arabic Typesetting"/>
          <w:color w:val="auto"/>
        </w:rPr>
      </w:pPr>
      <w:r w:rsidRPr="00D546F7">
        <w:rPr>
          <w:rFonts w:ascii="Arabic Typesetting" w:hAnsi="Arabic Typesetting" w:cs="Arabic Typesetting"/>
          <w:color w:val="auto"/>
          <w:highlight w:val="lightGray"/>
        </w:rPr>
        <w:t>PERSONAL STATEMENT</w:t>
      </w:r>
      <w:r w:rsidRPr="00D546F7">
        <w:rPr>
          <w:rFonts w:ascii="Arabic Typesetting" w:hAnsi="Arabic Typesetting" w:cs="Arabic Typesetting"/>
          <w:color w:val="auto"/>
        </w:rPr>
        <w:t xml:space="preserve"> </w:t>
      </w:r>
    </w:p>
    <w:p w:rsidR="00195E17" w:rsidRPr="00D546F7" w:rsidRDefault="0092608E" w:rsidP="00C95A5C">
      <w:pPr>
        <w:pStyle w:val="Default"/>
        <w:jc w:val="both"/>
        <w:rPr>
          <w:rFonts w:ascii="Arabic Typesetting" w:eastAsia="Calibri" w:hAnsi="Arabic Typesetting" w:cs="Arabic Typesetting"/>
          <w:sz w:val="28"/>
          <w:szCs w:val="28"/>
        </w:rPr>
      </w:pPr>
      <w:proofErr w:type="gramStart"/>
      <w:r w:rsidRPr="00D546F7">
        <w:rPr>
          <w:rFonts w:ascii="Arabic Typesetting" w:hAnsi="Arabic Typesetting" w:cs="Arabic Typesetting"/>
          <w:sz w:val="28"/>
          <w:szCs w:val="28"/>
        </w:rPr>
        <w:t>An enthusiastic, ambitious and professional individual who has a proven track</w:t>
      </w:r>
      <w:r w:rsidR="002432A5" w:rsidRPr="00D546F7">
        <w:rPr>
          <w:rFonts w:ascii="Arabic Typesetting" w:hAnsi="Arabic Typesetting" w:cs="Arabic Typesetting"/>
          <w:sz w:val="28"/>
          <w:szCs w:val="28"/>
        </w:rPr>
        <w:t xml:space="preserve"> record of achieving results in </w:t>
      </w:r>
      <w:r w:rsidRPr="00D546F7">
        <w:rPr>
          <w:rFonts w:ascii="Arabic Typesetting" w:hAnsi="Arabic Typesetting" w:cs="Arabic Typesetting"/>
          <w:sz w:val="28"/>
          <w:szCs w:val="28"/>
        </w:rPr>
        <w:t>highly competitive environments.</w:t>
      </w:r>
      <w:proofErr w:type="gramEnd"/>
      <w:r w:rsidRPr="00D546F7">
        <w:rPr>
          <w:rFonts w:ascii="Arabic Typesetting" w:hAnsi="Arabic Typesetting" w:cs="Arabic Typesetting"/>
          <w:sz w:val="28"/>
          <w:szCs w:val="28"/>
        </w:rPr>
        <w:t xml:space="preserve"> A true sale professional, who is driven to hunt for new business, and is mentally resilient enough to be able to push past rejection to achieve </w:t>
      </w:r>
      <w:proofErr w:type="gramStart"/>
      <w:r w:rsidRPr="00D546F7">
        <w:rPr>
          <w:rFonts w:ascii="Arabic Typesetting" w:hAnsi="Arabic Typesetting" w:cs="Arabic Typesetting"/>
          <w:sz w:val="28"/>
          <w:szCs w:val="28"/>
        </w:rPr>
        <w:t>results</w:t>
      </w:r>
      <w:proofErr w:type="gramEnd"/>
      <w:r w:rsidRPr="00D546F7">
        <w:rPr>
          <w:rFonts w:ascii="Arabic Typesetting" w:hAnsi="Arabic Typesetting" w:cs="Arabic Typesetting"/>
          <w:sz w:val="28"/>
          <w:szCs w:val="28"/>
        </w:rPr>
        <w:t xml:space="preserve">. </w:t>
      </w:r>
      <w:proofErr w:type="spellStart"/>
      <w:r w:rsidRPr="00D546F7">
        <w:rPr>
          <w:rFonts w:ascii="Arabic Typesetting" w:hAnsi="Arabic Typesetting" w:cs="Arabic Typesetting"/>
          <w:sz w:val="28"/>
          <w:szCs w:val="28"/>
        </w:rPr>
        <w:t>Umesh</w:t>
      </w:r>
      <w:proofErr w:type="spellEnd"/>
      <w:r w:rsidRPr="00D546F7">
        <w:rPr>
          <w:rFonts w:ascii="Arabic Typesetting" w:hAnsi="Arabic Typesetting" w:cs="Arabic Typesetting"/>
          <w:sz w:val="28"/>
          <w:szCs w:val="28"/>
        </w:rPr>
        <w:t xml:space="preserve"> is a talented sales manager who can enhance the business performance by using his energy, drive and commitment to succeed to build outstanding relationship with customers and drive overall revenue growth. His performance is results driven and as a quick learner he is fast at absorbing new ideas and adapting to new changing scenarios .Right now he is looking for a suitable position with a company that is renowned for hiring exceptional people and for giving them an unparalleled opportunities to build</w:t>
      </w:r>
      <w:r w:rsidR="00A42062" w:rsidRPr="00D546F7">
        <w:rPr>
          <w:rFonts w:ascii="Arabic Typesetting" w:hAnsi="Arabic Typesetting" w:cs="Arabic Typesetting"/>
          <w:sz w:val="28"/>
          <w:szCs w:val="28"/>
        </w:rPr>
        <w:t xml:space="preserve"> their careers and capabilities</w:t>
      </w:r>
    </w:p>
    <w:p w:rsidR="00195E17" w:rsidRPr="00D546F7" w:rsidRDefault="00195E17" w:rsidP="00C95A5C">
      <w:pPr>
        <w:pStyle w:val="Default"/>
        <w:jc w:val="both"/>
        <w:rPr>
          <w:rFonts w:ascii="Arabic Typesetting" w:hAnsi="Arabic Typesetting" w:cs="Arabic Typesetting"/>
          <w:sz w:val="28"/>
          <w:szCs w:val="28"/>
        </w:rPr>
      </w:pPr>
      <w:r w:rsidRPr="00D546F7">
        <w:rPr>
          <w:rFonts w:ascii="Arabic Typesetting" w:eastAsia="Calibri" w:hAnsi="Arabic Typesetting" w:cs="Arabic Typesetting"/>
          <w:sz w:val="28"/>
          <w:szCs w:val="28"/>
          <w:highlight w:val="lightGray"/>
        </w:rPr>
        <w:t>Key Competencies</w:t>
      </w:r>
      <w:r w:rsidRPr="00D546F7">
        <w:rPr>
          <w:rFonts w:ascii="Arabic Typesetting" w:eastAsia="Calibri" w:hAnsi="Arabic Typesetting" w:cs="Arabic Typesetting"/>
          <w:sz w:val="28"/>
          <w:szCs w:val="28"/>
        </w:rPr>
        <w:t xml:space="preserve">    </w:t>
      </w:r>
    </w:p>
    <w:p w:rsidR="0092608E" w:rsidRPr="00D546F7" w:rsidRDefault="00C95A5C" w:rsidP="00C95A5C">
      <w:pPr>
        <w:pStyle w:val="Default"/>
        <w:rPr>
          <w:rFonts w:ascii="Arabic Typesetting" w:hAnsi="Arabic Typesetting" w:cs="Arabic Typesetting"/>
          <w:sz w:val="28"/>
          <w:szCs w:val="28"/>
        </w:rPr>
      </w:pPr>
      <w:r w:rsidRPr="00D546F7">
        <w:rPr>
          <w:rFonts w:ascii="Arabic Typesetting" w:hAnsi="Arabic Typesetting" w:cs="Arabic Typesetting"/>
          <w:sz w:val="28"/>
          <w:szCs w:val="28"/>
        </w:rPr>
        <w:t>Marketing</w:t>
      </w:r>
      <w:r w:rsidR="0092608E" w:rsidRPr="00D546F7">
        <w:rPr>
          <w:rFonts w:ascii="Arabic Typesetting" w:hAnsi="Arabic Typesetting" w:cs="Arabic Typesetting"/>
          <w:sz w:val="28"/>
          <w:szCs w:val="28"/>
        </w:rPr>
        <w:t xml:space="preserve">                                                 </w:t>
      </w:r>
    </w:p>
    <w:p w:rsidR="0092608E" w:rsidRPr="00D546F7" w:rsidRDefault="0092608E" w:rsidP="00C95A5C">
      <w:pPr>
        <w:pStyle w:val="Default"/>
        <w:numPr>
          <w:ilvl w:val="0"/>
          <w:numId w:val="1"/>
        </w:numPr>
        <w:rPr>
          <w:rFonts w:ascii="Arabic Typesetting" w:hAnsi="Arabic Typesetting" w:cs="Arabic Typesetting"/>
          <w:sz w:val="28"/>
          <w:szCs w:val="28"/>
        </w:rPr>
      </w:pPr>
      <w:r w:rsidRPr="00D546F7">
        <w:rPr>
          <w:rFonts w:ascii="Arabic Typesetting" w:hAnsi="Arabic Typesetting" w:cs="Arabic Typesetting"/>
          <w:sz w:val="28"/>
          <w:szCs w:val="28"/>
        </w:rPr>
        <w:t xml:space="preserve">Marketing Strategies      </w:t>
      </w:r>
    </w:p>
    <w:p w:rsidR="0092608E" w:rsidRPr="00D546F7" w:rsidRDefault="0092608E" w:rsidP="00C95A5C">
      <w:pPr>
        <w:pStyle w:val="Default"/>
        <w:numPr>
          <w:ilvl w:val="0"/>
          <w:numId w:val="1"/>
        </w:numPr>
        <w:rPr>
          <w:rFonts w:ascii="Arabic Typesetting" w:hAnsi="Arabic Typesetting" w:cs="Arabic Typesetting"/>
          <w:sz w:val="28"/>
          <w:szCs w:val="28"/>
        </w:rPr>
      </w:pPr>
      <w:r w:rsidRPr="00D546F7">
        <w:rPr>
          <w:rFonts w:ascii="Arabic Typesetting" w:hAnsi="Arabic Typesetting" w:cs="Arabic Typesetting"/>
          <w:sz w:val="28"/>
          <w:szCs w:val="28"/>
        </w:rPr>
        <w:t xml:space="preserve">Marketing Campaigns      </w:t>
      </w:r>
    </w:p>
    <w:p w:rsidR="0092608E" w:rsidRPr="00D546F7" w:rsidRDefault="0092608E" w:rsidP="00C95A5C">
      <w:pPr>
        <w:pStyle w:val="Default"/>
        <w:numPr>
          <w:ilvl w:val="0"/>
          <w:numId w:val="1"/>
        </w:numPr>
        <w:rPr>
          <w:rFonts w:ascii="Arabic Typesetting" w:hAnsi="Arabic Typesetting" w:cs="Arabic Typesetting"/>
          <w:sz w:val="28"/>
          <w:szCs w:val="28"/>
        </w:rPr>
      </w:pPr>
      <w:r w:rsidRPr="00D546F7">
        <w:rPr>
          <w:rFonts w:ascii="Arabic Typesetting" w:hAnsi="Arabic Typesetting" w:cs="Arabic Typesetting"/>
          <w:sz w:val="28"/>
          <w:szCs w:val="28"/>
        </w:rPr>
        <w:t xml:space="preserve">Customer Focussed               </w:t>
      </w:r>
    </w:p>
    <w:p w:rsidR="00C95A5C" w:rsidRPr="00D546F7" w:rsidRDefault="0092608E" w:rsidP="00C95A5C">
      <w:pPr>
        <w:pStyle w:val="Default"/>
        <w:numPr>
          <w:ilvl w:val="0"/>
          <w:numId w:val="1"/>
        </w:numPr>
        <w:rPr>
          <w:rFonts w:ascii="Arabic Typesetting" w:hAnsi="Arabic Typesetting" w:cs="Arabic Typesetting"/>
          <w:sz w:val="28"/>
          <w:szCs w:val="28"/>
        </w:rPr>
      </w:pPr>
      <w:r w:rsidRPr="00D546F7">
        <w:rPr>
          <w:rFonts w:ascii="Arabic Typesetting" w:hAnsi="Arabic Typesetting" w:cs="Arabic Typesetting"/>
          <w:sz w:val="28"/>
          <w:szCs w:val="28"/>
        </w:rPr>
        <w:t xml:space="preserve">Sales Oriented              </w:t>
      </w:r>
    </w:p>
    <w:p w:rsidR="00C95A5C" w:rsidRPr="00D546F7" w:rsidRDefault="0092608E" w:rsidP="00C95A5C">
      <w:pPr>
        <w:pStyle w:val="Default"/>
        <w:rPr>
          <w:rFonts w:ascii="Arabic Typesetting" w:hAnsi="Arabic Typesetting" w:cs="Arabic Typesetting"/>
          <w:sz w:val="28"/>
          <w:szCs w:val="28"/>
        </w:rPr>
      </w:pPr>
      <w:r w:rsidRPr="00D546F7">
        <w:rPr>
          <w:rFonts w:ascii="Arabic Typesetting" w:hAnsi="Arabic Typesetting" w:cs="Arabic Typesetting"/>
          <w:sz w:val="28"/>
          <w:szCs w:val="28"/>
        </w:rPr>
        <w:t xml:space="preserve"> </w:t>
      </w:r>
      <w:r w:rsidR="00C95A5C" w:rsidRPr="00D546F7">
        <w:rPr>
          <w:rFonts w:ascii="Arabic Typesetting" w:hAnsi="Arabic Typesetting" w:cs="Arabic Typesetting"/>
          <w:sz w:val="28"/>
          <w:szCs w:val="28"/>
        </w:rPr>
        <w:t>Negotiating</w:t>
      </w:r>
    </w:p>
    <w:p w:rsidR="00C95A5C" w:rsidRPr="00D546F7" w:rsidRDefault="00C95A5C" w:rsidP="00C95A5C">
      <w:pPr>
        <w:pStyle w:val="Default"/>
        <w:numPr>
          <w:ilvl w:val="0"/>
          <w:numId w:val="2"/>
        </w:numPr>
        <w:rPr>
          <w:rFonts w:ascii="Arabic Typesetting" w:hAnsi="Arabic Typesetting" w:cs="Arabic Typesetting"/>
          <w:sz w:val="28"/>
          <w:szCs w:val="28"/>
        </w:rPr>
      </w:pPr>
      <w:r w:rsidRPr="00D546F7">
        <w:rPr>
          <w:rFonts w:ascii="Arabic Typesetting" w:hAnsi="Arabic Typesetting" w:cs="Arabic Typesetting"/>
          <w:sz w:val="28"/>
          <w:szCs w:val="28"/>
        </w:rPr>
        <w:t xml:space="preserve">Strong Closing skills  </w:t>
      </w:r>
    </w:p>
    <w:p w:rsidR="00C95A5C" w:rsidRPr="00D546F7" w:rsidRDefault="00C95A5C" w:rsidP="00C95A5C">
      <w:pPr>
        <w:pStyle w:val="Default"/>
        <w:numPr>
          <w:ilvl w:val="0"/>
          <w:numId w:val="2"/>
        </w:numPr>
        <w:rPr>
          <w:rFonts w:ascii="Arabic Typesetting" w:hAnsi="Arabic Typesetting" w:cs="Arabic Typesetting"/>
          <w:sz w:val="28"/>
          <w:szCs w:val="28"/>
        </w:rPr>
      </w:pPr>
      <w:r w:rsidRPr="00D546F7">
        <w:rPr>
          <w:rFonts w:ascii="Arabic Typesetting" w:hAnsi="Arabic Typesetting" w:cs="Arabic Typesetting"/>
          <w:sz w:val="28"/>
          <w:szCs w:val="28"/>
        </w:rPr>
        <w:t xml:space="preserve">Influencing skills       </w:t>
      </w:r>
    </w:p>
    <w:p w:rsidR="00C95A5C" w:rsidRPr="00D546F7" w:rsidRDefault="00C95A5C" w:rsidP="00C95A5C">
      <w:pPr>
        <w:pStyle w:val="Default"/>
        <w:numPr>
          <w:ilvl w:val="0"/>
          <w:numId w:val="2"/>
        </w:numPr>
        <w:rPr>
          <w:rFonts w:ascii="Arabic Typesetting" w:hAnsi="Arabic Typesetting" w:cs="Arabic Typesetting"/>
          <w:sz w:val="28"/>
          <w:szCs w:val="28"/>
        </w:rPr>
      </w:pPr>
      <w:r w:rsidRPr="00D546F7">
        <w:rPr>
          <w:rFonts w:ascii="Arabic Typesetting" w:hAnsi="Arabic Typesetting" w:cs="Arabic Typesetting"/>
          <w:sz w:val="28"/>
          <w:szCs w:val="28"/>
        </w:rPr>
        <w:t xml:space="preserve">Building Relationships  </w:t>
      </w:r>
    </w:p>
    <w:p w:rsidR="00C95A5C" w:rsidRPr="00D546F7" w:rsidRDefault="00C95A5C" w:rsidP="00C95A5C">
      <w:pPr>
        <w:pStyle w:val="Default"/>
        <w:numPr>
          <w:ilvl w:val="0"/>
          <w:numId w:val="2"/>
        </w:numPr>
        <w:rPr>
          <w:rFonts w:ascii="Arabic Typesetting" w:hAnsi="Arabic Typesetting" w:cs="Arabic Typesetting"/>
          <w:sz w:val="28"/>
          <w:szCs w:val="28"/>
        </w:rPr>
      </w:pPr>
      <w:r w:rsidRPr="00D546F7">
        <w:rPr>
          <w:rFonts w:ascii="Arabic Typesetting" w:hAnsi="Arabic Typesetting" w:cs="Arabic Typesetting"/>
          <w:sz w:val="28"/>
          <w:szCs w:val="28"/>
        </w:rPr>
        <w:t xml:space="preserve">Selling Creatively    </w:t>
      </w:r>
    </w:p>
    <w:p w:rsidR="00C95A5C" w:rsidRPr="00D546F7" w:rsidRDefault="00C95A5C" w:rsidP="00C95A5C">
      <w:pPr>
        <w:pStyle w:val="Default"/>
        <w:rPr>
          <w:rFonts w:ascii="Arabic Typesetting" w:hAnsi="Arabic Typesetting" w:cs="Arabic Typesetting"/>
          <w:sz w:val="28"/>
          <w:szCs w:val="28"/>
        </w:rPr>
      </w:pPr>
      <w:r w:rsidRPr="00D546F7">
        <w:rPr>
          <w:rFonts w:ascii="Arabic Typesetting" w:hAnsi="Arabic Typesetting" w:cs="Arabic Typesetting"/>
          <w:sz w:val="28"/>
          <w:szCs w:val="28"/>
        </w:rPr>
        <w:t xml:space="preserve">Dynamic   </w:t>
      </w:r>
    </w:p>
    <w:p w:rsidR="00C95A5C" w:rsidRPr="00D546F7" w:rsidRDefault="00C95A5C" w:rsidP="00C95A5C">
      <w:pPr>
        <w:pStyle w:val="Default"/>
        <w:numPr>
          <w:ilvl w:val="0"/>
          <w:numId w:val="3"/>
        </w:numPr>
        <w:rPr>
          <w:rFonts w:ascii="Arabic Typesetting" w:hAnsi="Arabic Typesetting" w:cs="Arabic Typesetting"/>
          <w:sz w:val="28"/>
          <w:szCs w:val="28"/>
        </w:rPr>
      </w:pPr>
      <w:r w:rsidRPr="00D546F7">
        <w:rPr>
          <w:rFonts w:ascii="Arabic Typesetting" w:hAnsi="Arabic Typesetting" w:cs="Arabic Typesetting"/>
          <w:sz w:val="28"/>
          <w:szCs w:val="28"/>
        </w:rPr>
        <w:t>Entrepreneurial   fair</w:t>
      </w:r>
    </w:p>
    <w:p w:rsidR="00C95A5C" w:rsidRPr="00D546F7" w:rsidRDefault="00C95A5C" w:rsidP="00C95A5C">
      <w:pPr>
        <w:pStyle w:val="Default"/>
        <w:numPr>
          <w:ilvl w:val="0"/>
          <w:numId w:val="3"/>
        </w:numPr>
        <w:rPr>
          <w:rFonts w:ascii="Arabic Typesetting" w:hAnsi="Arabic Typesetting" w:cs="Arabic Typesetting"/>
          <w:sz w:val="28"/>
          <w:szCs w:val="28"/>
        </w:rPr>
      </w:pPr>
      <w:r w:rsidRPr="00D546F7">
        <w:rPr>
          <w:rFonts w:ascii="Arabic Typesetting" w:hAnsi="Arabic Typesetting" w:cs="Arabic Typesetting"/>
          <w:sz w:val="28"/>
          <w:szCs w:val="28"/>
        </w:rPr>
        <w:t>Increasing Revenue Growth</w:t>
      </w:r>
    </w:p>
    <w:p w:rsidR="00C95A5C" w:rsidRPr="00D546F7" w:rsidRDefault="00C95A5C" w:rsidP="00C95A5C">
      <w:pPr>
        <w:pStyle w:val="Default"/>
        <w:numPr>
          <w:ilvl w:val="0"/>
          <w:numId w:val="3"/>
        </w:numPr>
        <w:rPr>
          <w:rFonts w:ascii="Arabic Typesetting" w:hAnsi="Arabic Typesetting" w:cs="Arabic Typesetting"/>
          <w:sz w:val="28"/>
          <w:szCs w:val="28"/>
        </w:rPr>
      </w:pPr>
      <w:r w:rsidRPr="00D546F7">
        <w:rPr>
          <w:rFonts w:ascii="Arabic Typesetting" w:hAnsi="Arabic Typesetting" w:cs="Arabic Typesetting"/>
          <w:sz w:val="28"/>
          <w:szCs w:val="28"/>
        </w:rPr>
        <w:t xml:space="preserve">High Energy Level </w:t>
      </w:r>
    </w:p>
    <w:p w:rsidR="00C95A5C" w:rsidRPr="00D546F7" w:rsidRDefault="00C95A5C" w:rsidP="00C95A5C">
      <w:pPr>
        <w:pStyle w:val="Default"/>
        <w:numPr>
          <w:ilvl w:val="0"/>
          <w:numId w:val="3"/>
        </w:numPr>
        <w:rPr>
          <w:rFonts w:ascii="Arabic Typesetting" w:hAnsi="Arabic Typesetting" w:cs="Arabic Typesetting"/>
          <w:sz w:val="28"/>
          <w:szCs w:val="28"/>
        </w:rPr>
      </w:pPr>
      <w:r w:rsidRPr="00D546F7">
        <w:rPr>
          <w:rFonts w:ascii="Arabic Typesetting" w:hAnsi="Arabic Typesetting" w:cs="Arabic Typesetting"/>
          <w:sz w:val="28"/>
          <w:szCs w:val="28"/>
        </w:rPr>
        <w:t xml:space="preserve">People management                                               </w:t>
      </w:r>
    </w:p>
    <w:p w:rsidR="0092608E" w:rsidRPr="00D546F7" w:rsidRDefault="0092608E" w:rsidP="0092608E">
      <w:pPr>
        <w:pStyle w:val="Default"/>
        <w:pageBreakBefore/>
        <w:rPr>
          <w:rFonts w:ascii="Arabic Typesetting" w:hAnsi="Arabic Typesetting" w:cs="Arabic Typesetting"/>
        </w:rPr>
      </w:pPr>
      <w:r w:rsidRPr="00D546F7">
        <w:rPr>
          <w:rFonts w:ascii="Arabic Typesetting" w:hAnsi="Arabic Typesetting" w:cs="Arabic Typesetting"/>
          <w:highlight w:val="lightGray"/>
        </w:rPr>
        <w:lastRenderedPageBreak/>
        <w:t>CAREER EXPERIENCE</w:t>
      </w:r>
      <w:r w:rsidRPr="00D546F7">
        <w:rPr>
          <w:rFonts w:ascii="Arabic Typesetting" w:hAnsi="Arabic Typesetting" w:cs="Arabic Typesetting"/>
        </w:rPr>
        <w:t xml:space="preserve"> </w:t>
      </w:r>
    </w:p>
    <w:p w:rsidR="006E34AA" w:rsidRDefault="006E34AA" w:rsidP="006E34AA">
      <w:pPr>
        <w:pStyle w:val="Default"/>
        <w:rPr>
          <w:rFonts w:ascii="Arabic Typesetting" w:hAnsi="Arabic Typesetting" w:cs="Arabic Typesetting"/>
          <w:bCs/>
          <w:i/>
          <w:sz w:val="28"/>
          <w:szCs w:val="28"/>
          <w:u w:val="thick"/>
        </w:rPr>
      </w:pPr>
    </w:p>
    <w:p w:rsidR="006E34AA" w:rsidRPr="00D546F7" w:rsidRDefault="006E34AA" w:rsidP="006E34AA">
      <w:pPr>
        <w:pStyle w:val="Default"/>
        <w:rPr>
          <w:rFonts w:ascii="Arabic Typesetting" w:hAnsi="Arabic Typesetting" w:cs="Arabic Typesetting"/>
          <w:bCs/>
          <w:i/>
          <w:sz w:val="28"/>
          <w:szCs w:val="28"/>
          <w:u w:val="thick"/>
        </w:rPr>
      </w:pPr>
      <w:r w:rsidRPr="00D546F7">
        <w:rPr>
          <w:rFonts w:ascii="Arabic Typesetting" w:hAnsi="Arabic Typesetting" w:cs="Arabic Typesetting"/>
          <w:bCs/>
          <w:i/>
          <w:sz w:val="28"/>
          <w:szCs w:val="28"/>
          <w:u w:val="thick"/>
        </w:rPr>
        <w:t xml:space="preserve">MetLife </w:t>
      </w:r>
      <w:proofErr w:type="spellStart"/>
      <w:r w:rsidRPr="00D546F7">
        <w:rPr>
          <w:rFonts w:ascii="Arabic Typesetting" w:hAnsi="Arabic Typesetting" w:cs="Arabic Typesetting"/>
          <w:bCs/>
          <w:i/>
          <w:sz w:val="28"/>
          <w:szCs w:val="28"/>
          <w:u w:val="thick"/>
        </w:rPr>
        <w:t>Alico</w:t>
      </w:r>
      <w:proofErr w:type="spellEnd"/>
      <w:r w:rsidRPr="00D546F7">
        <w:rPr>
          <w:rFonts w:ascii="Arabic Typesetting" w:hAnsi="Arabic Typesetting" w:cs="Arabic Typesetting"/>
          <w:bCs/>
          <w:i/>
          <w:sz w:val="28"/>
          <w:szCs w:val="28"/>
          <w:u w:val="thick"/>
        </w:rPr>
        <w:t xml:space="preserve"> UAE</w:t>
      </w:r>
    </w:p>
    <w:p w:rsidR="00C179F1" w:rsidRDefault="006E34AA" w:rsidP="006E34AA">
      <w:pPr>
        <w:rPr>
          <w:rFonts w:ascii="Arabic Typesetting" w:hAnsi="Arabic Typesetting" w:cs="Arabic Typesetting"/>
          <w:sz w:val="28"/>
          <w:szCs w:val="28"/>
        </w:rPr>
      </w:pPr>
      <w:r w:rsidRPr="00D546F7">
        <w:rPr>
          <w:rFonts w:ascii="Arabic Typesetting" w:hAnsi="Arabic Typesetting" w:cs="Arabic Typesetting"/>
          <w:sz w:val="28"/>
          <w:szCs w:val="28"/>
        </w:rPr>
        <w:t>Direct sales agent at UAE region</w:t>
      </w:r>
    </w:p>
    <w:p w:rsidR="006E34AA" w:rsidRPr="00D546F7" w:rsidRDefault="006E34AA" w:rsidP="006E34AA">
      <w:pPr>
        <w:rPr>
          <w:rFonts w:ascii="Arabic Typesetting" w:hAnsi="Arabic Typesetting" w:cs="Arabic Typesetting"/>
          <w:sz w:val="28"/>
          <w:szCs w:val="28"/>
        </w:rPr>
      </w:pPr>
      <w:r w:rsidRPr="00D546F7">
        <w:rPr>
          <w:rFonts w:ascii="Arabic Typesetting" w:hAnsi="Arabic Typesetting" w:cs="Arabic Typesetting"/>
          <w:sz w:val="28"/>
          <w:szCs w:val="28"/>
        </w:rPr>
        <w:t xml:space="preserve">Independent Sales force to generate Business. </w:t>
      </w:r>
    </w:p>
    <w:p w:rsidR="00CB5CAB" w:rsidRDefault="006E34AA" w:rsidP="00CB5CAB">
      <w:pPr>
        <w:pStyle w:val="ListParagraph"/>
        <w:numPr>
          <w:ilvl w:val="0"/>
          <w:numId w:val="7"/>
        </w:numPr>
        <w:rPr>
          <w:rFonts w:ascii="Arabic Typesetting" w:hAnsi="Arabic Typesetting" w:cs="Arabic Typesetting"/>
          <w:sz w:val="28"/>
          <w:szCs w:val="28"/>
        </w:rPr>
      </w:pPr>
      <w:r w:rsidRPr="00CB5CAB">
        <w:rPr>
          <w:rFonts w:ascii="Arabic Typesetting" w:hAnsi="Arabic Typesetting" w:cs="Arabic Typesetting"/>
          <w:sz w:val="28"/>
          <w:szCs w:val="28"/>
        </w:rPr>
        <w:t>Conducting regular activities like Market Survey, Corporative Activities and Cold calling to generate maximum Leads to do personalized need based Insurance Business.</w:t>
      </w:r>
      <w:r w:rsidR="00984FE6" w:rsidRPr="00CB5CAB">
        <w:rPr>
          <w:rFonts w:ascii="Arabic Typesetting" w:hAnsi="Arabic Typesetting" w:cs="Arabic Typesetting"/>
          <w:sz w:val="28"/>
          <w:szCs w:val="28"/>
        </w:rPr>
        <w:t xml:space="preserve"> </w:t>
      </w:r>
    </w:p>
    <w:p w:rsidR="00CB5CAB" w:rsidRDefault="00984FE6" w:rsidP="00CB5CAB">
      <w:pPr>
        <w:pStyle w:val="ListParagraph"/>
        <w:numPr>
          <w:ilvl w:val="0"/>
          <w:numId w:val="7"/>
        </w:numPr>
        <w:rPr>
          <w:rFonts w:ascii="Arabic Typesetting" w:hAnsi="Arabic Typesetting" w:cs="Arabic Typesetting"/>
          <w:sz w:val="28"/>
          <w:szCs w:val="28"/>
        </w:rPr>
      </w:pPr>
      <w:r w:rsidRPr="00CB5CAB">
        <w:rPr>
          <w:rFonts w:ascii="Arabic Typesetting" w:hAnsi="Arabic Typesetting" w:cs="Arabic Typesetting"/>
          <w:sz w:val="28"/>
          <w:szCs w:val="28"/>
        </w:rPr>
        <w:t xml:space="preserve">Development of new corporate sales and management of </w:t>
      </w:r>
      <w:proofErr w:type="spellStart"/>
      <w:r w:rsidRPr="00CB5CAB">
        <w:rPr>
          <w:rFonts w:ascii="Arabic Typesetting" w:hAnsi="Arabic Typesetting" w:cs="Arabic Typesetting"/>
          <w:sz w:val="28"/>
          <w:szCs w:val="28"/>
        </w:rPr>
        <w:t>ongoing</w:t>
      </w:r>
      <w:proofErr w:type="spellEnd"/>
      <w:r w:rsidRPr="00CB5CAB">
        <w:rPr>
          <w:rFonts w:ascii="Arabic Typesetting" w:hAnsi="Arabic Typesetting" w:cs="Arabic Typesetting"/>
          <w:sz w:val="28"/>
          <w:szCs w:val="28"/>
        </w:rPr>
        <w:t xml:space="preserve"> corporate activities. </w:t>
      </w:r>
    </w:p>
    <w:p w:rsidR="00CB5CAB" w:rsidRDefault="006E34AA" w:rsidP="00CB5CAB">
      <w:pPr>
        <w:pStyle w:val="ListParagraph"/>
        <w:numPr>
          <w:ilvl w:val="0"/>
          <w:numId w:val="7"/>
        </w:numPr>
        <w:rPr>
          <w:rFonts w:ascii="Arabic Typesetting" w:hAnsi="Arabic Typesetting" w:cs="Arabic Typesetting"/>
          <w:sz w:val="28"/>
          <w:szCs w:val="28"/>
        </w:rPr>
      </w:pPr>
      <w:r w:rsidRPr="00CB5CAB">
        <w:rPr>
          <w:rFonts w:ascii="Arabic Typesetting" w:hAnsi="Arabic Typesetting" w:cs="Arabic Typesetting"/>
          <w:sz w:val="28"/>
          <w:szCs w:val="28"/>
        </w:rPr>
        <w:t>Qualified in Many forums Like Director Meet and internal monthly contests</w:t>
      </w:r>
      <w:r w:rsidR="00984FE6" w:rsidRPr="00CB5CAB">
        <w:rPr>
          <w:rFonts w:ascii="Arabic Typesetting" w:hAnsi="Arabic Typesetting" w:cs="Arabic Typesetting"/>
          <w:sz w:val="28"/>
          <w:szCs w:val="28"/>
        </w:rPr>
        <w:t>.</w:t>
      </w:r>
    </w:p>
    <w:p w:rsidR="006E34AA" w:rsidRPr="00CB5CAB" w:rsidRDefault="006E34AA" w:rsidP="00CB5CAB">
      <w:pPr>
        <w:pStyle w:val="ListParagraph"/>
        <w:numPr>
          <w:ilvl w:val="0"/>
          <w:numId w:val="7"/>
        </w:numPr>
        <w:rPr>
          <w:rFonts w:ascii="Arabic Typesetting" w:hAnsi="Arabic Typesetting" w:cs="Arabic Typesetting"/>
          <w:sz w:val="28"/>
          <w:szCs w:val="28"/>
        </w:rPr>
      </w:pPr>
      <w:r w:rsidRPr="00CB5CAB">
        <w:rPr>
          <w:rFonts w:ascii="Arabic Typesetting" w:hAnsi="Arabic Typesetting" w:cs="Arabic Typesetting"/>
          <w:sz w:val="28"/>
          <w:szCs w:val="28"/>
        </w:rPr>
        <w:t>Qualified for Pentagon certification.</w:t>
      </w:r>
    </w:p>
    <w:p w:rsidR="008E7F2C" w:rsidRDefault="008E7F2C" w:rsidP="008E7F2C">
      <w:pPr>
        <w:pStyle w:val="Default"/>
        <w:rPr>
          <w:rFonts w:ascii="Arabic Typesetting" w:hAnsi="Arabic Typesetting" w:cs="Arabic Typesetting"/>
          <w:sz w:val="28"/>
          <w:szCs w:val="28"/>
          <w:u w:val="thick"/>
        </w:rPr>
      </w:pPr>
      <w:r w:rsidRPr="00D546F7">
        <w:rPr>
          <w:rFonts w:ascii="Arabic Typesetting" w:hAnsi="Arabic Typesetting" w:cs="Arabic Typesetting"/>
          <w:sz w:val="28"/>
          <w:szCs w:val="28"/>
          <w:u w:val="thick"/>
        </w:rPr>
        <w:t xml:space="preserve">ICICI </w:t>
      </w:r>
      <w:r w:rsidRPr="00D546F7">
        <w:rPr>
          <w:rFonts w:ascii="Arabic Typesetting" w:hAnsi="Arabic Typesetting" w:cs="Arabic Typesetting"/>
          <w:i/>
          <w:sz w:val="28"/>
          <w:szCs w:val="28"/>
          <w:u w:val="thick"/>
        </w:rPr>
        <w:t>Prudential Life Insurance</w:t>
      </w:r>
      <w:r w:rsidRPr="00D546F7">
        <w:rPr>
          <w:rFonts w:ascii="Arabic Typesetting" w:hAnsi="Arabic Typesetting" w:cs="Arabic Typesetting"/>
          <w:sz w:val="28"/>
          <w:szCs w:val="28"/>
          <w:u w:val="thick"/>
        </w:rPr>
        <w:t xml:space="preserve"> Co Ltd (FY2010-FY2013)</w:t>
      </w:r>
    </w:p>
    <w:p w:rsidR="00984FE6" w:rsidRPr="00D546F7" w:rsidRDefault="00984FE6" w:rsidP="008E7F2C">
      <w:pPr>
        <w:pStyle w:val="Default"/>
        <w:rPr>
          <w:rFonts w:ascii="Arabic Typesetting" w:hAnsi="Arabic Typesetting" w:cs="Arabic Typesetting"/>
          <w:sz w:val="28"/>
          <w:szCs w:val="28"/>
          <w:u w:val="thick"/>
        </w:rPr>
      </w:pPr>
    </w:p>
    <w:p w:rsidR="00195E17" w:rsidRPr="00984FE6" w:rsidRDefault="0092608E" w:rsidP="0092608E">
      <w:pPr>
        <w:pStyle w:val="Default"/>
        <w:rPr>
          <w:rFonts w:ascii="Arabic Typesetting" w:hAnsi="Arabic Typesetting" w:cs="Arabic Typesetting"/>
          <w:b/>
          <w:sz w:val="32"/>
          <w:szCs w:val="28"/>
          <w:u w:val="thick"/>
        </w:rPr>
      </w:pPr>
      <w:r w:rsidRPr="00984FE6">
        <w:rPr>
          <w:rFonts w:ascii="Arabic Typesetting" w:hAnsi="Arabic Typesetting" w:cs="Arabic Typesetting"/>
          <w:b/>
          <w:bCs/>
          <w:sz w:val="32"/>
          <w:szCs w:val="28"/>
        </w:rPr>
        <w:t>Senior Agency Manager</w:t>
      </w:r>
      <w:r w:rsidRPr="00984FE6">
        <w:rPr>
          <w:rFonts w:ascii="Arabic Typesetting" w:hAnsi="Arabic Typesetting" w:cs="Arabic Typesetting"/>
          <w:b/>
          <w:sz w:val="32"/>
          <w:szCs w:val="28"/>
        </w:rPr>
        <w:t xml:space="preserve">: </w:t>
      </w:r>
    </w:p>
    <w:p w:rsidR="0092608E" w:rsidRPr="00D546F7" w:rsidRDefault="0092608E" w:rsidP="0092608E">
      <w:pPr>
        <w:pStyle w:val="Default"/>
        <w:rPr>
          <w:rFonts w:ascii="Arabic Typesetting" w:hAnsi="Arabic Typesetting" w:cs="Arabic Typesetting"/>
          <w:sz w:val="28"/>
          <w:szCs w:val="28"/>
        </w:rPr>
      </w:pPr>
      <w:r w:rsidRPr="00D546F7">
        <w:rPr>
          <w:rFonts w:ascii="Arabic Typesetting" w:hAnsi="Arabic Typesetting" w:cs="Arabic Typesetting"/>
          <w:sz w:val="28"/>
          <w:szCs w:val="28"/>
        </w:rPr>
        <w:t xml:space="preserve">Profile of Company: ICICI Prudential is India’s one of the leading Pvt Life insurance company. </w:t>
      </w:r>
    </w:p>
    <w:p w:rsidR="0092608E" w:rsidRPr="00D546F7" w:rsidRDefault="0092608E" w:rsidP="0092608E">
      <w:pPr>
        <w:pStyle w:val="Default"/>
        <w:rPr>
          <w:rFonts w:ascii="Arabic Typesetting" w:hAnsi="Arabic Typesetting" w:cs="Arabic Typesetting"/>
          <w:sz w:val="28"/>
          <w:szCs w:val="28"/>
        </w:rPr>
      </w:pPr>
      <w:proofErr w:type="gramStart"/>
      <w:r w:rsidRPr="00D546F7">
        <w:rPr>
          <w:rFonts w:ascii="Arabic Typesetting" w:hAnsi="Arabic Typesetting" w:cs="Arabic Typesetting"/>
          <w:sz w:val="28"/>
          <w:szCs w:val="28"/>
        </w:rPr>
        <w:t>Responsible for o</w:t>
      </w:r>
      <w:r w:rsidR="00BE5E8F" w:rsidRPr="00D546F7">
        <w:rPr>
          <w:rFonts w:ascii="Arabic Typesetting" w:hAnsi="Arabic Typesetting" w:cs="Arabic Typesetting"/>
          <w:sz w:val="28"/>
          <w:szCs w:val="28"/>
        </w:rPr>
        <w:t>rganising and leading a team.</w:t>
      </w:r>
      <w:proofErr w:type="gramEnd"/>
      <w:r w:rsidR="00BE5E8F" w:rsidRPr="00D546F7">
        <w:rPr>
          <w:rFonts w:ascii="Arabic Typesetting" w:hAnsi="Arabic Typesetting" w:cs="Arabic Typesetting"/>
          <w:sz w:val="28"/>
          <w:szCs w:val="28"/>
        </w:rPr>
        <w:t xml:space="preserve"> D</w:t>
      </w:r>
      <w:r w:rsidRPr="00D546F7">
        <w:rPr>
          <w:rFonts w:ascii="Arabic Typesetting" w:hAnsi="Arabic Typesetting" w:cs="Arabic Typesetting"/>
          <w:sz w:val="28"/>
          <w:szCs w:val="28"/>
        </w:rPr>
        <w:t xml:space="preserve">eveloping, delivering sales and marketing strategy. In charge of ensuring that exiting and new customer relationships are strengthened. </w:t>
      </w:r>
    </w:p>
    <w:p w:rsidR="0092608E" w:rsidRPr="00984FE6" w:rsidRDefault="0092608E" w:rsidP="0092608E">
      <w:pPr>
        <w:pStyle w:val="Default"/>
        <w:rPr>
          <w:rFonts w:ascii="Arabic Typesetting" w:hAnsi="Arabic Typesetting" w:cs="Arabic Typesetting"/>
          <w:b/>
          <w:sz w:val="32"/>
          <w:szCs w:val="28"/>
        </w:rPr>
      </w:pPr>
      <w:r w:rsidRPr="00984FE6">
        <w:rPr>
          <w:rFonts w:ascii="Arabic Typesetting" w:hAnsi="Arabic Typesetting" w:cs="Arabic Typesetting"/>
          <w:b/>
          <w:sz w:val="32"/>
          <w:szCs w:val="28"/>
        </w:rPr>
        <w:t xml:space="preserve">Duties </w:t>
      </w:r>
    </w:p>
    <w:p w:rsidR="0092608E" w:rsidRPr="00D546F7" w:rsidRDefault="0092608E" w:rsidP="00BE5E8F">
      <w:pPr>
        <w:pStyle w:val="Default"/>
        <w:numPr>
          <w:ilvl w:val="0"/>
          <w:numId w:val="5"/>
        </w:numPr>
        <w:spacing w:after="22"/>
        <w:rPr>
          <w:rFonts w:ascii="Arabic Typesetting" w:hAnsi="Arabic Typesetting" w:cs="Arabic Typesetting"/>
          <w:sz w:val="28"/>
          <w:szCs w:val="28"/>
        </w:rPr>
      </w:pPr>
      <w:r w:rsidRPr="00D546F7">
        <w:rPr>
          <w:rFonts w:ascii="Arabic Typesetting" w:hAnsi="Arabic Typesetting" w:cs="Arabic Typesetting"/>
          <w:sz w:val="28"/>
          <w:szCs w:val="28"/>
        </w:rPr>
        <w:t xml:space="preserve">Generating new Business </w:t>
      </w:r>
    </w:p>
    <w:p w:rsidR="0092608E" w:rsidRPr="00D546F7" w:rsidRDefault="0092608E" w:rsidP="00BE5E8F">
      <w:pPr>
        <w:pStyle w:val="Default"/>
        <w:numPr>
          <w:ilvl w:val="0"/>
          <w:numId w:val="5"/>
        </w:numPr>
        <w:spacing w:after="22"/>
        <w:rPr>
          <w:rFonts w:ascii="Arabic Typesetting" w:hAnsi="Arabic Typesetting" w:cs="Arabic Typesetting"/>
          <w:sz w:val="28"/>
          <w:szCs w:val="28"/>
        </w:rPr>
      </w:pPr>
      <w:r w:rsidRPr="00D546F7">
        <w:rPr>
          <w:rFonts w:ascii="Arabic Typesetting" w:hAnsi="Arabic Typesetting" w:cs="Arabic Typesetting"/>
          <w:sz w:val="28"/>
          <w:szCs w:val="28"/>
        </w:rPr>
        <w:t>Maximising Sales performance through delivering an exceptional cust</w:t>
      </w:r>
      <w:r w:rsidR="00BE5E8F" w:rsidRPr="00D546F7">
        <w:rPr>
          <w:rFonts w:ascii="Arabic Typesetting" w:hAnsi="Arabic Typesetting" w:cs="Arabic Typesetting"/>
          <w:sz w:val="28"/>
          <w:szCs w:val="28"/>
        </w:rPr>
        <w:t>omer service, people management.</w:t>
      </w:r>
    </w:p>
    <w:p w:rsidR="0092608E" w:rsidRPr="00D546F7" w:rsidRDefault="00BE5E8F" w:rsidP="00BE5E8F">
      <w:pPr>
        <w:pStyle w:val="Default"/>
        <w:numPr>
          <w:ilvl w:val="0"/>
          <w:numId w:val="5"/>
        </w:numPr>
        <w:spacing w:after="22"/>
        <w:rPr>
          <w:rFonts w:ascii="Arabic Typesetting" w:hAnsi="Arabic Typesetting" w:cs="Arabic Typesetting"/>
          <w:sz w:val="28"/>
          <w:szCs w:val="28"/>
        </w:rPr>
      </w:pPr>
      <w:r w:rsidRPr="00D546F7">
        <w:rPr>
          <w:rFonts w:ascii="Arabic Typesetting" w:hAnsi="Arabic Typesetting" w:cs="Arabic Typesetting"/>
          <w:sz w:val="28"/>
          <w:szCs w:val="28"/>
        </w:rPr>
        <w:t>Developing</w:t>
      </w:r>
      <w:r w:rsidR="0092608E" w:rsidRPr="00D546F7">
        <w:rPr>
          <w:rFonts w:ascii="Arabic Typesetting" w:hAnsi="Arabic Typesetting" w:cs="Arabic Typesetting"/>
          <w:sz w:val="28"/>
          <w:szCs w:val="28"/>
        </w:rPr>
        <w:t xml:space="preserve"> and maintaining efficient &amp; effective reporting systems for tracking prospects from initial enquiry through to close. </w:t>
      </w:r>
    </w:p>
    <w:p w:rsidR="0092608E" w:rsidRPr="00D546F7" w:rsidRDefault="00BE5E8F" w:rsidP="00BE5E8F">
      <w:pPr>
        <w:pStyle w:val="Default"/>
        <w:numPr>
          <w:ilvl w:val="0"/>
          <w:numId w:val="5"/>
        </w:numPr>
        <w:spacing w:after="22"/>
        <w:rPr>
          <w:rFonts w:ascii="Arabic Typesetting" w:hAnsi="Arabic Typesetting" w:cs="Arabic Typesetting"/>
          <w:sz w:val="28"/>
          <w:szCs w:val="28"/>
        </w:rPr>
      </w:pPr>
      <w:r w:rsidRPr="00D546F7">
        <w:rPr>
          <w:rFonts w:ascii="Arabic Typesetting" w:hAnsi="Arabic Typesetting" w:cs="Arabic Typesetting"/>
          <w:sz w:val="28"/>
          <w:szCs w:val="28"/>
        </w:rPr>
        <w:t xml:space="preserve">Development </w:t>
      </w:r>
      <w:r w:rsidR="0092608E" w:rsidRPr="00D546F7">
        <w:rPr>
          <w:rFonts w:ascii="Arabic Typesetting" w:hAnsi="Arabic Typesetting" w:cs="Arabic Typesetting"/>
          <w:sz w:val="28"/>
          <w:szCs w:val="28"/>
        </w:rPr>
        <w:t xml:space="preserve">of new corporate sales and management of </w:t>
      </w:r>
      <w:proofErr w:type="spellStart"/>
      <w:r w:rsidR="0092608E" w:rsidRPr="00D546F7">
        <w:rPr>
          <w:rFonts w:ascii="Arabic Typesetting" w:hAnsi="Arabic Typesetting" w:cs="Arabic Typesetting"/>
          <w:sz w:val="28"/>
          <w:szCs w:val="28"/>
        </w:rPr>
        <w:t>ongoing</w:t>
      </w:r>
      <w:proofErr w:type="spellEnd"/>
      <w:r w:rsidR="0092608E" w:rsidRPr="00D546F7">
        <w:rPr>
          <w:rFonts w:ascii="Arabic Typesetting" w:hAnsi="Arabic Typesetting" w:cs="Arabic Typesetting"/>
          <w:sz w:val="28"/>
          <w:szCs w:val="28"/>
        </w:rPr>
        <w:t xml:space="preserve"> corporate activities</w:t>
      </w:r>
      <w:r w:rsidRPr="00D546F7">
        <w:rPr>
          <w:rFonts w:ascii="Arabic Typesetting" w:hAnsi="Arabic Typesetting" w:cs="Arabic Typesetting"/>
          <w:sz w:val="28"/>
          <w:szCs w:val="28"/>
        </w:rPr>
        <w:t>.</w:t>
      </w:r>
      <w:r w:rsidR="0092608E" w:rsidRPr="00D546F7">
        <w:rPr>
          <w:rFonts w:ascii="Arabic Typesetting" w:hAnsi="Arabic Typesetting" w:cs="Arabic Typesetting"/>
          <w:sz w:val="28"/>
          <w:szCs w:val="28"/>
        </w:rPr>
        <w:t xml:space="preserve"> </w:t>
      </w:r>
    </w:p>
    <w:p w:rsidR="0092608E" w:rsidRPr="00D546F7" w:rsidRDefault="0092608E" w:rsidP="00BE5E8F">
      <w:pPr>
        <w:pStyle w:val="Default"/>
        <w:numPr>
          <w:ilvl w:val="0"/>
          <w:numId w:val="5"/>
        </w:numPr>
        <w:spacing w:after="22"/>
        <w:rPr>
          <w:rFonts w:ascii="Arabic Typesetting" w:hAnsi="Arabic Typesetting" w:cs="Arabic Typesetting"/>
          <w:sz w:val="28"/>
          <w:szCs w:val="28"/>
        </w:rPr>
      </w:pPr>
      <w:r w:rsidRPr="00D546F7">
        <w:rPr>
          <w:rFonts w:ascii="Arabic Typesetting" w:hAnsi="Arabic Typesetting" w:cs="Arabic Typesetting"/>
          <w:sz w:val="28"/>
          <w:szCs w:val="28"/>
        </w:rPr>
        <w:t xml:space="preserve">Recruiting, training and developing new sales and marketing team to achieve the targets </w:t>
      </w:r>
    </w:p>
    <w:p w:rsidR="0092608E" w:rsidRPr="00D546F7" w:rsidRDefault="0092608E" w:rsidP="00BE5E8F">
      <w:pPr>
        <w:pStyle w:val="Default"/>
        <w:numPr>
          <w:ilvl w:val="0"/>
          <w:numId w:val="5"/>
        </w:numPr>
        <w:spacing w:after="22"/>
        <w:rPr>
          <w:rFonts w:ascii="Arabic Typesetting" w:hAnsi="Arabic Typesetting" w:cs="Arabic Typesetting"/>
          <w:sz w:val="28"/>
          <w:szCs w:val="28"/>
        </w:rPr>
      </w:pPr>
      <w:r w:rsidRPr="00D546F7">
        <w:rPr>
          <w:rFonts w:ascii="Arabic Typesetting" w:hAnsi="Arabic Typesetting" w:cs="Arabic Typesetting"/>
          <w:sz w:val="28"/>
          <w:szCs w:val="28"/>
        </w:rPr>
        <w:t xml:space="preserve">Driving and managing entire sales process – Targeting top advisors, identifying client solution, negotiating and closing. </w:t>
      </w:r>
    </w:p>
    <w:p w:rsidR="0092608E" w:rsidRPr="00D546F7" w:rsidRDefault="0092608E" w:rsidP="00BE5E8F">
      <w:pPr>
        <w:pStyle w:val="Default"/>
        <w:numPr>
          <w:ilvl w:val="0"/>
          <w:numId w:val="5"/>
        </w:numPr>
        <w:spacing w:after="22"/>
        <w:rPr>
          <w:rFonts w:ascii="Arabic Typesetting" w:hAnsi="Arabic Typesetting" w:cs="Arabic Typesetting"/>
          <w:sz w:val="28"/>
          <w:szCs w:val="28"/>
        </w:rPr>
      </w:pPr>
      <w:r w:rsidRPr="00D546F7">
        <w:rPr>
          <w:rFonts w:ascii="Arabic Typesetting" w:hAnsi="Arabic Typesetting" w:cs="Arabic Typesetting"/>
          <w:sz w:val="28"/>
          <w:szCs w:val="28"/>
        </w:rPr>
        <w:t xml:space="preserve">Acting as a role model for my advisors by setting high standards through personal behaviour and action. </w:t>
      </w:r>
    </w:p>
    <w:p w:rsidR="0092608E" w:rsidRPr="006E34AA" w:rsidRDefault="0092608E" w:rsidP="0092608E">
      <w:pPr>
        <w:pStyle w:val="Default"/>
        <w:numPr>
          <w:ilvl w:val="0"/>
          <w:numId w:val="5"/>
        </w:numPr>
        <w:rPr>
          <w:rFonts w:ascii="Arabic Typesetting" w:hAnsi="Arabic Typesetting" w:cs="Arabic Typesetting"/>
          <w:sz w:val="28"/>
          <w:szCs w:val="28"/>
        </w:rPr>
      </w:pPr>
      <w:r w:rsidRPr="00D546F7">
        <w:rPr>
          <w:rFonts w:ascii="Arabic Typesetting" w:hAnsi="Arabic Typesetting" w:cs="Arabic Typesetting"/>
          <w:sz w:val="28"/>
          <w:szCs w:val="28"/>
        </w:rPr>
        <w:t xml:space="preserve">Ensuring advisors comply with all company policies, processes and procedures. </w:t>
      </w:r>
    </w:p>
    <w:p w:rsidR="0092608E" w:rsidRPr="006E34AA" w:rsidRDefault="0092608E" w:rsidP="0092608E">
      <w:pPr>
        <w:pStyle w:val="Default"/>
        <w:rPr>
          <w:rFonts w:ascii="Arabic Typesetting" w:hAnsi="Arabic Typesetting" w:cs="Arabic Typesetting"/>
          <w:b/>
          <w:sz w:val="32"/>
          <w:szCs w:val="28"/>
        </w:rPr>
      </w:pPr>
      <w:r w:rsidRPr="006E34AA">
        <w:rPr>
          <w:rFonts w:ascii="Arabic Typesetting" w:hAnsi="Arabic Typesetting" w:cs="Arabic Typesetting"/>
          <w:b/>
          <w:sz w:val="32"/>
          <w:szCs w:val="28"/>
        </w:rPr>
        <w:t xml:space="preserve">Achievements </w:t>
      </w:r>
    </w:p>
    <w:p w:rsidR="0092608E" w:rsidRPr="00D546F7" w:rsidRDefault="0092608E" w:rsidP="00BE5E8F">
      <w:pPr>
        <w:pStyle w:val="Default"/>
        <w:numPr>
          <w:ilvl w:val="0"/>
          <w:numId w:val="4"/>
        </w:numPr>
        <w:spacing w:after="22"/>
        <w:rPr>
          <w:rFonts w:ascii="Arabic Typesetting" w:hAnsi="Arabic Typesetting" w:cs="Arabic Typesetting"/>
          <w:sz w:val="28"/>
          <w:szCs w:val="28"/>
        </w:rPr>
      </w:pPr>
      <w:r w:rsidRPr="00D546F7">
        <w:rPr>
          <w:rFonts w:ascii="Arabic Typesetting" w:hAnsi="Arabic Typesetting" w:cs="Arabic Typesetting"/>
          <w:sz w:val="28"/>
          <w:szCs w:val="28"/>
        </w:rPr>
        <w:t xml:space="preserve">Double Promotion from Grade 1 position to Grade 3 with Goal sheet achievement of 258%. </w:t>
      </w:r>
    </w:p>
    <w:p w:rsidR="0092608E" w:rsidRPr="00D546F7" w:rsidRDefault="0092608E" w:rsidP="00BE5E8F">
      <w:pPr>
        <w:pStyle w:val="Default"/>
        <w:numPr>
          <w:ilvl w:val="0"/>
          <w:numId w:val="4"/>
        </w:numPr>
        <w:spacing w:after="22"/>
        <w:rPr>
          <w:rFonts w:ascii="Arabic Typesetting" w:hAnsi="Arabic Typesetting" w:cs="Arabic Typesetting"/>
          <w:sz w:val="28"/>
          <w:szCs w:val="28"/>
        </w:rPr>
      </w:pPr>
      <w:r w:rsidRPr="00D546F7">
        <w:rPr>
          <w:rFonts w:ascii="Arabic Typesetting" w:hAnsi="Arabic Typesetting" w:cs="Arabic Typesetting"/>
          <w:sz w:val="28"/>
          <w:szCs w:val="28"/>
        </w:rPr>
        <w:t xml:space="preserve">Ranked NO: 2 in </w:t>
      </w:r>
      <w:proofErr w:type="spellStart"/>
      <w:r w:rsidRPr="00D546F7">
        <w:rPr>
          <w:rFonts w:ascii="Arabic Typesetting" w:hAnsi="Arabic Typesetting" w:cs="Arabic Typesetting"/>
          <w:sz w:val="28"/>
          <w:szCs w:val="28"/>
        </w:rPr>
        <w:t>Dak</w:t>
      </w:r>
      <w:r w:rsidR="00BE5E8F" w:rsidRPr="00D546F7">
        <w:rPr>
          <w:rFonts w:ascii="Arabic Typesetting" w:hAnsi="Arabic Typesetting" w:cs="Arabic Typesetting"/>
          <w:sz w:val="28"/>
          <w:szCs w:val="28"/>
        </w:rPr>
        <w:t>shin</w:t>
      </w:r>
      <w:proofErr w:type="spellEnd"/>
      <w:r w:rsidR="00BE5E8F" w:rsidRPr="00D546F7">
        <w:rPr>
          <w:rFonts w:ascii="Arabic Typesetting" w:hAnsi="Arabic Typesetting" w:cs="Arabic Typesetting"/>
          <w:sz w:val="28"/>
          <w:szCs w:val="28"/>
        </w:rPr>
        <w:t xml:space="preserve"> Elite (South India</w:t>
      </w:r>
      <w:r w:rsidRPr="00D546F7">
        <w:rPr>
          <w:rFonts w:ascii="Arabic Typesetting" w:hAnsi="Arabic Typesetting" w:cs="Arabic Typesetting"/>
          <w:sz w:val="28"/>
          <w:szCs w:val="28"/>
        </w:rPr>
        <w:t>) for FY 11-</w:t>
      </w:r>
      <w:proofErr w:type="gramStart"/>
      <w:r w:rsidRPr="00D546F7">
        <w:rPr>
          <w:rFonts w:ascii="Arabic Typesetting" w:hAnsi="Arabic Typesetting" w:cs="Arabic Typesetting"/>
          <w:sz w:val="28"/>
          <w:szCs w:val="28"/>
        </w:rPr>
        <w:t>12 .</w:t>
      </w:r>
      <w:proofErr w:type="gramEnd"/>
      <w:r w:rsidRPr="00D546F7">
        <w:rPr>
          <w:rFonts w:ascii="Arabic Typesetting" w:hAnsi="Arabic Typesetting" w:cs="Arabic Typesetting"/>
          <w:sz w:val="28"/>
          <w:szCs w:val="28"/>
        </w:rPr>
        <w:t xml:space="preserve"> </w:t>
      </w:r>
    </w:p>
    <w:p w:rsidR="0092608E" w:rsidRPr="00D546F7" w:rsidRDefault="0092608E" w:rsidP="00BE5E8F">
      <w:pPr>
        <w:pStyle w:val="Default"/>
        <w:numPr>
          <w:ilvl w:val="0"/>
          <w:numId w:val="4"/>
        </w:numPr>
        <w:spacing w:after="22"/>
        <w:rPr>
          <w:rFonts w:ascii="Arabic Typesetting" w:hAnsi="Arabic Typesetting" w:cs="Arabic Typesetting"/>
          <w:sz w:val="28"/>
          <w:szCs w:val="28"/>
        </w:rPr>
      </w:pPr>
      <w:r w:rsidRPr="00D546F7">
        <w:rPr>
          <w:rFonts w:ascii="Arabic Typesetting" w:hAnsi="Arabic Typesetting" w:cs="Arabic Typesetting"/>
          <w:sz w:val="28"/>
          <w:szCs w:val="28"/>
        </w:rPr>
        <w:t xml:space="preserve">Ranked NO: 8 in PAN INDIA for FY11-12. </w:t>
      </w:r>
    </w:p>
    <w:p w:rsidR="0092608E" w:rsidRPr="00D546F7" w:rsidRDefault="0092608E" w:rsidP="00BE5E8F">
      <w:pPr>
        <w:pStyle w:val="Default"/>
        <w:numPr>
          <w:ilvl w:val="0"/>
          <w:numId w:val="4"/>
        </w:numPr>
        <w:spacing w:after="22"/>
        <w:rPr>
          <w:rFonts w:ascii="Arabic Typesetting" w:hAnsi="Arabic Typesetting" w:cs="Arabic Typesetting"/>
          <w:sz w:val="28"/>
          <w:szCs w:val="28"/>
        </w:rPr>
      </w:pPr>
      <w:r w:rsidRPr="00D546F7">
        <w:rPr>
          <w:rFonts w:ascii="Arabic Typesetting" w:hAnsi="Arabic Typesetting" w:cs="Arabic Typesetting"/>
          <w:sz w:val="28"/>
          <w:szCs w:val="28"/>
        </w:rPr>
        <w:t>EVP</w:t>
      </w:r>
      <w:r w:rsidR="00BE5E8F" w:rsidRPr="00D546F7">
        <w:rPr>
          <w:rFonts w:ascii="Arabic Typesetting" w:hAnsi="Arabic Typesetting" w:cs="Arabic Typesetting"/>
          <w:sz w:val="28"/>
          <w:szCs w:val="28"/>
        </w:rPr>
        <w:t>(Executive Vice President)</w:t>
      </w:r>
      <w:r w:rsidRPr="00D546F7">
        <w:rPr>
          <w:rFonts w:ascii="Arabic Typesetting" w:hAnsi="Arabic Typesetting" w:cs="Arabic Typesetting"/>
          <w:sz w:val="28"/>
          <w:szCs w:val="28"/>
        </w:rPr>
        <w:t xml:space="preserve"> Club Member </w:t>
      </w:r>
    </w:p>
    <w:p w:rsidR="0092608E" w:rsidRPr="006E34AA" w:rsidRDefault="0092608E" w:rsidP="0092608E">
      <w:pPr>
        <w:pStyle w:val="Default"/>
        <w:numPr>
          <w:ilvl w:val="0"/>
          <w:numId w:val="4"/>
        </w:numPr>
        <w:spacing w:after="22"/>
        <w:rPr>
          <w:rFonts w:ascii="Arabic Typesetting" w:hAnsi="Arabic Typesetting" w:cs="Arabic Typesetting"/>
          <w:sz w:val="28"/>
          <w:szCs w:val="28"/>
        </w:rPr>
      </w:pPr>
      <w:r w:rsidRPr="006E34AA">
        <w:rPr>
          <w:rFonts w:ascii="Arabic Typesetting" w:hAnsi="Arabic Typesetting" w:cs="Arabic Typesetting"/>
          <w:sz w:val="28"/>
          <w:szCs w:val="28"/>
        </w:rPr>
        <w:t>Recorded 5 out of 7 times qualification in SVP</w:t>
      </w:r>
      <w:r w:rsidR="00BE5E8F" w:rsidRPr="006E34AA">
        <w:rPr>
          <w:rFonts w:ascii="Arabic Typesetting" w:hAnsi="Arabic Typesetting" w:cs="Arabic Typesetting"/>
          <w:sz w:val="28"/>
          <w:szCs w:val="28"/>
        </w:rPr>
        <w:t xml:space="preserve"> (Senior Vice President)</w:t>
      </w:r>
      <w:r w:rsidRPr="006E34AA">
        <w:rPr>
          <w:rFonts w:ascii="Arabic Typesetting" w:hAnsi="Arabic Typesetting" w:cs="Arabic Typesetting"/>
          <w:sz w:val="28"/>
          <w:szCs w:val="28"/>
        </w:rPr>
        <w:t xml:space="preserve"> Offsite. </w:t>
      </w:r>
    </w:p>
    <w:p w:rsidR="00C179F1" w:rsidRDefault="00C179F1" w:rsidP="0092608E">
      <w:pPr>
        <w:pStyle w:val="Default"/>
        <w:rPr>
          <w:rFonts w:ascii="Arabic Typesetting" w:hAnsi="Arabic Typesetting" w:cs="Arabic Typesetting"/>
          <w:b/>
          <w:bCs/>
          <w:sz w:val="28"/>
          <w:szCs w:val="28"/>
        </w:rPr>
      </w:pPr>
    </w:p>
    <w:p w:rsidR="00C179F1" w:rsidRDefault="00C179F1" w:rsidP="0092608E">
      <w:pPr>
        <w:pStyle w:val="Default"/>
        <w:rPr>
          <w:rFonts w:ascii="Arabic Typesetting" w:hAnsi="Arabic Typesetting" w:cs="Arabic Typesetting"/>
          <w:b/>
          <w:bCs/>
          <w:sz w:val="28"/>
          <w:szCs w:val="28"/>
        </w:rPr>
      </w:pPr>
    </w:p>
    <w:p w:rsidR="006E34AA" w:rsidRDefault="0092608E" w:rsidP="0092608E">
      <w:pPr>
        <w:pStyle w:val="Default"/>
        <w:rPr>
          <w:rFonts w:ascii="Arabic Typesetting" w:hAnsi="Arabic Typesetting" w:cs="Arabic Typesetting"/>
          <w:sz w:val="28"/>
          <w:szCs w:val="28"/>
        </w:rPr>
      </w:pPr>
      <w:r w:rsidRPr="00D546F7">
        <w:rPr>
          <w:rFonts w:ascii="Arabic Typesetting" w:hAnsi="Arabic Typesetting" w:cs="Arabic Typesetting"/>
          <w:b/>
          <w:bCs/>
          <w:sz w:val="28"/>
          <w:szCs w:val="28"/>
        </w:rPr>
        <w:lastRenderedPageBreak/>
        <w:t>Financial Advisor</w:t>
      </w:r>
      <w:r w:rsidRPr="00D546F7">
        <w:rPr>
          <w:rFonts w:ascii="Arabic Typesetting" w:hAnsi="Arabic Typesetting" w:cs="Arabic Typesetting"/>
          <w:sz w:val="28"/>
          <w:szCs w:val="28"/>
        </w:rPr>
        <w:t xml:space="preserve">: </w:t>
      </w:r>
    </w:p>
    <w:p w:rsidR="00417BB9" w:rsidRPr="006E34AA" w:rsidRDefault="0092608E" w:rsidP="00417BB9">
      <w:pPr>
        <w:pStyle w:val="Default"/>
        <w:rPr>
          <w:rFonts w:ascii="Arabic Typesetting" w:hAnsi="Arabic Typesetting" w:cs="Arabic Typesetting"/>
          <w:sz w:val="28"/>
          <w:szCs w:val="28"/>
        </w:rPr>
      </w:pPr>
      <w:r w:rsidRPr="00D546F7">
        <w:rPr>
          <w:rFonts w:ascii="Arabic Typesetting" w:hAnsi="Arabic Typesetting" w:cs="Arabic Typesetting"/>
          <w:sz w:val="28"/>
          <w:szCs w:val="28"/>
        </w:rPr>
        <w:t xml:space="preserve">ICICI Prudential Since 2004 working as a Financial Consultant in the Consumer Markets of ICICI Prudential Generated </w:t>
      </w:r>
      <w:proofErr w:type="spellStart"/>
      <w:r w:rsidRPr="00D546F7">
        <w:rPr>
          <w:rFonts w:ascii="Arabic Typesetting" w:hAnsi="Arabic Typesetting" w:cs="Arabic Typesetting"/>
          <w:sz w:val="28"/>
          <w:szCs w:val="28"/>
        </w:rPr>
        <w:t>Rs</w:t>
      </w:r>
      <w:proofErr w:type="spellEnd"/>
      <w:r w:rsidRPr="00D546F7">
        <w:rPr>
          <w:rFonts w:ascii="Arabic Typesetting" w:hAnsi="Arabic Typesetting" w:cs="Arabic Typesetting"/>
          <w:sz w:val="28"/>
          <w:szCs w:val="28"/>
        </w:rPr>
        <w:t xml:space="preserve"> 45 million premiums for the company with the help of aggressive and consistent prospecting campaign, Have </w:t>
      </w:r>
      <w:r w:rsidR="00BE5E8F" w:rsidRPr="00D546F7">
        <w:rPr>
          <w:rFonts w:ascii="Arabic Typesetting" w:hAnsi="Arabic Typesetting" w:cs="Arabic Typesetting"/>
          <w:sz w:val="28"/>
          <w:szCs w:val="28"/>
        </w:rPr>
        <w:t>customer base of an exceeding 81</w:t>
      </w:r>
      <w:r w:rsidRPr="00D546F7">
        <w:rPr>
          <w:rFonts w:ascii="Arabic Typesetting" w:hAnsi="Arabic Typesetting" w:cs="Arabic Typesetting"/>
          <w:sz w:val="28"/>
          <w:szCs w:val="28"/>
        </w:rPr>
        <w:t xml:space="preserve">0. </w:t>
      </w:r>
    </w:p>
    <w:p w:rsidR="008E7F2C" w:rsidRPr="00D546F7" w:rsidRDefault="008E7F2C" w:rsidP="0092608E">
      <w:pPr>
        <w:pStyle w:val="Default"/>
        <w:rPr>
          <w:rFonts w:ascii="Arabic Typesetting" w:hAnsi="Arabic Typesetting" w:cs="Arabic Typesetting"/>
          <w:sz w:val="28"/>
          <w:szCs w:val="28"/>
        </w:rPr>
      </w:pPr>
    </w:p>
    <w:p w:rsidR="00F9251F" w:rsidRPr="00D546F7" w:rsidRDefault="008E7F2C" w:rsidP="0092608E">
      <w:pPr>
        <w:pStyle w:val="Default"/>
        <w:rPr>
          <w:rFonts w:ascii="Arabic Typesetting" w:hAnsi="Arabic Typesetting" w:cs="Arabic Typesetting"/>
          <w:sz w:val="28"/>
          <w:szCs w:val="28"/>
        </w:rPr>
      </w:pPr>
      <w:r w:rsidRPr="00D546F7">
        <w:rPr>
          <w:rFonts w:ascii="Arabic Typesetting" w:hAnsi="Arabic Typesetting" w:cs="Arabic Typesetting"/>
          <w:sz w:val="28"/>
          <w:szCs w:val="28"/>
          <w:highlight w:val="lightGray"/>
        </w:rPr>
        <w:t>Professional Certification:</w:t>
      </w:r>
      <w:r w:rsidRPr="00D546F7">
        <w:rPr>
          <w:rFonts w:ascii="Arabic Typesetting" w:hAnsi="Arabic Typesetting" w:cs="Arabic Typesetting"/>
          <w:sz w:val="28"/>
          <w:szCs w:val="28"/>
        </w:rPr>
        <w:t xml:space="preserve"> </w:t>
      </w:r>
    </w:p>
    <w:p w:rsidR="00592836" w:rsidRPr="00D546F7" w:rsidRDefault="00F9251F" w:rsidP="00132676">
      <w:pPr>
        <w:pStyle w:val="Default"/>
        <w:numPr>
          <w:ilvl w:val="0"/>
          <w:numId w:val="6"/>
        </w:numPr>
        <w:rPr>
          <w:rFonts w:ascii="Arabic Typesetting" w:hAnsi="Arabic Typesetting" w:cs="Arabic Typesetting"/>
          <w:sz w:val="28"/>
          <w:szCs w:val="28"/>
        </w:rPr>
      </w:pPr>
      <w:r w:rsidRPr="00D546F7">
        <w:rPr>
          <w:rFonts w:ascii="Arabic Typesetting" w:hAnsi="Arabic Typesetting" w:cs="Arabic Typesetting"/>
          <w:sz w:val="28"/>
          <w:szCs w:val="28"/>
        </w:rPr>
        <w:t xml:space="preserve">Certification from NCFM (NSE’s Certification in Financial Market) in </w:t>
      </w:r>
      <w:r w:rsidR="0084556F" w:rsidRPr="00D546F7">
        <w:rPr>
          <w:rFonts w:ascii="Arabic Typesetting" w:hAnsi="Arabic Typesetting" w:cs="Arabic Typesetting"/>
          <w:sz w:val="28"/>
          <w:szCs w:val="28"/>
        </w:rPr>
        <w:t>Derivatives and</w:t>
      </w:r>
      <w:r w:rsidRPr="00D546F7">
        <w:rPr>
          <w:rFonts w:ascii="Arabic Typesetting" w:hAnsi="Arabic Typesetting" w:cs="Arabic Typesetting"/>
          <w:sz w:val="28"/>
          <w:szCs w:val="28"/>
        </w:rPr>
        <w:t xml:space="preserve"> Commodities.</w:t>
      </w:r>
    </w:p>
    <w:p w:rsidR="00F9251F" w:rsidRPr="00D546F7" w:rsidRDefault="00F9251F" w:rsidP="00132676">
      <w:pPr>
        <w:pStyle w:val="Default"/>
        <w:numPr>
          <w:ilvl w:val="0"/>
          <w:numId w:val="6"/>
        </w:numPr>
        <w:rPr>
          <w:rFonts w:ascii="Arabic Typesetting" w:hAnsi="Arabic Typesetting" w:cs="Arabic Typesetting"/>
          <w:sz w:val="28"/>
          <w:szCs w:val="28"/>
        </w:rPr>
      </w:pPr>
      <w:r w:rsidRPr="00D546F7">
        <w:rPr>
          <w:rFonts w:ascii="Arabic Typesetting" w:hAnsi="Arabic Typesetting" w:cs="Arabic Typesetting"/>
          <w:sz w:val="28"/>
          <w:szCs w:val="28"/>
        </w:rPr>
        <w:t xml:space="preserve">AMFI </w:t>
      </w:r>
      <w:r w:rsidR="00132676" w:rsidRPr="00D546F7">
        <w:rPr>
          <w:rFonts w:ascii="Arabic Typesetting" w:hAnsi="Arabic Typesetting" w:cs="Arabic Typesetting"/>
          <w:sz w:val="28"/>
          <w:szCs w:val="28"/>
        </w:rPr>
        <w:t>(</w:t>
      </w:r>
      <w:r w:rsidR="00132676" w:rsidRPr="00D546F7">
        <w:rPr>
          <w:rFonts w:ascii="Arabic Typesetting" w:hAnsi="Arabic Typesetting" w:cs="Arabic Typesetting"/>
          <w:color w:val="545454"/>
          <w:sz w:val="28"/>
          <w:szCs w:val="28"/>
          <w:shd w:val="clear" w:color="auto" w:fill="FFFFFF"/>
        </w:rPr>
        <w:t>Association of Mutual funds in India)</w:t>
      </w:r>
      <w:r w:rsidR="00132676" w:rsidRPr="00D546F7">
        <w:rPr>
          <w:rFonts w:ascii="Arabic Typesetting" w:hAnsi="Arabic Typesetting" w:cs="Arabic Typesetting"/>
          <w:sz w:val="28"/>
          <w:szCs w:val="28"/>
        </w:rPr>
        <w:t xml:space="preserve"> </w:t>
      </w:r>
      <w:r w:rsidRPr="00D546F7">
        <w:rPr>
          <w:rFonts w:ascii="Arabic Typesetting" w:hAnsi="Arabic Typesetting" w:cs="Arabic Typesetting"/>
          <w:sz w:val="28"/>
          <w:szCs w:val="28"/>
        </w:rPr>
        <w:t>Certification for Mutual Fund Distribution in India.</w:t>
      </w:r>
    </w:p>
    <w:p w:rsidR="00F9251F" w:rsidRPr="00D546F7" w:rsidRDefault="00F9251F" w:rsidP="00132676">
      <w:pPr>
        <w:pStyle w:val="Default"/>
        <w:numPr>
          <w:ilvl w:val="0"/>
          <w:numId w:val="6"/>
        </w:numPr>
        <w:rPr>
          <w:rFonts w:ascii="Arabic Typesetting" w:hAnsi="Arabic Typesetting" w:cs="Arabic Typesetting"/>
          <w:sz w:val="28"/>
          <w:szCs w:val="28"/>
        </w:rPr>
      </w:pPr>
      <w:r w:rsidRPr="00D546F7">
        <w:rPr>
          <w:rFonts w:ascii="Arabic Typesetting" w:hAnsi="Arabic Typesetting" w:cs="Arabic Typesetting"/>
          <w:sz w:val="28"/>
          <w:szCs w:val="28"/>
        </w:rPr>
        <w:t xml:space="preserve">IRDA </w:t>
      </w:r>
      <w:r w:rsidR="00132676" w:rsidRPr="00D546F7">
        <w:rPr>
          <w:rFonts w:ascii="Arabic Typesetting" w:hAnsi="Arabic Typesetting" w:cs="Arabic Typesetting"/>
          <w:sz w:val="28"/>
          <w:szCs w:val="28"/>
        </w:rPr>
        <w:t xml:space="preserve">(Insurance Regulatory and Development Authority of India) </w:t>
      </w:r>
      <w:r w:rsidRPr="00D546F7">
        <w:rPr>
          <w:rFonts w:ascii="Arabic Typesetting" w:hAnsi="Arabic Typesetting" w:cs="Arabic Typesetting"/>
          <w:sz w:val="28"/>
          <w:szCs w:val="28"/>
        </w:rPr>
        <w:t>Certification for Insurance Distribution in India.</w:t>
      </w:r>
    </w:p>
    <w:p w:rsidR="00592836" w:rsidRPr="00D546F7" w:rsidRDefault="00132676" w:rsidP="0092608E">
      <w:pPr>
        <w:pStyle w:val="Default"/>
        <w:numPr>
          <w:ilvl w:val="0"/>
          <w:numId w:val="6"/>
        </w:numPr>
        <w:rPr>
          <w:rFonts w:ascii="Arabic Typesetting" w:hAnsi="Arabic Typesetting" w:cs="Arabic Typesetting"/>
          <w:sz w:val="28"/>
          <w:szCs w:val="28"/>
        </w:rPr>
      </w:pPr>
      <w:r w:rsidRPr="00D546F7">
        <w:rPr>
          <w:rFonts w:ascii="Arabic Typesetting" w:hAnsi="Arabic Typesetting" w:cs="Arabic Typesetting"/>
          <w:sz w:val="28"/>
          <w:szCs w:val="28"/>
        </w:rPr>
        <w:t>Pursuing CPFA (</w:t>
      </w:r>
      <w:r w:rsidR="00F9251F" w:rsidRPr="00D546F7">
        <w:rPr>
          <w:rFonts w:ascii="Arabic Typesetting" w:hAnsi="Arabic Typesetting" w:cs="Arabic Typesetting"/>
          <w:sz w:val="28"/>
          <w:szCs w:val="28"/>
        </w:rPr>
        <w:t xml:space="preserve">Certified </w:t>
      </w:r>
      <w:r w:rsidRPr="00D546F7">
        <w:rPr>
          <w:rFonts w:ascii="Arabic Typesetting" w:hAnsi="Arabic Typesetting" w:cs="Arabic Typesetting"/>
          <w:sz w:val="28"/>
          <w:szCs w:val="28"/>
        </w:rPr>
        <w:t>Personal</w:t>
      </w:r>
      <w:r w:rsidR="00F9251F" w:rsidRPr="00D546F7">
        <w:rPr>
          <w:rFonts w:ascii="Arabic Typesetting" w:hAnsi="Arabic Typesetting" w:cs="Arabic Typesetting"/>
          <w:sz w:val="28"/>
          <w:szCs w:val="28"/>
        </w:rPr>
        <w:t xml:space="preserve"> </w:t>
      </w:r>
      <w:r w:rsidRPr="00D546F7">
        <w:rPr>
          <w:rFonts w:ascii="Arabic Typesetting" w:hAnsi="Arabic Typesetting" w:cs="Arabic Typesetting"/>
          <w:sz w:val="28"/>
          <w:szCs w:val="28"/>
        </w:rPr>
        <w:t>Financial Planner).</w:t>
      </w:r>
    </w:p>
    <w:p w:rsidR="00592836" w:rsidRPr="00D546F7" w:rsidRDefault="00592836" w:rsidP="0092608E">
      <w:pPr>
        <w:pStyle w:val="Default"/>
        <w:rPr>
          <w:rFonts w:ascii="Arabic Typesetting" w:hAnsi="Arabic Typesetting" w:cs="Arabic Typesetting"/>
        </w:rPr>
      </w:pPr>
      <w:r w:rsidRPr="00D546F7">
        <w:rPr>
          <w:rFonts w:ascii="Arabic Typesetting" w:hAnsi="Arabic Typesetting" w:cs="Arabic Typesetting"/>
          <w:highlight w:val="lightGray"/>
        </w:rPr>
        <w:t>ACADEMIC QUALIFICATION</w:t>
      </w:r>
      <w:r w:rsidRPr="00D546F7">
        <w:rPr>
          <w:rFonts w:ascii="Arabic Typesetting" w:hAnsi="Arabic Typesetting" w:cs="Arabic Typesetting"/>
        </w:rPr>
        <w:t xml:space="preserve"> </w:t>
      </w:r>
    </w:p>
    <w:p w:rsidR="00592836" w:rsidRPr="00D546F7" w:rsidRDefault="00592836" w:rsidP="0092608E">
      <w:pPr>
        <w:pStyle w:val="Default"/>
        <w:rPr>
          <w:rFonts w:ascii="Arabic Typesetting" w:hAnsi="Arabic Typesetting" w:cs="Arabic Typesetting"/>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1889"/>
        <w:gridCol w:w="1889"/>
        <w:gridCol w:w="1889"/>
        <w:gridCol w:w="1889"/>
      </w:tblGrid>
      <w:tr w:rsidR="0092608E" w:rsidRPr="00D546F7" w:rsidTr="00592836">
        <w:trPr>
          <w:trHeight w:val="244"/>
        </w:trPr>
        <w:tc>
          <w:tcPr>
            <w:tcW w:w="1889" w:type="dxa"/>
            <w:tcBorders>
              <w:top w:val="single" w:sz="4" w:space="0" w:color="auto"/>
              <w:left w:val="single" w:sz="4" w:space="0" w:color="auto"/>
              <w:bottom w:val="single" w:sz="4" w:space="0" w:color="auto"/>
              <w:right w:val="single" w:sz="4" w:space="0" w:color="auto"/>
            </w:tcBorders>
          </w:tcPr>
          <w:p w:rsidR="0092608E" w:rsidRPr="00D546F7" w:rsidRDefault="00592836">
            <w:pPr>
              <w:pStyle w:val="Default"/>
              <w:rPr>
                <w:rFonts w:ascii="Arabic Typesetting" w:hAnsi="Arabic Typesetting" w:cs="Arabic Typesetting"/>
                <w:sz w:val="28"/>
                <w:szCs w:val="28"/>
              </w:rPr>
            </w:pPr>
            <w:r w:rsidRPr="00D546F7">
              <w:rPr>
                <w:rFonts w:ascii="Arabic Typesetting" w:hAnsi="Arabic Typesetting" w:cs="Arabic Typesetting"/>
                <w:sz w:val="28"/>
                <w:szCs w:val="28"/>
              </w:rPr>
              <w:t>QUALIFICATION</w:t>
            </w:r>
          </w:p>
        </w:tc>
        <w:tc>
          <w:tcPr>
            <w:tcW w:w="1889" w:type="dxa"/>
            <w:tcBorders>
              <w:top w:val="single" w:sz="4" w:space="0" w:color="auto"/>
              <w:left w:val="single" w:sz="4" w:space="0" w:color="auto"/>
              <w:bottom w:val="single" w:sz="4" w:space="0" w:color="auto"/>
              <w:right w:val="single" w:sz="4" w:space="0" w:color="auto"/>
            </w:tcBorders>
          </w:tcPr>
          <w:p w:rsidR="0092608E" w:rsidRPr="00D546F7" w:rsidRDefault="0092608E">
            <w:pPr>
              <w:pStyle w:val="Default"/>
              <w:rPr>
                <w:rFonts w:ascii="Arabic Typesetting" w:hAnsi="Arabic Typesetting" w:cs="Arabic Typesetting"/>
                <w:sz w:val="28"/>
                <w:szCs w:val="28"/>
              </w:rPr>
            </w:pPr>
            <w:r w:rsidRPr="00D546F7">
              <w:rPr>
                <w:rFonts w:ascii="Arabic Typesetting" w:hAnsi="Arabic Typesetting" w:cs="Arabic Typesetting"/>
                <w:sz w:val="28"/>
                <w:szCs w:val="28"/>
              </w:rPr>
              <w:t xml:space="preserve">BOARD </w:t>
            </w:r>
          </w:p>
        </w:tc>
        <w:tc>
          <w:tcPr>
            <w:tcW w:w="1889" w:type="dxa"/>
            <w:tcBorders>
              <w:top w:val="single" w:sz="4" w:space="0" w:color="auto"/>
              <w:left w:val="single" w:sz="4" w:space="0" w:color="auto"/>
              <w:bottom w:val="single" w:sz="4" w:space="0" w:color="auto"/>
              <w:right w:val="single" w:sz="4" w:space="0" w:color="auto"/>
            </w:tcBorders>
          </w:tcPr>
          <w:p w:rsidR="0092608E" w:rsidRPr="00D546F7" w:rsidRDefault="0092608E">
            <w:pPr>
              <w:pStyle w:val="Default"/>
              <w:rPr>
                <w:rFonts w:ascii="Arabic Typesetting" w:hAnsi="Arabic Typesetting" w:cs="Arabic Typesetting"/>
                <w:sz w:val="28"/>
                <w:szCs w:val="28"/>
              </w:rPr>
            </w:pPr>
            <w:r w:rsidRPr="00D546F7">
              <w:rPr>
                <w:rFonts w:ascii="Arabic Typesetting" w:hAnsi="Arabic Typesetting" w:cs="Arabic Typesetting"/>
                <w:sz w:val="28"/>
                <w:szCs w:val="28"/>
              </w:rPr>
              <w:t xml:space="preserve">INSTITUTE </w:t>
            </w:r>
          </w:p>
        </w:tc>
        <w:tc>
          <w:tcPr>
            <w:tcW w:w="1889" w:type="dxa"/>
            <w:tcBorders>
              <w:top w:val="single" w:sz="4" w:space="0" w:color="auto"/>
              <w:left w:val="single" w:sz="4" w:space="0" w:color="auto"/>
              <w:bottom w:val="single" w:sz="4" w:space="0" w:color="auto"/>
              <w:right w:val="single" w:sz="4" w:space="0" w:color="auto"/>
            </w:tcBorders>
          </w:tcPr>
          <w:p w:rsidR="0092608E" w:rsidRPr="00D546F7" w:rsidRDefault="0092608E">
            <w:pPr>
              <w:pStyle w:val="Default"/>
              <w:rPr>
                <w:rFonts w:ascii="Arabic Typesetting" w:hAnsi="Arabic Typesetting" w:cs="Arabic Typesetting"/>
                <w:sz w:val="28"/>
                <w:szCs w:val="28"/>
              </w:rPr>
            </w:pPr>
            <w:r w:rsidRPr="00D546F7">
              <w:rPr>
                <w:rFonts w:ascii="Arabic Typesetting" w:hAnsi="Arabic Typesetting" w:cs="Arabic Typesetting"/>
                <w:sz w:val="28"/>
                <w:szCs w:val="28"/>
              </w:rPr>
              <w:t xml:space="preserve">YEAR OF PASSING </w:t>
            </w:r>
          </w:p>
        </w:tc>
      </w:tr>
      <w:tr w:rsidR="0092608E" w:rsidRPr="00D546F7" w:rsidTr="00592836">
        <w:trPr>
          <w:trHeight w:val="244"/>
        </w:trPr>
        <w:tc>
          <w:tcPr>
            <w:tcW w:w="1889" w:type="dxa"/>
            <w:tcBorders>
              <w:top w:val="single" w:sz="4" w:space="0" w:color="auto"/>
              <w:left w:val="single" w:sz="4" w:space="0" w:color="auto"/>
              <w:bottom w:val="single" w:sz="4" w:space="0" w:color="auto"/>
              <w:right w:val="single" w:sz="4" w:space="0" w:color="auto"/>
            </w:tcBorders>
          </w:tcPr>
          <w:p w:rsidR="0092608E" w:rsidRPr="00D546F7" w:rsidRDefault="006E34AA">
            <w:pPr>
              <w:pStyle w:val="Default"/>
              <w:rPr>
                <w:rFonts w:ascii="Arabic Typesetting" w:hAnsi="Arabic Typesetting" w:cs="Arabic Typesetting"/>
                <w:sz w:val="28"/>
                <w:szCs w:val="28"/>
              </w:rPr>
            </w:pPr>
            <w:r>
              <w:rPr>
                <w:rFonts w:ascii="Arabic Typesetting" w:hAnsi="Arabic Typesetting" w:cs="Arabic Typesetting"/>
                <w:sz w:val="28"/>
                <w:szCs w:val="28"/>
              </w:rPr>
              <w:t>Higher Secondary diploma</w:t>
            </w:r>
          </w:p>
        </w:tc>
        <w:tc>
          <w:tcPr>
            <w:tcW w:w="1889" w:type="dxa"/>
            <w:tcBorders>
              <w:top w:val="single" w:sz="4" w:space="0" w:color="auto"/>
              <w:left w:val="single" w:sz="4" w:space="0" w:color="auto"/>
              <w:bottom w:val="single" w:sz="4" w:space="0" w:color="auto"/>
              <w:right w:val="single" w:sz="4" w:space="0" w:color="auto"/>
            </w:tcBorders>
          </w:tcPr>
          <w:p w:rsidR="0092608E" w:rsidRPr="00D546F7" w:rsidRDefault="006E34AA">
            <w:pPr>
              <w:pStyle w:val="Default"/>
              <w:rPr>
                <w:rFonts w:ascii="Arabic Typesetting" w:hAnsi="Arabic Typesetting" w:cs="Arabic Typesetting"/>
                <w:sz w:val="28"/>
                <w:szCs w:val="28"/>
              </w:rPr>
            </w:pPr>
            <w:r>
              <w:rPr>
                <w:rFonts w:ascii="Arabic Typesetting" w:hAnsi="Arabic Typesetting" w:cs="Arabic Typesetting"/>
                <w:sz w:val="28"/>
                <w:szCs w:val="28"/>
              </w:rPr>
              <w:t>Central Board of Secondary Education</w:t>
            </w:r>
          </w:p>
        </w:tc>
        <w:tc>
          <w:tcPr>
            <w:tcW w:w="1889" w:type="dxa"/>
            <w:tcBorders>
              <w:top w:val="single" w:sz="4" w:space="0" w:color="auto"/>
              <w:left w:val="single" w:sz="4" w:space="0" w:color="auto"/>
              <w:bottom w:val="single" w:sz="4" w:space="0" w:color="auto"/>
              <w:right w:val="single" w:sz="4" w:space="0" w:color="auto"/>
            </w:tcBorders>
          </w:tcPr>
          <w:p w:rsidR="0092608E" w:rsidRPr="00D546F7" w:rsidRDefault="006E34AA">
            <w:pPr>
              <w:pStyle w:val="Default"/>
              <w:rPr>
                <w:rFonts w:ascii="Arabic Typesetting" w:hAnsi="Arabic Typesetting" w:cs="Arabic Typesetting"/>
                <w:sz w:val="28"/>
                <w:szCs w:val="28"/>
              </w:rPr>
            </w:pPr>
            <w:r>
              <w:rPr>
                <w:rFonts w:ascii="Arabic Typesetting" w:hAnsi="Arabic Typesetting" w:cs="Arabic Typesetting"/>
                <w:sz w:val="28"/>
                <w:szCs w:val="28"/>
              </w:rPr>
              <w:t>JNV</w:t>
            </w:r>
          </w:p>
        </w:tc>
        <w:tc>
          <w:tcPr>
            <w:tcW w:w="1889" w:type="dxa"/>
            <w:tcBorders>
              <w:top w:val="single" w:sz="4" w:space="0" w:color="auto"/>
              <w:left w:val="single" w:sz="4" w:space="0" w:color="auto"/>
              <w:bottom w:val="single" w:sz="4" w:space="0" w:color="auto"/>
              <w:right w:val="single" w:sz="4" w:space="0" w:color="auto"/>
            </w:tcBorders>
          </w:tcPr>
          <w:p w:rsidR="0092608E" w:rsidRPr="00D546F7" w:rsidRDefault="006E34AA">
            <w:pPr>
              <w:pStyle w:val="Default"/>
              <w:rPr>
                <w:rFonts w:ascii="Arabic Typesetting" w:hAnsi="Arabic Typesetting" w:cs="Arabic Typesetting"/>
                <w:sz w:val="28"/>
                <w:szCs w:val="28"/>
              </w:rPr>
            </w:pPr>
            <w:r>
              <w:rPr>
                <w:rFonts w:ascii="Arabic Typesetting" w:hAnsi="Arabic Typesetting" w:cs="Arabic Typesetting"/>
                <w:sz w:val="28"/>
                <w:szCs w:val="28"/>
              </w:rPr>
              <w:t>1999</w:t>
            </w:r>
          </w:p>
        </w:tc>
      </w:tr>
      <w:tr w:rsidR="0092608E" w:rsidRPr="00D546F7" w:rsidTr="00592836">
        <w:trPr>
          <w:trHeight w:val="110"/>
        </w:trPr>
        <w:tc>
          <w:tcPr>
            <w:tcW w:w="1889" w:type="dxa"/>
            <w:tcBorders>
              <w:top w:val="single" w:sz="4" w:space="0" w:color="auto"/>
              <w:left w:val="single" w:sz="4" w:space="0" w:color="auto"/>
              <w:bottom w:val="single" w:sz="4" w:space="0" w:color="auto"/>
              <w:right w:val="single" w:sz="4" w:space="0" w:color="auto"/>
            </w:tcBorders>
          </w:tcPr>
          <w:p w:rsidR="0092608E" w:rsidRPr="00D546F7" w:rsidRDefault="0092608E">
            <w:pPr>
              <w:pStyle w:val="Default"/>
              <w:rPr>
                <w:rFonts w:ascii="Arabic Typesetting" w:hAnsi="Arabic Typesetting" w:cs="Arabic Typesetting"/>
                <w:sz w:val="28"/>
                <w:szCs w:val="28"/>
              </w:rPr>
            </w:pPr>
            <w:r w:rsidRPr="00D546F7">
              <w:rPr>
                <w:rFonts w:ascii="Arabic Typesetting" w:hAnsi="Arabic Typesetting" w:cs="Arabic Typesetting"/>
                <w:sz w:val="28"/>
                <w:szCs w:val="28"/>
              </w:rPr>
              <w:t xml:space="preserve">Plus Two </w:t>
            </w:r>
          </w:p>
        </w:tc>
        <w:tc>
          <w:tcPr>
            <w:tcW w:w="1889" w:type="dxa"/>
            <w:tcBorders>
              <w:top w:val="single" w:sz="4" w:space="0" w:color="auto"/>
              <w:left w:val="single" w:sz="4" w:space="0" w:color="auto"/>
              <w:bottom w:val="single" w:sz="4" w:space="0" w:color="auto"/>
              <w:right w:val="single" w:sz="4" w:space="0" w:color="auto"/>
            </w:tcBorders>
          </w:tcPr>
          <w:p w:rsidR="0092608E" w:rsidRPr="00D546F7" w:rsidRDefault="0092608E">
            <w:pPr>
              <w:pStyle w:val="Default"/>
              <w:rPr>
                <w:rFonts w:ascii="Arabic Typesetting" w:hAnsi="Arabic Typesetting" w:cs="Arabic Typesetting"/>
                <w:sz w:val="28"/>
                <w:szCs w:val="28"/>
              </w:rPr>
            </w:pPr>
            <w:r w:rsidRPr="00D546F7">
              <w:rPr>
                <w:rFonts w:ascii="Arabic Typesetting" w:hAnsi="Arabic Typesetting" w:cs="Arabic Typesetting"/>
                <w:sz w:val="28"/>
                <w:szCs w:val="28"/>
              </w:rPr>
              <w:t xml:space="preserve">CBSE </w:t>
            </w:r>
          </w:p>
        </w:tc>
        <w:tc>
          <w:tcPr>
            <w:tcW w:w="1889" w:type="dxa"/>
            <w:tcBorders>
              <w:top w:val="single" w:sz="4" w:space="0" w:color="auto"/>
              <w:left w:val="single" w:sz="4" w:space="0" w:color="auto"/>
              <w:bottom w:val="single" w:sz="4" w:space="0" w:color="auto"/>
              <w:right w:val="single" w:sz="4" w:space="0" w:color="auto"/>
            </w:tcBorders>
          </w:tcPr>
          <w:p w:rsidR="0092608E" w:rsidRPr="00D546F7" w:rsidRDefault="0092608E">
            <w:pPr>
              <w:pStyle w:val="Default"/>
              <w:rPr>
                <w:rFonts w:ascii="Arabic Typesetting" w:hAnsi="Arabic Typesetting" w:cs="Arabic Typesetting"/>
                <w:sz w:val="28"/>
                <w:szCs w:val="28"/>
              </w:rPr>
            </w:pPr>
            <w:r w:rsidRPr="00D546F7">
              <w:rPr>
                <w:rFonts w:ascii="Arabic Typesetting" w:hAnsi="Arabic Typesetting" w:cs="Arabic Typesetting"/>
                <w:sz w:val="28"/>
                <w:szCs w:val="28"/>
              </w:rPr>
              <w:t xml:space="preserve">JNV Kannur </w:t>
            </w:r>
          </w:p>
        </w:tc>
        <w:tc>
          <w:tcPr>
            <w:tcW w:w="1889" w:type="dxa"/>
            <w:tcBorders>
              <w:top w:val="single" w:sz="4" w:space="0" w:color="auto"/>
              <w:left w:val="single" w:sz="4" w:space="0" w:color="auto"/>
              <w:bottom w:val="single" w:sz="4" w:space="0" w:color="auto"/>
              <w:right w:val="single" w:sz="4" w:space="0" w:color="auto"/>
            </w:tcBorders>
          </w:tcPr>
          <w:p w:rsidR="0092608E" w:rsidRPr="00D546F7" w:rsidRDefault="0092608E">
            <w:pPr>
              <w:pStyle w:val="Default"/>
              <w:rPr>
                <w:rFonts w:ascii="Arabic Typesetting" w:hAnsi="Arabic Typesetting" w:cs="Arabic Typesetting"/>
                <w:sz w:val="28"/>
                <w:szCs w:val="28"/>
              </w:rPr>
            </w:pPr>
            <w:r w:rsidRPr="00D546F7">
              <w:rPr>
                <w:rFonts w:ascii="Arabic Typesetting" w:hAnsi="Arabic Typesetting" w:cs="Arabic Typesetting"/>
                <w:sz w:val="28"/>
                <w:szCs w:val="28"/>
              </w:rPr>
              <w:t xml:space="preserve">1999 </w:t>
            </w:r>
          </w:p>
        </w:tc>
      </w:tr>
      <w:tr w:rsidR="0092608E" w:rsidRPr="00D546F7" w:rsidTr="00592836">
        <w:trPr>
          <w:trHeight w:val="110"/>
        </w:trPr>
        <w:tc>
          <w:tcPr>
            <w:tcW w:w="1889" w:type="dxa"/>
            <w:tcBorders>
              <w:top w:val="single" w:sz="4" w:space="0" w:color="auto"/>
              <w:left w:val="single" w:sz="4" w:space="0" w:color="auto"/>
              <w:bottom w:val="single" w:sz="4" w:space="0" w:color="auto"/>
              <w:right w:val="single" w:sz="4" w:space="0" w:color="auto"/>
            </w:tcBorders>
          </w:tcPr>
          <w:p w:rsidR="0092608E" w:rsidRPr="00D546F7" w:rsidRDefault="0092608E">
            <w:pPr>
              <w:pStyle w:val="Default"/>
              <w:rPr>
                <w:rFonts w:ascii="Arabic Typesetting" w:hAnsi="Arabic Typesetting" w:cs="Arabic Typesetting"/>
                <w:sz w:val="28"/>
                <w:szCs w:val="28"/>
              </w:rPr>
            </w:pPr>
            <w:r w:rsidRPr="00D546F7">
              <w:rPr>
                <w:rFonts w:ascii="Arabic Typesetting" w:hAnsi="Arabic Typesetting" w:cs="Arabic Typesetting"/>
                <w:sz w:val="28"/>
                <w:szCs w:val="28"/>
              </w:rPr>
              <w:t xml:space="preserve">SSLC </w:t>
            </w:r>
          </w:p>
        </w:tc>
        <w:tc>
          <w:tcPr>
            <w:tcW w:w="1889" w:type="dxa"/>
            <w:tcBorders>
              <w:top w:val="single" w:sz="4" w:space="0" w:color="auto"/>
              <w:left w:val="single" w:sz="4" w:space="0" w:color="auto"/>
              <w:bottom w:val="single" w:sz="4" w:space="0" w:color="auto"/>
              <w:right w:val="single" w:sz="4" w:space="0" w:color="auto"/>
            </w:tcBorders>
          </w:tcPr>
          <w:p w:rsidR="0092608E" w:rsidRPr="00D546F7" w:rsidRDefault="0092608E">
            <w:pPr>
              <w:pStyle w:val="Default"/>
              <w:rPr>
                <w:rFonts w:ascii="Arabic Typesetting" w:hAnsi="Arabic Typesetting" w:cs="Arabic Typesetting"/>
                <w:sz w:val="28"/>
                <w:szCs w:val="28"/>
              </w:rPr>
            </w:pPr>
            <w:r w:rsidRPr="00D546F7">
              <w:rPr>
                <w:rFonts w:ascii="Arabic Typesetting" w:hAnsi="Arabic Typesetting" w:cs="Arabic Typesetting"/>
                <w:sz w:val="28"/>
                <w:szCs w:val="28"/>
              </w:rPr>
              <w:t xml:space="preserve">CBSE </w:t>
            </w:r>
          </w:p>
        </w:tc>
        <w:tc>
          <w:tcPr>
            <w:tcW w:w="1889" w:type="dxa"/>
            <w:tcBorders>
              <w:top w:val="single" w:sz="4" w:space="0" w:color="auto"/>
              <w:left w:val="single" w:sz="4" w:space="0" w:color="auto"/>
              <w:bottom w:val="single" w:sz="4" w:space="0" w:color="auto"/>
              <w:right w:val="single" w:sz="4" w:space="0" w:color="auto"/>
            </w:tcBorders>
          </w:tcPr>
          <w:p w:rsidR="0092608E" w:rsidRPr="00D546F7" w:rsidRDefault="0092608E">
            <w:pPr>
              <w:pStyle w:val="Default"/>
              <w:rPr>
                <w:rFonts w:ascii="Arabic Typesetting" w:hAnsi="Arabic Typesetting" w:cs="Arabic Typesetting"/>
                <w:sz w:val="28"/>
                <w:szCs w:val="28"/>
              </w:rPr>
            </w:pPr>
            <w:r w:rsidRPr="00D546F7">
              <w:rPr>
                <w:rFonts w:ascii="Arabic Typesetting" w:hAnsi="Arabic Typesetting" w:cs="Arabic Typesetting"/>
                <w:sz w:val="28"/>
                <w:szCs w:val="28"/>
              </w:rPr>
              <w:t xml:space="preserve">JNV Kannur </w:t>
            </w:r>
          </w:p>
        </w:tc>
        <w:tc>
          <w:tcPr>
            <w:tcW w:w="1889" w:type="dxa"/>
            <w:tcBorders>
              <w:top w:val="single" w:sz="4" w:space="0" w:color="auto"/>
              <w:left w:val="single" w:sz="4" w:space="0" w:color="auto"/>
              <w:bottom w:val="single" w:sz="4" w:space="0" w:color="auto"/>
              <w:right w:val="single" w:sz="4" w:space="0" w:color="auto"/>
            </w:tcBorders>
          </w:tcPr>
          <w:p w:rsidR="0092608E" w:rsidRPr="00D546F7" w:rsidRDefault="0092608E">
            <w:pPr>
              <w:pStyle w:val="Default"/>
              <w:rPr>
                <w:rFonts w:ascii="Arabic Typesetting" w:hAnsi="Arabic Typesetting" w:cs="Arabic Typesetting"/>
                <w:sz w:val="28"/>
                <w:szCs w:val="28"/>
              </w:rPr>
            </w:pPr>
            <w:r w:rsidRPr="00D546F7">
              <w:rPr>
                <w:rFonts w:ascii="Arabic Typesetting" w:hAnsi="Arabic Typesetting" w:cs="Arabic Typesetting"/>
                <w:sz w:val="28"/>
                <w:szCs w:val="28"/>
              </w:rPr>
              <w:t xml:space="preserve">1997 </w:t>
            </w:r>
          </w:p>
        </w:tc>
      </w:tr>
    </w:tbl>
    <w:p w:rsidR="00540851" w:rsidRPr="00D546F7" w:rsidRDefault="00540851" w:rsidP="00F9251F">
      <w:pPr>
        <w:pStyle w:val="Default"/>
        <w:rPr>
          <w:rFonts w:ascii="Arabic Typesetting" w:hAnsi="Arabic Typesetting" w:cs="Arabic Typesetting"/>
          <w:color w:val="auto"/>
          <w:sz w:val="28"/>
          <w:szCs w:val="28"/>
        </w:rPr>
      </w:pPr>
    </w:p>
    <w:p w:rsidR="00F9251F" w:rsidRPr="00D546F7" w:rsidRDefault="00F9251F" w:rsidP="00F9251F">
      <w:pPr>
        <w:pStyle w:val="Default"/>
        <w:rPr>
          <w:rFonts w:ascii="Arabic Typesetting" w:hAnsi="Arabic Typesetting" w:cs="Arabic Typesetting"/>
          <w:sz w:val="28"/>
          <w:szCs w:val="28"/>
        </w:rPr>
      </w:pPr>
      <w:r w:rsidRPr="00D546F7">
        <w:rPr>
          <w:rFonts w:ascii="Arabic Typesetting" w:hAnsi="Arabic Typesetting" w:cs="Arabic Typesetting"/>
          <w:highlight w:val="lightGray"/>
        </w:rPr>
        <w:t>CO CURRICULAR ACTIVITIES</w:t>
      </w:r>
      <w:r w:rsidRPr="00D546F7">
        <w:rPr>
          <w:rFonts w:ascii="Arabic Typesetting" w:hAnsi="Arabic Typesetting" w:cs="Arabic Typesetting"/>
          <w:sz w:val="28"/>
          <w:szCs w:val="28"/>
          <w:highlight w:val="lightGray"/>
        </w:rPr>
        <w:t>:</w:t>
      </w:r>
      <w:r w:rsidRPr="00D546F7">
        <w:rPr>
          <w:rFonts w:ascii="Arabic Typesetting" w:hAnsi="Arabic Typesetting" w:cs="Arabic Typesetting"/>
          <w:sz w:val="28"/>
          <w:szCs w:val="28"/>
        </w:rPr>
        <w:t xml:space="preserve"> </w:t>
      </w:r>
    </w:p>
    <w:p w:rsidR="00F9251F" w:rsidRPr="00D546F7" w:rsidRDefault="00F9251F" w:rsidP="00F9251F">
      <w:pPr>
        <w:pStyle w:val="Default"/>
        <w:rPr>
          <w:rFonts w:ascii="Arabic Typesetting" w:hAnsi="Arabic Typesetting" w:cs="Arabic Typesetting"/>
          <w:sz w:val="28"/>
          <w:szCs w:val="28"/>
        </w:rPr>
      </w:pPr>
      <w:proofErr w:type="gramStart"/>
      <w:r w:rsidRPr="00D546F7">
        <w:rPr>
          <w:rFonts w:ascii="Arabic Typesetting" w:hAnsi="Arabic Typesetting" w:cs="Arabic Typesetting"/>
          <w:sz w:val="28"/>
          <w:szCs w:val="28"/>
        </w:rPr>
        <w:t>Participated in National Athletic Championship in 1998-1999 at Hyderabad India.</w:t>
      </w:r>
      <w:proofErr w:type="gramEnd"/>
    </w:p>
    <w:p w:rsidR="00F9251F" w:rsidRPr="00D546F7" w:rsidRDefault="00F9251F" w:rsidP="00F9251F">
      <w:pPr>
        <w:pStyle w:val="Default"/>
        <w:rPr>
          <w:rFonts w:ascii="Arabic Typesetting" w:hAnsi="Arabic Typesetting" w:cs="Arabic Typesetting"/>
          <w:sz w:val="28"/>
          <w:szCs w:val="28"/>
        </w:rPr>
      </w:pPr>
    </w:p>
    <w:p w:rsidR="00592836" w:rsidRPr="00D546F7" w:rsidRDefault="00592836" w:rsidP="00592836">
      <w:pPr>
        <w:rPr>
          <w:rFonts w:ascii="Arabic Typesetting" w:hAnsi="Arabic Typesetting" w:cs="Arabic Typesetting"/>
          <w:sz w:val="24"/>
          <w:szCs w:val="24"/>
        </w:rPr>
      </w:pPr>
      <w:r w:rsidRPr="00D546F7">
        <w:rPr>
          <w:rFonts w:ascii="Arabic Typesetting" w:hAnsi="Arabic Typesetting" w:cs="Arabic Typesetting"/>
          <w:sz w:val="24"/>
          <w:szCs w:val="24"/>
          <w:highlight w:val="lightGray"/>
        </w:rPr>
        <w:t>COMPUTER KNOWLEDGE</w:t>
      </w:r>
    </w:p>
    <w:p w:rsidR="00592836" w:rsidRPr="00D546F7" w:rsidRDefault="00592836" w:rsidP="00592836">
      <w:pPr>
        <w:rPr>
          <w:rFonts w:ascii="Arabic Typesetting" w:hAnsi="Arabic Typesetting" w:cs="Arabic Typesetting"/>
          <w:sz w:val="28"/>
          <w:szCs w:val="28"/>
        </w:rPr>
      </w:pPr>
      <w:r w:rsidRPr="00D546F7">
        <w:rPr>
          <w:rFonts w:ascii="Arabic Typesetting" w:hAnsi="Arabic Typesetting" w:cs="Arabic Typesetting"/>
          <w:sz w:val="28"/>
          <w:szCs w:val="28"/>
          <w:u w:val="thick"/>
        </w:rPr>
        <w:t>Knowing Office Package</w:t>
      </w:r>
      <w:r w:rsidRPr="00D546F7">
        <w:rPr>
          <w:rFonts w:ascii="Arabic Typesetting" w:hAnsi="Arabic Typesetting" w:cs="Arabic Typesetting"/>
          <w:sz w:val="28"/>
          <w:szCs w:val="28"/>
        </w:rPr>
        <w:t xml:space="preserve">: </w:t>
      </w:r>
    </w:p>
    <w:p w:rsidR="00592836" w:rsidRPr="00D546F7" w:rsidRDefault="00592836" w:rsidP="00592836">
      <w:pPr>
        <w:rPr>
          <w:rFonts w:ascii="Arabic Typesetting" w:hAnsi="Arabic Typesetting" w:cs="Arabic Typesetting"/>
          <w:sz w:val="28"/>
          <w:szCs w:val="28"/>
        </w:rPr>
      </w:pPr>
      <w:r w:rsidRPr="00D546F7">
        <w:rPr>
          <w:rFonts w:ascii="Arabic Typesetting" w:hAnsi="Arabic Typesetting" w:cs="Arabic Typesetting"/>
          <w:sz w:val="28"/>
          <w:szCs w:val="28"/>
        </w:rPr>
        <w:t>Microsoft Word, Microsoft Excel, Microsoft Access, Microsoft PowerPoint</w:t>
      </w:r>
    </w:p>
    <w:p w:rsidR="00592836" w:rsidRPr="00D546F7" w:rsidRDefault="00592836" w:rsidP="00592836">
      <w:pPr>
        <w:rPr>
          <w:rFonts w:ascii="Arabic Typesetting" w:hAnsi="Arabic Typesetting" w:cs="Arabic Typesetting"/>
          <w:sz w:val="28"/>
          <w:szCs w:val="28"/>
        </w:rPr>
      </w:pPr>
      <w:r w:rsidRPr="00D546F7">
        <w:rPr>
          <w:rFonts w:ascii="Arabic Typesetting" w:hAnsi="Arabic Typesetting" w:cs="Arabic Typesetting"/>
          <w:sz w:val="28"/>
          <w:szCs w:val="28"/>
        </w:rPr>
        <w:t>And Microsoft Outlook Express.</w:t>
      </w:r>
    </w:p>
    <w:p w:rsidR="00592836" w:rsidRPr="00D546F7" w:rsidRDefault="00592836" w:rsidP="00592836">
      <w:pPr>
        <w:rPr>
          <w:rFonts w:ascii="Arabic Typesetting" w:hAnsi="Arabic Typesetting" w:cs="Arabic Typesetting"/>
          <w:sz w:val="28"/>
          <w:szCs w:val="28"/>
          <w:u w:val="thick"/>
        </w:rPr>
      </w:pPr>
      <w:r w:rsidRPr="00D546F7">
        <w:rPr>
          <w:rFonts w:ascii="Arabic Typesetting" w:hAnsi="Arabic Typesetting" w:cs="Arabic Typesetting"/>
          <w:sz w:val="28"/>
          <w:szCs w:val="28"/>
          <w:u w:val="thick"/>
        </w:rPr>
        <w:t>Knowing Operating Systems:</w:t>
      </w:r>
    </w:p>
    <w:p w:rsidR="00540851" w:rsidRPr="00D546F7" w:rsidRDefault="00592836" w:rsidP="00592836">
      <w:pPr>
        <w:rPr>
          <w:rFonts w:ascii="Arabic Typesetting" w:hAnsi="Arabic Typesetting" w:cs="Arabic Typesetting"/>
          <w:sz w:val="28"/>
          <w:szCs w:val="28"/>
        </w:rPr>
      </w:pPr>
      <w:r w:rsidRPr="00D546F7">
        <w:rPr>
          <w:rFonts w:ascii="Arabic Typesetting" w:hAnsi="Arabic Typesetting" w:cs="Arabic Typesetting"/>
          <w:sz w:val="28"/>
          <w:szCs w:val="28"/>
        </w:rPr>
        <w:t xml:space="preserve"> Windows9X, Windows2000, Windows ME, Windows XP</w:t>
      </w:r>
    </w:p>
    <w:p w:rsidR="00592836" w:rsidRPr="00D546F7" w:rsidRDefault="00592836" w:rsidP="00592836">
      <w:pPr>
        <w:rPr>
          <w:rFonts w:ascii="Arabic Typesetting" w:hAnsi="Arabic Typesetting" w:cs="Arabic Typesetting"/>
          <w:sz w:val="24"/>
          <w:szCs w:val="24"/>
        </w:rPr>
      </w:pPr>
      <w:r w:rsidRPr="00D546F7">
        <w:rPr>
          <w:rFonts w:ascii="Arabic Typesetting" w:hAnsi="Arabic Typesetting" w:cs="Arabic Typesetting"/>
          <w:sz w:val="24"/>
          <w:szCs w:val="24"/>
          <w:highlight w:val="lightGray"/>
        </w:rPr>
        <w:t>PERSONAL DETAILS</w:t>
      </w:r>
    </w:p>
    <w:p w:rsidR="00592836" w:rsidRPr="00D546F7" w:rsidRDefault="00592836" w:rsidP="00592836">
      <w:pPr>
        <w:rPr>
          <w:rFonts w:ascii="Arabic Typesetting" w:hAnsi="Arabic Typesetting" w:cs="Arabic Typesetting"/>
          <w:sz w:val="28"/>
          <w:szCs w:val="28"/>
        </w:rPr>
      </w:pPr>
      <w:r w:rsidRPr="00D546F7">
        <w:rPr>
          <w:rFonts w:ascii="Arabic Typesetting" w:hAnsi="Arabic Typesetting" w:cs="Arabic Typesetting"/>
          <w:sz w:val="28"/>
          <w:szCs w:val="28"/>
        </w:rPr>
        <w:t xml:space="preserve">Date of Birth </w:t>
      </w:r>
      <w:r w:rsidR="00551120" w:rsidRPr="00D546F7">
        <w:rPr>
          <w:rFonts w:ascii="Arabic Typesetting" w:hAnsi="Arabic Typesetting" w:cs="Arabic Typesetting"/>
          <w:sz w:val="28"/>
          <w:szCs w:val="28"/>
        </w:rPr>
        <w:t xml:space="preserve">                   </w:t>
      </w:r>
      <w:r w:rsidR="0084556F" w:rsidRPr="00D546F7">
        <w:rPr>
          <w:rFonts w:ascii="Arabic Typesetting" w:hAnsi="Arabic Typesetting" w:cs="Arabic Typesetting"/>
          <w:sz w:val="28"/>
          <w:szCs w:val="28"/>
        </w:rPr>
        <w:t xml:space="preserve"> </w:t>
      </w:r>
      <w:r w:rsidRPr="00D546F7">
        <w:rPr>
          <w:rFonts w:ascii="Arabic Typesetting" w:hAnsi="Arabic Typesetting" w:cs="Arabic Typesetting"/>
          <w:sz w:val="28"/>
          <w:szCs w:val="28"/>
        </w:rPr>
        <w:t xml:space="preserve"> : 2ND May 1982</w:t>
      </w:r>
    </w:p>
    <w:p w:rsidR="00592836" w:rsidRPr="00D546F7" w:rsidRDefault="00592836" w:rsidP="00592836">
      <w:pPr>
        <w:rPr>
          <w:rFonts w:ascii="Arabic Typesetting" w:hAnsi="Arabic Typesetting" w:cs="Arabic Typesetting"/>
          <w:sz w:val="28"/>
          <w:szCs w:val="28"/>
        </w:rPr>
      </w:pPr>
      <w:r w:rsidRPr="00D546F7">
        <w:rPr>
          <w:rFonts w:ascii="Arabic Typesetting" w:hAnsi="Arabic Typesetting" w:cs="Arabic Typesetting"/>
          <w:sz w:val="28"/>
          <w:szCs w:val="28"/>
        </w:rPr>
        <w:t>Languages known</w:t>
      </w:r>
      <w:r w:rsidR="00551120" w:rsidRPr="00D546F7">
        <w:rPr>
          <w:rFonts w:ascii="Arabic Typesetting" w:hAnsi="Arabic Typesetting" w:cs="Arabic Typesetting"/>
          <w:sz w:val="28"/>
          <w:szCs w:val="28"/>
        </w:rPr>
        <w:t xml:space="preserve">            </w:t>
      </w:r>
      <w:r w:rsidR="0084556F" w:rsidRPr="00D546F7">
        <w:rPr>
          <w:rFonts w:ascii="Arabic Typesetting" w:hAnsi="Arabic Typesetting" w:cs="Arabic Typesetting"/>
          <w:sz w:val="28"/>
          <w:szCs w:val="28"/>
        </w:rPr>
        <w:t xml:space="preserve">  </w:t>
      </w:r>
      <w:r w:rsidR="000D59A4">
        <w:rPr>
          <w:rFonts w:ascii="Arabic Typesetting" w:hAnsi="Arabic Typesetting" w:cs="Arabic Typesetting"/>
          <w:sz w:val="28"/>
          <w:szCs w:val="28"/>
        </w:rPr>
        <w:t xml:space="preserve"> </w:t>
      </w:r>
      <w:r w:rsidRPr="00D546F7">
        <w:rPr>
          <w:rFonts w:ascii="Arabic Typesetting" w:hAnsi="Arabic Typesetting" w:cs="Arabic Typesetting"/>
          <w:sz w:val="28"/>
          <w:szCs w:val="28"/>
        </w:rPr>
        <w:t xml:space="preserve">: English, </w:t>
      </w:r>
      <w:r w:rsidR="00D546F7" w:rsidRPr="00D546F7">
        <w:rPr>
          <w:rFonts w:ascii="Arabic Typesetting" w:hAnsi="Arabic Typesetting" w:cs="Arabic Typesetting"/>
          <w:sz w:val="28"/>
          <w:szCs w:val="28"/>
        </w:rPr>
        <w:t xml:space="preserve">Hindi, </w:t>
      </w:r>
      <w:r w:rsidR="00C179F1">
        <w:rPr>
          <w:rFonts w:ascii="Arabic Typesetting" w:hAnsi="Arabic Typesetting" w:cs="Arabic Typesetting"/>
          <w:sz w:val="28"/>
          <w:szCs w:val="28"/>
        </w:rPr>
        <w:t>Malayalam,</w:t>
      </w:r>
      <w:r w:rsidR="000D59A4">
        <w:rPr>
          <w:rFonts w:ascii="Arabic Typesetting" w:hAnsi="Arabic Typesetting" w:cs="Arabic Typesetting"/>
          <w:sz w:val="28"/>
          <w:szCs w:val="28"/>
        </w:rPr>
        <w:t xml:space="preserve"> </w:t>
      </w:r>
      <w:r w:rsidRPr="00D546F7">
        <w:rPr>
          <w:rFonts w:ascii="Arabic Typesetting" w:hAnsi="Arabic Typesetting" w:cs="Arabic Typesetting"/>
          <w:sz w:val="28"/>
          <w:szCs w:val="28"/>
        </w:rPr>
        <w:t xml:space="preserve">Tamil, </w:t>
      </w:r>
      <w:r w:rsidR="00D546F7" w:rsidRPr="00D546F7">
        <w:rPr>
          <w:rFonts w:ascii="Arabic Typesetting" w:hAnsi="Arabic Typesetting" w:cs="Arabic Typesetting"/>
          <w:sz w:val="28"/>
          <w:szCs w:val="28"/>
        </w:rPr>
        <w:t xml:space="preserve">Telugu </w:t>
      </w:r>
      <w:r w:rsidRPr="00D546F7">
        <w:rPr>
          <w:rFonts w:ascii="Arabic Typesetting" w:hAnsi="Arabic Typesetting" w:cs="Arabic Typesetting"/>
          <w:sz w:val="28"/>
          <w:szCs w:val="28"/>
        </w:rPr>
        <w:t>and Kannada</w:t>
      </w:r>
    </w:p>
    <w:p w:rsidR="00592836" w:rsidRPr="00D546F7" w:rsidRDefault="00592836" w:rsidP="00592836">
      <w:pPr>
        <w:rPr>
          <w:rFonts w:ascii="Arabic Typesetting" w:hAnsi="Arabic Typesetting" w:cs="Arabic Typesetting"/>
          <w:sz w:val="28"/>
          <w:szCs w:val="28"/>
        </w:rPr>
      </w:pPr>
      <w:r w:rsidRPr="00D546F7">
        <w:rPr>
          <w:rFonts w:ascii="Arabic Typesetting" w:hAnsi="Arabic Typesetting" w:cs="Arabic Typesetting"/>
          <w:sz w:val="28"/>
          <w:szCs w:val="28"/>
        </w:rPr>
        <w:t xml:space="preserve">Nationality </w:t>
      </w:r>
      <w:r w:rsidR="00551120" w:rsidRPr="00D546F7">
        <w:rPr>
          <w:rFonts w:ascii="Arabic Typesetting" w:hAnsi="Arabic Typesetting" w:cs="Arabic Typesetting"/>
          <w:sz w:val="28"/>
          <w:szCs w:val="28"/>
        </w:rPr>
        <w:t xml:space="preserve">                       </w:t>
      </w:r>
      <w:r w:rsidRPr="00D546F7">
        <w:rPr>
          <w:rFonts w:ascii="Arabic Typesetting" w:hAnsi="Arabic Typesetting" w:cs="Arabic Typesetting"/>
          <w:sz w:val="28"/>
          <w:szCs w:val="28"/>
        </w:rPr>
        <w:t>: Indian</w:t>
      </w:r>
      <w:r w:rsidR="00D546F7" w:rsidRPr="00D546F7">
        <w:rPr>
          <w:rFonts w:ascii="Arabic Typesetting" w:hAnsi="Arabic Typesetting" w:cs="Arabic Typesetting"/>
          <w:sz w:val="28"/>
          <w:szCs w:val="28"/>
        </w:rPr>
        <w:t xml:space="preserve"> </w:t>
      </w:r>
    </w:p>
    <w:p w:rsidR="00592836" w:rsidRPr="00D546F7" w:rsidRDefault="00592836" w:rsidP="00592836">
      <w:pPr>
        <w:rPr>
          <w:rFonts w:ascii="Arabic Typesetting" w:hAnsi="Arabic Typesetting" w:cs="Arabic Typesetting"/>
          <w:sz w:val="28"/>
          <w:szCs w:val="28"/>
        </w:rPr>
      </w:pPr>
      <w:r w:rsidRPr="00D546F7">
        <w:rPr>
          <w:rFonts w:ascii="Arabic Typesetting" w:hAnsi="Arabic Typesetting" w:cs="Arabic Typesetting"/>
          <w:sz w:val="28"/>
          <w:szCs w:val="28"/>
        </w:rPr>
        <w:t xml:space="preserve">Marital Status </w:t>
      </w:r>
      <w:r w:rsidR="00551120" w:rsidRPr="00D546F7">
        <w:rPr>
          <w:rFonts w:ascii="Arabic Typesetting" w:hAnsi="Arabic Typesetting" w:cs="Arabic Typesetting"/>
          <w:sz w:val="28"/>
          <w:szCs w:val="28"/>
        </w:rPr>
        <w:t xml:space="preserve">                 </w:t>
      </w:r>
      <w:r w:rsidR="0084556F" w:rsidRPr="00D546F7">
        <w:rPr>
          <w:rFonts w:ascii="Arabic Typesetting" w:hAnsi="Arabic Typesetting" w:cs="Arabic Typesetting"/>
          <w:sz w:val="28"/>
          <w:szCs w:val="28"/>
        </w:rPr>
        <w:t xml:space="preserve"> </w:t>
      </w:r>
      <w:r w:rsidR="00551120" w:rsidRPr="00D546F7">
        <w:rPr>
          <w:rFonts w:ascii="Arabic Typesetting" w:hAnsi="Arabic Typesetting" w:cs="Arabic Typesetting"/>
          <w:sz w:val="28"/>
          <w:szCs w:val="28"/>
        </w:rPr>
        <w:t xml:space="preserve"> </w:t>
      </w:r>
      <w:r w:rsidRPr="00D546F7">
        <w:rPr>
          <w:rFonts w:ascii="Arabic Typesetting" w:hAnsi="Arabic Typesetting" w:cs="Arabic Typesetting"/>
          <w:sz w:val="28"/>
          <w:szCs w:val="28"/>
        </w:rPr>
        <w:t>: Married</w:t>
      </w:r>
    </w:p>
    <w:p w:rsidR="00C76A25" w:rsidRPr="00D546F7" w:rsidRDefault="00592836" w:rsidP="00592836">
      <w:pPr>
        <w:rPr>
          <w:rFonts w:ascii="Arabic Typesetting" w:hAnsi="Arabic Typesetting" w:cs="Arabic Typesetting"/>
          <w:sz w:val="28"/>
          <w:szCs w:val="28"/>
        </w:rPr>
      </w:pPr>
      <w:r w:rsidRPr="00D546F7">
        <w:rPr>
          <w:rFonts w:ascii="Arabic Typesetting" w:hAnsi="Arabic Typesetting" w:cs="Arabic Typesetting"/>
          <w:sz w:val="28"/>
          <w:szCs w:val="28"/>
        </w:rPr>
        <w:t xml:space="preserve">Reference </w:t>
      </w:r>
      <w:r w:rsidR="00551120" w:rsidRPr="00D546F7">
        <w:rPr>
          <w:rFonts w:ascii="Arabic Typesetting" w:hAnsi="Arabic Typesetting" w:cs="Arabic Typesetting"/>
          <w:sz w:val="28"/>
          <w:szCs w:val="28"/>
        </w:rPr>
        <w:t xml:space="preserve">                         </w:t>
      </w:r>
      <w:r w:rsidRPr="00D546F7">
        <w:rPr>
          <w:rFonts w:ascii="Arabic Typesetting" w:hAnsi="Arabic Typesetting" w:cs="Arabic Typesetting"/>
          <w:sz w:val="28"/>
          <w:szCs w:val="28"/>
        </w:rPr>
        <w:t>: Available On Request</w:t>
      </w:r>
    </w:p>
    <w:sectPr w:rsidR="00C76A25" w:rsidRPr="00D546F7" w:rsidSect="004178C8">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A6F" w:rsidRDefault="00360A6F" w:rsidP="0092608E">
      <w:pPr>
        <w:spacing w:after="0" w:line="240" w:lineRule="auto"/>
      </w:pPr>
      <w:r>
        <w:separator/>
      </w:r>
    </w:p>
  </w:endnote>
  <w:endnote w:type="continuationSeparator" w:id="0">
    <w:p w:rsidR="00360A6F" w:rsidRDefault="00360A6F" w:rsidP="00926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A6F" w:rsidRDefault="00360A6F" w:rsidP="0092608E">
      <w:pPr>
        <w:spacing w:after="0" w:line="240" w:lineRule="auto"/>
      </w:pPr>
      <w:r>
        <w:separator/>
      </w:r>
    </w:p>
  </w:footnote>
  <w:footnote w:type="continuationSeparator" w:id="0">
    <w:p w:rsidR="00360A6F" w:rsidRDefault="00360A6F" w:rsidP="009260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1FD6"/>
    <w:multiLevelType w:val="hybridMultilevel"/>
    <w:tmpl w:val="04125E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5F84890"/>
    <w:multiLevelType w:val="hybridMultilevel"/>
    <w:tmpl w:val="14DC85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9832F89"/>
    <w:multiLevelType w:val="hybridMultilevel"/>
    <w:tmpl w:val="AA841C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771481C"/>
    <w:multiLevelType w:val="hybridMultilevel"/>
    <w:tmpl w:val="43B628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5140178"/>
    <w:multiLevelType w:val="hybridMultilevel"/>
    <w:tmpl w:val="00E465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DA1051C"/>
    <w:multiLevelType w:val="hybridMultilevel"/>
    <w:tmpl w:val="4A40E1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11A4910"/>
    <w:multiLevelType w:val="hybridMultilevel"/>
    <w:tmpl w:val="61D222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608E"/>
    <w:rsid w:val="00060E0F"/>
    <w:rsid w:val="000D59A4"/>
    <w:rsid w:val="00132676"/>
    <w:rsid w:val="00195E17"/>
    <w:rsid w:val="001C0A3C"/>
    <w:rsid w:val="002432A5"/>
    <w:rsid w:val="00257623"/>
    <w:rsid w:val="00271A52"/>
    <w:rsid w:val="00280288"/>
    <w:rsid w:val="002807E3"/>
    <w:rsid w:val="002F4454"/>
    <w:rsid w:val="00360A6F"/>
    <w:rsid w:val="00381B49"/>
    <w:rsid w:val="004178C8"/>
    <w:rsid w:val="00417BB9"/>
    <w:rsid w:val="00540851"/>
    <w:rsid w:val="00551120"/>
    <w:rsid w:val="00592836"/>
    <w:rsid w:val="00643DDC"/>
    <w:rsid w:val="006E34AA"/>
    <w:rsid w:val="007E21C1"/>
    <w:rsid w:val="007F54CE"/>
    <w:rsid w:val="0084556F"/>
    <w:rsid w:val="008600A1"/>
    <w:rsid w:val="00881B0B"/>
    <w:rsid w:val="008E2796"/>
    <w:rsid w:val="008E7F2C"/>
    <w:rsid w:val="0092608E"/>
    <w:rsid w:val="0096326F"/>
    <w:rsid w:val="00984FE6"/>
    <w:rsid w:val="009E6D71"/>
    <w:rsid w:val="00A1303B"/>
    <w:rsid w:val="00A42062"/>
    <w:rsid w:val="00A6740F"/>
    <w:rsid w:val="00BE5E8F"/>
    <w:rsid w:val="00C179F1"/>
    <w:rsid w:val="00C63CBF"/>
    <w:rsid w:val="00C76A25"/>
    <w:rsid w:val="00C95A5C"/>
    <w:rsid w:val="00CB5CAB"/>
    <w:rsid w:val="00CE71DB"/>
    <w:rsid w:val="00D546F7"/>
    <w:rsid w:val="00D8617A"/>
    <w:rsid w:val="00F0694E"/>
    <w:rsid w:val="00F26410"/>
    <w:rsid w:val="00F925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608E"/>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926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08E"/>
    <w:rPr>
      <w:rFonts w:ascii="Tahoma" w:hAnsi="Tahoma" w:cs="Tahoma"/>
      <w:sz w:val="16"/>
      <w:szCs w:val="16"/>
    </w:rPr>
  </w:style>
  <w:style w:type="paragraph" w:styleId="Header">
    <w:name w:val="header"/>
    <w:basedOn w:val="Normal"/>
    <w:link w:val="HeaderChar"/>
    <w:uiPriority w:val="99"/>
    <w:semiHidden/>
    <w:unhideWhenUsed/>
    <w:rsid w:val="009260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608E"/>
  </w:style>
  <w:style w:type="paragraph" w:styleId="Footer">
    <w:name w:val="footer"/>
    <w:basedOn w:val="Normal"/>
    <w:link w:val="FooterChar"/>
    <w:uiPriority w:val="99"/>
    <w:semiHidden/>
    <w:unhideWhenUsed/>
    <w:rsid w:val="009260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2608E"/>
  </w:style>
  <w:style w:type="character" w:styleId="LineNumber">
    <w:name w:val="line number"/>
    <w:basedOn w:val="DefaultParagraphFont"/>
    <w:uiPriority w:val="99"/>
    <w:semiHidden/>
    <w:unhideWhenUsed/>
    <w:rsid w:val="004178C8"/>
  </w:style>
  <w:style w:type="paragraph" w:styleId="ListParagraph">
    <w:name w:val="List Paragraph"/>
    <w:basedOn w:val="Normal"/>
    <w:uiPriority w:val="34"/>
    <w:qFormat/>
    <w:rsid w:val="00CB5CAB"/>
    <w:pPr>
      <w:ind w:left="720"/>
      <w:contextualSpacing/>
    </w:pPr>
  </w:style>
  <w:style w:type="character" w:styleId="Hyperlink">
    <w:name w:val="Hyperlink"/>
    <w:uiPriority w:val="99"/>
    <w:semiHidden/>
    <w:unhideWhenUsed/>
    <w:rsid w:val="00C179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8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sanila1234</dc:creator>
  <cp:lastModifiedBy>Reception</cp:lastModifiedBy>
  <cp:revision>22</cp:revision>
  <cp:lastPrinted>2014-06-09T17:27:00Z</cp:lastPrinted>
  <dcterms:created xsi:type="dcterms:W3CDTF">2014-06-09T14:46:00Z</dcterms:created>
  <dcterms:modified xsi:type="dcterms:W3CDTF">2015-07-04T10:20:00Z</dcterms:modified>
</cp:coreProperties>
</file>