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F6" w:rsidRDefault="00C71D57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961" behindDoc="0" locked="0" layoutInCell="1" allowOverlap="1" wp14:anchorId="4ED2B63E" wp14:editId="04A642AB">
            <wp:simplePos x="0" y="0"/>
            <wp:positionH relativeFrom="margin">
              <wp:posOffset>4576445</wp:posOffset>
            </wp:positionH>
            <wp:positionV relativeFrom="margin">
              <wp:posOffset>-799465</wp:posOffset>
            </wp:positionV>
            <wp:extent cx="1526540" cy="1612265"/>
            <wp:effectExtent l="0" t="0" r="0" b="6985"/>
            <wp:wrapSquare wrapText="bothSides"/>
            <wp:docPr id="9" name="Picture 1" descr="C:\Users\jbongomin\Desktop\PERSONAL\IMG_260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2856D5BE-B9B9-40F3-9A45-8AE68527C85F/tmp/etemp1/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61226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E602F6" w:rsidRDefault="00DC54DA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HARRIET</w:t>
      </w:r>
    </w:p>
    <w:p w:rsidR="00E602F6" w:rsidRDefault="00DC54DA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Curriculum Vitae.</w:t>
      </w:r>
      <w:proofErr w:type="gramEnd"/>
      <w:r>
        <w:rPr>
          <w:rFonts w:ascii="Times New Roman" w:eastAsia="Times New Roman" w:hAnsi="Times New Roman"/>
          <w:color w:val="000000"/>
          <w:shd w:val="clear" w:color="000000" w:fill="000000"/>
        </w:rPr>
        <w:t xml:space="preserve"> </w:t>
      </w:r>
    </w:p>
    <w:p w:rsidR="00E602F6" w:rsidRDefault="00C71D57">
      <w:pPr>
        <w:pBdr>
          <w:bottom w:val="single" w:sz="6" w:space="1" w:color="000000"/>
        </w:pBd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Email: </w:t>
      </w:r>
      <w:hyperlink r:id="rId9" w:history="1">
        <w:r w:rsidRPr="001C1D69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auto"/>
          </w:rPr>
          <w:t>harriet.147837@2freemail.com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71D57" w:rsidRDefault="00C71D57">
      <w:pPr>
        <w:pBdr>
          <w:bottom w:val="single" w:sz="6" w:space="1" w:color="000000"/>
        </w:pBdr>
        <w:spacing w:line="276" w:lineRule="auto"/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</w:p>
    <w:p w:rsidR="00E602F6" w:rsidRDefault="00DC54DA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PERSONAL PROFILE</w:t>
      </w:r>
    </w:p>
    <w:p w:rsidR="00E602F6" w:rsidRDefault="00DC54DA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 adaptable and enthusiastic individual, who takes great pride in h</w:t>
      </w:r>
      <w:r w:rsidR="006E70CD">
        <w:rPr>
          <w:rFonts w:ascii="Times New Roman" w:eastAsia="Times New Roman" w:hAnsi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work, quickly develops rapport with people, dynamic and pays keen attention to every detail when at work further more love to interact with people. </w:t>
      </w:r>
    </w:p>
    <w:p w:rsidR="00E602F6" w:rsidRDefault="00E602F6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02F6" w:rsidRDefault="00DC54DA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Key Projects Achieved</w:t>
      </w:r>
    </w:p>
    <w:p w:rsidR="00E602F6" w:rsidRDefault="00DC54DA">
      <w:pPr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Database Application Development</w:t>
      </w:r>
      <w:r>
        <w:rPr>
          <w:rFonts w:ascii="Times New Roman" w:eastAsia="Times New Roman" w:hAnsi="Times New Roman"/>
          <w:sz w:val="24"/>
          <w:szCs w:val="24"/>
        </w:rPr>
        <w:t>: Developed, managed and maintained an online food ordering system for Kings Sausages in a team of five as a project head.</w:t>
      </w:r>
    </w:p>
    <w:p w:rsidR="00E602F6" w:rsidRDefault="00DC54DA">
      <w:pPr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NATALSYS</w:t>
      </w:r>
      <w:r>
        <w:rPr>
          <w:rFonts w:ascii="Times New Roman" w:eastAsia="Times New Roman" w:hAnsi="Times New Roman"/>
          <w:sz w:val="24"/>
          <w:szCs w:val="24"/>
        </w:rPr>
        <w:t xml:space="preserve">; an embedded  foetal monitoring system that measures the temperature of the baby, heart rate of the baby and uterine contraction in the mother’s womb </w:t>
      </w:r>
    </w:p>
    <w:p w:rsidR="00E602F6" w:rsidRDefault="00DC54DA">
      <w:pPr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TakeMeHome</w:t>
      </w:r>
      <w:r>
        <w:rPr>
          <w:rFonts w:ascii="Times New Roman" w:eastAsia="Times New Roman" w:hAnsi="Times New Roman"/>
          <w:sz w:val="24"/>
          <w:szCs w:val="24"/>
        </w:rPr>
        <w:t>; an android mobile application for booking cabs/taxis online</w:t>
      </w:r>
    </w:p>
    <w:p w:rsidR="00E602F6" w:rsidRDefault="00DC54DA">
      <w:pPr>
        <w:pBdr>
          <w:bottom w:val="single" w:sz="4" w:space="1" w:color="17365D"/>
        </w:pBdr>
        <w:spacing w:before="120" w:after="120" w:line="276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Work experience</w:t>
      </w:r>
    </w:p>
    <w:p w:rsidR="00E602F6" w:rsidRDefault="00DC54DA">
      <w:pP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ICT C</w:t>
      </w:r>
      <w:r>
        <w:rPr>
          <w:rFonts w:ascii="Times New Roman" w:eastAsia="Times New Roman" w:hAnsi="Times New Roman"/>
          <w:sz w:val="24"/>
          <w:szCs w:val="24"/>
        </w:rPr>
        <w:t>oordinator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volunteer  s</w:t>
      </w:r>
      <w:r>
        <w:rPr>
          <w:rFonts w:ascii="Times New Roman" w:eastAsia="Times New Roman" w:hAnsi="Times New Roman"/>
          <w:sz w:val="24"/>
          <w:szCs w:val="24"/>
        </w:rPr>
        <w:t>traight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z w:val="24"/>
          <w:szCs w:val="24"/>
        </w:rPr>
        <w:t>alk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oundation</w:t>
      </w:r>
      <w:r>
        <w:rPr>
          <w:rFonts w:ascii="Times New Roman" w:eastAsia="Times New Roman" w:hAnsi="Times New Roman"/>
          <w:caps/>
          <w:sz w:val="24"/>
          <w:szCs w:val="24"/>
        </w:rPr>
        <w:t>, m</w:t>
      </w:r>
      <w:r>
        <w:rPr>
          <w:rFonts w:ascii="Times New Roman" w:eastAsia="Times New Roman" w:hAnsi="Times New Roman"/>
          <w:sz w:val="24"/>
          <w:szCs w:val="24"/>
        </w:rPr>
        <w:t xml:space="preserve">ay 2016 - September </w:t>
      </w:r>
    </w:p>
    <w:p w:rsidR="00E602F6" w:rsidRDefault="00DC54DA">
      <w:pP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uties undertaken</w:t>
      </w:r>
    </w:p>
    <w:p w:rsidR="00E602F6" w:rsidRDefault="00DC54DA">
      <w:pPr>
        <w:pStyle w:val="Default"/>
        <w:numPr>
          <w:ilvl w:val="0"/>
          <w:numId w:val="6"/>
        </w:numPr>
        <w:tabs>
          <w:tab w:val="left" w:pos="720"/>
        </w:tabs>
        <w:spacing w:before="60" w:line="276" w:lineRule="auto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r>
        <w:rPr>
          <w:rFonts w:ascii="Times New Roman" w:hAnsi="Times New Roman"/>
          <w:sz w:val="22"/>
          <w:szCs w:val="22"/>
        </w:rPr>
        <w:t>Install new software, updates and anti-virus and maintain the systems infrastructure i.e. emails, networks, internet/intranet.</w:t>
      </w:r>
      <w:bookmarkEnd w:id="0"/>
    </w:p>
    <w:p w:rsidR="00E602F6" w:rsidRDefault="00DC54DA">
      <w:pPr>
        <w:numPr>
          <w:ilvl w:val="0"/>
          <w:numId w:val="6"/>
        </w:numPr>
        <w:tabs>
          <w:tab w:val="left" w:pos="720"/>
        </w:tabs>
        <w:spacing w:before="280" w:beforeAutospacing="1" w:after="28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>Carry out regular data/applications back-up and contingency recovery and designing, configuring and maintain STF networks</w:t>
      </w:r>
      <w:r>
        <w:rPr>
          <w:rFonts w:ascii="Times New Roman" w:eastAsia="Times New Roman" w:hAnsi="Times New Roman"/>
          <w:sz w:val="24"/>
          <w:szCs w:val="24"/>
        </w:rPr>
        <w:t xml:space="preserve"> Costing new or modified systems</w:t>
      </w:r>
    </w:p>
    <w:p w:rsidR="00E602F6" w:rsidRDefault="00DC54DA">
      <w:pPr>
        <w:pStyle w:val="Default"/>
        <w:numPr>
          <w:ilvl w:val="0"/>
          <w:numId w:val="6"/>
        </w:numPr>
        <w:tabs>
          <w:tab w:val="left" w:pos="720"/>
        </w:tabs>
        <w:spacing w:before="60"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Ensuring security of STF infrastructure ie both hardware and software.</w:t>
      </w:r>
    </w:p>
    <w:p w:rsidR="00E602F6" w:rsidRDefault="00DC54DA">
      <w:pPr>
        <w:pStyle w:val="Default"/>
        <w:numPr>
          <w:ilvl w:val="0"/>
          <w:numId w:val="6"/>
        </w:numPr>
        <w:tabs>
          <w:tab w:val="left" w:pos="720"/>
        </w:tabs>
        <w:spacing w:before="60"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Perform regular back-up dates and anti viruses.</w:t>
      </w:r>
    </w:p>
    <w:p w:rsidR="00E602F6" w:rsidRDefault="00DC54DA">
      <w:pPr>
        <w:pStyle w:val="Default"/>
        <w:numPr>
          <w:ilvl w:val="0"/>
          <w:numId w:val="6"/>
        </w:numPr>
        <w:tabs>
          <w:tab w:val="left" w:pos="720"/>
        </w:tabs>
        <w:spacing w:before="60"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Training young people on SRH Rights through networked computers.</w:t>
      </w:r>
    </w:p>
    <w:p w:rsidR="00E602F6" w:rsidRDefault="00DC54DA">
      <w:pPr>
        <w:pStyle w:val="Default"/>
        <w:numPr>
          <w:ilvl w:val="0"/>
          <w:numId w:val="6"/>
        </w:numPr>
        <w:tabs>
          <w:tab w:val="left" w:pos="720"/>
        </w:tabs>
        <w:spacing w:before="60"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Perform installation and networking IT equipments like printers, photocopiers, scanners.</w:t>
      </w:r>
    </w:p>
    <w:p w:rsidR="00E602F6" w:rsidRDefault="00DC54DA">
      <w:pPr>
        <w:pStyle w:val="Default"/>
        <w:numPr>
          <w:ilvl w:val="0"/>
          <w:numId w:val="6"/>
        </w:numPr>
        <w:tabs>
          <w:tab w:val="left" w:pos="720"/>
        </w:tabs>
        <w:spacing w:before="60"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Write reports monthly and quarterly.</w:t>
      </w:r>
    </w:p>
    <w:p w:rsidR="00E602F6" w:rsidRDefault="00DC54DA">
      <w:pPr>
        <w:tabs>
          <w:tab w:val="right" w:pos="9072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ntern</w:t>
      </w:r>
      <w:r>
        <w:rPr>
          <w:rFonts w:ascii="Times New Roman" w:eastAsia="Times New Roman" w:hAnsi="Times New Roman"/>
          <w:caps/>
          <w:sz w:val="24"/>
          <w:szCs w:val="24"/>
        </w:rPr>
        <w:t>, u</w:t>
      </w:r>
      <w:r>
        <w:rPr>
          <w:rFonts w:ascii="Times New Roman" w:eastAsia="Times New Roman" w:hAnsi="Times New Roman"/>
          <w:sz w:val="24"/>
          <w:szCs w:val="24"/>
        </w:rPr>
        <w:t>ganda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>nstitute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ommunication and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>nformation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z w:val="24"/>
          <w:szCs w:val="24"/>
        </w:rPr>
        <w:t>echnology</w:t>
      </w:r>
      <w:r>
        <w:rPr>
          <w:rFonts w:ascii="Times New Roman" w:eastAsia="Times New Roman" w:hAnsi="Times New Roman"/>
          <w:caps/>
          <w:sz w:val="24"/>
          <w:szCs w:val="24"/>
        </w:rPr>
        <w:t>, j</w:t>
      </w:r>
      <w:r>
        <w:rPr>
          <w:rFonts w:ascii="Times New Roman" w:eastAsia="Times New Roman" w:hAnsi="Times New Roman"/>
          <w:sz w:val="24"/>
          <w:szCs w:val="24"/>
        </w:rPr>
        <w:t>une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2015 – a</w:t>
      </w:r>
      <w:r>
        <w:rPr>
          <w:rFonts w:ascii="Times New Roman" w:eastAsia="Times New Roman" w:hAnsi="Times New Roman"/>
          <w:sz w:val="24"/>
          <w:szCs w:val="24"/>
        </w:rPr>
        <w:t>ug</w:t>
      </w:r>
      <w:r>
        <w:rPr>
          <w:rFonts w:ascii="Times New Roman" w:eastAsia="Times New Roman" w:hAnsi="Times New Roman"/>
          <w:caps/>
          <w:sz w:val="24"/>
          <w:szCs w:val="24"/>
        </w:rPr>
        <w:t xml:space="preserve"> 2015</w:t>
      </w:r>
    </w:p>
    <w:p w:rsidR="00E602F6" w:rsidRDefault="00DC54DA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Duties undertaken</w:t>
      </w:r>
    </w:p>
    <w:p w:rsidR="00E602F6" w:rsidRDefault="00DC54D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Network administration and installation of servers</w:t>
      </w:r>
    </w:p>
    <w:p w:rsidR="00E602F6" w:rsidRDefault="00DC54D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Training students on introduction to computers</w:t>
      </w:r>
    </w:p>
    <w:p w:rsidR="00E602F6" w:rsidRDefault="00DC54D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System analysis and design</w:t>
      </w:r>
    </w:p>
    <w:p w:rsidR="00E602F6" w:rsidRDefault="00DC54D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Application development and testing</w:t>
      </w:r>
    </w:p>
    <w:p w:rsidR="00E602F6" w:rsidRDefault="00DC54DA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Preventive maintenance of all ICT facilities within the institution.</w:t>
      </w:r>
    </w:p>
    <w:p w:rsidR="00E602F6" w:rsidRDefault="00DC54DA">
      <w:pPr>
        <w:pBdr>
          <w:bottom w:val="single" w:sz="4" w:space="1" w:color="17365D"/>
        </w:pBdr>
        <w:spacing w:before="120" w:after="120" w:line="276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EDUCATION:</w:t>
      </w:r>
    </w:p>
    <w:p w:rsidR="00E602F6" w:rsidRDefault="00E602F6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403"/>
        <w:gridCol w:w="4535"/>
      </w:tblGrid>
      <w:tr w:rsidR="00E602F6">
        <w:trPr>
          <w:trHeight w:val="427"/>
        </w:trPr>
        <w:tc>
          <w:tcPr>
            <w:tcW w:w="1547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403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535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Award</w:t>
            </w:r>
          </w:p>
        </w:tc>
      </w:tr>
      <w:tr w:rsidR="00E602F6">
        <w:trPr>
          <w:trHeight w:val="427"/>
        </w:trPr>
        <w:tc>
          <w:tcPr>
            <w:tcW w:w="1547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2012 – 2016</w:t>
            </w:r>
          </w:p>
        </w:tc>
        <w:tc>
          <w:tcPr>
            <w:tcW w:w="3403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Makerere University</w:t>
            </w:r>
          </w:p>
        </w:tc>
        <w:tc>
          <w:tcPr>
            <w:tcW w:w="4535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Bachelor of Software Engineering</w:t>
            </w:r>
          </w:p>
        </w:tc>
      </w:tr>
      <w:tr w:rsidR="00E602F6">
        <w:trPr>
          <w:trHeight w:val="427"/>
        </w:trPr>
        <w:tc>
          <w:tcPr>
            <w:tcW w:w="1547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03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Makerere University</w:t>
            </w:r>
          </w:p>
        </w:tc>
        <w:tc>
          <w:tcPr>
            <w:tcW w:w="4535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Cisco Certified Network Associate</w:t>
            </w:r>
          </w:p>
        </w:tc>
      </w:tr>
      <w:tr w:rsidR="00E602F6">
        <w:trPr>
          <w:trHeight w:val="875"/>
        </w:trPr>
        <w:tc>
          <w:tcPr>
            <w:tcW w:w="1547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3403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Bishop Cypriano Kihangire College</w:t>
            </w:r>
          </w:p>
        </w:tc>
        <w:tc>
          <w:tcPr>
            <w:tcW w:w="4535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Uganda Advanced Certificate of Education</w:t>
            </w:r>
          </w:p>
        </w:tc>
      </w:tr>
      <w:tr w:rsidR="00E602F6">
        <w:trPr>
          <w:trHeight w:val="427"/>
        </w:trPr>
        <w:tc>
          <w:tcPr>
            <w:tcW w:w="1547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2006 – 2009</w:t>
            </w:r>
          </w:p>
        </w:tc>
        <w:tc>
          <w:tcPr>
            <w:tcW w:w="3403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Sacred Heart School</w:t>
            </w:r>
          </w:p>
        </w:tc>
        <w:tc>
          <w:tcPr>
            <w:tcW w:w="4535" w:type="dxa"/>
          </w:tcPr>
          <w:p w:rsidR="00E602F6" w:rsidRDefault="00DC54D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Uganda Certificate of Education</w:t>
            </w:r>
          </w:p>
        </w:tc>
      </w:tr>
    </w:tbl>
    <w:p w:rsidR="00E602F6" w:rsidRDefault="00E602F6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02F6" w:rsidRDefault="00DC54DA">
      <w:pPr>
        <w:pBdr>
          <w:bottom w:val="single" w:sz="4" w:space="1" w:color="17365D"/>
        </w:pBdr>
        <w:spacing w:before="120" w:after="120" w:line="276" w:lineRule="auto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PERSONAL ATTRIBUTES</w:t>
      </w:r>
    </w:p>
    <w:p w:rsidR="00E602F6" w:rsidRDefault="00DC54DA">
      <w:pPr>
        <w:pStyle w:val="ListParagraph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Effective Communication Skills: </w:t>
      </w:r>
      <w:r>
        <w:rPr>
          <w:rFonts w:ascii="Times New Roman" w:eastAsia="Times New Roman" w:hAnsi="Times New Roman"/>
          <w:sz w:val="24"/>
          <w:szCs w:val="24"/>
        </w:rPr>
        <w:t>Articulate communicator with an appreciation for the different communication styles required when working with team members or customers.</w:t>
      </w:r>
    </w:p>
    <w:p w:rsidR="00E602F6" w:rsidRDefault="00DC54DA">
      <w:pPr>
        <w:pStyle w:val="ListParagraph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Honest and Reliable:</w:t>
      </w:r>
      <w:r>
        <w:rPr>
          <w:rFonts w:ascii="Times New Roman" w:eastAsia="Times New Roman" w:hAnsi="Times New Roman"/>
          <w:sz w:val="24"/>
          <w:szCs w:val="24"/>
        </w:rPr>
        <w:t xml:space="preserve"> Strong morals and ethics ensuring honesty, reliability and ability to responsibly undertake tasks. </w:t>
      </w:r>
    </w:p>
    <w:p w:rsidR="00E602F6" w:rsidRDefault="00DC54DA">
      <w:pPr>
        <w:pStyle w:val="ListParagraph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Flexible:</w:t>
      </w:r>
      <w:r>
        <w:rPr>
          <w:rFonts w:ascii="Times New Roman" w:eastAsia="Times New Roman" w:hAnsi="Times New Roman"/>
          <w:sz w:val="24"/>
          <w:szCs w:val="24"/>
        </w:rPr>
        <w:t xml:space="preserve"> Understanding of the need for flexibility in order to support last-minute demands and changes. Comfortable with changing environments and situations, ensuring ability to remain flexible and adaptable at all times. </w:t>
      </w:r>
    </w:p>
    <w:p w:rsidR="00E602F6" w:rsidRDefault="00DC54DA">
      <w:pPr>
        <w:pStyle w:val="ListParagraph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Time Management:</w:t>
      </w:r>
      <w:r>
        <w:rPr>
          <w:rFonts w:ascii="Times New Roman" w:eastAsia="Times New Roman" w:hAnsi="Times New Roman"/>
          <w:sz w:val="24"/>
          <w:szCs w:val="24"/>
        </w:rPr>
        <w:t xml:space="preserve"> Dedication to effective prioritisation and management of time by allocating tasks and recording activities in diaries and daily to-do lists.</w:t>
      </w:r>
    </w:p>
    <w:p w:rsidR="00E602F6" w:rsidRDefault="00E602F6">
      <w:pPr>
        <w:spacing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02F6" w:rsidRDefault="00DC54DA">
      <w:pPr>
        <w:pBdr>
          <w:bottom w:val="single" w:sz="4" w:space="1" w:color="17365D"/>
        </w:pBdr>
        <w:spacing w:before="120" w:after="12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DECLARATION</w:t>
      </w:r>
    </w:p>
    <w:p w:rsidR="00E602F6" w:rsidRDefault="00E602F6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02F6" w:rsidRDefault="00DC54DA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>Harriet, hereby declare that the information here reflects my qualification, experience, ability and personality.</w:t>
      </w:r>
    </w:p>
    <w:p w:rsidR="00E602F6" w:rsidRDefault="00DC54DA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</w:t>
      </w:r>
    </w:p>
    <w:p w:rsidR="00E602F6" w:rsidRDefault="00DC54DA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Harriet,      </w:t>
      </w:r>
    </w:p>
    <w:p w:rsidR="00E602F6" w:rsidRDefault="00E602F6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602F6" w:rsidRDefault="00DC54D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REFEREES: </w:t>
      </w:r>
    </w:p>
    <w:p w:rsidR="00E602F6" w:rsidRDefault="00DC54DA">
      <w:pPr>
        <w:pStyle w:val="ListParagraph"/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 xml:space="preserve"> On request………………………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E602F6">
      <w:head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BE" w:rsidRDefault="00B86DBE">
      <w:r>
        <w:separator/>
      </w:r>
    </w:p>
  </w:endnote>
  <w:endnote w:type="continuationSeparator" w:id="0">
    <w:p w:rsidR="00B86DBE" w:rsidRDefault="00B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BE" w:rsidRDefault="00B86DBE">
      <w:r>
        <w:separator/>
      </w:r>
    </w:p>
  </w:footnote>
  <w:footnote w:type="continuationSeparator" w:id="0">
    <w:p w:rsidR="00B86DBE" w:rsidRDefault="00B8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F6" w:rsidRDefault="00E602F6">
    <w:pPr>
      <w:pStyle w:val="Header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808282"/>
    <w:lvl w:ilvl="0" w:tplc="1F625AA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1" w:tplc="387C7E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27E4B7F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502CFF0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4" w:tplc="B56A323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5" w:tplc="E8D61B0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B84843F2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7" w:tplc="2FF8AB60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8" w:tplc="0C8469B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1AF85B6E"/>
    <w:lvl w:ilvl="0" w:tplc="EA926A0C">
      <w:start w:val="1"/>
      <w:numFmt w:val="bullet"/>
      <w:lvlText w:val="·"/>
      <w:lvlJc w:val="left"/>
      <w:pPr>
        <w:ind w:left="10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1" w:tplc="D834DE64">
      <w:start w:val="1"/>
      <w:numFmt w:val="bullet"/>
      <w:lvlText w:val="o"/>
      <w:lvlJc w:val="left"/>
      <w:pPr>
        <w:ind w:left="18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1C8ED104">
      <w:start w:val="1"/>
      <w:numFmt w:val="bullet"/>
      <w:lvlText w:val="§"/>
      <w:lvlJc w:val="left"/>
      <w:pPr>
        <w:ind w:left="25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0D0CECAE">
      <w:start w:val="1"/>
      <w:numFmt w:val="bullet"/>
      <w:lvlText w:val="·"/>
      <w:lvlJc w:val="left"/>
      <w:pPr>
        <w:ind w:left="324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87CADF40">
      <w:start w:val="1"/>
      <w:numFmt w:val="bullet"/>
      <w:lvlText w:val="o"/>
      <w:lvlJc w:val="left"/>
      <w:pPr>
        <w:ind w:left="396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4E687002">
      <w:start w:val="1"/>
      <w:numFmt w:val="bullet"/>
      <w:lvlText w:val="§"/>
      <w:lvlJc w:val="left"/>
      <w:pPr>
        <w:ind w:left="46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5CC0C52E">
      <w:start w:val="1"/>
      <w:numFmt w:val="bullet"/>
      <w:lvlText w:val="·"/>
      <w:lvlJc w:val="left"/>
      <w:pPr>
        <w:ind w:left="540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F47E2E02">
      <w:start w:val="1"/>
      <w:numFmt w:val="bullet"/>
      <w:lvlText w:val="o"/>
      <w:lvlJc w:val="left"/>
      <w:pPr>
        <w:ind w:left="612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847619E2">
      <w:start w:val="1"/>
      <w:numFmt w:val="bullet"/>
      <w:lvlText w:val="§"/>
      <w:lvlJc w:val="left"/>
      <w:pPr>
        <w:ind w:left="684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273AA097"/>
    <w:lvl w:ilvl="0" w:tplc="B0ECDC56">
      <w:start w:val="1"/>
      <w:numFmt w:val="decimal"/>
      <w:lvlText w:val="%1."/>
      <w:lvlJc w:val="left"/>
      <w:pPr>
        <w:ind w:left="720" w:hanging="360"/>
      </w:pPr>
    </w:lvl>
    <w:lvl w:ilvl="1" w:tplc="7DFE1E86">
      <w:start w:val="1"/>
      <w:numFmt w:val="lowerLetter"/>
      <w:lvlText w:val="%2."/>
      <w:lvlJc w:val="left"/>
      <w:pPr>
        <w:ind w:left="1440" w:hanging="360"/>
      </w:pPr>
    </w:lvl>
    <w:lvl w:ilvl="2" w:tplc="491C19C8">
      <w:start w:val="1"/>
      <w:numFmt w:val="lowerRoman"/>
      <w:lvlText w:val="%3."/>
      <w:lvlJc w:val="right"/>
      <w:pPr>
        <w:ind w:left="2160" w:hanging="180"/>
      </w:pPr>
    </w:lvl>
    <w:lvl w:ilvl="3" w:tplc="7C4E59A6">
      <w:start w:val="1"/>
      <w:numFmt w:val="decimal"/>
      <w:lvlText w:val="%4."/>
      <w:lvlJc w:val="left"/>
      <w:pPr>
        <w:ind w:left="2880" w:hanging="360"/>
      </w:pPr>
    </w:lvl>
    <w:lvl w:ilvl="4" w:tplc="C48A76DE">
      <w:start w:val="1"/>
      <w:numFmt w:val="lowerLetter"/>
      <w:lvlText w:val="%5."/>
      <w:lvlJc w:val="left"/>
      <w:pPr>
        <w:ind w:left="3600" w:hanging="360"/>
      </w:pPr>
    </w:lvl>
    <w:lvl w:ilvl="5" w:tplc="A3CEBAA4">
      <w:start w:val="1"/>
      <w:numFmt w:val="lowerRoman"/>
      <w:lvlText w:val="%6."/>
      <w:lvlJc w:val="right"/>
      <w:pPr>
        <w:ind w:left="4320" w:hanging="180"/>
      </w:pPr>
    </w:lvl>
    <w:lvl w:ilvl="6" w:tplc="D7383A2C">
      <w:start w:val="1"/>
      <w:numFmt w:val="decimal"/>
      <w:lvlText w:val="%7."/>
      <w:lvlJc w:val="left"/>
      <w:pPr>
        <w:ind w:left="5040" w:hanging="360"/>
      </w:pPr>
    </w:lvl>
    <w:lvl w:ilvl="7" w:tplc="FA06424C">
      <w:start w:val="1"/>
      <w:numFmt w:val="lowerLetter"/>
      <w:lvlText w:val="%8."/>
      <w:lvlJc w:val="left"/>
      <w:pPr>
        <w:ind w:left="5760" w:hanging="360"/>
      </w:pPr>
    </w:lvl>
    <w:lvl w:ilvl="8" w:tplc="DA28F0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A052D9F"/>
    <w:lvl w:ilvl="0" w:tplc="185CF3E6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1" w:tplc="57C214CE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894007B0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4AB6BA68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A724A3C6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8A208EBA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FDF4FEC0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CA3CD39C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9F8E8F68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4">
    <w:nsid w:val="00000005"/>
    <w:multiLevelType w:val="hybridMultilevel"/>
    <w:tmpl w:val="69F6604E"/>
    <w:lvl w:ilvl="0" w:tplc="00D2D996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1" w:tplc="F2706650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60200FC0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7ED0644C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172C445C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D19A9F7E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3580C1D0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D960D7B2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5A0E2710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5">
    <w:nsid w:val="00000006"/>
    <w:multiLevelType w:val="hybridMultilevel"/>
    <w:tmpl w:val="2E2CD73B"/>
    <w:lvl w:ilvl="0" w:tplc="9230C170">
      <w:start w:val="1"/>
      <w:numFmt w:val="bullet"/>
      <w:lvlText w:val="ü"/>
      <w:lvlJc w:val="left"/>
      <w:pPr>
        <w:ind w:left="7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1" w:tplc="71BE1FDE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E1B2F7C0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2FFE87AA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1DB4D4A4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58AC3F62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F8743EE4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2020AB8A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804EA5AA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6">
    <w:nsid w:val="00000007"/>
    <w:multiLevelType w:val="hybridMultilevel"/>
    <w:tmpl w:val="01E67A2C"/>
    <w:lvl w:ilvl="0" w:tplc="AA46EDBC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1" w:tplc="F0A0F4CE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02AAA186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32A89FB2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F2681986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A18CF420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20EC4B0C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7116D104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232806F8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7">
    <w:nsid w:val="00000008"/>
    <w:multiLevelType w:val="hybridMultilevel"/>
    <w:tmpl w:val="425EDFAD"/>
    <w:lvl w:ilvl="0" w:tplc="42C04B0A">
      <w:start w:val="1"/>
      <w:numFmt w:val="decimal"/>
      <w:lvlText w:val="%1."/>
      <w:lvlJc w:val="left"/>
      <w:pPr>
        <w:ind w:left="720" w:hanging="360"/>
      </w:pPr>
    </w:lvl>
    <w:lvl w:ilvl="1" w:tplc="4C5E193C">
      <w:start w:val="1"/>
      <w:numFmt w:val="lowerLetter"/>
      <w:lvlText w:val="%2."/>
      <w:lvlJc w:val="left"/>
      <w:pPr>
        <w:ind w:left="1440" w:hanging="360"/>
      </w:pPr>
    </w:lvl>
    <w:lvl w:ilvl="2" w:tplc="8DAA3B58">
      <w:start w:val="1"/>
      <w:numFmt w:val="lowerRoman"/>
      <w:lvlText w:val="%3."/>
      <w:lvlJc w:val="right"/>
      <w:pPr>
        <w:ind w:left="2160" w:hanging="180"/>
      </w:pPr>
    </w:lvl>
    <w:lvl w:ilvl="3" w:tplc="2EF245B0">
      <w:start w:val="1"/>
      <w:numFmt w:val="decimal"/>
      <w:lvlText w:val="%4."/>
      <w:lvlJc w:val="left"/>
      <w:pPr>
        <w:ind w:left="2880" w:hanging="360"/>
      </w:pPr>
    </w:lvl>
    <w:lvl w:ilvl="4" w:tplc="D8EA11F4">
      <w:start w:val="1"/>
      <w:numFmt w:val="lowerLetter"/>
      <w:lvlText w:val="%5."/>
      <w:lvlJc w:val="left"/>
      <w:pPr>
        <w:ind w:left="3600" w:hanging="360"/>
      </w:pPr>
    </w:lvl>
    <w:lvl w:ilvl="5" w:tplc="FCF4AEEA">
      <w:start w:val="1"/>
      <w:numFmt w:val="lowerRoman"/>
      <w:lvlText w:val="%6."/>
      <w:lvlJc w:val="right"/>
      <w:pPr>
        <w:ind w:left="4320" w:hanging="180"/>
      </w:pPr>
    </w:lvl>
    <w:lvl w:ilvl="6" w:tplc="E3F84128">
      <w:start w:val="1"/>
      <w:numFmt w:val="decimal"/>
      <w:lvlText w:val="%7."/>
      <w:lvlJc w:val="left"/>
      <w:pPr>
        <w:ind w:left="5040" w:hanging="360"/>
      </w:pPr>
    </w:lvl>
    <w:lvl w:ilvl="7" w:tplc="E6B6842C">
      <w:start w:val="1"/>
      <w:numFmt w:val="lowerLetter"/>
      <w:lvlText w:val="%8."/>
      <w:lvlJc w:val="left"/>
      <w:pPr>
        <w:ind w:left="5760" w:hanging="360"/>
      </w:pPr>
    </w:lvl>
    <w:lvl w:ilvl="8" w:tplc="1916BD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2AEF8E5"/>
    <w:lvl w:ilvl="0" w:tplc="BF0478B4">
      <w:start w:val="1"/>
      <w:numFmt w:val="bullet"/>
      <w:lvlText w:val="§"/>
      <w:lvlJc w:val="left"/>
      <w:pPr>
        <w:tabs>
          <w:tab w:val="left" w:pos="360"/>
        </w:tabs>
        <w:ind w:left="3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1" w:tplc="08B08296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2A3CC4AC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9AAC4616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1E70FBA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D1E61366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8B92D0B6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75FA9C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3B6862DA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abstractNum w:abstractNumId="9">
    <w:nsid w:val="6AA871B7"/>
    <w:multiLevelType w:val="hybridMultilevel"/>
    <w:tmpl w:val="5D608032"/>
    <w:lvl w:ilvl="0" w:tplc="4D5657A0">
      <w:start w:val="1"/>
      <w:numFmt w:val="bullet"/>
      <w:lvlText w:val="·"/>
      <w:lvlJc w:val="left"/>
      <w:pPr>
        <w:ind w:left="72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1" w:tplc="16A07470">
      <w:start w:val="1"/>
      <w:numFmt w:val="bullet"/>
      <w:lvlText w:val="o"/>
      <w:lvlJc w:val="left"/>
      <w:pPr>
        <w:ind w:left="144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2" w:tplc="58B0C7FC">
      <w:start w:val="1"/>
      <w:numFmt w:val="bullet"/>
      <w:lvlText w:val="§"/>
      <w:lvlJc w:val="left"/>
      <w:pPr>
        <w:ind w:left="216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3" w:tplc="C492C9F0">
      <w:start w:val="1"/>
      <w:numFmt w:val="bullet"/>
      <w:lvlText w:val="·"/>
      <w:lvlJc w:val="left"/>
      <w:pPr>
        <w:ind w:left="288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4" w:tplc="83D88B66">
      <w:start w:val="1"/>
      <w:numFmt w:val="bullet"/>
      <w:lvlText w:val="o"/>
      <w:lvlJc w:val="left"/>
      <w:pPr>
        <w:ind w:left="360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5" w:tplc="61461306">
      <w:start w:val="1"/>
      <w:numFmt w:val="bullet"/>
      <w:lvlText w:val="§"/>
      <w:lvlJc w:val="left"/>
      <w:pPr>
        <w:ind w:left="432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  <w:lvl w:ilvl="6" w:tplc="20C45FE6">
      <w:start w:val="1"/>
      <w:numFmt w:val="bullet"/>
      <w:lvlText w:val="·"/>
      <w:lvlJc w:val="left"/>
      <w:pPr>
        <w:ind w:left="5040" w:hanging="360"/>
      </w:pPr>
      <w:rPr>
        <w:rFonts w:ascii="Symbol" w:eastAsia="NanumGothic" w:hAnsi="Symbol"/>
        <w:w w:val="100"/>
        <w:sz w:val="20"/>
        <w:szCs w:val="20"/>
        <w:shd w:val="clear" w:color="000000" w:fill="auto"/>
      </w:rPr>
    </w:lvl>
    <w:lvl w:ilvl="7" w:tplc="6A105CD0">
      <w:start w:val="1"/>
      <w:numFmt w:val="bullet"/>
      <w:lvlText w:val="o"/>
      <w:lvlJc w:val="left"/>
      <w:pPr>
        <w:ind w:left="5760" w:hanging="360"/>
      </w:pPr>
      <w:rPr>
        <w:rFonts w:ascii="Courier New" w:eastAsia="NanumGothic" w:hAnsi="Courier New"/>
        <w:w w:val="100"/>
        <w:sz w:val="20"/>
        <w:szCs w:val="20"/>
        <w:shd w:val="clear" w:color="000000" w:fill="auto"/>
      </w:rPr>
    </w:lvl>
    <w:lvl w:ilvl="8" w:tplc="340635BE">
      <w:start w:val="1"/>
      <w:numFmt w:val="bullet"/>
      <w:lvlText w:val="§"/>
      <w:lvlJc w:val="left"/>
      <w:pPr>
        <w:ind w:left="6480" w:hanging="360"/>
      </w:pPr>
      <w:rPr>
        <w:rFonts w:ascii="Wingdings" w:eastAsia="NanumGothic" w:hAnsi="Wingdings"/>
        <w:w w:val="100"/>
        <w:sz w:val="20"/>
        <w:szCs w:val="20"/>
        <w:shd w:val="clear" w:color="000000" w:fill="auto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02F6"/>
    <w:rsid w:val="006E70CD"/>
    <w:rsid w:val="00B86DBE"/>
    <w:rsid w:val="00C71D57"/>
    <w:rsid w:val="00DC54DA"/>
    <w:rsid w:val="00E602F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numGothic" w:eastAsia="NanumGothic" w:hAnsi="Nanum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="NanumGothic" w:eastAsia="Times New Roman" w:hAnsi="NanumGothic"/>
      <w:sz w:val="20"/>
      <w:szCs w:val="20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NanumGothic" w:eastAsia="NanumGothic" w:hAnsi="NanumGoth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paragraph" w:customStyle="1" w:styleId="front">
    <w:name w:val="front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</w:pPr>
    <w:rPr>
      <w:rFonts w:ascii="Bookman Old Style" w:eastAsia="Times New Roman" w:hAnsi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NanumGothic" w:hAnsi="NanumGothic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NanumGothic" w:hAnsi="NanumGothic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numGothic" w:eastAsia="NanumGothic" w:hAnsi="Nanum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rFonts w:ascii="NanumGothic" w:eastAsia="Times New Roman" w:hAnsi="NanumGothic"/>
      <w:sz w:val="20"/>
      <w:szCs w:val="20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rPr>
      <w:rFonts w:ascii="NanumGothic" w:eastAsia="NanumGothic" w:hAnsi="NanumGoth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paragraph" w:customStyle="1" w:styleId="front">
    <w:name w:val="front"/>
    <w:basedOn w:val="Normal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</w:pPr>
    <w:rPr>
      <w:rFonts w:ascii="Bookman Old Style" w:eastAsia="Times New Roman" w:hAnsi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NanumGothic" w:eastAsia="NanumGothic" w:hAnsi="NanumGothic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NanumGothic" w:eastAsia="NanumGothic" w:hAnsi="NanumGothic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iet.1478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Hilton Worldwide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Oboma</dc:creator>
  <cp:lastModifiedBy>348370422</cp:lastModifiedBy>
  <cp:revision>2</cp:revision>
  <dcterms:created xsi:type="dcterms:W3CDTF">2017-07-02T12:43:00Z</dcterms:created>
  <dcterms:modified xsi:type="dcterms:W3CDTF">2017-07-02T12:43:00Z</dcterms:modified>
</cp:coreProperties>
</file>