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613"/>
        <w:gridCol w:w="3613"/>
        <w:gridCol w:w="2252"/>
      </w:tblGrid>
      <w:tr w:rsidR="00F359D1" w:rsidTr="00F359D1">
        <w:tc>
          <w:tcPr>
            <w:tcW w:w="3613" w:type="dxa"/>
            <w:shd w:val="clear" w:color="000000" w:fill="FFFFFF"/>
            <w:tcMar>
              <w:left w:w="108" w:type="dxa"/>
              <w:right w:w="108" w:type="dxa"/>
            </w:tcMar>
            <w:vAlign w:val="center"/>
          </w:tcPr>
          <w:p w:rsidR="00F359D1" w:rsidRDefault="00F359D1" w:rsidP="00F359D1">
            <w:pPr>
              <w:spacing w:after="0"/>
            </w:pPr>
            <w:r>
              <w:rPr>
                <w:noProof/>
              </w:rPr>
              <w:drawing>
                <wp:inline distT="0" distB="0" distL="0" distR="0">
                  <wp:extent cx="994787" cy="1376624"/>
                  <wp:effectExtent l="0" t="0" r="0" b="0"/>
                  <wp:docPr id="2" name="Picture 2" descr="C:\Users\vineet\AppData\Local\Microsoft\Windows\INetCache\Content.Word\56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vineet\AppData\Local\Microsoft\Windows\INetCache\Content.Word\56402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077" cy="1399167"/>
                          </a:xfrm>
                          <a:prstGeom prst="rect">
                            <a:avLst/>
                          </a:prstGeom>
                          <a:noFill/>
                          <a:ln>
                            <a:noFill/>
                          </a:ln>
                        </pic:spPr>
                      </pic:pic>
                    </a:graphicData>
                  </a:graphic>
                </wp:inline>
              </w:drawing>
            </w:r>
          </w:p>
        </w:tc>
        <w:tc>
          <w:tcPr>
            <w:tcW w:w="3613" w:type="dxa"/>
            <w:shd w:val="clear" w:color="000000" w:fill="FFFFFF"/>
            <w:vAlign w:val="center"/>
          </w:tcPr>
          <w:p w:rsidR="00F359D1" w:rsidRDefault="00F359D1" w:rsidP="00F359D1">
            <w:pPr>
              <w:spacing w:after="0"/>
            </w:pPr>
            <w:r>
              <w:rPr>
                <w:rFonts w:ascii="Verdana" w:eastAsia="Verdana" w:hAnsi="Verdana" w:cs="Verdana"/>
                <w:b/>
              </w:rPr>
              <w:t>CURRICULUM VITAE</w:t>
            </w:r>
          </w:p>
        </w:tc>
        <w:tc>
          <w:tcPr>
            <w:tcW w:w="2252" w:type="dxa"/>
            <w:shd w:val="clear" w:color="auto" w:fill="auto"/>
            <w:tcMar>
              <w:left w:w="108" w:type="dxa"/>
              <w:right w:w="108" w:type="dxa"/>
            </w:tcMar>
            <w:vAlign w:val="center"/>
          </w:tcPr>
          <w:p w:rsidR="00F359D1" w:rsidRDefault="00F359D1">
            <w:pPr>
              <w:spacing w:after="0"/>
              <w:rPr>
                <w:rFonts w:ascii="Calibri" w:eastAsia="Calibri" w:hAnsi="Calibri" w:cs="Calibri"/>
              </w:rPr>
            </w:pPr>
            <w:r>
              <w:object w:dxaOrig="1968" w:dyaOrig="1649">
                <v:rect id="rectole0000000000" o:spid="_x0000_i1025" style="width:98.1pt;height:82.3pt" o:ole="" o:preferrelative="t" stroked="f">
                  <v:imagedata r:id="rId8" o:title=""/>
                </v:rect>
                <o:OLEObject Type="Embed" ProgID="StaticMetafile" ShapeID="rectole0000000000" DrawAspect="Content" ObjectID="_1469871010" r:id="rId9"/>
              </w:object>
            </w:r>
          </w:p>
        </w:tc>
      </w:tr>
    </w:tbl>
    <w:p w:rsidR="00B67E52" w:rsidRDefault="00B67E52">
      <w:pPr>
        <w:spacing w:after="0"/>
        <w:rPr>
          <w:rFonts w:ascii="Calibri" w:eastAsia="Calibri" w:hAnsi="Calibri" w:cs="Calibri"/>
          <w:b/>
          <w:sz w:val="24"/>
        </w:rPr>
      </w:pPr>
    </w:p>
    <w:p w:rsidR="00B67E52" w:rsidRPr="00AF0480" w:rsidRDefault="00610CD2">
      <w:pPr>
        <w:spacing w:after="0"/>
        <w:rPr>
          <w:rFonts w:ascii="Calibri" w:eastAsia="Calibri" w:hAnsi="Calibri" w:cs="Calibri"/>
          <w:b/>
          <w:sz w:val="28"/>
          <w:szCs w:val="28"/>
        </w:rPr>
      </w:pPr>
      <w:r w:rsidRPr="00AF0480">
        <w:rPr>
          <w:rFonts w:ascii="Calibri" w:eastAsia="Calibri" w:hAnsi="Calibri" w:cs="Calibri"/>
          <w:b/>
          <w:sz w:val="28"/>
          <w:szCs w:val="28"/>
        </w:rPr>
        <w:t>Objective</w:t>
      </w:r>
    </w:p>
    <w:p w:rsidR="00B67E52" w:rsidRDefault="00610CD2">
      <w:pPr>
        <w:spacing w:after="0"/>
        <w:ind w:firstLine="720"/>
        <w:jc w:val="both"/>
        <w:rPr>
          <w:rFonts w:ascii="Calibri" w:eastAsia="Calibri" w:hAnsi="Calibri" w:cs="Calibri"/>
          <w:b/>
          <w:sz w:val="24"/>
        </w:rPr>
      </w:pPr>
      <w:r>
        <w:rPr>
          <w:rFonts w:ascii="Calibri" w:eastAsia="Calibri" w:hAnsi="Calibri" w:cs="Calibri"/>
          <w:sz w:val="24"/>
        </w:rPr>
        <w:t>To obtain a challenging career where I can apply my creative skills, with consistent and dedicated hard work for the growth of the company and to enrich my knowledge and grow along with the company.</w:t>
      </w:r>
    </w:p>
    <w:p w:rsidR="00B67E52" w:rsidRDefault="00B67E52">
      <w:pPr>
        <w:spacing w:after="0"/>
        <w:rPr>
          <w:rFonts w:ascii="Calibri" w:eastAsia="Calibri" w:hAnsi="Calibri" w:cs="Calibri"/>
          <w:b/>
          <w:sz w:val="24"/>
        </w:rPr>
      </w:pPr>
    </w:p>
    <w:p w:rsidR="00B67E52" w:rsidRPr="00AF0480" w:rsidRDefault="00610CD2">
      <w:pPr>
        <w:spacing w:after="0"/>
        <w:rPr>
          <w:rFonts w:ascii="Calibri" w:eastAsia="Calibri" w:hAnsi="Calibri" w:cs="Calibri"/>
          <w:b/>
          <w:sz w:val="28"/>
          <w:szCs w:val="28"/>
        </w:rPr>
      </w:pPr>
      <w:r w:rsidRPr="00AF0480">
        <w:rPr>
          <w:rFonts w:ascii="Calibri" w:eastAsia="Calibri" w:hAnsi="Calibri" w:cs="Calibri"/>
          <w:b/>
          <w:sz w:val="28"/>
          <w:szCs w:val="28"/>
        </w:rPr>
        <w:t>Professional Synopsis</w:t>
      </w:r>
    </w:p>
    <w:p w:rsidR="00AF0480" w:rsidRDefault="00AF0480">
      <w:pPr>
        <w:spacing w:after="0"/>
        <w:rPr>
          <w:rFonts w:ascii="Calibri" w:eastAsia="Calibri" w:hAnsi="Calibri" w:cs="Calibri"/>
          <w:b/>
          <w:sz w:val="24"/>
        </w:rPr>
      </w:pPr>
      <w:r>
        <w:rPr>
          <w:rFonts w:ascii="Calibri" w:eastAsia="Calibri" w:hAnsi="Calibri" w:cs="Calibri"/>
          <w:b/>
          <w:sz w:val="24"/>
        </w:rPr>
        <w:t>Software Tester:</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3years of experience in Manual Testing and Database Testing.</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Expertise in </w:t>
      </w:r>
      <w:r>
        <w:rPr>
          <w:rFonts w:ascii="Calibri" w:eastAsia="Calibri" w:hAnsi="Calibri" w:cs="Calibri"/>
          <w:b/>
          <w:sz w:val="24"/>
        </w:rPr>
        <w:t>Health Care-Pharma</w:t>
      </w:r>
      <w:r>
        <w:rPr>
          <w:rFonts w:ascii="Calibri" w:eastAsia="Calibri" w:hAnsi="Calibri" w:cs="Calibri"/>
          <w:sz w:val="24"/>
        </w:rPr>
        <w:t xml:space="preserve"> Domain.</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Experience in working with Testing Tools and Testing Environments.</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Sound knowledge in SDLC&amp; STLC.</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sidRPr="0089277C">
        <w:rPr>
          <w:rFonts w:ascii="Calibri" w:eastAsia="Calibri" w:hAnsi="Calibri" w:cs="Calibri"/>
          <w:sz w:val="24"/>
        </w:rPr>
        <w:t>Good experience in requirements analysis.</w:t>
      </w:r>
    </w:p>
    <w:p w:rsidR="006726FA" w:rsidRPr="0089277C" w:rsidRDefault="006726FA">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Expert in documenting </w:t>
      </w:r>
      <w:r>
        <w:rPr>
          <w:rFonts w:ascii="Calibri" w:eastAsia="Calibri" w:hAnsi="Calibri" w:cs="Calibri"/>
          <w:b/>
          <w:sz w:val="24"/>
        </w:rPr>
        <w:t>Test Plan, Test Cases</w:t>
      </w:r>
      <w:r>
        <w:rPr>
          <w:rFonts w:ascii="Calibri" w:eastAsia="Calibri" w:hAnsi="Calibri" w:cs="Calibri"/>
          <w:sz w:val="24"/>
        </w:rPr>
        <w:t xml:space="preserve"> and </w:t>
      </w:r>
      <w:r>
        <w:rPr>
          <w:rFonts w:ascii="Calibri" w:eastAsia="Calibri" w:hAnsi="Calibri" w:cs="Calibri"/>
          <w:b/>
          <w:sz w:val="24"/>
        </w:rPr>
        <w:t>Test Summary Report</w:t>
      </w:r>
      <w:r>
        <w:rPr>
          <w:rFonts w:ascii="Calibri" w:eastAsia="Calibri" w:hAnsi="Calibri" w:cs="Calibri"/>
          <w:sz w:val="24"/>
        </w:rPr>
        <w:t xml:space="preserve">. </w:t>
      </w:r>
    </w:p>
    <w:p w:rsidR="00B67E52" w:rsidRDefault="00610CD2">
      <w:pPr>
        <w:numPr>
          <w:ilvl w:val="0"/>
          <w:numId w:val="1"/>
        </w:numPr>
        <w:tabs>
          <w:tab w:val="left" w:pos="720"/>
        </w:tabs>
        <w:spacing w:after="0" w:line="240" w:lineRule="auto"/>
        <w:ind w:left="720" w:hanging="360"/>
        <w:rPr>
          <w:rFonts w:ascii="Calibri" w:eastAsia="Calibri" w:hAnsi="Calibri" w:cs="Calibri"/>
          <w:b/>
          <w:sz w:val="24"/>
        </w:rPr>
      </w:pPr>
      <w:r>
        <w:rPr>
          <w:rFonts w:ascii="Calibri" w:eastAsia="Calibri" w:hAnsi="Calibri" w:cs="Calibri"/>
          <w:b/>
          <w:sz w:val="24"/>
        </w:rPr>
        <w:t>Forecast/Estimate project future requirements.</w:t>
      </w:r>
    </w:p>
    <w:p w:rsidR="00F3093E" w:rsidRPr="00F3093E" w:rsidRDefault="00F3093E">
      <w:pPr>
        <w:numPr>
          <w:ilvl w:val="0"/>
          <w:numId w:val="1"/>
        </w:numPr>
        <w:tabs>
          <w:tab w:val="left" w:pos="720"/>
        </w:tabs>
        <w:spacing w:after="0" w:line="240" w:lineRule="auto"/>
        <w:ind w:left="720" w:hanging="360"/>
        <w:rPr>
          <w:rFonts w:ascii="Calibri" w:eastAsia="Calibri" w:hAnsi="Calibri" w:cs="Calibri"/>
          <w:sz w:val="24"/>
        </w:rPr>
      </w:pPr>
      <w:r w:rsidRPr="00F3093E">
        <w:rPr>
          <w:rFonts w:ascii="Calibri" w:eastAsia="Calibri" w:hAnsi="Calibri" w:cs="Calibri"/>
          <w:sz w:val="24"/>
        </w:rPr>
        <w:t>Experience in Smoke Testing, Sanity Testing, System Testing and Regression Testing.</w:t>
      </w:r>
    </w:p>
    <w:p w:rsidR="0089277C" w:rsidRPr="00F3093E" w:rsidRDefault="0089277C">
      <w:pPr>
        <w:numPr>
          <w:ilvl w:val="0"/>
          <w:numId w:val="1"/>
        </w:numPr>
        <w:tabs>
          <w:tab w:val="left" w:pos="720"/>
        </w:tabs>
        <w:spacing w:after="0" w:line="240" w:lineRule="auto"/>
        <w:ind w:left="720" w:hanging="360"/>
        <w:rPr>
          <w:rFonts w:ascii="Calibri" w:eastAsia="Calibri" w:hAnsi="Calibri" w:cs="Calibri"/>
          <w:sz w:val="24"/>
        </w:rPr>
      </w:pPr>
      <w:r w:rsidRPr="00F3093E">
        <w:rPr>
          <w:rFonts w:ascii="Calibri" w:eastAsia="Calibri" w:hAnsi="Calibri" w:cs="Calibri"/>
          <w:sz w:val="24"/>
        </w:rPr>
        <w:t xml:space="preserve">Actively participated </w:t>
      </w:r>
      <w:r w:rsidR="00F3093E" w:rsidRPr="00F3093E">
        <w:rPr>
          <w:rFonts w:ascii="Calibri" w:eastAsia="Calibri" w:hAnsi="Calibri" w:cs="Calibri"/>
          <w:sz w:val="24"/>
        </w:rPr>
        <w:t>in the implementation process to provide Sanity Testing.</w:t>
      </w:r>
    </w:p>
    <w:p w:rsidR="00B67E52" w:rsidRDefault="00610CD2">
      <w:pPr>
        <w:numPr>
          <w:ilvl w:val="0"/>
          <w:numId w:val="1"/>
        </w:numPr>
        <w:tabs>
          <w:tab w:val="left" w:pos="720"/>
        </w:tabs>
        <w:spacing w:after="0" w:line="240" w:lineRule="auto"/>
        <w:ind w:left="720" w:hanging="360"/>
        <w:rPr>
          <w:rFonts w:ascii="Calibri" w:eastAsia="Calibri" w:hAnsi="Calibri" w:cs="Calibri"/>
          <w:b/>
          <w:sz w:val="24"/>
        </w:rPr>
      </w:pPr>
      <w:r>
        <w:rPr>
          <w:rFonts w:ascii="Calibri" w:eastAsia="Calibri" w:hAnsi="Calibri" w:cs="Calibri"/>
          <w:b/>
          <w:sz w:val="24"/>
        </w:rPr>
        <w:t>Supported IT applications in R&amp;D– Drug Discovery and Chemistry &amp; Pharmacology (C&amp;P).</w:t>
      </w:r>
    </w:p>
    <w:p w:rsidR="00B67E52" w:rsidRPr="0089277C" w:rsidRDefault="00610CD2">
      <w:pPr>
        <w:numPr>
          <w:ilvl w:val="0"/>
          <w:numId w:val="1"/>
        </w:numPr>
        <w:tabs>
          <w:tab w:val="left" w:pos="720"/>
        </w:tabs>
        <w:spacing w:after="0" w:line="240" w:lineRule="auto"/>
        <w:ind w:left="720" w:hanging="360"/>
        <w:rPr>
          <w:rFonts w:ascii="Calibri" w:eastAsia="Calibri" w:hAnsi="Calibri" w:cs="Calibri"/>
          <w:sz w:val="24"/>
        </w:rPr>
      </w:pPr>
      <w:r w:rsidRPr="0089277C">
        <w:rPr>
          <w:rFonts w:ascii="Calibri" w:eastAsia="Calibri" w:hAnsi="Calibri" w:cs="Calibri"/>
          <w:sz w:val="24"/>
        </w:rPr>
        <w:t xml:space="preserve">Knowledge in the implementation process of quality standards </w:t>
      </w:r>
      <w:r w:rsidRPr="0004621F">
        <w:rPr>
          <w:rFonts w:ascii="Calibri" w:eastAsia="Calibri" w:hAnsi="Calibri" w:cs="Calibri"/>
          <w:b/>
          <w:sz w:val="24"/>
        </w:rPr>
        <w:t>ISO</w:t>
      </w:r>
      <w:r w:rsidRPr="0089277C">
        <w:rPr>
          <w:rFonts w:ascii="Calibri" w:eastAsia="Calibri" w:hAnsi="Calibri" w:cs="Calibri"/>
          <w:sz w:val="24"/>
        </w:rPr>
        <w:t>.</w:t>
      </w:r>
    </w:p>
    <w:p w:rsidR="00B67E52" w:rsidRDefault="00610CD2">
      <w:pPr>
        <w:numPr>
          <w:ilvl w:val="0"/>
          <w:numId w:val="1"/>
        </w:numPr>
        <w:tabs>
          <w:tab w:val="left" w:pos="720"/>
        </w:tabs>
        <w:spacing w:after="0" w:line="240" w:lineRule="auto"/>
        <w:ind w:left="720" w:hanging="360"/>
        <w:rPr>
          <w:rFonts w:ascii="Calibri" w:eastAsia="Calibri" w:hAnsi="Calibri" w:cs="Calibri"/>
          <w:sz w:val="24"/>
        </w:rPr>
      </w:pPr>
      <w:r w:rsidRPr="0089277C">
        <w:rPr>
          <w:rFonts w:ascii="Calibri" w:eastAsia="Calibri" w:hAnsi="Calibri" w:cs="Calibri"/>
          <w:sz w:val="24"/>
        </w:rPr>
        <w:t>Involved in HCL Campus Recruitment.</w:t>
      </w:r>
    </w:p>
    <w:p w:rsidR="00F3093E" w:rsidRPr="0089277C" w:rsidRDefault="00F3093E" w:rsidP="00F3093E">
      <w:pPr>
        <w:tabs>
          <w:tab w:val="left" w:pos="720"/>
        </w:tabs>
        <w:spacing w:after="0" w:line="240" w:lineRule="auto"/>
        <w:ind w:left="720"/>
        <w:rPr>
          <w:rFonts w:ascii="Calibri" w:eastAsia="Calibri" w:hAnsi="Calibri" w:cs="Calibri"/>
          <w:sz w:val="24"/>
        </w:rPr>
      </w:pPr>
    </w:p>
    <w:p w:rsidR="00AF0480" w:rsidRDefault="00AF0480" w:rsidP="00AF0480">
      <w:pPr>
        <w:tabs>
          <w:tab w:val="left" w:pos="720"/>
        </w:tabs>
        <w:spacing w:after="0" w:line="240" w:lineRule="auto"/>
        <w:rPr>
          <w:rFonts w:ascii="Calibri" w:eastAsia="Calibri" w:hAnsi="Calibri" w:cs="Calibri"/>
          <w:b/>
          <w:sz w:val="24"/>
        </w:rPr>
      </w:pPr>
      <w:r>
        <w:rPr>
          <w:rFonts w:ascii="Calibri" w:eastAsia="Calibri" w:hAnsi="Calibri" w:cs="Calibri"/>
          <w:b/>
          <w:sz w:val="24"/>
        </w:rPr>
        <w:t>Support Analyst:</w:t>
      </w:r>
    </w:p>
    <w:p w:rsidR="00AF0480" w:rsidRDefault="00AF0480"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 xml:space="preserve">Provided </w:t>
      </w:r>
      <w:r>
        <w:rPr>
          <w:rFonts w:ascii="Calibri" w:eastAsia="Calibri" w:hAnsi="Calibri" w:cs="Calibri"/>
          <w:b/>
          <w:sz w:val="24"/>
        </w:rPr>
        <w:t xml:space="preserve">L2 support </w:t>
      </w:r>
      <w:r>
        <w:rPr>
          <w:rFonts w:ascii="Calibri" w:eastAsia="Calibri" w:hAnsi="Calibri" w:cs="Calibri"/>
          <w:sz w:val="24"/>
        </w:rPr>
        <w:t>to the customers and resolved issues based on functional perspective.</w:t>
      </w:r>
    </w:p>
    <w:p w:rsidR="00AF0480" w:rsidRDefault="0089277C"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Troubleshooting</w:t>
      </w:r>
      <w:r w:rsidR="00AF0480" w:rsidRPr="00FD31B6">
        <w:rPr>
          <w:rFonts w:ascii="Calibri" w:eastAsia="Calibri" w:hAnsi="Calibri" w:cs="Calibri"/>
          <w:sz w:val="24"/>
        </w:rPr>
        <w:t xml:space="preserve"> complex customer inquiries and problems in a time</w:t>
      </w:r>
      <w:r w:rsidR="00FD31B6">
        <w:rPr>
          <w:rFonts w:ascii="Calibri" w:eastAsia="Calibri" w:hAnsi="Calibri" w:cs="Calibri"/>
          <w:sz w:val="24"/>
        </w:rPr>
        <w:t>ly manne</w:t>
      </w:r>
      <w:r>
        <w:rPr>
          <w:rFonts w:ascii="Calibri" w:eastAsia="Calibri" w:hAnsi="Calibri" w:cs="Calibri"/>
          <w:sz w:val="24"/>
        </w:rPr>
        <w:t>r.</w:t>
      </w:r>
    </w:p>
    <w:p w:rsidR="00FD31B6" w:rsidRDefault="0089277C"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Proper e</w:t>
      </w:r>
      <w:r w:rsidR="00FD31B6">
        <w:rPr>
          <w:rFonts w:ascii="Calibri" w:eastAsia="Calibri" w:hAnsi="Calibri" w:cs="Calibri"/>
          <w:sz w:val="24"/>
        </w:rPr>
        <w:t>scalation of issues to other support associations</w:t>
      </w:r>
      <w:r>
        <w:rPr>
          <w:rFonts w:ascii="Calibri" w:eastAsia="Calibri" w:hAnsi="Calibri" w:cs="Calibri"/>
          <w:sz w:val="24"/>
        </w:rPr>
        <w:t xml:space="preserve"> appropriately</w:t>
      </w:r>
      <w:r w:rsidR="00FD31B6">
        <w:rPr>
          <w:rFonts w:ascii="Calibri" w:eastAsia="Calibri" w:hAnsi="Calibri" w:cs="Calibri"/>
          <w:sz w:val="24"/>
        </w:rPr>
        <w:t>.</w:t>
      </w:r>
    </w:p>
    <w:p w:rsidR="00CE070D" w:rsidRDefault="00CE070D"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Logging the incidents raised by users in Service Center.</w:t>
      </w:r>
    </w:p>
    <w:p w:rsidR="00FD31B6" w:rsidRDefault="00FD31B6"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Document the details to ensure all information is captured.</w:t>
      </w:r>
    </w:p>
    <w:p w:rsidR="0089277C" w:rsidRDefault="0089277C"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Responding to frequently asked questions.</w:t>
      </w:r>
    </w:p>
    <w:p w:rsidR="00FD31B6" w:rsidRDefault="00FD31B6"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Researching on issues</w:t>
      </w:r>
      <w:r w:rsidR="009455CA">
        <w:rPr>
          <w:rFonts w:ascii="Calibri" w:eastAsia="Calibri" w:hAnsi="Calibri" w:cs="Calibri"/>
          <w:sz w:val="24"/>
        </w:rPr>
        <w:t xml:space="preserve"> that are raised.</w:t>
      </w:r>
    </w:p>
    <w:p w:rsidR="0089277C" w:rsidRDefault="0089277C"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Planning and prioritizing workload to meet SLAs.</w:t>
      </w:r>
    </w:p>
    <w:p w:rsidR="00F3093E" w:rsidRDefault="00F3093E" w:rsidP="00AF0480">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Periodic health check of the applications.</w:t>
      </w:r>
    </w:p>
    <w:p w:rsidR="0089277C" w:rsidRDefault="0089277C" w:rsidP="0089277C">
      <w:pPr>
        <w:tabs>
          <w:tab w:val="left" w:pos="720"/>
        </w:tabs>
        <w:spacing w:after="0" w:line="240" w:lineRule="auto"/>
        <w:ind w:left="720"/>
        <w:rPr>
          <w:rFonts w:ascii="Calibri" w:eastAsia="Calibri" w:hAnsi="Calibri" w:cs="Calibri"/>
          <w:sz w:val="24"/>
        </w:rPr>
      </w:pPr>
    </w:p>
    <w:p w:rsidR="00F3093E" w:rsidRDefault="00F3093E" w:rsidP="0089277C">
      <w:pPr>
        <w:tabs>
          <w:tab w:val="left" w:pos="720"/>
        </w:tabs>
        <w:spacing w:after="0" w:line="240" w:lineRule="auto"/>
        <w:ind w:left="720"/>
        <w:rPr>
          <w:rFonts w:ascii="Calibri" w:eastAsia="Calibri" w:hAnsi="Calibri" w:cs="Calibri"/>
          <w:sz w:val="24"/>
        </w:rPr>
      </w:pPr>
    </w:p>
    <w:p w:rsidR="00B67E52" w:rsidRPr="00F3093E" w:rsidRDefault="00610CD2">
      <w:pPr>
        <w:spacing w:after="0" w:line="240" w:lineRule="auto"/>
        <w:rPr>
          <w:rFonts w:ascii="Calibri" w:eastAsia="Calibri" w:hAnsi="Calibri" w:cs="Calibri"/>
          <w:b/>
          <w:sz w:val="28"/>
          <w:szCs w:val="28"/>
        </w:rPr>
      </w:pPr>
      <w:r w:rsidRPr="00F3093E">
        <w:rPr>
          <w:rFonts w:ascii="Calibri" w:eastAsia="Calibri" w:hAnsi="Calibri" w:cs="Calibri"/>
          <w:b/>
          <w:sz w:val="28"/>
          <w:szCs w:val="28"/>
        </w:rPr>
        <w:lastRenderedPageBreak/>
        <w:t>Technical Knowledge</w:t>
      </w:r>
    </w:p>
    <w:p w:rsidR="00B67E52" w:rsidRDefault="00B67E52">
      <w:pPr>
        <w:spacing w:after="0" w:line="240" w:lineRule="auto"/>
        <w:rPr>
          <w:rFonts w:ascii="Calibri" w:eastAsia="Calibri" w:hAnsi="Calibri" w:cs="Calibri"/>
          <w:b/>
          <w:sz w:val="24"/>
        </w:rPr>
      </w:pPr>
    </w:p>
    <w:tbl>
      <w:tblPr>
        <w:tblW w:w="0" w:type="auto"/>
        <w:jc w:val="center"/>
        <w:tblCellMar>
          <w:left w:w="10" w:type="dxa"/>
          <w:right w:w="10" w:type="dxa"/>
        </w:tblCellMar>
        <w:tblLook w:val="0000"/>
      </w:tblPr>
      <w:tblGrid>
        <w:gridCol w:w="2366"/>
        <w:gridCol w:w="7210"/>
      </w:tblGrid>
      <w:tr w:rsidR="00B67E52">
        <w:trPr>
          <w:trHeight w:val="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b/>
                <w:spacing w:val="4"/>
                <w:sz w:val="24"/>
              </w:rPr>
              <w:t>Testing</w:t>
            </w:r>
          </w:p>
        </w:tc>
        <w:tc>
          <w:tcPr>
            <w:tcW w:w="7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spacing w:val="4"/>
                <w:sz w:val="24"/>
              </w:rPr>
              <w:t>Manual Testing, Automation Testing &amp; Database Testing</w:t>
            </w:r>
          </w:p>
        </w:tc>
      </w:tr>
      <w:tr w:rsidR="00B67E52">
        <w:trPr>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b/>
                <w:sz w:val="24"/>
              </w:rPr>
              <w:t>Database</w:t>
            </w:r>
          </w:p>
        </w:tc>
        <w:tc>
          <w:tcPr>
            <w:tcW w:w="7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rPr>
                <w:rFonts w:ascii="Calibri" w:eastAsia="Calibri" w:hAnsi="Calibri" w:cs="Calibri"/>
              </w:rPr>
            </w:pPr>
            <w:r>
              <w:rPr>
                <w:rFonts w:ascii="Calibri" w:eastAsia="Calibri" w:hAnsi="Calibri" w:cs="Calibri"/>
                <w:spacing w:val="4"/>
                <w:sz w:val="24"/>
              </w:rPr>
              <w:t>MS ACCESS, SQL Server 2005, ORACLE 10g</w:t>
            </w:r>
          </w:p>
        </w:tc>
      </w:tr>
      <w:tr w:rsidR="00B67E52">
        <w:trPr>
          <w:trHeight w:val="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b/>
                <w:sz w:val="24"/>
              </w:rPr>
              <w:t>GUI Tools</w:t>
            </w:r>
          </w:p>
        </w:tc>
        <w:tc>
          <w:tcPr>
            <w:tcW w:w="7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spacing w:val="4"/>
                <w:sz w:val="24"/>
              </w:rPr>
              <w:t>Quality Center v10</w:t>
            </w:r>
            <w:r>
              <w:rPr>
                <w:rFonts w:ascii="Calibri" w:eastAsia="Calibri" w:hAnsi="Calibri" w:cs="Calibri"/>
                <w:sz w:val="24"/>
              </w:rPr>
              <w:t xml:space="preserve">, </w:t>
            </w:r>
            <w:r>
              <w:rPr>
                <w:rFonts w:ascii="Calibri" w:eastAsia="Calibri" w:hAnsi="Calibri" w:cs="Calibri"/>
                <w:spacing w:val="4"/>
                <w:sz w:val="24"/>
              </w:rPr>
              <w:t>QTP, Collabnet Team Forge v5.2, JI</w:t>
            </w:r>
            <w:r w:rsidR="00543942">
              <w:rPr>
                <w:rFonts w:ascii="Calibri" w:eastAsia="Calibri" w:hAnsi="Calibri" w:cs="Calibri"/>
                <w:spacing w:val="4"/>
                <w:sz w:val="24"/>
              </w:rPr>
              <w:t>RA, Service Center, Share Point,Bigzilla</w:t>
            </w:r>
          </w:p>
        </w:tc>
      </w:tr>
      <w:tr w:rsidR="00B67E52">
        <w:trPr>
          <w:trHeight w:val="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b/>
                <w:sz w:val="24"/>
              </w:rPr>
              <w:t>Operating System</w:t>
            </w:r>
          </w:p>
        </w:tc>
        <w:tc>
          <w:tcPr>
            <w:tcW w:w="7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sz w:val="24"/>
              </w:rPr>
              <w:t>W</w:t>
            </w:r>
            <w:r>
              <w:rPr>
                <w:rFonts w:ascii="Calibri" w:eastAsia="Calibri" w:hAnsi="Calibri" w:cs="Calibri"/>
                <w:spacing w:val="4"/>
                <w:sz w:val="24"/>
              </w:rPr>
              <w:t>indows 98, XP, and Vista</w:t>
            </w:r>
          </w:p>
        </w:tc>
      </w:tr>
      <w:tr w:rsidR="00B67E52">
        <w:trPr>
          <w:trHeight w:val="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b/>
                <w:sz w:val="24"/>
              </w:rPr>
              <w:t>Other Tools</w:t>
            </w:r>
          </w:p>
        </w:tc>
        <w:tc>
          <w:tcPr>
            <w:tcW w:w="7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360" w:lineRule="auto"/>
              <w:rPr>
                <w:rFonts w:ascii="Calibri" w:eastAsia="Calibri" w:hAnsi="Calibri" w:cs="Calibri"/>
              </w:rPr>
            </w:pPr>
            <w:r>
              <w:rPr>
                <w:rFonts w:ascii="Calibri" w:eastAsia="Calibri" w:hAnsi="Calibri" w:cs="Calibri"/>
                <w:sz w:val="24"/>
              </w:rPr>
              <w:t>Microsoft Word/Excel/Access/PowerPoint/Publisher</w:t>
            </w:r>
          </w:p>
        </w:tc>
      </w:tr>
    </w:tbl>
    <w:p w:rsidR="00B67E52" w:rsidRDefault="00B67E52">
      <w:pPr>
        <w:spacing w:after="0"/>
        <w:rPr>
          <w:rFonts w:ascii="Calibri" w:eastAsia="Calibri" w:hAnsi="Calibri" w:cs="Calibri"/>
          <w:b/>
          <w:sz w:val="24"/>
        </w:rPr>
      </w:pPr>
    </w:p>
    <w:p w:rsidR="00B67E52" w:rsidRPr="00F3093E" w:rsidRDefault="00610CD2" w:rsidP="00F3093E">
      <w:pPr>
        <w:spacing w:after="0" w:line="240" w:lineRule="auto"/>
        <w:rPr>
          <w:rFonts w:ascii="Calibri" w:eastAsia="Calibri" w:hAnsi="Calibri" w:cs="Calibri"/>
          <w:b/>
          <w:sz w:val="28"/>
          <w:szCs w:val="28"/>
        </w:rPr>
      </w:pPr>
      <w:r w:rsidRPr="00F3093E">
        <w:rPr>
          <w:rFonts w:ascii="Calibri" w:eastAsia="Calibri" w:hAnsi="Calibri" w:cs="Calibri"/>
          <w:b/>
          <w:sz w:val="28"/>
          <w:szCs w:val="28"/>
        </w:rPr>
        <w:t>Educational History</w:t>
      </w:r>
    </w:p>
    <w:p w:rsidR="00B67E52" w:rsidRDefault="00B67E52">
      <w:pPr>
        <w:spacing w:after="0" w:line="240" w:lineRule="auto"/>
        <w:rPr>
          <w:rFonts w:ascii="Calibri" w:eastAsia="Calibri" w:hAnsi="Calibri" w:cs="Calibri"/>
          <w:b/>
          <w:sz w:val="24"/>
        </w:rPr>
      </w:pPr>
    </w:p>
    <w:tbl>
      <w:tblPr>
        <w:tblW w:w="0" w:type="auto"/>
        <w:tblInd w:w="98" w:type="dxa"/>
        <w:tblCellMar>
          <w:left w:w="10" w:type="dxa"/>
          <w:right w:w="10" w:type="dxa"/>
        </w:tblCellMar>
        <w:tblLook w:val="0000"/>
      </w:tblPr>
      <w:tblGrid>
        <w:gridCol w:w="1307"/>
        <w:gridCol w:w="1522"/>
        <w:gridCol w:w="3581"/>
        <w:gridCol w:w="1249"/>
        <w:gridCol w:w="1819"/>
      </w:tblGrid>
      <w:tr w:rsidR="00B67E52">
        <w:trPr>
          <w:trHeight w:val="1"/>
        </w:trPr>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jc w:val="center"/>
              <w:rPr>
                <w:rFonts w:ascii="Calibri" w:eastAsia="Calibri" w:hAnsi="Calibri" w:cs="Calibri"/>
              </w:rPr>
            </w:pPr>
            <w:r>
              <w:rPr>
                <w:rFonts w:ascii="Calibri" w:eastAsia="Calibri" w:hAnsi="Calibri" w:cs="Calibri"/>
                <w:b/>
                <w:sz w:val="24"/>
              </w:rPr>
              <w:t>Degree</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jc w:val="center"/>
              <w:rPr>
                <w:rFonts w:ascii="Calibri" w:eastAsia="Calibri" w:hAnsi="Calibri" w:cs="Calibri"/>
              </w:rPr>
            </w:pPr>
            <w:r>
              <w:rPr>
                <w:rFonts w:ascii="Calibri" w:eastAsia="Calibri" w:hAnsi="Calibri" w:cs="Calibri"/>
                <w:b/>
                <w:sz w:val="24"/>
              </w:rPr>
              <w:t>Discipline</w:t>
            </w:r>
          </w:p>
        </w:tc>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jc w:val="center"/>
              <w:rPr>
                <w:rFonts w:ascii="Calibri" w:eastAsia="Calibri" w:hAnsi="Calibri" w:cs="Calibri"/>
              </w:rPr>
            </w:pPr>
            <w:r>
              <w:rPr>
                <w:rFonts w:ascii="Calibri" w:eastAsia="Calibri" w:hAnsi="Calibri" w:cs="Calibri"/>
                <w:b/>
                <w:sz w:val="24"/>
              </w:rPr>
              <w:t>Institute/University</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jc w:val="center"/>
              <w:rPr>
                <w:rFonts w:ascii="Calibri" w:eastAsia="Calibri" w:hAnsi="Calibri" w:cs="Calibri"/>
              </w:rPr>
            </w:pPr>
            <w:r>
              <w:rPr>
                <w:rFonts w:ascii="Calibri" w:eastAsia="Calibri" w:hAnsi="Calibri" w:cs="Calibri"/>
                <w:b/>
                <w:sz w:val="24"/>
              </w:rPr>
              <w:t>Year of Passed Out</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jc w:val="center"/>
              <w:rPr>
                <w:rFonts w:ascii="Calibri" w:eastAsia="Calibri" w:hAnsi="Calibri" w:cs="Calibri"/>
              </w:rPr>
            </w:pPr>
            <w:r>
              <w:rPr>
                <w:rFonts w:ascii="Calibri" w:eastAsia="Calibri" w:hAnsi="Calibri" w:cs="Calibri"/>
                <w:b/>
                <w:sz w:val="24"/>
              </w:rPr>
              <w:t>Percentage (%)</w:t>
            </w:r>
          </w:p>
        </w:tc>
      </w:tr>
      <w:tr w:rsidR="00B67E52">
        <w:trPr>
          <w:trHeight w:val="1"/>
        </w:trPr>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B. Tech</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Information Technology</w:t>
            </w:r>
          </w:p>
        </w:tc>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REC, affiliate to Anna University, Chennai</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2009</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77 (First class with distinction)</w:t>
            </w:r>
          </w:p>
        </w:tc>
      </w:tr>
      <w:tr w:rsidR="00B67E52">
        <w:trPr>
          <w:trHeight w:val="1"/>
        </w:trPr>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Higher Secondary</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Computer Science</w:t>
            </w:r>
          </w:p>
        </w:tc>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Vidyodaya GHSS, Chennai, India</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2005</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69</w:t>
            </w:r>
          </w:p>
        </w:tc>
      </w:tr>
      <w:tr w:rsidR="00B67E52">
        <w:trPr>
          <w:trHeight w:val="1"/>
        </w:trPr>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SSLC</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Not Applicable</w:t>
            </w:r>
          </w:p>
        </w:tc>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Vidyodaya GHSS, Chennai, India</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2003</w:t>
            </w:r>
          </w:p>
        </w:tc>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81</w:t>
            </w:r>
          </w:p>
        </w:tc>
      </w:tr>
    </w:tbl>
    <w:p w:rsidR="00F3093E" w:rsidRDefault="00F3093E" w:rsidP="00F3093E">
      <w:pPr>
        <w:spacing w:after="0" w:line="240" w:lineRule="auto"/>
        <w:rPr>
          <w:rFonts w:ascii="Calibri" w:eastAsia="Calibri" w:hAnsi="Calibri" w:cs="Calibri"/>
          <w:b/>
          <w:sz w:val="24"/>
        </w:rPr>
      </w:pPr>
    </w:p>
    <w:p w:rsidR="00B67E52" w:rsidRPr="00F3093E" w:rsidRDefault="00610CD2" w:rsidP="00F3093E">
      <w:pPr>
        <w:spacing w:after="0" w:line="240" w:lineRule="auto"/>
        <w:rPr>
          <w:rFonts w:ascii="Calibri" w:eastAsia="Calibri" w:hAnsi="Calibri" w:cs="Calibri"/>
          <w:b/>
          <w:sz w:val="28"/>
          <w:szCs w:val="28"/>
        </w:rPr>
      </w:pPr>
      <w:r w:rsidRPr="00F3093E">
        <w:rPr>
          <w:rFonts w:ascii="Calibri" w:eastAsia="Calibri" w:hAnsi="Calibri" w:cs="Calibri"/>
          <w:b/>
          <w:sz w:val="28"/>
          <w:szCs w:val="28"/>
        </w:rPr>
        <w:t>Technical Certifications and Trainings</w:t>
      </w:r>
    </w:p>
    <w:p w:rsidR="00B67E52" w:rsidRDefault="00610CD2">
      <w:pPr>
        <w:numPr>
          <w:ilvl w:val="0"/>
          <w:numId w:val="2"/>
        </w:numPr>
        <w:tabs>
          <w:tab w:val="left" w:pos="81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Certified in </w:t>
      </w:r>
      <w:r>
        <w:rPr>
          <w:rFonts w:ascii="Calibri" w:eastAsia="Calibri" w:hAnsi="Calibri" w:cs="Calibri"/>
          <w:b/>
          <w:sz w:val="24"/>
        </w:rPr>
        <w:t>ISTQB</w:t>
      </w:r>
      <w:r>
        <w:rPr>
          <w:rFonts w:ascii="Calibri" w:eastAsia="Calibri" w:hAnsi="Calibri" w:cs="Calibri"/>
          <w:sz w:val="24"/>
        </w:rPr>
        <w:t>.</w:t>
      </w:r>
    </w:p>
    <w:p w:rsidR="00B67E52" w:rsidRDefault="00610CD2">
      <w:pPr>
        <w:numPr>
          <w:ilvl w:val="0"/>
          <w:numId w:val="2"/>
        </w:numPr>
        <w:tabs>
          <w:tab w:val="left" w:pos="81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Certified </w:t>
      </w:r>
      <w:r>
        <w:rPr>
          <w:rFonts w:ascii="Calibri" w:eastAsia="Calibri" w:hAnsi="Calibri" w:cs="Calibri"/>
          <w:b/>
          <w:sz w:val="24"/>
        </w:rPr>
        <w:t>Internal Quality Auditor</w:t>
      </w:r>
      <w:r>
        <w:rPr>
          <w:rFonts w:ascii="Calibri" w:eastAsia="Calibri" w:hAnsi="Calibri" w:cs="Calibri"/>
          <w:sz w:val="24"/>
        </w:rPr>
        <w:t xml:space="preserve"> ISO 9001:2008 by </w:t>
      </w:r>
      <w:r>
        <w:rPr>
          <w:rFonts w:ascii="Calibri" w:eastAsia="Calibri" w:hAnsi="Calibri" w:cs="Calibri"/>
          <w:b/>
          <w:sz w:val="24"/>
        </w:rPr>
        <w:t>DNV</w:t>
      </w:r>
      <w:r>
        <w:rPr>
          <w:rFonts w:ascii="Calibri" w:eastAsia="Calibri" w:hAnsi="Calibri" w:cs="Calibri"/>
          <w:sz w:val="24"/>
        </w:rPr>
        <w:t xml:space="preserve"> (2010).</w:t>
      </w:r>
    </w:p>
    <w:p w:rsidR="00B67E52" w:rsidRDefault="00610CD2">
      <w:pPr>
        <w:numPr>
          <w:ilvl w:val="0"/>
          <w:numId w:val="2"/>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Trained in Software Testing in HCL Technologies, Chennai.</w:t>
      </w:r>
    </w:p>
    <w:p w:rsidR="00B67E52" w:rsidRDefault="00610CD2">
      <w:pPr>
        <w:numPr>
          <w:ilvl w:val="0"/>
          <w:numId w:val="2"/>
        </w:numPr>
        <w:tabs>
          <w:tab w:val="left" w:pos="720"/>
        </w:tabs>
        <w:spacing w:after="0" w:line="240" w:lineRule="auto"/>
        <w:ind w:left="720" w:hanging="360"/>
        <w:jc w:val="both"/>
        <w:rPr>
          <w:rFonts w:ascii="Calibri" w:eastAsia="Calibri" w:hAnsi="Calibri" w:cs="Calibri"/>
          <w:b/>
          <w:sz w:val="24"/>
        </w:rPr>
      </w:pPr>
      <w:r>
        <w:rPr>
          <w:rFonts w:ascii="Calibri" w:eastAsia="Calibri" w:hAnsi="Calibri" w:cs="Calibri"/>
          <w:sz w:val="24"/>
        </w:rPr>
        <w:t xml:space="preserve">Undergone a Testing Course for </w:t>
      </w:r>
      <w:r>
        <w:rPr>
          <w:rFonts w:ascii="Calibri" w:eastAsia="Calibri" w:hAnsi="Calibri" w:cs="Calibri"/>
          <w:b/>
          <w:sz w:val="24"/>
        </w:rPr>
        <w:t>Manual</w:t>
      </w:r>
      <w:r>
        <w:rPr>
          <w:rFonts w:ascii="Calibri" w:eastAsia="Calibri" w:hAnsi="Calibri" w:cs="Calibri"/>
          <w:sz w:val="24"/>
        </w:rPr>
        <w:t xml:space="preserve"> and </w:t>
      </w:r>
      <w:r>
        <w:rPr>
          <w:rFonts w:ascii="Calibri" w:eastAsia="Calibri" w:hAnsi="Calibri" w:cs="Calibri"/>
          <w:b/>
          <w:sz w:val="24"/>
        </w:rPr>
        <w:t>Automation</w:t>
      </w:r>
      <w:r>
        <w:rPr>
          <w:rFonts w:ascii="Calibri" w:eastAsia="Calibri" w:hAnsi="Calibri" w:cs="Calibri"/>
          <w:sz w:val="24"/>
        </w:rPr>
        <w:t xml:space="preserve"> testing in </w:t>
      </w:r>
      <w:r>
        <w:rPr>
          <w:rFonts w:ascii="Calibri" w:eastAsia="Calibri" w:hAnsi="Calibri" w:cs="Calibri"/>
          <w:b/>
          <w:sz w:val="24"/>
        </w:rPr>
        <w:t>STC technologies</w:t>
      </w:r>
      <w:r>
        <w:rPr>
          <w:rFonts w:ascii="Calibri" w:eastAsia="Calibri" w:hAnsi="Calibri" w:cs="Calibri"/>
          <w:sz w:val="24"/>
        </w:rPr>
        <w:t>, Chennai.</w:t>
      </w:r>
    </w:p>
    <w:p w:rsidR="00B67E52" w:rsidRDefault="00B67E52">
      <w:pPr>
        <w:spacing w:after="0" w:line="240" w:lineRule="auto"/>
        <w:rPr>
          <w:rFonts w:ascii="Calibri" w:eastAsia="Calibri" w:hAnsi="Calibri" w:cs="Calibri"/>
          <w:b/>
          <w:sz w:val="24"/>
        </w:rPr>
      </w:pPr>
    </w:p>
    <w:p w:rsidR="00B67E52" w:rsidRPr="00F3093E" w:rsidRDefault="00610CD2">
      <w:pPr>
        <w:spacing w:after="0" w:line="240" w:lineRule="auto"/>
        <w:rPr>
          <w:rFonts w:ascii="Calibri" w:eastAsia="Calibri" w:hAnsi="Calibri" w:cs="Calibri"/>
          <w:b/>
          <w:sz w:val="28"/>
          <w:szCs w:val="28"/>
        </w:rPr>
      </w:pPr>
      <w:r w:rsidRPr="00F3093E">
        <w:rPr>
          <w:rFonts w:ascii="Calibri" w:eastAsia="Calibri" w:hAnsi="Calibri" w:cs="Calibri"/>
          <w:b/>
          <w:sz w:val="28"/>
          <w:szCs w:val="28"/>
        </w:rPr>
        <w:t>Achievements</w:t>
      </w:r>
    </w:p>
    <w:p w:rsidR="00B67E52" w:rsidRDefault="00610CD2">
      <w:pPr>
        <w:numPr>
          <w:ilvl w:val="0"/>
          <w:numId w:val="3"/>
        </w:numPr>
        <w:spacing w:after="0" w:line="240" w:lineRule="auto"/>
        <w:ind w:left="720" w:hanging="360"/>
        <w:rPr>
          <w:rFonts w:ascii="Calibri" w:eastAsia="Calibri" w:hAnsi="Calibri" w:cs="Calibri"/>
          <w:sz w:val="24"/>
        </w:rPr>
      </w:pPr>
      <w:r>
        <w:rPr>
          <w:rFonts w:ascii="Calibri" w:eastAsia="Calibri" w:hAnsi="Calibri" w:cs="Calibri"/>
          <w:b/>
          <w:sz w:val="24"/>
        </w:rPr>
        <w:t>Live Wire</w:t>
      </w:r>
      <w:r>
        <w:rPr>
          <w:rFonts w:ascii="Calibri" w:eastAsia="Calibri" w:hAnsi="Calibri" w:cs="Calibri"/>
          <w:sz w:val="24"/>
        </w:rPr>
        <w:t xml:space="preserve"> Award for the Best Performance (2011) from </w:t>
      </w:r>
      <w:r>
        <w:rPr>
          <w:rFonts w:ascii="Calibri" w:eastAsia="Calibri" w:hAnsi="Calibri" w:cs="Calibri"/>
          <w:b/>
          <w:sz w:val="24"/>
        </w:rPr>
        <w:t>HCL Technologies</w:t>
      </w:r>
      <w:r>
        <w:rPr>
          <w:rFonts w:ascii="Calibri" w:eastAsia="Calibri" w:hAnsi="Calibri" w:cs="Calibri"/>
          <w:sz w:val="24"/>
        </w:rPr>
        <w:t>, Chennai.</w:t>
      </w:r>
    </w:p>
    <w:p w:rsidR="00B67E52" w:rsidRDefault="00610CD2">
      <w:pPr>
        <w:numPr>
          <w:ilvl w:val="0"/>
          <w:numId w:val="3"/>
        </w:numPr>
        <w:spacing w:after="0" w:line="240" w:lineRule="auto"/>
        <w:ind w:left="720" w:hanging="360"/>
        <w:rPr>
          <w:rFonts w:ascii="Calibri" w:eastAsia="Calibri" w:hAnsi="Calibri" w:cs="Calibri"/>
          <w:sz w:val="24"/>
        </w:rPr>
      </w:pPr>
      <w:r>
        <w:rPr>
          <w:rFonts w:ascii="Calibri" w:eastAsia="Calibri" w:hAnsi="Calibri" w:cs="Calibri"/>
          <w:b/>
          <w:sz w:val="24"/>
        </w:rPr>
        <w:t>Achievement</w:t>
      </w:r>
      <w:r>
        <w:rPr>
          <w:rFonts w:ascii="Calibri" w:eastAsia="Calibri" w:hAnsi="Calibri" w:cs="Calibri"/>
          <w:sz w:val="24"/>
        </w:rPr>
        <w:t xml:space="preserve"> award for the year 2011 from S4Carlisle Publishing Service.</w:t>
      </w:r>
    </w:p>
    <w:p w:rsidR="00B67E52" w:rsidRDefault="00610CD2">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 xml:space="preserve">Proposed a new process workflow based on </w:t>
      </w:r>
      <w:r>
        <w:rPr>
          <w:rFonts w:ascii="Calibri" w:eastAsia="Calibri" w:hAnsi="Calibri" w:cs="Calibri"/>
          <w:b/>
          <w:sz w:val="24"/>
        </w:rPr>
        <w:t>Lean Six Sigma</w:t>
      </w:r>
      <w:r>
        <w:rPr>
          <w:rFonts w:ascii="Calibri" w:eastAsia="Calibri" w:hAnsi="Calibri" w:cs="Calibri"/>
          <w:sz w:val="24"/>
        </w:rPr>
        <w:t>.</w:t>
      </w:r>
    </w:p>
    <w:p w:rsidR="006D7A62" w:rsidRDefault="006D7A62" w:rsidP="006D7A62">
      <w:pPr>
        <w:spacing w:after="0" w:line="240" w:lineRule="auto"/>
        <w:rPr>
          <w:rFonts w:ascii="Calibri" w:eastAsia="Calibri" w:hAnsi="Calibri" w:cs="Calibri"/>
          <w:sz w:val="24"/>
        </w:rPr>
      </w:pPr>
    </w:p>
    <w:p w:rsidR="006D7A62" w:rsidRDefault="006D7A62" w:rsidP="006D7A62">
      <w:pPr>
        <w:spacing w:after="0" w:line="240" w:lineRule="auto"/>
        <w:rPr>
          <w:rFonts w:ascii="Calibri" w:eastAsia="Calibri" w:hAnsi="Calibri" w:cs="Calibri"/>
          <w:sz w:val="24"/>
        </w:rPr>
      </w:pPr>
    </w:p>
    <w:p w:rsidR="006D7A62" w:rsidRDefault="006D7A62" w:rsidP="006D7A62">
      <w:pPr>
        <w:spacing w:after="0" w:line="240" w:lineRule="auto"/>
        <w:rPr>
          <w:rFonts w:ascii="Calibri" w:eastAsia="Calibri" w:hAnsi="Calibri" w:cs="Calibri"/>
          <w:sz w:val="24"/>
        </w:rPr>
      </w:pPr>
    </w:p>
    <w:p w:rsidR="006D7A62" w:rsidRDefault="006D7A62" w:rsidP="006D7A62">
      <w:pPr>
        <w:spacing w:after="0" w:line="240" w:lineRule="auto"/>
        <w:rPr>
          <w:rFonts w:ascii="Calibri" w:eastAsia="Calibri" w:hAnsi="Calibri" w:cs="Calibri"/>
          <w:sz w:val="24"/>
        </w:rPr>
      </w:pPr>
    </w:p>
    <w:p w:rsidR="006D7A62" w:rsidRDefault="006D7A62" w:rsidP="006D7A62">
      <w:pPr>
        <w:spacing w:after="0" w:line="240" w:lineRule="auto"/>
        <w:rPr>
          <w:rFonts w:ascii="Calibri" w:eastAsia="Calibri" w:hAnsi="Calibri" w:cs="Calibri"/>
          <w:sz w:val="24"/>
        </w:rPr>
      </w:pPr>
    </w:p>
    <w:p w:rsidR="00B67E52" w:rsidRDefault="00B67E52">
      <w:pPr>
        <w:spacing w:after="0" w:line="240" w:lineRule="auto"/>
        <w:rPr>
          <w:rFonts w:ascii="Calibri" w:eastAsia="Calibri" w:hAnsi="Calibri" w:cs="Calibri"/>
          <w:sz w:val="24"/>
        </w:rPr>
      </w:pPr>
    </w:p>
    <w:p w:rsidR="00EB40A3" w:rsidRDefault="00EB40A3">
      <w:pPr>
        <w:spacing w:after="0" w:line="240" w:lineRule="auto"/>
        <w:rPr>
          <w:rFonts w:ascii="Calibri" w:eastAsia="Calibri" w:hAnsi="Calibri" w:cs="Calibri"/>
          <w:b/>
          <w:sz w:val="28"/>
          <w:szCs w:val="28"/>
        </w:rPr>
      </w:pPr>
    </w:p>
    <w:p w:rsidR="00B67E52" w:rsidRPr="006D7A62" w:rsidRDefault="00610CD2">
      <w:pPr>
        <w:spacing w:after="0" w:line="240" w:lineRule="auto"/>
        <w:rPr>
          <w:rFonts w:ascii="Calibri" w:eastAsia="Calibri" w:hAnsi="Calibri" w:cs="Calibri"/>
          <w:b/>
          <w:sz w:val="28"/>
          <w:szCs w:val="28"/>
        </w:rPr>
      </w:pPr>
      <w:r w:rsidRPr="006D7A62">
        <w:rPr>
          <w:rFonts w:ascii="Calibri" w:eastAsia="Calibri" w:hAnsi="Calibri" w:cs="Calibri"/>
          <w:b/>
          <w:sz w:val="28"/>
          <w:szCs w:val="28"/>
        </w:rPr>
        <w:lastRenderedPageBreak/>
        <w:t>Project History</w:t>
      </w:r>
    </w:p>
    <w:p w:rsidR="00B67E52" w:rsidRDefault="00B67E52">
      <w:pPr>
        <w:spacing w:after="0" w:line="240" w:lineRule="auto"/>
        <w:rPr>
          <w:rFonts w:ascii="Calibri" w:eastAsia="Calibri" w:hAnsi="Calibri" w:cs="Calibri"/>
          <w:b/>
          <w:sz w:val="24"/>
        </w:rPr>
      </w:pPr>
    </w:p>
    <w:tbl>
      <w:tblPr>
        <w:tblW w:w="0" w:type="auto"/>
        <w:jc w:val="center"/>
        <w:tblCellMar>
          <w:left w:w="10" w:type="dxa"/>
          <w:right w:w="10" w:type="dxa"/>
        </w:tblCellMar>
        <w:tblLook w:val="0000"/>
      </w:tblPr>
      <w:tblGrid>
        <w:gridCol w:w="1943"/>
        <w:gridCol w:w="3131"/>
        <w:gridCol w:w="994"/>
        <w:gridCol w:w="3508"/>
      </w:tblGrid>
      <w:tr w:rsidR="00B67E52">
        <w:trPr>
          <w:jc w:val="center"/>
        </w:trPr>
        <w:tc>
          <w:tcPr>
            <w:tcW w:w="2029"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Project #4</w:t>
            </w:r>
          </w:p>
        </w:tc>
        <w:tc>
          <w:tcPr>
            <w:tcW w:w="8611"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Virtual Compound Workflow (VCW)</w:t>
            </w:r>
          </w:p>
        </w:tc>
      </w:tr>
      <w:tr w:rsidR="00B67E52">
        <w:trPr>
          <w:jc w:val="center"/>
        </w:trPr>
        <w:tc>
          <w:tcPr>
            <w:tcW w:w="2029"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Duration:</w:t>
            </w:r>
          </w:p>
        </w:tc>
        <w:tc>
          <w:tcPr>
            <w:tcW w:w="35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Jun 2012 – Till Date</w:t>
            </w:r>
          </w:p>
        </w:tc>
        <w:tc>
          <w:tcPr>
            <w:tcW w:w="1026"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Role:</w:t>
            </w:r>
          </w:p>
        </w:tc>
        <w:tc>
          <w:tcPr>
            <w:tcW w:w="408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Test Engineer</w:t>
            </w:r>
          </w:p>
        </w:tc>
      </w:tr>
      <w:tr w:rsidR="00B67E52">
        <w:trPr>
          <w:jc w:val="center"/>
        </w:trPr>
        <w:tc>
          <w:tcPr>
            <w:tcW w:w="2029"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Organization:</w:t>
            </w:r>
          </w:p>
        </w:tc>
        <w:tc>
          <w:tcPr>
            <w:tcW w:w="35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HCL Technologies, Chennai</w:t>
            </w:r>
          </w:p>
        </w:tc>
        <w:tc>
          <w:tcPr>
            <w:tcW w:w="1026"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Client:</w:t>
            </w:r>
          </w:p>
        </w:tc>
        <w:tc>
          <w:tcPr>
            <w:tcW w:w="408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Pfizer, US</w:t>
            </w:r>
          </w:p>
        </w:tc>
      </w:tr>
      <w:tr w:rsidR="00B67E52">
        <w:trPr>
          <w:jc w:val="center"/>
        </w:trPr>
        <w:tc>
          <w:tcPr>
            <w:tcW w:w="2029"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Environment:</w:t>
            </w:r>
          </w:p>
        </w:tc>
        <w:tc>
          <w:tcPr>
            <w:tcW w:w="8611"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JEE, Oracle 10g, SQL Server 2005, Quality Center v10</w:t>
            </w:r>
          </w:p>
        </w:tc>
      </w:tr>
      <w:tr w:rsidR="00B67E52">
        <w:trPr>
          <w:jc w:val="center"/>
        </w:trPr>
        <w:tc>
          <w:tcPr>
            <w:tcW w:w="1064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Description:</w:t>
            </w:r>
          </w:p>
        </w:tc>
      </w:tr>
      <w:tr w:rsidR="00B67E52">
        <w:trPr>
          <w:jc w:val="center"/>
        </w:trPr>
        <w:tc>
          <w:tcPr>
            <w:tcW w:w="1064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suppressAutoHyphens/>
              <w:spacing w:after="0" w:line="240" w:lineRule="auto"/>
              <w:jc w:val="both"/>
              <w:rPr>
                <w:rFonts w:ascii="Calibri" w:eastAsia="Calibri" w:hAnsi="Calibri" w:cs="Calibri"/>
                <w:sz w:val="24"/>
              </w:rPr>
            </w:pPr>
            <w:r>
              <w:rPr>
                <w:rFonts w:ascii="Calibri" w:eastAsia="Calibri" w:hAnsi="Calibri" w:cs="Calibri"/>
                <w:sz w:val="24"/>
              </w:rPr>
              <w:t xml:space="preserve">         The Virtual Compound Registration (VCR) service is used to register those chemical structures that are enumerated by chemistry design and drug diversity software applications, but are not yet synthesized by Pfizer chemists or vendors.  VCR is the counterpart of Global electronic.</w:t>
            </w:r>
          </w:p>
          <w:p w:rsidR="00B67E52" w:rsidRDefault="00610CD2">
            <w:pPr>
              <w:spacing w:after="120" w:line="240" w:lineRule="auto"/>
              <w:jc w:val="both"/>
              <w:rPr>
                <w:rFonts w:ascii="Calibri" w:eastAsia="Calibri" w:hAnsi="Calibri" w:cs="Calibri"/>
                <w:sz w:val="24"/>
              </w:rPr>
            </w:pPr>
            <w:r>
              <w:rPr>
                <w:rFonts w:ascii="Calibri" w:eastAsia="Calibri" w:hAnsi="Calibri" w:cs="Calibri"/>
                <w:sz w:val="24"/>
              </w:rPr>
              <w:t xml:space="preserve">          In March of 2012, it was determined that the current Virtual Compound Registration (VCR) system was a sub-optimal solution for the ever-expanding needs of Pfizer’s design chemists.  The current system did not allow for the tracking of structures flowing through the early phases of research and a new way needed to be developed that would allow for more granular tracking of the ideas captured in the structural drawing of the design chemists.</w:t>
            </w:r>
          </w:p>
          <w:p w:rsidR="00B67E52" w:rsidRDefault="00610CD2">
            <w:pPr>
              <w:spacing w:after="0" w:line="240" w:lineRule="auto"/>
              <w:jc w:val="both"/>
              <w:rPr>
                <w:rFonts w:ascii="Calibri" w:eastAsia="Calibri" w:hAnsi="Calibri" w:cs="Calibri"/>
              </w:rPr>
            </w:pPr>
            <w:r>
              <w:rPr>
                <w:rFonts w:ascii="Calibri" w:eastAsia="Calibri" w:hAnsi="Calibri" w:cs="Calibri"/>
                <w:sz w:val="24"/>
              </w:rPr>
              <w:t xml:space="preserve">        The current VCR system is implemented wholly in CORBA with a SOAP wrapper which is a technology that hasn’t been part of our road map for at least half a decade. After analysis of the requirements, the new VCR system would have more in common with the existing GeCR system than the current VCR system. The existing GeCR system is a 3-tiered application that has a hybrid mid-tier of Java Enterprise Edition (JEE) and CORBA. In our effort to integrate the new VCR requirements into the existing GeCR system, we will implement all the new or refectory pieces of the system using JEE technology to bring alignment to the technology stack and simplify maintenance.</w:t>
            </w:r>
          </w:p>
        </w:tc>
      </w:tr>
      <w:tr w:rsidR="00B67E52">
        <w:trPr>
          <w:jc w:val="center"/>
        </w:trPr>
        <w:tc>
          <w:tcPr>
            <w:tcW w:w="1064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ind w:left="360"/>
              <w:jc w:val="both"/>
              <w:rPr>
                <w:rFonts w:ascii="Calibri" w:eastAsia="Calibri" w:hAnsi="Calibri" w:cs="Calibri"/>
              </w:rPr>
            </w:pPr>
            <w:r>
              <w:rPr>
                <w:rFonts w:ascii="Calibri" w:eastAsia="Calibri" w:hAnsi="Calibri" w:cs="Calibri"/>
                <w:b/>
                <w:sz w:val="24"/>
              </w:rPr>
              <w:t>Roles &amp; Responsibilities:</w:t>
            </w:r>
          </w:p>
        </w:tc>
      </w:tr>
      <w:tr w:rsidR="00B67E52">
        <w:trPr>
          <w:jc w:val="center"/>
        </w:trPr>
        <w:tc>
          <w:tcPr>
            <w:tcW w:w="1064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numPr>
                <w:ilvl w:val="0"/>
                <w:numId w:val="4"/>
              </w:numPr>
              <w:suppressAutoHyphens/>
              <w:spacing w:after="0" w:line="240" w:lineRule="auto"/>
              <w:ind w:left="720"/>
              <w:jc w:val="both"/>
              <w:rPr>
                <w:rFonts w:ascii="Calibri" w:eastAsia="Calibri" w:hAnsi="Calibri" w:cs="Calibri"/>
                <w:sz w:val="24"/>
              </w:rPr>
            </w:pPr>
            <w:r>
              <w:rPr>
                <w:rFonts w:ascii="Calibri" w:eastAsia="Calibri" w:hAnsi="Calibri" w:cs="Calibri"/>
                <w:sz w:val="24"/>
              </w:rPr>
              <w:t>Interacting with Business Analyst in gathering and analyzing the requirement.</w:t>
            </w:r>
          </w:p>
          <w:p w:rsidR="00B67E52" w:rsidRDefault="00610CD2">
            <w:pPr>
              <w:numPr>
                <w:ilvl w:val="0"/>
                <w:numId w:val="4"/>
              </w:numPr>
              <w:suppressAutoHyphens/>
              <w:spacing w:after="0" w:line="240" w:lineRule="auto"/>
              <w:ind w:left="720"/>
              <w:jc w:val="both"/>
              <w:rPr>
                <w:rFonts w:ascii="Calibri" w:eastAsia="Calibri" w:hAnsi="Calibri" w:cs="Calibri"/>
                <w:sz w:val="24"/>
              </w:rPr>
            </w:pPr>
            <w:r>
              <w:rPr>
                <w:rFonts w:ascii="Calibri" w:eastAsia="Calibri" w:hAnsi="Calibri" w:cs="Calibri"/>
                <w:sz w:val="24"/>
              </w:rPr>
              <w:t>Documenting the Test Plan and Test Strategy.</w:t>
            </w:r>
          </w:p>
          <w:p w:rsidR="00B67E52" w:rsidRDefault="00610CD2">
            <w:pPr>
              <w:numPr>
                <w:ilvl w:val="0"/>
                <w:numId w:val="4"/>
              </w:numPr>
              <w:suppressAutoHyphens/>
              <w:spacing w:after="0" w:line="240" w:lineRule="auto"/>
              <w:ind w:left="720"/>
              <w:jc w:val="both"/>
              <w:rPr>
                <w:rFonts w:ascii="Calibri" w:eastAsia="Calibri" w:hAnsi="Calibri" w:cs="Calibri"/>
                <w:sz w:val="24"/>
              </w:rPr>
            </w:pPr>
            <w:r>
              <w:rPr>
                <w:rFonts w:ascii="Calibri" w:eastAsia="Calibri" w:hAnsi="Calibri" w:cs="Calibri"/>
                <w:sz w:val="24"/>
              </w:rPr>
              <w:t>Reviewing the System Test Cases and involved in the process of approval from client.</w:t>
            </w:r>
          </w:p>
          <w:p w:rsidR="00B67E52" w:rsidRDefault="00610CD2">
            <w:pPr>
              <w:numPr>
                <w:ilvl w:val="0"/>
                <w:numId w:val="4"/>
              </w:numPr>
              <w:suppressAutoHyphens/>
              <w:spacing w:after="0" w:line="240" w:lineRule="auto"/>
              <w:ind w:left="1455" w:hanging="720"/>
              <w:jc w:val="both"/>
              <w:rPr>
                <w:rFonts w:ascii="Calibri" w:eastAsia="Calibri" w:hAnsi="Calibri" w:cs="Calibri"/>
                <w:sz w:val="24"/>
              </w:rPr>
            </w:pPr>
            <w:r>
              <w:rPr>
                <w:rFonts w:ascii="Calibri" w:eastAsia="Calibri" w:hAnsi="Calibri" w:cs="Calibri"/>
                <w:sz w:val="24"/>
              </w:rPr>
              <w:t>Involved in Mentoring the Fresher by Guiding and Training them in understanding the project and Tools.</w:t>
            </w:r>
          </w:p>
          <w:p w:rsidR="00B67E52" w:rsidRDefault="00610CD2">
            <w:pPr>
              <w:numPr>
                <w:ilvl w:val="0"/>
                <w:numId w:val="4"/>
              </w:numPr>
              <w:suppressAutoHyphens/>
              <w:spacing w:after="0" w:line="240" w:lineRule="auto"/>
              <w:ind w:left="720"/>
              <w:jc w:val="both"/>
              <w:rPr>
                <w:rFonts w:ascii="Calibri" w:eastAsia="Calibri" w:hAnsi="Calibri" w:cs="Calibri"/>
                <w:sz w:val="24"/>
              </w:rPr>
            </w:pPr>
            <w:r>
              <w:rPr>
                <w:rFonts w:ascii="Calibri" w:eastAsia="Calibri" w:hAnsi="Calibri" w:cs="Calibri"/>
                <w:sz w:val="24"/>
              </w:rPr>
              <w:t>Involved in Database Testing and Functional Testing.</w:t>
            </w:r>
          </w:p>
          <w:p w:rsidR="00B67E52" w:rsidRDefault="00610CD2">
            <w:pPr>
              <w:numPr>
                <w:ilvl w:val="0"/>
                <w:numId w:val="4"/>
              </w:numPr>
              <w:suppressAutoHyphens/>
              <w:spacing w:after="0" w:line="240" w:lineRule="auto"/>
              <w:ind w:left="1455" w:hanging="720"/>
              <w:jc w:val="both"/>
              <w:rPr>
                <w:rFonts w:ascii="Calibri" w:eastAsia="Calibri" w:hAnsi="Calibri" w:cs="Calibri"/>
              </w:rPr>
            </w:pPr>
            <w:r>
              <w:rPr>
                <w:rFonts w:ascii="Calibri" w:eastAsia="Calibri" w:hAnsi="Calibri" w:cs="Calibri"/>
                <w:sz w:val="24"/>
              </w:rPr>
              <w:t>Raising Defects in Defect Tracking Tool and performing regular follow-ups with Development Team.</w:t>
            </w:r>
          </w:p>
        </w:tc>
      </w:tr>
    </w:tbl>
    <w:p w:rsidR="00B67E52" w:rsidRDefault="00B67E52">
      <w:pPr>
        <w:spacing w:after="0" w:line="240" w:lineRule="auto"/>
        <w:rPr>
          <w:rFonts w:ascii="Calibri" w:eastAsia="Calibri" w:hAnsi="Calibri" w:cs="Calibri"/>
          <w:b/>
          <w:sz w:val="24"/>
        </w:rPr>
      </w:pPr>
    </w:p>
    <w:p w:rsidR="006D7A62" w:rsidRDefault="006D7A62">
      <w:pPr>
        <w:spacing w:after="0" w:line="240" w:lineRule="auto"/>
        <w:rPr>
          <w:rFonts w:ascii="Calibri" w:eastAsia="Calibri" w:hAnsi="Calibri" w:cs="Calibri"/>
          <w:b/>
          <w:sz w:val="24"/>
        </w:rPr>
      </w:pPr>
    </w:p>
    <w:tbl>
      <w:tblPr>
        <w:tblW w:w="0" w:type="auto"/>
        <w:jc w:val="center"/>
        <w:tblCellMar>
          <w:left w:w="10" w:type="dxa"/>
          <w:right w:w="10" w:type="dxa"/>
        </w:tblCellMar>
        <w:tblLook w:val="0000"/>
      </w:tblPr>
      <w:tblGrid>
        <w:gridCol w:w="1940"/>
        <w:gridCol w:w="3211"/>
        <w:gridCol w:w="984"/>
        <w:gridCol w:w="3441"/>
      </w:tblGrid>
      <w:tr w:rsidR="00B67E52">
        <w:trPr>
          <w:trHeight w:val="1"/>
          <w:jc w:val="center"/>
        </w:trPr>
        <w:tc>
          <w:tcPr>
            <w:tcW w:w="2025"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Project #3</w:t>
            </w:r>
          </w:p>
        </w:tc>
        <w:tc>
          <w:tcPr>
            <w:tcW w:w="8585"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Chemical Structure Service 3.4 Remediation</w:t>
            </w:r>
          </w:p>
        </w:tc>
      </w:tr>
      <w:tr w:rsidR="00B67E52">
        <w:trPr>
          <w:trHeight w:val="1"/>
          <w:jc w:val="center"/>
        </w:trPr>
        <w:tc>
          <w:tcPr>
            <w:tcW w:w="2025"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Duration:</w:t>
            </w:r>
          </w:p>
        </w:tc>
        <w:tc>
          <w:tcPr>
            <w:tcW w:w="359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Dec 2011 – Apr 2012</w:t>
            </w:r>
          </w:p>
        </w:tc>
        <w:tc>
          <w:tcPr>
            <w:tcW w:w="1012"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Role:</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Test Engineer</w:t>
            </w:r>
          </w:p>
        </w:tc>
      </w:tr>
      <w:tr w:rsidR="00B67E52">
        <w:trPr>
          <w:trHeight w:val="1"/>
          <w:jc w:val="center"/>
        </w:trPr>
        <w:tc>
          <w:tcPr>
            <w:tcW w:w="2025"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Organization:</w:t>
            </w:r>
          </w:p>
        </w:tc>
        <w:tc>
          <w:tcPr>
            <w:tcW w:w="359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HCL Technologies, Chennai</w:t>
            </w:r>
          </w:p>
        </w:tc>
        <w:tc>
          <w:tcPr>
            <w:tcW w:w="1012"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Client:</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Pfizer, USA</w:t>
            </w:r>
          </w:p>
        </w:tc>
      </w:tr>
      <w:tr w:rsidR="00B67E52">
        <w:trPr>
          <w:trHeight w:val="1"/>
          <w:jc w:val="center"/>
        </w:trPr>
        <w:tc>
          <w:tcPr>
            <w:tcW w:w="2025"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Environment:</w:t>
            </w:r>
          </w:p>
        </w:tc>
        <w:tc>
          <w:tcPr>
            <w:tcW w:w="8585"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uppressAutoHyphens/>
              <w:spacing w:after="0" w:line="240" w:lineRule="auto"/>
              <w:rPr>
                <w:rFonts w:ascii="Calibri" w:eastAsia="Calibri" w:hAnsi="Calibri" w:cs="Calibri"/>
              </w:rPr>
            </w:pPr>
            <w:r>
              <w:rPr>
                <w:rFonts w:ascii="Calibri" w:eastAsia="Calibri" w:hAnsi="Calibri" w:cs="Calibri"/>
                <w:color w:val="000000"/>
                <w:sz w:val="24"/>
              </w:rPr>
              <w:t xml:space="preserve">Java, Oracle 10g, Team Forge v5.2 and </w:t>
            </w:r>
            <w:r>
              <w:rPr>
                <w:rFonts w:ascii="Calibri" w:eastAsia="Calibri" w:hAnsi="Calibri" w:cs="Calibri"/>
                <w:sz w:val="24"/>
              </w:rPr>
              <w:t>Quality Center v10</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Description:</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suppressAutoHyphens/>
              <w:spacing w:after="0" w:line="240" w:lineRule="auto"/>
              <w:rPr>
                <w:rFonts w:ascii="Calibri" w:eastAsia="Calibri" w:hAnsi="Calibri" w:cs="Calibri"/>
                <w:sz w:val="24"/>
              </w:rPr>
            </w:pPr>
            <w:r>
              <w:rPr>
                <w:rFonts w:ascii="Calibri" w:eastAsia="Calibri" w:hAnsi="Calibri" w:cs="Calibri"/>
                <w:sz w:val="24"/>
              </w:rPr>
              <w:lastRenderedPageBreak/>
              <w:t>CSS is a set of chemistry infrastructure services accessed by other applications that enable searching of chemistry databases and retrieval of structure related data.</w:t>
            </w:r>
          </w:p>
          <w:p w:rsidR="00B67E52" w:rsidRDefault="00610CD2">
            <w:pPr>
              <w:suppressAutoHyphens/>
              <w:spacing w:after="0" w:line="240" w:lineRule="auto"/>
              <w:rPr>
                <w:rFonts w:ascii="Calibri" w:eastAsia="Calibri" w:hAnsi="Calibri" w:cs="Calibri"/>
              </w:rPr>
            </w:pPr>
            <w:r>
              <w:rPr>
                <w:rFonts w:ascii="Calibri" w:eastAsia="Calibri" w:hAnsi="Calibri" w:cs="Calibri"/>
                <w:sz w:val="24"/>
              </w:rPr>
              <w:t>CSS currently provides quick access to structure and chemical data to millions of compounds. It is the definitive source for structure data to dozens of key applications. It has delivered this unique capability and performance through a unique set of technologies that fit the requirements of an earlier time. These technologies include a custom implementation of an ISAM (</w:t>
            </w:r>
            <w:r>
              <w:rPr>
                <w:rFonts w:ascii="Calibri" w:eastAsia="Calibri" w:hAnsi="Calibri" w:cs="Calibri"/>
                <w:i/>
                <w:sz w:val="24"/>
              </w:rPr>
              <w:t>Indexed Sequential Access Method</w:t>
            </w:r>
            <w:r>
              <w:rPr>
                <w:rFonts w:ascii="Calibri" w:eastAsia="Calibri" w:hAnsi="Calibri" w:cs="Calibri"/>
                <w:sz w:val="24"/>
              </w:rPr>
              <w:t>, a method for indexing and storing data for fast retrieval) data store, tight integration with the Accelrys Accord Oracle Data Cartridge, and several implementations for data loading. While these technologies helped CSS to attain its original goals, they have also constricted its growth and flexibility as well as introducing high maintenance overhead. The requirements of supporting the unique ISAM environment have lead to a misuse of development resources including a disruption to the use of the normal development, test, stage, and production servers. In the intervening time since CSS’s original implementation, improvements have been made to Oracle databases in search and performance, new chemistry data cartridges have become available, and new company goals to reduce maintenance and overhead have made it necessary to revisit the design and implementation.</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jc w:val="both"/>
              <w:rPr>
                <w:rFonts w:ascii="Calibri" w:eastAsia="Calibri" w:hAnsi="Calibri" w:cs="Calibri"/>
              </w:rPr>
            </w:pPr>
            <w:r>
              <w:rPr>
                <w:rFonts w:ascii="Calibri" w:eastAsia="Calibri" w:hAnsi="Calibri" w:cs="Calibri"/>
                <w:b/>
                <w:sz w:val="24"/>
              </w:rPr>
              <w:t>Roles &amp; Responsibilities:</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numPr>
                <w:ilvl w:val="0"/>
                <w:numId w:val="5"/>
              </w:numPr>
              <w:suppressAutoHyphens/>
              <w:spacing w:after="0" w:line="240" w:lineRule="auto"/>
              <w:ind w:left="720"/>
              <w:jc w:val="both"/>
              <w:rPr>
                <w:rFonts w:ascii="Calibri" w:eastAsia="Calibri" w:hAnsi="Calibri" w:cs="Calibri"/>
                <w:sz w:val="24"/>
              </w:rPr>
            </w:pPr>
            <w:r>
              <w:rPr>
                <w:rFonts w:ascii="Calibri" w:eastAsia="Calibri" w:hAnsi="Calibri" w:cs="Calibri"/>
                <w:sz w:val="24"/>
              </w:rPr>
              <w:t>Involved in Requirement Analysis.</w:t>
            </w:r>
          </w:p>
          <w:p w:rsidR="00B67E52" w:rsidRDefault="00610CD2">
            <w:pPr>
              <w:numPr>
                <w:ilvl w:val="0"/>
                <w:numId w:val="5"/>
              </w:numPr>
              <w:suppressAutoHyphens/>
              <w:spacing w:after="0" w:line="240" w:lineRule="auto"/>
              <w:ind w:left="720"/>
              <w:jc w:val="both"/>
              <w:rPr>
                <w:rFonts w:ascii="Calibri" w:eastAsia="Calibri" w:hAnsi="Calibri" w:cs="Calibri"/>
                <w:sz w:val="24"/>
              </w:rPr>
            </w:pPr>
            <w:r>
              <w:rPr>
                <w:rFonts w:ascii="Calibri" w:eastAsia="Calibri" w:hAnsi="Calibri" w:cs="Calibri"/>
                <w:sz w:val="24"/>
              </w:rPr>
              <w:t>Prepared Test Cases and get it approved from the client.</w:t>
            </w:r>
          </w:p>
          <w:p w:rsidR="00B67E52" w:rsidRDefault="00610CD2">
            <w:pPr>
              <w:numPr>
                <w:ilvl w:val="0"/>
                <w:numId w:val="5"/>
              </w:numPr>
              <w:suppressAutoHyphens/>
              <w:spacing w:after="0" w:line="240" w:lineRule="auto"/>
              <w:ind w:left="720"/>
              <w:jc w:val="both"/>
              <w:rPr>
                <w:rFonts w:ascii="Calibri" w:eastAsia="Calibri" w:hAnsi="Calibri" w:cs="Calibri"/>
                <w:sz w:val="24"/>
              </w:rPr>
            </w:pPr>
            <w:r>
              <w:rPr>
                <w:rFonts w:ascii="Calibri" w:eastAsia="Calibri" w:hAnsi="Calibri" w:cs="Calibri"/>
                <w:sz w:val="24"/>
              </w:rPr>
              <w:t>Involved in System Testing, Regression Testing, POJO Testing and Performance.</w:t>
            </w:r>
          </w:p>
          <w:p w:rsidR="00B67E52" w:rsidRDefault="00610CD2">
            <w:pPr>
              <w:numPr>
                <w:ilvl w:val="0"/>
                <w:numId w:val="5"/>
              </w:numPr>
              <w:suppressAutoHyphens/>
              <w:spacing w:after="0" w:line="240" w:lineRule="auto"/>
              <w:ind w:left="720"/>
              <w:jc w:val="both"/>
              <w:rPr>
                <w:rFonts w:ascii="Calibri" w:eastAsia="Calibri" w:hAnsi="Calibri" w:cs="Calibri"/>
                <w:sz w:val="24"/>
              </w:rPr>
            </w:pPr>
            <w:r>
              <w:rPr>
                <w:rFonts w:ascii="Calibri" w:eastAsia="Calibri" w:hAnsi="Calibri" w:cs="Calibri"/>
                <w:sz w:val="24"/>
              </w:rPr>
              <w:t>Prepared Test Summary Report.</w:t>
            </w:r>
          </w:p>
          <w:p w:rsidR="00B67E52" w:rsidRDefault="00610CD2">
            <w:pPr>
              <w:numPr>
                <w:ilvl w:val="0"/>
                <w:numId w:val="5"/>
              </w:numPr>
              <w:suppressAutoHyphens/>
              <w:spacing w:after="0" w:line="240" w:lineRule="auto"/>
              <w:ind w:left="720"/>
              <w:jc w:val="both"/>
              <w:rPr>
                <w:rFonts w:ascii="Calibri" w:eastAsia="Calibri" w:hAnsi="Calibri" w:cs="Calibri"/>
              </w:rPr>
            </w:pPr>
            <w:r>
              <w:rPr>
                <w:rFonts w:ascii="Calibri" w:eastAsia="Calibri" w:hAnsi="Calibri" w:cs="Calibri"/>
                <w:sz w:val="24"/>
              </w:rPr>
              <w:t>Tracking the Defects in Quality Center.</w:t>
            </w:r>
          </w:p>
        </w:tc>
      </w:tr>
    </w:tbl>
    <w:p w:rsidR="00B67E52" w:rsidRDefault="00B67E52">
      <w:pPr>
        <w:spacing w:after="0" w:line="240" w:lineRule="auto"/>
        <w:jc w:val="both"/>
        <w:rPr>
          <w:rFonts w:ascii="Calibri" w:eastAsia="Calibri" w:hAnsi="Calibri" w:cs="Calibri"/>
          <w:sz w:val="24"/>
        </w:rPr>
      </w:pPr>
    </w:p>
    <w:p w:rsidR="00B67E52" w:rsidRDefault="00B67E52">
      <w:pPr>
        <w:spacing w:after="0" w:line="240" w:lineRule="auto"/>
        <w:jc w:val="both"/>
        <w:rPr>
          <w:rFonts w:ascii="Calibri" w:eastAsia="Calibri" w:hAnsi="Calibri" w:cs="Calibri"/>
          <w:sz w:val="24"/>
        </w:rPr>
      </w:pPr>
    </w:p>
    <w:tbl>
      <w:tblPr>
        <w:tblW w:w="0" w:type="auto"/>
        <w:jc w:val="center"/>
        <w:tblCellMar>
          <w:left w:w="10" w:type="dxa"/>
          <w:right w:w="10" w:type="dxa"/>
        </w:tblCellMar>
        <w:tblLook w:val="0000"/>
      </w:tblPr>
      <w:tblGrid>
        <w:gridCol w:w="1940"/>
        <w:gridCol w:w="3246"/>
        <w:gridCol w:w="949"/>
        <w:gridCol w:w="3441"/>
      </w:tblGrid>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Project #2</w:t>
            </w:r>
          </w:p>
        </w:tc>
        <w:tc>
          <w:tcPr>
            <w:tcW w:w="8586"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Chemistry eNotebook (CeN)</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Duration:</w:t>
            </w:r>
          </w:p>
        </w:tc>
        <w:tc>
          <w:tcPr>
            <w:tcW w:w="36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June 2011– October 2011</w:t>
            </w:r>
          </w:p>
        </w:tc>
        <w:tc>
          <w:tcPr>
            <w:tcW w:w="970"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Role:</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Test Engineer</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Organization:</w:t>
            </w:r>
          </w:p>
        </w:tc>
        <w:tc>
          <w:tcPr>
            <w:tcW w:w="36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HCL Technologies, Chennai</w:t>
            </w:r>
          </w:p>
        </w:tc>
        <w:tc>
          <w:tcPr>
            <w:tcW w:w="970"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Client:</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Pfizer, USA</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Environment:</w:t>
            </w:r>
          </w:p>
        </w:tc>
        <w:tc>
          <w:tcPr>
            <w:tcW w:w="8586"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Java, SQL Server 2005, Team Forge v5.2, Quality Center v9.</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Description:</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suppressAutoHyphens/>
              <w:spacing w:before="120" w:after="120"/>
              <w:rPr>
                <w:rFonts w:ascii="Calibri" w:eastAsia="Calibri" w:hAnsi="Calibri" w:cs="Calibri"/>
                <w:sz w:val="24"/>
              </w:rPr>
            </w:pPr>
            <w:r>
              <w:rPr>
                <w:rFonts w:ascii="Calibri" w:eastAsia="Calibri" w:hAnsi="Calibri" w:cs="Calibri"/>
                <w:sz w:val="24"/>
              </w:rPr>
              <w:t xml:space="preserve">                  Chemistry eNotebook application user interface layouts have been designed to mimic the typical workflow in which chemists currently enter information into their lab notebooks.</w:t>
            </w:r>
          </w:p>
          <w:p w:rsidR="00B67E52" w:rsidRDefault="00610CD2">
            <w:pPr>
              <w:suppressAutoHyphens/>
              <w:spacing w:before="120" w:after="120"/>
              <w:rPr>
                <w:rFonts w:ascii="Calibri" w:eastAsia="Calibri" w:hAnsi="Calibri" w:cs="Calibri"/>
              </w:rPr>
            </w:pPr>
            <w:r>
              <w:rPr>
                <w:rFonts w:ascii="Calibri" w:eastAsia="Calibri" w:hAnsi="Calibri" w:cs="Calibri"/>
                <w:sz w:val="24"/>
              </w:rPr>
              <w:t xml:space="preserve">                  The Chemistry electronic Notebook (CeN) is a real-time, electronic notebook that facilitates daily record-keeping for scientists. Experimental pages manage information about organic synthesis and related information such as reaction schemes, stoichiometry calculations, notes, batches, and spectra.</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jc w:val="both"/>
              <w:rPr>
                <w:rFonts w:ascii="Calibri" w:eastAsia="Calibri" w:hAnsi="Calibri" w:cs="Calibri"/>
              </w:rPr>
            </w:pPr>
            <w:r>
              <w:rPr>
                <w:rFonts w:ascii="Calibri" w:eastAsia="Calibri" w:hAnsi="Calibri" w:cs="Calibri"/>
                <w:b/>
                <w:sz w:val="24"/>
              </w:rPr>
              <w:t>Roles &amp; Responsibilities:</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t>Documenting Test Plan and Test Strategy.</w:t>
            </w:r>
          </w:p>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t>Direct communication with end user to understand the reported bugs and replicating it.</w:t>
            </w:r>
          </w:p>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t>Preparation and Execution of Test Cases.</w:t>
            </w:r>
          </w:p>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lastRenderedPageBreak/>
              <w:t>Forecasted future enhancements and reporting the bugs.</w:t>
            </w:r>
          </w:p>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t>Tracking of the defects in Team Forge.</w:t>
            </w:r>
          </w:p>
          <w:p w:rsidR="00B67E52" w:rsidRDefault="00610CD2">
            <w:pPr>
              <w:numPr>
                <w:ilvl w:val="0"/>
                <w:numId w:val="6"/>
              </w:numPr>
              <w:suppressAutoHyphens/>
              <w:spacing w:after="0" w:line="240" w:lineRule="auto"/>
              <w:ind w:left="720"/>
              <w:jc w:val="both"/>
              <w:rPr>
                <w:rFonts w:ascii="Calibri" w:eastAsia="Calibri" w:hAnsi="Calibri" w:cs="Calibri"/>
                <w:sz w:val="24"/>
              </w:rPr>
            </w:pPr>
            <w:r>
              <w:rPr>
                <w:rFonts w:ascii="Calibri" w:eastAsia="Calibri" w:hAnsi="Calibri" w:cs="Calibri"/>
                <w:sz w:val="24"/>
              </w:rPr>
              <w:t>Documenting Test Summary Report.</w:t>
            </w:r>
          </w:p>
          <w:p w:rsidR="00B67E52" w:rsidRDefault="00610CD2">
            <w:pPr>
              <w:numPr>
                <w:ilvl w:val="0"/>
                <w:numId w:val="6"/>
              </w:numPr>
              <w:suppressAutoHyphens/>
              <w:spacing w:after="0" w:line="240" w:lineRule="auto"/>
              <w:ind w:left="720"/>
              <w:jc w:val="both"/>
              <w:rPr>
                <w:rFonts w:ascii="Calibri" w:eastAsia="Calibri" w:hAnsi="Calibri" w:cs="Calibri"/>
              </w:rPr>
            </w:pPr>
            <w:r>
              <w:rPr>
                <w:rFonts w:ascii="Calibri" w:eastAsia="Calibri" w:hAnsi="Calibri" w:cs="Calibri"/>
                <w:sz w:val="24"/>
              </w:rPr>
              <w:t>Involved in Sanity Testing and working closely with development team.</w:t>
            </w:r>
          </w:p>
        </w:tc>
      </w:tr>
    </w:tbl>
    <w:p w:rsidR="00B67E52" w:rsidRDefault="00B67E52">
      <w:pPr>
        <w:spacing w:after="0" w:line="240" w:lineRule="auto"/>
        <w:jc w:val="both"/>
        <w:rPr>
          <w:rFonts w:ascii="Calibri" w:eastAsia="Calibri" w:hAnsi="Calibri" w:cs="Calibri"/>
          <w:sz w:val="24"/>
        </w:rPr>
      </w:pPr>
    </w:p>
    <w:tbl>
      <w:tblPr>
        <w:tblW w:w="0" w:type="auto"/>
        <w:jc w:val="center"/>
        <w:tblCellMar>
          <w:left w:w="10" w:type="dxa"/>
          <w:right w:w="10" w:type="dxa"/>
        </w:tblCellMar>
        <w:tblLook w:val="0000"/>
      </w:tblPr>
      <w:tblGrid>
        <w:gridCol w:w="1946"/>
        <w:gridCol w:w="3215"/>
        <w:gridCol w:w="951"/>
        <w:gridCol w:w="3464"/>
      </w:tblGrid>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B67E52">
            <w:pPr>
              <w:spacing w:after="0"/>
              <w:rPr>
                <w:rFonts w:ascii="Calibri" w:eastAsia="Calibri" w:hAnsi="Calibri" w:cs="Calibri"/>
                <w:sz w:val="24"/>
              </w:rPr>
            </w:pPr>
          </w:p>
          <w:p w:rsidR="00B67E52" w:rsidRDefault="00610CD2">
            <w:pPr>
              <w:spacing w:after="0"/>
              <w:rPr>
                <w:rFonts w:ascii="Calibri" w:eastAsia="Calibri" w:hAnsi="Calibri" w:cs="Calibri"/>
              </w:rPr>
            </w:pPr>
            <w:r>
              <w:rPr>
                <w:rFonts w:ascii="Calibri" w:eastAsia="Calibri" w:hAnsi="Calibri" w:cs="Calibri"/>
                <w:b/>
                <w:sz w:val="24"/>
              </w:rPr>
              <w:t>Project #1</w:t>
            </w:r>
          </w:p>
        </w:tc>
        <w:tc>
          <w:tcPr>
            <w:tcW w:w="8586"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Qbend</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Duration:</w:t>
            </w:r>
          </w:p>
        </w:tc>
        <w:tc>
          <w:tcPr>
            <w:tcW w:w="36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Sept 2010 - Jan 2011</w:t>
            </w:r>
          </w:p>
        </w:tc>
        <w:tc>
          <w:tcPr>
            <w:tcW w:w="970"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Role:</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Quality Analyst</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Organization:</w:t>
            </w:r>
          </w:p>
        </w:tc>
        <w:tc>
          <w:tcPr>
            <w:tcW w:w="36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S4Carlisle, Chennai</w:t>
            </w:r>
          </w:p>
        </w:tc>
        <w:tc>
          <w:tcPr>
            <w:tcW w:w="970"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Client:</w:t>
            </w:r>
          </w:p>
        </w:tc>
        <w:tc>
          <w:tcPr>
            <w:tcW w:w="398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sz w:val="24"/>
              </w:rPr>
              <w:t>Carlisle, US</w:t>
            </w:r>
          </w:p>
        </w:tc>
      </w:tr>
      <w:tr w:rsidR="00B67E52">
        <w:trPr>
          <w:trHeight w:val="1"/>
          <w:jc w:val="center"/>
        </w:trPr>
        <w:tc>
          <w:tcPr>
            <w:tcW w:w="2024" w:type="dxa"/>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rPr>
                <w:rFonts w:ascii="Calibri" w:eastAsia="Calibri" w:hAnsi="Calibri" w:cs="Calibri"/>
              </w:rPr>
            </w:pPr>
            <w:r>
              <w:rPr>
                <w:rFonts w:ascii="Calibri" w:eastAsia="Calibri" w:hAnsi="Calibri" w:cs="Calibri"/>
                <w:b/>
                <w:sz w:val="24"/>
              </w:rPr>
              <w:t>Environment:</w:t>
            </w:r>
          </w:p>
        </w:tc>
        <w:tc>
          <w:tcPr>
            <w:tcW w:w="8586" w:type="dxa"/>
            <w:gridSpan w:val="3"/>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B67E52" w:rsidRDefault="00610CD2">
            <w:pPr>
              <w:suppressAutoHyphens/>
              <w:spacing w:after="0" w:line="240" w:lineRule="auto"/>
              <w:rPr>
                <w:rFonts w:ascii="Calibri" w:eastAsia="Calibri" w:hAnsi="Calibri" w:cs="Calibri"/>
              </w:rPr>
            </w:pPr>
            <w:r>
              <w:rPr>
                <w:rFonts w:ascii="Calibri" w:eastAsia="Calibri" w:hAnsi="Calibri" w:cs="Calibri"/>
                <w:sz w:val="24"/>
              </w:rPr>
              <w:t>SQL Server 2005, ASP Dot Net, C#</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rPr>
                <w:rFonts w:ascii="Calibri" w:eastAsia="Calibri" w:hAnsi="Calibri" w:cs="Calibri"/>
              </w:rPr>
            </w:pPr>
            <w:r>
              <w:rPr>
                <w:rFonts w:ascii="Calibri" w:eastAsia="Calibri" w:hAnsi="Calibri" w:cs="Calibri"/>
                <w:b/>
                <w:sz w:val="24"/>
              </w:rPr>
              <w:t>Description:</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B67E52">
            <w:pPr>
              <w:spacing w:after="0" w:line="240" w:lineRule="auto"/>
              <w:ind w:firstLine="720"/>
              <w:jc w:val="both"/>
              <w:rPr>
                <w:rFonts w:ascii="Calibri" w:eastAsia="Calibri" w:hAnsi="Calibri" w:cs="Calibri"/>
                <w:sz w:val="24"/>
              </w:rPr>
            </w:pPr>
          </w:p>
          <w:p w:rsidR="00B67E52" w:rsidRDefault="00610CD2">
            <w:pPr>
              <w:rPr>
                <w:rFonts w:ascii="Calibri" w:eastAsia="Calibri" w:hAnsi="Calibri" w:cs="Calibri"/>
              </w:rPr>
            </w:pPr>
            <w:r>
              <w:rPr>
                <w:rFonts w:ascii="Calibri" w:eastAsia="Calibri" w:hAnsi="Calibri" w:cs="Calibri"/>
                <w:sz w:val="24"/>
              </w:rPr>
              <w:t>Qbend is an online book storage which provides an exciting way for students to buy educational content in digital formats that elevate their learning experience by providing flexibility, interactivity, portability and savings.</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D9D9D9"/>
            <w:tcMar>
              <w:left w:w="108" w:type="dxa"/>
              <w:right w:w="108" w:type="dxa"/>
            </w:tcMar>
            <w:vAlign w:val="center"/>
          </w:tcPr>
          <w:p w:rsidR="00B67E52" w:rsidRDefault="00610CD2">
            <w:pPr>
              <w:spacing w:after="0" w:line="240" w:lineRule="auto"/>
              <w:jc w:val="both"/>
              <w:rPr>
                <w:rFonts w:ascii="Calibri" w:eastAsia="Calibri" w:hAnsi="Calibri" w:cs="Calibri"/>
              </w:rPr>
            </w:pPr>
            <w:r>
              <w:rPr>
                <w:rFonts w:ascii="Calibri" w:eastAsia="Calibri" w:hAnsi="Calibri" w:cs="Calibri"/>
                <w:b/>
                <w:sz w:val="24"/>
              </w:rPr>
              <w:t>Roles &amp; Responsibilities:</w:t>
            </w:r>
          </w:p>
        </w:tc>
      </w:tr>
      <w:tr w:rsidR="00B67E52">
        <w:trPr>
          <w:trHeight w:val="1"/>
          <w:jc w:val="center"/>
        </w:trPr>
        <w:tc>
          <w:tcPr>
            <w:tcW w:w="10610" w:type="dxa"/>
            <w:gridSpan w:val="4"/>
            <w:tcBorders>
              <w:top w:val="single" w:sz="4" w:space="0" w:color="333333"/>
              <w:left w:val="single" w:sz="4" w:space="0" w:color="333333"/>
              <w:bottom w:val="single" w:sz="4" w:space="0" w:color="333333"/>
              <w:right w:val="single" w:sz="4" w:space="0" w:color="333333"/>
            </w:tcBorders>
            <w:shd w:val="clear" w:color="auto" w:fill="auto"/>
            <w:tcMar>
              <w:left w:w="108" w:type="dxa"/>
              <w:right w:w="108" w:type="dxa"/>
            </w:tcMar>
            <w:vAlign w:val="center"/>
          </w:tcPr>
          <w:p w:rsidR="00B67E52" w:rsidRDefault="00B67E52">
            <w:pPr>
              <w:spacing w:after="0" w:line="240" w:lineRule="auto"/>
              <w:ind w:left="360"/>
              <w:jc w:val="both"/>
              <w:rPr>
                <w:rFonts w:ascii="Calibri" w:eastAsia="Calibri" w:hAnsi="Calibri" w:cs="Calibri"/>
                <w:sz w:val="24"/>
              </w:rPr>
            </w:pPr>
          </w:p>
          <w:p w:rsidR="00B67E52" w:rsidRDefault="00610CD2">
            <w:pPr>
              <w:numPr>
                <w:ilvl w:val="0"/>
                <w:numId w:val="7"/>
              </w:numPr>
              <w:suppressAutoHyphens/>
              <w:spacing w:after="0" w:line="240" w:lineRule="auto"/>
              <w:ind w:left="720"/>
              <w:jc w:val="both"/>
              <w:rPr>
                <w:rFonts w:ascii="Calibri" w:eastAsia="Calibri" w:hAnsi="Calibri" w:cs="Calibri"/>
                <w:sz w:val="24"/>
              </w:rPr>
            </w:pPr>
            <w:r>
              <w:rPr>
                <w:rFonts w:ascii="Calibri" w:eastAsia="Calibri" w:hAnsi="Calibri" w:cs="Calibri"/>
                <w:sz w:val="24"/>
              </w:rPr>
              <w:t>Executing the Test Cases.</w:t>
            </w:r>
          </w:p>
          <w:p w:rsidR="00B67E52" w:rsidRDefault="00610CD2">
            <w:pPr>
              <w:numPr>
                <w:ilvl w:val="0"/>
                <w:numId w:val="7"/>
              </w:numPr>
              <w:suppressAutoHyphens/>
              <w:spacing w:after="0" w:line="240" w:lineRule="auto"/>
              <w:ind w:left="720"/>
              <w:jc w:val="both"/>
              <w:rPr>
                <w:rFonts w:ascii="Calibri" w:eastAsia="Calibri" w:hAnsi="Calibri" w:cs="Calibri"/>
                <w:sz w:val="24"/>
              </w:rPr>
            </w:pPr>
            <w:r>
              <w:rPr>
                <w:rFonts w:ascii="Calibri" w:eastAsia="Calibri" w:hAnsi="Calibri" w:cs="Calibri"/>
                <w:sz w:val="24"/>
              </w:rPr>
              <w:t>Reporting the Bugs.</w:t>
            </w:r>
          </w:p>
          <w:p w:rsidR="00B67E52" w:rsidRDefault="00610CD2">
            <w:pPr>
              <w:numPr>
                <w:ilvl w:val="0"/>
                <w:numId w:val="7"/>
              </w:numPr>
              <w:suppressAutoHyphens/>
              <w:spacing w:after="0" w:line="240" w:lineRule="auto"/>
              <w:ind w:left="720"/>
              <w:jc w:val="both"/>
              <w:rPr>
                <w:rFonts w:ascii="Calibri" w:eastAsia="Calibri" w:hAnsi="Calibri" w:cs="Calibri"/>
                <w:sz w:val="24"/>
              </w:rPr>
            </w:pPr>
            <w:r>
              <w:rPr>
                <w:rFonts w:ascii="Calibri" w:eastAsia="Calibri" w:hAnsi="Calibri" w:cs="Calibri"/>
                <w:sz w:val="24"/>
              </w:rPr>
              <w:t>Forecasting the User friendliness of the web application.</w:t>
            </w:r>
          </w:p>
          <w:p w:rsidR="00B67E52" w:rsidRDefault="00610CD2">
            <w:pPr>
              <w:numPr>
                <w:ilvl w:val="0"/>
                <w:numId w:val="7"/>
              </w:numPr>
              <w:suppressAutoHyphens/>
              <w:spacing w:after="0" w:line="240" w:lineRule="auto"/>
              <w:ind w:left="720"/>
              <w:jc w:val="both"/>
              <w:rPr>
                <w:rFonts w:ascii="Calibri" w:eastAsia="Calibri" w:hAnsi="Calibri" w:cs="Calibri"/>
                <w:sz w:val="24"/>
              </w:rPr>
            </w:pPr>
            <w:r>
              <w:rPr>
                <w:rFonts w:ascii="Calibri" w:eastAsia="Calibri" w:hAnsi="Calibri" w:cs="Calibri"/>
                <w:sz w:val="24"/>
              </w:rPr>
              <w:t>Documenting the User Manual.</w:t>
            </w:r>
          </w:p>
          <w:p w:rsidR="00B67E52" w:rsidRDefault="00B67E52">
            <w:pPr>
              <w:spacing w:after="0" w:line="240" w:lineRule="auto"/>
              <w:jc w:val="both"/>
              <w:rPr>
                <w:rFonts w:ascii="Calibri" w:eastAsia="Calibri" w:hAnsi="Calibri" w:cs="Calibri"/>
              </w:rPr>
            </w:pPr>
          </w:p>
        </w:tc>
      </w:tr>
    </w:tbl>
    <w:p w:rsidR="00B67E52" w:rsidRDefault="00B67E52">
      <w:pPr>
        <w:tabs>
          <w:tab w:val="left" w:pos="480"/>
        </w:tabs>
        <w:spacing w:after="0" w:line="240" w:lineRule="auto"/>
        <w:jc w:val="both"/>
        <w:rPr>
          <w:rFonts w:ascii="Calibri" w:eastAsia="Calibri" w:hAnsi="Calibri" w:cs="Calibri"/>
          <w:sz w:val="24"/>
        </w:rPr>
      </w:pPr>
    </w:p>
    <w:p w:rsidR="00B67E52" w:rsidRDefault="00610CD2">
      <w:pPr>
        <w:spacing w:after="0"/>
        <w:rPr>
          <w:rFonts w:ascii="Calibri" w:eastAsia="Calibri" w:hAnsi="Calibri" w:cs="Calibri"/>
          <w:b/>
          <w:sz w:val="24"/>
        </w:rPr>
      </w:pPr>
      <w:r>
        <w:rPr>
          <w:rFonts w:ascii="Calibri" w:eastAsia="Calibri" w:hAnsi="Calibri" w:cs="Calibri"/>
          <w:b/>
          <w:sz w:val="24"/>
        </w:rPr>
        <w:t>Extra Curricular Activities:</w:t>
      </w:r>
    </w:p>
    <w:p w:rsidR="00B67E52" w:rsidRDefault="00610CD2">
      <w:pPr>
        <w:numPr>
          <w:ilvl w:val="0"/>
          <w:numId w:val="8"/>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Participated in the “NATIONAL SPORTS FESTIVAL FOR WOMEN” – Group2 (Senior Level).</w:t>
      </w:r>
    </w:p>
    <w:p w:rsidR="00B67E52" w:rsidRDefault="00610CD2">
      <w:pPr>
        <w:numPr>
          <w:ilvl w:val="0"/>
          <w:numId w:val="8"/>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Participated in the “35th O.N.G.C. JUNIOR WOMEN’S NATIONAL HOCKEY CHAMPIONSHIP” (Junior Level).</w:t>
      </w:r>
    </w:p>
    <w:p w:rsidR="00B67E52" w:rsidRDefault="00B67E52">
      <w:pPr>
        <w:spacing w:after="0"/>
        <w:rPr>
          <w:rFonts w:ascii="Calibri" w:eastAsia="Calibri" w:hAnsi="Calibri" w:cs="Calibri"/>
          <w:b/>
          <w:sz w:val="24"/>
        </w:rPr>
      </w:pPr>
    </w:p>
    <w:p w:rsidR="00B67E52" w:rsidRDefault="00610CD2">
      <w:pPr>
        <w:spacing w:after="0"/>
        <w:rPr>
          <w:rFonts w:ascii="Calibri" w:eastAsia="Calibri" w:hAnsi="Calibri" w:cs="Calibri"/>
          <w:b/>
          <w:sz w:val="24"/>
        </w:rPr>
      </w:pPr>
      <w:r>
        <w:rPr>
          <w:rFonts w:ascii="Calibri" w:eastAsia="Calibri" w:hAnsi="Calibri" w:cs="Calibri"/>
          <w:b/>
          <w:sz w:val="24"/>
        </w:rPr>
        <w:t>Personal Information</w:t>
      </w:r>
    </w:p>
    <w:p w:rsidR="00B67E52" w:rsidRDefault="00610CD2">
      <w:pPr>
        <w:spacing w:after="0"/>
        <w:rPr>
          <w:rFonts w:ascii="Calibri" w:eastAsia="Calibri" w:hAnsi="Calibri" w:cs="Calibri"/>
          <w:sz w:val="24"/>
        </w:rPr>
      </w:pPr>
      <w:r>
        <w:rPr>
          <w:rFonts w:ascii="Calibri" w:eastAsia="Calibri" w:hAnsi="Calibri" w:cs="Calibri"/>
          <w:sz w:val="24"/>
        </w:rPr>
        <w:t>Name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Saranya Vijayan</w:t>
      </w:r>
    </w:p>
    <w:p w:rsidR="00B67E52" w:rsidRDefault="00610CD2">
      <w:pPr>
        <w:spacing w:after="0"/>
        <w:rPr>
          <w:rFonts w:ascii="Calibri" w:eastAsia="Calibri" w:hAnsi="Calibri" w:cs="Calibri"/>
          <w:sz w:val="24"/>
        </w:rPr>
      </w:pPr>
      <w:r>
        <w:rPr>
          <w:rFonts w:ascii="Calibri" w:eastAsia="Calibri" w:hAnsi="Calibri" w:cs="Calibri"/>
          <w:sz w:val="24"/>
        </w:rPr>
        <w:t>Marital Status</w:t>
      </w:r>
      <w:r>
        <w:rPr>
          <w:rFonts w:ascii="Calibri" w:eastAsia="Calibri" w:hAnsi="Calibri" w:cs="Calibri"/>
          <w:sz w:val="24"/>
        </w:rPr>
        <w:tab/>
      </w:r>
      <w:r>
        <w:rPr>
          <w:rFonts w:ascii="Calibri" w:eastAsia="Calibri" w:hAnsi="Calibri" w:cs="Calibri"/>
          <w:sz w:val="24"/>
        </w:rPr>
        <w:tab/>
        <w:t>:  Married</w:t>
      </w:r>
    </w:p>
    <w:p w:rsidR="00B67E52" w:rsidRDefault="00610CD2">
      <w:pPr>
        <w:spacing w:after="0"/>
        <w:rPr>
          <w:rFonts w:ascii="Calibri" w:eastAsia="Calibri" w:hAnsi="Calibri" w:cs="Calibri"/>
          <w:sz w:val="24"/>
        </w:rPr>
      </w:pPr>
      <w:r>
        <w:rPr>
          <w:rFonts w:ascii="Calibri" w:eastAsia="Calibri" w:hAnsi="Calibri" w:cs="Calibri"/>
          <w:sz w:val="24"/>
        </w:rPr>
        <w:t>Date of Birth</w:t>
      </w:r>
      <w:r>
        <w:rPr>
          <w:rFonts w:ascii="Calibri" w:eastAsia="Calibri" w:hAnsi="Calibri" w:cs="Calibri"/>
          <w:sz w:val="24"/>
        </w:rPr>
        <w:tab/>
      </w:r>
      <w:r>
        <w:rPr>
          <w:rFonts w:ascii="Calibri" w:eastAsia="Calibri" w:hAnsi="Calibri" w:cs="Calibri"/>
          <w:sz w:val="24"/>
        </w:rPr>
        <w:tab/>
        <w:t>:  21-Mar-1988</w:t>
      </w:r>
    </w:p>
    <w:p w:rsidR="00B67E52" w:rsidRDefault="00610CD2">
      <w:pPr>
        <w:spacing w:after="0"/>
        <w:rPr>
          <w:rFonts w:ascii="Calibri" w:eastAsia="Calibri" w:hAnsi="Calibri" w:cs="Calibri"/>
          <w:sz w:val="24"/>
        </w:rPr>
      </w:pPr>
      <w:r>
        <w:rPr>
          <w:rFonts w:ascii="Calibri" w:eastAsia="Calibri" w:hAnsi="Calibri" w:cs="Calibri"/>
          <w:sz w:val="24"/>
        </w:rPr>
        <w:t>Language Known</w:t>
      </w:r>
      <w:r>
        <w:rPr>
          <w:rFonts w:ascii="Calibri" w:eastAsia="Calibri" w:hAnsi="Calibri" w:cs="Calibri"/>
          <w:sz w:val="24"/>
        </w:rPr>
        <w:tab/>
        <w:t>:  English, Malayalam, Tamil, Hindi</w:t>
      </w:r>
    </w:p>
    <w:p w:rsidR="00B67E52" w:rsidRDefault="00610CD2">
      <w:pPr>
        <w:spacing w:after="0"/>
        <w:rPr>
          <w:rFonts w:ascii="Calibri" w:eastAsia="Calibri" w:hAnsi="Calibri" w:cs="Calibri"/>
          <w:sz w:val="24"/>
        </w:rPr>
      </w:pPr>
      <w:r>
        <w:rPr>
          <w:rFonts w:ascii="Calibri" w:eastAsia="Calibri" w:hAnsi="Calibri" w:cs="Calibri"/>
          <w:sz w:val="24"/>
        </w:rPr>
        <w:t>Nationality</w:t>
      </w:r>
      <w:r>
        <w:rPr>
          <w:rFonts w:ascii="Calibri" w:eastAsia="Calibri" w:hAnsi="Calibri" w:cs="Calibri"/>
          <w:sz w:val="24"/>
        </w:rPr>
        <w:tab/>
      </w:r>
      <w:r>
        <w:rPr>
          <w:rFonts w:ascii="Calibri" w:eastAsia="Calibri" w:hAnsi="Calibri" w:cs="Calibri"/>
          <w:sz w:val="24"/>
        </w:rPr>
        <w:tab/>
        <w:t>:  Indian</w:t>
      </w:r>
    </w:p>
    <w:p w:rsidR="006D7A62" w:rsidRDefault="00EB40A3">
      <w:pPr>
        <w:spacing w:after="0"/>
        <w:rPr>
          <w:rFonts w:ascii="Calibri" w:eastAsia="Calibri" w:hAnsi="Calibri" w:cs="Calibri"/>
          <w:sz w:val="24"/>
        </w:rPr>
      </w:pPr>
      <w:r>
        <w:rPr>
          <w:rFonts w:ascii="Calibri" w:eastAsia="Calibri" w:hAnsi="Calibri" w:cs="Calibri"/>
          <w:sz w:val="24"/>
        </w:rPr>
        <w:t>VISA Type</w:t>
      </w:r>
      <w:r>
        <w:rPr>
          <w:rFonts w:ascii="Calibri" w:eastAsia="Calibri" w:hAnsi="Calibri" w:cs="Calibri"/>
          <w:sz w:val="24"/>
        </w:rPr>
        <w:tab/>
      </w:r>
      <w:r w:rsidR="006D7A62">
        <w:rPr>
          <w:rFonts w:ascii="Calibri" w:eastAsia="Calibri" w:hAnsi="Calibri" w:cs="Calibri"/>
          <w:sz w:val="24"/>
        </w:rPr>
        <w:tab/>
        <w:t xml:space="preserve">: Husband Sponsorship </w:t>
      </w:r>
    </w:p>
    <w:p w:rsidR="007F08F0" w:rsidRDefault="007F08F0">
      <w:pPr>
        <w:spacing w:after="0"/>
        <w:rPr>
          <w:rFonts w:ascii="Calibri" w:eastAsia="Calibri" w:hAnsi="Calibri" w:cs="Calibri"/>
          <w:sz w:val="24"/>
        </w:rPr>
      </w:pPr>
      <w:r>
        <w:rPr>
          <w:rFonts w:ascii="Calibri" w:eastAsia="Calibri" w:hAnsi="Calibri" w:cs="Calibri"/>
          <w:sz w:val="24"/>
        </w:rPr>
        <w:t>Contact Number</w:t>
      </w:r>
      <w:r>
        <w:rPr>
          <w:rFonts w:ascii="Calibri" w:eastAsia="Calibri" w:hAnsi="Calibri" w:cs="Calibri"/>
          <w:sz w:val="24"/>
        </w:rPr>
        <w:tab/>
        <w:t>: (+971) 55 6675128</w:t>
      </w:r>
      <w:r w:rsidR="00EB40A3">
        <w:rPr>
          <w:rFonts w:ascii="Calibri" w:eastAsia="Calibri" w:hAnsi="Calibri" w:cs="Calibri"/>
          <w:sz w:val="24"/>
        </w:rPr>
        <w:t>, (+971) 50 1747728</w:t>
      </w:r>
    </w:p>
    <w:p w:rsidR="00B67E52" w:rsidRDefault="00610CD2">
      <w:pPr>
        <w:suppressAutoHyphens/>
        <w:spacing w:after="0"/>
        <w:rPr>
          <w:rFonts w:ascii="Calibri" w:eastAsia="Calibri" w:hAnsi="Calibri" w:cs="Calibri"/>
          <w:sz w:val="24"/>
        </w:rPr>
      </w:pPr>
      <w:r>
        <w:rPr>
          <w:rFonts w:ascii="Calibri" w:eastAsia="Calibri" w:hAnsi="Calibri" w:cs="Calibri"/>
          <w:sz w:val="24"/>
        </w:rPr>
        <w:t xml:space="preserve">Contact </w:t>
      </w:r>
      <w:r w:rsidR="007F08F0">
        <w:rPr>
          <w:rFonts w:ascii="Calibri" w:eastAsia="Calibri" w:hAnsi="Calibri" w:cs="Calibri"/>
          <w:sz w:val="24"/>
        </w:rPr>
        <w:t>Address</w:t>
      </w:r>
      <w:r w:rsidR="007F08F0">
        <w:rPr>
          <w:rFonts w:ascii="Calibri" w:eastAsia="Calibri" w:hAnsi="Calibri" w:cs="Calibri"/>
          <w:sz w:val="24"/>
        </w:rPr>
        <w:tab/>
        <w:t>: Flat No:1001, Al Redha Lights,</w:t>
      </w:r>
    </w:p>
    <w:p w:rsidR="007F08F0" w:rsidRDefault="007F08F0">
      <w:pPr>
        <w:suppressAutoHyphens/>
        <w:spacing w:after="0"/>
        <w:rPr>
          <w:rFonts w:ascii="Calibri" w:eastAsia="Calibri" w:hAnsi="Calibri" w:cs="Calibri"/>
          <w:sz w:val="24"/>
        </w:rPr>
      </w:pPr>
      <w:bookmarkStart w:id="0" w:name="_GoBack"/>
      <w:bookmarkEnd w:id="0"/>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Al Rolla, Sharjah.</w:t>
      </w:r>
    </w:p>
    <w:sectPr w:rsidR="007F08F0" w:rsidSect="005D645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BA" w:rsidRDefault="00E628BA" w:rsidP="00AF0480">
      <w:pPr>
        <w:spacing w:after="0" w:line="240" w:lineRule="auto"/>
      </w:pPr>
      <w:r>
        <w:separator/>
      </w:r>
    </w:p>
  </w:endnote>
  <w:endnote w:type="continuationSeparator" w:id="1">
    <w:p w:rsidR="00E628BA" w:rsidRDefault="00E628BA" w:rsidP="00AF0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BA" w:rsidRDefault="00E628BA" w:rsidP="00AF0480">
      <w:pPr>
        <w:spacing w:after="0" w:line="240" w:lineRule="auto"/>
      </w:pPr>
      <w:r>
        <w:separator/>
      </w:r>
    </w:p>
  </w:footnote>
  <w:footnote w:type="continuationSeparator" w:id="1">
    <w:p w:rsidR="00E628BA" w:rsidRDefault="00E628BA" w:rsidP="00AF0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D5AC5F500DDC41048468BE760FBE2104"/>
      </w:placeholder>
      <w:dataBinding w:prefixMappings="xmlns:ns0='http://schemas.openxmlformats.org/package/2006/metadata/core-properties' xmlns:ns1='http://purl.org/dc/elements/1.1/'" w:xpath="/ns0:coreProperties[1]/ns1:title[1]" w:storeItemID="{6C3C8BC8-F283-45AE-878A-BAB7291924A1}"/>
      <w:text/>
    </w:sdtPr>
    <w:sdtContent>
      <w:p w:rsidR="00AF0480" w:rsidRDefault="00AF0480" w:rsidP="00AF0480">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sidRPr="00AF0480">
          <w:rPr>
            <w:rFonts w:asciiTheme="majorHAnsi" w:eastAsiaTheme="majorEastAsia" w:hAnsiTheme="majorHAnsi" w:cstheme="majorBidi"/>
            <w:sz w:val="28"/>
            <w:szCs w:val="28"/>
          </w:rPr>
          <w:t>Saranya Vijayan|saransvnair@gmail.com|+971556675128</w:t>
        </w:r>
      </w:p>
    </w:sdtContent>
  </w:sdt>
  <w:p w:rsidR="00AF0480" w:rsidRDefault="00AF0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380"/>
    <w:multiLevelType w:val="multilevel"/>
    <w:tmpl w:val="C67C2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737D1"/>
    <w:multiLevelType w:val="multilevel"/>
    <w:tmpl w:val="3BE64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A5041"/>
    <w:multiLevelType w:val="multilevel"/>
    <w:tmpl w:val="3392C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B4459"/>
    <w:multiLevelType w:val="multilevel"/>
    <w:tmpl w:val="A7E0C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A3385"/>
    <w:multiLevelType w:val="multilevel"/>
    <w:tmpl w:val="6B2E1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353E32"/>
    <w:multiLevelType w:val="multilevel"/>
    <w:tmpl w:val="A142C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127DD0"/>
    <w:multiLevelType w:val="multilevel"/>
    <w:tmpl w:val="EC367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0A53D4"/>
    <w:multiLevelType w:val="multilevel"/>
    <w:tmpl w:val="6D2E1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B67E52"/>
    <w:rsid w:val="00037B75"/>
    <w:rsid w:val="0004621F"/>
    <w:rsid w:val="000B63FA"/>
    <w:rsid w:val="001646F8"/>
    <w:rsid w:val="00224F27"/>
    <w:rsid w:val="00320415"/>
    <w:rsid w:val="003E38A7"/>
    <w:rsid w:val="00543942"/>
    <w:rsid w:val="005D6452"/>
    <w:rsid w:val="00610CD2"/>
    <w:rsid w:val="0066710E"/>
    <w:rsid w:val="006726FA"/>
    <w:rsid w:val="006D7A62"/>
    <w:rsid w:val="007F08F0"/>
    <w:rsid w:val="0089277C"/>
    <w:rsid w:val="008F538E"/>
    <w:rsid w:val="009455CA"/>
    <w:rsid w:val="00AA4C14"/>
    <w:rsid w:val="00AF0480"/>
    <w:rsid w:val="00B67E52"/>
    <w:rsid w:val="00B74638"/>
    <w:rsid w:val="00CE070D"/>
    <w:rsid w:val="00D11E81"/>
    <w:rsid w:val="00D22994"/>
    <w:rsid w:val="00E628BA"/>
    <w:rsid w:val="00EB40A3"/>
    <w:rsid w:val="00F3093E"/>
    <w:rsid w:val="00F359D1"/>
    <w:rsid w:val="00F94129"/>
    <w:rsid w:val="00FD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80"/>
  </w:style>
  <w:style w:type="paragraph" w:styleId="Footer">
    <w:name w:val="footer"/>
    <w:basedOn w:val="Normal"/>
    <w:link w:val="FooterChar"/>
    <w:uiPriority w:val="99"/>
    <w:unhideWhenUsed/>
    <w:rsid w:val="00AF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80"/>
  </w:style>
  <w:style w:type="paragraph" w:styleId="BalloonText">
    <w:name w:val="Balloon Text"/>
    <w:basedOn w:val="Normal"/>
    <w:link w:val="BalloonTextChar"/>
    <w:uiPriority w:val="99"/>
    <w:semiHidden/>
    <w:unhideWhenUsed/>
    <w:rsid w:val="00AF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80"/>
  </w:style>
  <w:style w:type="paragraph" w:styleId="Footer">
    <w:name w:val="footer"/>
    <w:basedOn w:val="Normal"/>
    <w:link w:val="FooterChar"/>
    <w:uiPriority w:val="99"/>
    <w:unhideWhenUsed/>
    <w:rsid w:val="00AF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80"/>
  </w:style>
  <w:style w:type="paragraph" w:styleId="BalloonText">
    <w:name w:val="Balloon Text"/>
    <w:basedOn w:val="Normal"/>
    <w:link w:val="BalloonTextChar"/>
    <w:uiPriority w:val="99"/>
    <w:semiHidden/>
    <w:unhideWhenUsed/>
    <w:rsid w:val="00AF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AC5F500DDC41048468BE760FBE2104"/>
        <w:category>
          <w:name w:val="General"/>
          <w:gallery w:val="placeholder"/>
        </w:category>
        <w:types>
          <w:type w:val="bbPlcHdr"/>
        </w:types>
        <w:behaviors>
          <w:behavior w:val="content"/>
        </w:behaviors>
        <w:guid w:val="{5E510643-66DD-4C65-B2CF-357656B9494E}"/>
      </w:docPartPr>
      <w:docPartBody>
        <w:p w:rsidR="00665300" w:rsidRDefault="00EC0275" w:rsidP="00EC0275">
          <w:pPr>
            <w:pStyle w:val="D5AC5F500DDC41048468BE760FBE21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0275"/>
    <w:rsid w:val="005308DB"/>
    <w:rsid w:val="00606686"/>
    <w:rsid w:val="00665300"/>
    <w:rsid w:val="00691E3F"/>
    <w:rsid w:val="006F6384"/>
    <w:rsid w:val="00AC6EA8"/>
    <w:rsid w:val="00B52086"/>
    <w:rsid w:val="00BD5F35"/>
    <w:rsid w:val="00EC0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C5F500DDC41048468BE760FBE2104">
    <w:name w:val="D5AC5F500DDC41048468BE760FBE2104"/>
    <w:rsid w:val="00EC02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Saranya Vijayan|saransvnair@gmail.com|+971556675128</vt:lpstr>
    </vt:vector>
  </TitlesOfParts>
  <Company>Toshiba</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Saranya Vijayan|saransvnair@gmail.com|+971556675128</dc:title>
  <dc:creator>Saranya</dc:creator>
  <cp:lastModifiedBy>good</cp:lastModifiedBy>
  <cp:revision>6</cp:revision>
  <dcterms:created xsi:type="dcterms:W3CDTF">2014-05-24T13:43:00Z</dcterms:created>
  <dcterms:modified xsi:type="dcterms:W3CDTF">2014-08-18T07:14:00Z</dcterms:modified>
</cp:coreProperties>
</file>