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D1" w:rsidRDefault="004422D1" w:rsidP="00442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22D1">
        <w:t xml:space="preserve"> </w:t>
      </w:r>
      <w:r w:rsidRPr="004422D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995100</w:t>
      </w:r>
    </w:p>
    <w:p w:rsidR="004422D1" w:rsidRDefault="004422D1" w:rsidP="00442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422D1" w:rsidRDefault="004422D1" w:rsidP="00442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422D1" w:rsidRDefault="004422D1" w:rsidP="00442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422D1" w:rsidRDefault="004422D1" w:rsidP="00442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E08FB" w:rsidRDefault="004422D1">
      <w:pPr>
        <w:spacing w:before="100" w:after="100" w:line="240" w:lineRule="auto"/>
        <w:jc w:val="center"/>
        <w:rPr>
          <w:rFonts w:ascii="Tahoma" w:eastAsia="Tahoma" w:hAnsi="Tahoma" w:cs="Tahoma"/>
          <w:color w:val="0166FF"/>
          <w:sz w:val="40"/>
        </w:rPr>
      </w:pPr>
      <w:r>
        <w:rPr>
          <w:rFonts w:ascii="Tahoma" w:eastAsia="Tahoma" w:hAnsi="Tahoma" w:cs="Tahoma"/>
          <w:color w:val="0166FF"/>
          <w:sz w:val="40"/>
        </w:rPr>
        <w:t>Curriculum Vitae</w:t>
      </w:r>
    </w:p>
    <w:p w:rsidR="00BE08FB" w:rsidRDefault="00BE08FB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BE08FB" w:rsidRDefault="004422D1">
      <w:pPr>
        <w:spacing w:before="100" w:after="10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Biomedical Engineer/Consultant</w:t>
      </w:r>
    </w:p>
    <w:p w:rsidR="00BE08FB" w:rsidRDefault="004422D1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Tahoma" w:eastAsia="Tahoma" w:hAnsi="Tahoma" w:cs="Tahoma"/>
          <w:color w:val="0166FF"/>
          <w:sz w:val="28"/>
        </w:rPr>
        <w:t>Career Level</w:t>
      </w:r>
      <w:r>
        <w:rPr>
          <w:rFonts w:ascii="Tahoma" w:eastAsia="Tahoma" w:hAnsi="Tahoma" w:cs="Tahoma"/>
          <w:color w:val="0070C0"/>
          <w:sz w:val="28"/>
        </w:rPr>
        <w:tab/>
        <w:t xml:space="preserve">     </w:t>
      </w:r>
      <w:r>
        <w:rPr>
          <w:rFonts w:ascii="Verdana" w:eastAsia="Verdana" w:hAnsi="Verdana" w:cs="Verdana"/>
          <w:color w:val="000000"/>
          <w:sz w:val="20"/>
        </w:rPr>
        <w:t>Mid-career (more than 9 years)</w:t>
      </w:r>
    </w:p>
    <w:p w:rsidR="00BE08FB" w:rsidRDefault="004422D1">
      <w:pPr>
        <w:spacing w:before="100" w:after="100" w:line="240" w:lineRule="auto"/>
        <w:rPr>
          <w:rFonts w:ascii="Tahoma" w:eastAsia="Tahoma" w:hAnsi="Tahoma" w:cs="Tahoma"/>
          <w:color w:val="0166FF"/>
          <w:sz w:val="28"/>
        </w:rPr>
      </w:pPr>
      <w:r>
        <w:rPr>
          <w:rFonts w:ascii="Tahoma" w:eastAsia="Tahoma" w:hAnsi="Tahoma" w:cs="Tahoma"/>
          <w:color w:val="0166FF"/>
          <w:sz w:val="28"/>
        </w:rPr>
        <w:t>Career Objectives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786"/>
      </w:tblGrid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</w:rPr>
              <w:t>Summary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:</w:t>
            </w:r>
          </w:p>
        </w:tc>
        <w:tc>
          <w:tcPr>
            <w:tcW w:w="6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To obtain a challenging position in the field of Bio-medical Engineering &amp;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Medical Device that will enable me to utilize my qualifications, enhance my professional skill and will culminate into a rewarding career. </w:t>
            </w:r>
          </w:p>
        </w:tc>
      </w:tr>
    </w:tbl>
    <w:p w:rsidR="00BE08FB" w:rsidRDefault="004422D1">
      <w:pPr>
        <w:spacing w:before="100" w:after="100" w:line="240" w:lineRule="auto"/>
        <w:rPr>
          <w:rFonts w:ascii="Tahoma" w:eastAsia="Tahoma" w:hAnsi="Tahoma" w:cs="Tahoma"/>
          <w:color w:val="0166FF"/>
          <w:sz w:val="28"/>
        </w:rPr>
      </w:pPr>
      <w:r>
        <w:rPr>
          <w:rFonts w:ascii="Tahoma" w:eastAsia="Tahoma" w:hAnsi="Tahoma" w:cs="Tahoma"/>
          <w:color w:val="0166FF"/>
          <w:sz w:val="28"/>
        </w:rPr>
        <w:t>Professional Experience</w:t>
      </w:r>
    </w:p>
    <w:p w:rsidR="00BE08FB" w:rsidRDefault="004422D1">
      <w:pPr>
        <w:spacing w:after="0" w:line="240" w:lineRule="auto"/>
        <w:rPr>
          <w:rFonts w:ascii="Verdana" w:eastAsia="Verdana" w:hAnsi="Verdana" w:cs="Verdana"/>
          <w:b/>
          <w:color w:val="595959"/>
          <w:sz w:val="27"/>
        </w:rPr>
      </w:pPr>
      <w:proofErr w:type="spellStart"/>
      <w:proofErr w:type="gramStart"/>
      <w:r>
        <w:rPr>
          <w:rFonts w:ascii="Verdana" w:eastAsia="Verdana" w:hAnsi="Verdana" w:cs="Verdana"/>
          <w:b/>
          <w:color w:val="595959"/>
          <w:sz w:val="27"/>
        </w:rPr>
        <w:t>Telematic</w:t>
      </w:r>
      <w:proofErr w:type="spellEnd"/>
      <w:r>
        <w:rPr>
          <w:rFonts w:ascii="Verdana" w:eastAsia="Verdana" w:hAnsi="Verdana" w:cs="Verdana"/>
          <w:b/>
          <w:color w:val="595959"/>
          <w:sz w:val="27"/>
        </w:rPr>
        <w:t xml:space="preserve"> &amp; Biomedical Services Ltd.</w:t>
      </w:r>
      <w:proofErr w:type="gramEnd"/>
    </w:p>
    <w:p w:rsidR="00BE08FB" w:rsidRDefault="004422D1">
      <w:pPr>
        <w:spacing w:after="0" w:line="240" w:lineRule="auto"/>
        <w:rPr>
          <w:rFonts w:ascii="Verdana" w:eastAsia="Verdana" w:hAnsi="Verdana" w:cs="Verdana"/>
          <w:b/>
          <w:color w:val="595959"/>
          <w:sz w:val="27"/>
        </w:rPr>
      </w:pPr>
      <w:r>
        <w:rPr>
          <w:rFonts w:ascii="Verdana" w:eastAsia="Verdana" w:hAnsi="Verdana" w:cs="Verdana"/>
          <w:b/>
          <w:color w:val="595959"/>
          <w:sz w:val="27"/>
        </w:rPr>
        <w:t xml:space="preserve">(T.B.S GB Dubai) </w:t>
      </w:r>
    </w:p>
    <w:p w:rsidR="00BE08FB" w:rsidRDefault="004422D1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(Authorized Service Provider of </w:t>
      </w:r>
      <w:proofErr w:type="spellStart"/>
      <w:r>
        <w:rPr>
          <w:rFonts w:ascii="Verdana" w:eastAsia="Verdana" w:hAnsi="Verdana" w:cs="Verdana"/>
          <w:b/>
          <w:color w:val="000000"/>
          <w:sz w:val="20"/>
        </w:rPr>
        <w:t>Wel</w:t>
      </w:r>
      <w:r>
        <w:rPr>
          <w:rFonts w:ascii="Verdana" w:eastAsia="Verdana" w:hAnsi="Verdana" w:cs="Verdana"/>
          <w:b/>
          <w:color w:val="000000"/>
          <w:sz w:val="20"/>
        </w:rPr>
        <w:t>chAllyn</w:t>
      </w:r>
      <w:proofErr w:type="spellEnd"/>
      <w:r>
        <w:rPr>
          <w:rFonts w:ascii="Verdana" w:eastAsia="Verdana" w:hAnsi="Verdana" w:cs="Verdana"/>
          <w:b/>
          <w:color w:val="000000"/>
          <w:sz w:val="20"/>
        </w:rPr>
        <w:t xml:space="preserve"> Product in Middle East)</w:t>
      </w:r>
    </w:p>
    <w:p w:rsidR="00BE08FB" w:rsidRDefault="00BE08FB">
      <w:pPr>
        <w:spacing w:after="0" w:line="240" w:lineRule="auto"/>
        <w:rPr>
          <w:rFonts w:ascii="Verdana" w:eastAsia="Verdana" w:hAnsi="Verdana" w:cs="Verdana"/>
          <w:b/>
          <w:color w:val="595959"/>
          <w:sz w:val="27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6085"/>
      </w:tblGrid>
      <w:tr w:rsidR="00BE08F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1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Start Date:</w:t>
            </w:r>
          </w:p>
        </w:tc>
        <w:tc>
          <w:tcPr>
            <w:tcW w:w="6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28</w:t>
            </w:r>
            <w:r>
              <w:rPr>
                <w:rFonts w:ascii="Verdana" w:eastAsia="Verdana" w:hAnsi="Verdana" w:cs="Verdana"/>
                <w:color w:val="000000"/>
                <w:sz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Feb 2014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End Date:</w:t>
            </w:r>
          </w:p>
        </w:tc>
        <w:tc>
          <w:tcPr>
            <w:tcW w:w="6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Currently Employed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Responsibilities/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br/>
              <w:t>Achievements:</w:t>
            </w:r>
          </w:p>
        </w:tc>
        <w:tc>
          <w:tcPr>
            <w:tcW w:w="6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br/>
              <w:t>Responsible for :</w:t>
            </w:r>
          </w:p>
          <w:p w:rsidR="00BE08FB" w:rsidRDefault="004422D1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Medical Equipment Management (Decommissioning, Preventive Maintenance, Verification &amp;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Calibration,   Patient Safety, End User  Training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)</w:t>
            </w:r>
          </w:p>
          <w:p w:rsidR="00BE08FB" w:rsidRDefault="004422D1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Maintain Inventory record</w:t>
            </w:r>
          </w:p>
          <w:p w:rsidR="00BE08FB" w:rsidRDefault="004422D1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Provide Cost Efficient Consultancy regarding Commissioning, Decommissioning &amp; Installation of Medical Equipment, Help to resolve technical issues if require.</w:t>
            </w:r>
          </w:p>
          <w:p w:rsidR="00BE08FB" w:rsidRDefault="004422D1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Preparation of P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PM/CM records of medical devices as per UAE Ministry of Health Inspection. </w:t>
            </w:r>
          </w:p>
          <w:p w:rsidR="00BE08FB" w:rsidRDefault="004422D1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Maintain Jobs Record by using internal tracking software (Si3C)</w:t>
            </w:r>
          </w:p>
          <w:p w:rsidR="00BE08FB" w:rsidRDefault="004422D1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Ensure work is carried out to acceptable quality and safety &amp; cleaning standards.</w:t>
            </w:r>
          </w:p>
          <w:p w:rsidR="00BE08FB" w:rsidRDefault="004422D1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Correspondence with biomedical equ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ipment manufacturers (Principles)</w:t>
            </w:r>
          </w:p>
          <w:p w:rsidR="00BE08FB" w:rsidRDefault="004422D1">
            <w:pPr>
              <w:numPr>
                <w:ilvl w:val="0"/>
                <w:numId w:val="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Attended Service Training for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WelchAllyn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Products in Netherlands.</w:t>
            </w:r>
          </w:p>
          <w:p w:rsidR="00BE08FB" w:rsidRDefault="00BE08FB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:rsidR="00BE08FB" w:rsidRDefault="00BE08FB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:rsidR="00BE08FB" w:rsidRDefault="00BE08FB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:rsidR="00BE08FB" w:rsidRDefault="00BE08FB">
            <w:pPr>
              <w:spacing w:after="120" w:line="240" w:lineRule="auto"/>
            </w:pPr>
          </w:p>
        </w:tc>
      </w:tr>
    </w:tbl>
    <w:p w:rsidR="00BE08FB" w:rsidRDefault="004422D1">
      <w:pPr>
        <w:spacing w:after="0" w:line="240" w:lineRule="auto"/>
        <w:rPr>
          <w:rFonts w:ascii="Verdana" w:eastAsia="Verdana" w:hAnsi="Verdana" w:cs="Verdana"/>
          <w:b/>
          <w:color w:val="595959"/>
          <w:sz w:val="27"/>
        </w:rPr>
      </w:pPr>
      <w:proofErr w:type="spellStart"/>
      <w:proofErr w:type="gramStart"/>
      <w:r>
        <w:rPr>
          <w:rFonts w:ascii="Verdana" w:eastAsia="Verdana" w:hAnsi="Verdana" w:cs="Verdana"/>
          <w:b/>
          <w:color w:val="595959"/>
          <w:sz w:val="27"/>
        </w:rPr>
        <w:lastRenderedPageBreak/>
        <w:t>Babil</w:t>
      </w:r>
      <w:proofErr w:type="spellEnd"/>
      <w:r>
        <w:rPr>
          <w:rFonts w:ascii="Verdana" w:eastAsia="Verdana" w:hAnsi="Verdana" w:cs="Verdana"/>
          <w:b/>
          <w:color w:val="595959"/>
          <w:sz w:val="27"/>
        </w:rPr>
        <w:t xml:space="preserve"> Medical Equipment Est.</w:t>
      </w:r>
      <w:proofErr w:type="gramEnd"/>
    </w:p>
    <w:p w:rsidR="00BE08FB" w:rsidRDefault="004422D1">
      <w:pPr>
        <w:spacing w:after="0" w:line="240" w:lineRule="auto"/>
        <w:rPr>
          <w:rFonts w:ascii="Verdana" w:eastAsia="Verdana" w:hAnsi="Verdana" w:cs="Verdana"/>
          <w:b/>
          <w:color w:val="595959"/>
          <w:sz w:val="27"/>
        </w:rPr>
      </w:pPr>
      <w:r>
        <w:rPr>
          <w:rFonts w:ascii="Verdana" w:eastAsia="Verdana" w:hAnsi="Verdana" w:cs="Verdana"/>
          <w:b/>
          <w:color w:val="595959"/>
          <w:sz w:val="27"/>
        </w:rPr>
        <w:t>(Abu Dhabi, UAE)</w:t>
      </w:r>
    </w:p>
    <w:p w:rsidR="00BE08FB" w:rsidRDefault="00BE08FB">
      <w:pPr>
        <w:spacing w:after="0" w:line="240" w:lineRule="auto"/>
        <w:rPr>
          <w:rFonts w:ascii="Verdana" w:eastAsia="Verdana" w:hAnsi="Verdana" w:cs="Verdana"/>
          <w:color w:val="595959"/>
          <w:sz w:val="19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314"/>
        <w:gridCol w:w="5766"/>
        <w:gridCol w:w="301"/>
      </w:tblGrid>
      <w:tr w:rsidR="00BE08F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Start Date:</w:t>
            </w:r>
          </w:p>
        </w:tc>
        <w:tc>
          <w:tcPr>
            <w:tcW w:w="66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June 2012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6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End Date:</w:t>
            </w:r>
          </w:p>
        </w:tc>
        <w:tc>
          <w:tcPr>
            <w:tcW w:w="66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26</w:t>
            </w:r>
            <w:r>
              <w:rPr>
                <w:rFonts w:ascii="Verdana" w:eastAsia="Verdana" w:hAnsi="Verdana" w:cs="Verdana"/>
                <w:color w:val="000000"/>
                <w:sz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Feb 2014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7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Position/Title:</w:t>
            </w:r>
          </w:p>
        </w:tc>
        <w:tc>
          <w:tcPr>
            <w:tcW w:w="66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Bio-medical Engineer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gridAfter w:val="1"/>
          <w:wAfter w:w="345" w:type="dxa"/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8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Responsibilities/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br/>
              <w:t>Achievements:</w:t>
            </w:r>
          </w:p>
        </w:tc>
        <w:tc>
          <w:tcPr>
            <w:tcW w:w="66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br/>
              <w:t xml:space="preserve">    As Bio-medical Engineer I was responsible for :</w:t>
            </w:r>
          </w:p>
          <w:p w:rsidR="00BE08FB" w:rsidRDefault="004422D1">
            <w:pPr>
              <w:numPr>
                <w:ilvl w:val="0"/>
                <w:numId w:val="9"/>
              </w:numPr>
              <w:spacing w:after="120" w:line="240" w:lineRule="auto"/>
              <w:ind w:left="720" w:hanging="360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Installation &amp; Demonstration of Equipment </w:t>
            </w:r>
          </w:p>
          <w:p w:rsidR="00BE08FB" w:rsidRDefault="004422D1">
            <w:pPr>
              <w:numPr>
                <w:ilvl w:val="0"/>
                <w:numId w:val="9"/>
              </w:numPr>
              <w:spacing w:after="120" w:line="240" w:lineRule="auto"/>
              <w:ind w:left="720" w:hanging="360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After sales-services</w:t>
            </w:r>
          </w:p>
          <w:p w:rsidR="00BE08FB" w:rsidRDefault="004422D1">
            <w:pPr>
              <w:numPr>
                <w:ilvl w:val="0"/>
                <w:numId w:val="9"/>
              </w:numPr>
              <w:spacing w:after="120" w:line="240" w:lineRule="auto"/>
              <w:ind w:left="720" w:hanging="360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Calibration/P.P.M according to HAAD requirements</w:t>
            </w:r>
          </w:p>
          <w:p w:rsidR="00BE08FB" w:rsidRDefault="004422D1">
            <w:pPr>
              <w:numPr>
                <w:ilvl w:val="0"/>
                <w:numId w:val="9"/>
              </w:numPr>
              <w:spacing w:after="120" w:line="240" w:lineRule="auto"/>
              <w:ind w:left="720" w:hanging="360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Providing Services to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Ibn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Nafees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Medical Center</w:t>
            </w:r>
          </w:p>
          <w:p w:rsidR="00BE08FB" w:rsidRDefault="004422D1">
            <w:pPr>
              <w:numPr>
                <w:ilvl w:val="0"/>
                <w:numId w:val="9"/>
              </w:numPr>
              <w:spacing w:after="120" w:line="240" w:lineRule="auto"/>
              <w:ind w:left="720" w:hanging="360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Providing Services to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Seha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Emirates One Day Surgery Hospital &amp; other Hospitals</w:t>
            </w:r>
          </w:p>
          <w:p w:rsidR="00BE08FB" w:rsidRDefault="004422D1">
            <w:pPr>
              <w:numPr>
                <w:ilvl w:val="0"/>
                <w:numId w:val="9"/>
              </w:numPr>
              <w:spacing w:after="120" w:line="240" w:lineRule="auto"/>
              <w:ind w:left="720" w:hanging="360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Handle day to day international correspondence with biomedical equipment manufacturers (Principles)</w:t>
            </w:r>
          </w:p>
          <w:p w:rsidR="00BE08FB" w:rsidRDefault="004422D1">
            <w:pPr>
              <w:numPr>
                <w:ilvl w:val="0"/>
                <w:numId w:val="9"/>
              </w:numPr>
              <w:spacing w:after="120" w:line="240" w:lineRule="auto"/>
              <w:ind w:left="720" w:hanging="36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Interact with customers; give them the required information, resolve technica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l issues regarding any biomedical equipment.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gridAfter w:val="1"/>
          <w:wAfter w:w="345" w:type="dxa"/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rPr>
                <w:rFonts w:ascii="Verdana" w:eastAsia="Verdana" w:hAnsi="Verdana" w:cs="Verdana"/>
                <w:b/>
                <w:color w:val="000000"/>
                <w:sz w:val="8"/>
              </w:rPr>
            </w:pPr>
          </w:p>
          <w:p w:rsidR="00BE08FB" w:rsidRDefault="004422D1">
            <w:pPr>
              <w:numPr>
                <w:ilvl w:val="0"/>
                <w:numId w:val="10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Equipment:</w:t>
            </w:r>
          </w:p>
        </w:tc>
        <w:tc>
          <w:tcPr>
            <w:tcW w:w="66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jc w:val="both"/>
              <w:rPr>
                <w:rFonts w:ascii="Verdana" w:eastAsia="Verdana" w:hAnsi="Verdana" w:cs="Verdana"/>
                <w:color w:val="000000"/>
                <w:sz w:val="8"/>
              </w:rPr>
            </w:pPr>
          </w:p>
          <w:p w:rsidR="00BE08FB" w:rsidRDefault="004422D1">
            <w:pPr>
              <w:numPr>
                <w:ilvl w:val="0"/>
                <w:numId w:val="11"/>
              </w:numPr>
              <w:tabs>
                <w:tab w:val="left" w:pos="1110"/>
              </w:tabs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  <w:sz w:val="20"/>
              </w:rPr>
              <w:t>C.T Scan (Philips MX-15), X-ray with DR System(BASDA), C-arm (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Commed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, Korea), MRI (P.M), Physiotherapy Devices, CSSD ( Table Top Autoclave, Low Plasma Sterilizer, Washer &amp;</w:t>
            </w:r>
            <w:r>
              <w:rPr>
                <w:rFonts w:ascii="Verdana" w:eastAsia="Verdana" w:hAnsi="Verdana" w:cs="Verdana"/>
                <w:sz w:val="20"/>
              </w:rPr>
              <w:t xml:space="preserve"> Disinfector, Steam Autoclave, Ultrasonic Cleaner, Water Distillatory),  E.N.T, Ultrasound Color Doppler, Laparoscopy, Dental Chair &amp;  Dental X-ray, E.C.G Machines, Patients Monitors (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Contec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Medical) &amp; Lab Equipment (Centrifuge Machines, Bio-safety Cabine</w:t>
            </w:r>
            <w:r>
              <w:rPr>
                <w:rFonts w:ascii="Verdana" w:eastAsia="Verdana" w:hAnsi="Verdana" w:cs="Verdana"/>
                <w:sz w:val="20"/>
              </w:rPr>
              <w:t>t, Microscopes, Medical Refrigerator, CL-Analyzer, Incubator, Hematology Analyzer, Immunoassay Analyzer, Lab Shaker, Roller Mixer etc. )</w:t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</w:tc>
      </w:tr>
    </w:tbl>
    <w:p w:rsidR="00BE08FB" w:rsidRDefault="00BE08FB">
      <w:pPr>
        <w:spacing w:after="0" w:line="240" w:lineRule="auto"/>
        <w:rPr>
          <w:rFonts w:ascii="Verdana" w:eastAsia="Verdana" w:hAnsi="Verdana" w:cs="Verdana"/>
          <w:color w:val="595959"/>
          <w:sz w:val="2"/>
        </w:rPr>
      </w:pPr>
    </w:p>
    <w:p w:rsidR="00BE08FB" w:rsidRDefault="00BE08FB">
      <w:pPr>
        <w:spacing w:after="0" w:line="240" w:lineRule="auto"/>
        <w:rPr>
          <w:rFonts w:ascii="Verdana" w:eastAsia="Verdana" w:hAnsi="Verdana" w:cs="Verdana"/>
          <w:color w:val="595959"/>
          <w:sz w:val="13"/>
        </w:rPr>
      </w:pPr>
    </w:p>
    <w:p w:rsidR="00BE08FB" w:rsidRDefault="004422D1">
      <w:pPr>
        <w:spacing w:after="0" w:line="240" w:lineRule="auto"/>
        <w:rPr>
          <w:rFonts w:ascii="Verdana" w:eastAsia="Verdana" w:hAnsi="Verdana" w:cs="Verdana"/>
          <w:b/>
          <w:color w:val="595959"/>
          <w:sz w:val="27"/>
        </w:rPr>
      </w:pPr>
      <w:r>
        <w:rPr>
          <w:rFonts w:ascii="Verdana" w:eastAsia="Verdana" w:hAnsi="Verdana" w:cs="Verdana"/>
          <w:b/>
          <w:color w:val="595959"/>
          <w:sz w:val="27"/>
        </w:rPr>
        <w:t>Karachi Institute of Heart Diseases</w:t>
      </w:r>
    </w:p>
    <w:p w:rsidR="00BE08FB" w:rsidRDefault="00BE08FB">
      <w:pPr>
        <w:spacing w:after="0" w:line="240" w:lineRule="auto"/>
        <w:rPr>
          <w:rFonts w:ascii="Verdana" w:eastAsia="Verdana" w:hAnsi="Verdana" w:cs="Verdana"/>
          <w:b/>
          <w:color w:val="595959"/>
          <w:sz w:val="5"/>
        </w:rPr>
      </w:pPr>
    </w:p>
    <w:p w:rsidR="00BE08FB" w:rsidRDefault="00BE08FB">
      <w:pPr>
        <w:spacing w:after="0" w:line="240" w:lineRule="auto"/>
        <w:rPr>
          <w:rFonts w:ascii="Verdana" w:eastAsia="Verdana" w:hAnsi="Verdana" w:cs="Verdana"/>
          <w:color w:val="595959"/>
          <w:sz w:val="17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6381"/>
      </w:tblGrid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12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Start Date:</w:t>
            </w:r>
          </w:p>
        </w:tc>
        <w:tc>
          <w:tcPr>
            <w:tcW w:w="66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January 2010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13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End Date:</w:t>
            </w:r>
          </w:p>
        </w:tc>
        <w:tc>
          <w:tcPr>
            <w:tcW w:w="66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March 2012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14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Position/Title:</w:t>
            </w:r>
          </w:p>
        </w:tc>
        <w:tc>
          <w:tcPr>
            <w:tcW w:w="66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Bio-medical Engineer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15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Responsibilities/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br/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lastRenderedPageBreak/>
              <w:t>Achievements:</w:t>
            </w: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</w:rPr>
            </w:pPr>
          </w:p>
          <w:p w:rsidR="00BE08FB" w:rsidRDefault="004422D1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Equipment: </w:t>
            </w:r>
          </w:p>
        </w:tc>
        <w:tc>
          <w:tcPr>
            <w:tcW w:w="66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br/>
            </w:r>
            <w:r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t xml:space="preserve">I was working here to manage all installations and equipment maintenance &amp; inventory records. </w:t>
            </w:r>
          </w:p>
          <w:p w:rsidR="00BE08FB" w:rsidRDefault="004422D1">
            <w:pPr>
              <w:numPr>
                <w:ilvl w:val="0"/>
                <w:numId w:val="17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Run the service department effectively and efficiently.</w:t>
            </w:r>
          </w:p>
          <w:p w:rsidR="00BE08FB" w:rsidRDefault="004422D1">
            <w:pPr>
              <w:numPr>
                <w:ilvl w:val="0"/>
                <w:numId w:val="17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Train our technical staff for the correct handling, installation, maintenance and troubleshooting procedures.</w:t>
            </w:r>
          </w:p>
          <w:p w:rsidR="00BE08FB" w:rsidRDefault="004422D1">
            <w:pPr>
              <w:numPr>
                <w:ilvl w:val="0"/>
                <w:numId w:val="17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Have a regular check of the ongoing maintenance, repair and calibration procedures.</w:t>
            </w:r>
          </w:p>
          <w:p w:rsidR="00BE08FB" w:rsidRDefault="004422D1">
            <w:pPr>
              <w:numPr>
                <w:ilvl w:val="0"/>
                <w:numId w:val="17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Ensure that the service contracts and records, installation records are updated and well maintained.</w:t>
            </w:r>
          </w:p>
          <w:p w:rsidR="00BE08FB" w:rsidRDefault="004422D1">
            <w:pPr>
              <w:numPr>
                <w:ilvl w:val="0"/>
                <w:numId w:val="17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Correspond with the principal’s technical representatives.</w:t>
            </w:r>
          </w:p>
          <w:p w:rsidR="00BE08FB" w:rsidRDefault="00BE08FB">
            <w:pPr>
              <w:spacing w:after="120" w:line="240" w:lineRule="auto"/>
              <w:ind w:left="360"/>
              <w:rPr>
                <w:rFonts w:ascii="Verdana" w:eastAsia="Verdana" w:hAnsi="Verdana" w:cs="Verdana"/>
                <w:color w:val="000000"/>
                <w:sz w:val="8"/>
              </w:rPr>
            </w:pPr>
          </w:p>
          <w:p w:rsidR="00BE08FB" w:rsidRDefault="004422D1">
            <w:pPr>
              <w:numPr>
                <w:ilvl w:val="0"/>
                <w:numId w:val="18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C.T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Angio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.(Toshiba -256 Slice), Color Doppler, </w:t>
            </w:r>
          </w:p>
          <w:p w:rsidR="00BE08FB" w:rsidRDefault="00BE08FB">
            <w:pPr>
              <w:spacing w:after="120" w:line="240" w:lineRule="auto"/>
              <w:ind w:left="720"/>
              <w:rPr>
                <w:rFonts w:ascii="Verdana" w:eastAsia="Verdana" w:hAnsi="Verdana" w:cs="Verdana"/>
                <w:sz w:val="20"/>
              </w:rPr>
            </w:pPr>
          </w:p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sz w:val="20"/>
              </w:rPr>
              <w:t xml:space="preserve">Angiography,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Cath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Lab, X-ray Machine, Extracorporeal Shockwave Myocardial Revascularization (ESMR Cardio Spec), CSSD Sterilizer &amp; Autoclave, ECG Machines, Patient Monitors, O.T Table/Lights, Ventilators(Adult), E.T.T/Thallium Stress Test etc.</w:t>
            </w:r>
          </w:p>
        </w:tc>
      </w:tr>
    </w:tbl>
    <w:p w:rsidR="00BE08FB" w:rsidRDefault="00BE08FB">
      <w:pPr>
        <w:spacing w:after="120" w:line="240" w:lineRule="auto"/>
        <w:rPr>
          <w:rFonts w:ascii="Verdana" w:eastAsia="Verdana" w:hAnsi="Verdana" w:cs="Verdana"/>
          <w:color w:val="404040"/>
          <w:sz w:val="2"/>
        </w:rPr>
      </w:pPr>
    </w:p>
    <w:p w:rsidR="00BE08FB" w:rsidRDefault="004422D1">
      <w:pPr>
        <w:spacing w:after="120" w:line="240" w:lineRule="auto"/>
        <w:rPr>
          <w:rFonts w:ascii="Verdana" w:eastAsia="Verdana" w:hAnsi="Verdana" w:cs="Verdana"/>
          <w:b/>
          <w:color w:val="404040"/>
          <w:sz w:val="27"/>
        </w:rPr>
      </w:pPr>
      <w:r>
        <w:rPr>
          <w:rFonts w:ascii="Verdana" w:eastAsia="Verdana" w:hAnsi="Verdana" w:cs="Verdana"/>
          <w:b/>
          <w:color w:val="404040"/>
          <w:sz w:val="27"/>
        </w:rPr>
        <w:t xml:space="preserve">Minerva Trading Corporation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6381"/>
      </w:tblGrid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ind w:left="720"/>
              <w:rPr>
                <w:rFonts w:ascii="Verdana" w:eastAsia="Verdana" w:hAnsi="Verdana" w:cs="Verdana"/>
                <w:color w:val="000000"/>
                <w:sz w:val="2"/>
              </w:rPr>
            </w:pPr>
          </w:p>
          <w:p w:rsidR="00BE08FB" w:rsidRDefault="004422D1">
            <w:pPr>
              <w:numPr>
                <w:ilvl w:val="0"/>
                <w:numId w:val="19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Start Date:</w:t>
            </w:r>
          </w:p>
        </w:tc>
        <w:tc>
          <w:tcPr>
            <w:tcW w:w="66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2"/>
              </w:rPr>
            </w:pPr>
          </w:p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July 2005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20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End Date:</w:t>
            </w:r>
          </w:p>
        </w:tc>
        <w:tc>
          <w:tcPr>
            <w:tcW w:w="66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Dec 2009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21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Position/Title:</w:t>
            </w:r>
          </w:p>
        </w:tc>
        <w:tc>
          <w:tcPr>
            <w:tcW w:w="66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Service &amp; Application Engineer (H.O.D)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22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Responsibilities/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br/>
              <w:t>Achievements:</w:t>
            </w: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ind w:firstLine="720"/>
              <w:rPr>
                <w:rFonts w:ascii="Verdana" w:eastAsia="Verdana" w:hAnsi="Verdana" w:cs="Verdana"/>
                <w:sz w:val="8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BE08FB" w:rsidRDefault="00BE08FB">
            <w:pPr>
              <w:spacing w:after="0" w:line="240" w:lineRule="auto"/>
              <w:rPr>
                <w:rFonts w:ascii="Verdana" w:eastAsia="Verdana" w:hAnsi="Verdana" w:cs="Verdana"/>
                <w:b/>
                <w:sz w:val="12"/>
              </w:rPr>
            </w:pPr>
          </w:p>
          <w:p w:rsidR="00BE08FB" w:rsidRDefault="004422D1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Equipment: </w:t>
            </w:r>
          </w:p>
        </w:tc>
        <w:tc>
          <w:tcPr>
            <w:tcW w:w="66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0" w:line="240" w:lineRule="auto"/>
              <w:ind w:firstLine="72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br/>
              <w:t>I have been involved in trouble shooting, servicing, Hardware &amp;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Software installations &amp; Up gradation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of Ultrasound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&amp; Doppler’s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Esaote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Italy) Old Series &amp; Latest My Lab Series.</w:t>
            </w:r>
          </w:p>
          <w:p w:rsidR="00BE08FB" w:rsidRDefault="00BE08FB">
            <w:pPr>
              <w:spacing w:after="0" w:line="240" w:lineRule="auto"/>
              <w:ind w:firstLine="720"/>
              <w:rPr>
                <w:rFonts w:ascii="Verdana" w:eastAsia="Verdana" w:hAnsi="Verdana" w:cs="Verdana"/>
                <w:sz w:val="20"/>
              </w:rPr>
            </w:pPr>
          </w:p>
          <w:p w:rsidR="00BE08FB" w:rsidRDefault="004422D1">
            <w:pPr>
              <w:numPr>
                <w:ilvl w:val="0"/>
                <w:numId w:val="2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Maintaining the error log files, trouble shooting and repair done on the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equipments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.</w:t>
            </w:r>
          </w:p>
          <w:p w:rsidR="00BE08FB" w:rsidRDefault="004422D1">
            <w:pPr>
              <w:numPr>
                <w:ilvl w:val="0"/>
                <w:numId w:val="2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Demonstrating the equipment to our current and potenti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al customers.</w:t>
            </w:r>
          </w:p>
          <w:p w:rsidR="00BE08FB" w:rsidRDefault="004422D1">
            <w:pPr>
              <w:numPr>
                <w:ilvl w:val="0"/>
                <w:numId w:val="2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Attending the technical meetings for government tenders and private purchase.</w:t>
            </w:r>
          </w:p>
          <w:p w:rsidR="00BE08FB" w:rsidRDefault="004422D1">
            <w:pPr>
              <w:numPr>
                <w:ilvl w:val="0"/>
                <w:numId w:val="24"/>
              </w:numPr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Correspondence with the principal companies for technical support.</w:t>
            </w:r>
          </w:p>
          <w:p w:rsidR="00BE08FB" w:rsidRDefault="00BE08FB">
            <w:pPr>
              <w:spacing w:after="120" w:line="240" w:lineRule="auto"/>
              <w:ind w:left="360"/>
              <w:rPr>
                <w:rFonts w:ascii="Verdana" w:eastAsia="Verdana" w:hAnsi="Verdana" w:cs="Verdana"/>
                <w:color w:val="000000"/>
                <w:sz w:val="2"/>
              </w:rPr>
            </w:pPr>
          </w:p>
          <w:p w:rsidR="00BE08FB" w:rsidRDefault="004422D1">
            <w:pPr>
              <w:numPr>
                <w:ilvl w:val="0"/>
                <w:numId w:val="25"/>
              </w:numPr>
              <w:spacing w:after="120" w:line="240" w:lineRule="auto"/>
              <w:ind w:left="592" w:hanging="360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Sonoscape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Ultrasound &amp; Color Doppler (China)</w:t>
            </w:r>
            <w:r>
              <w:rPr>
                <w:rFonts w:ascii="Verdana" w:eastAsia="Verdana" w:hAnsi="Verdana" w:cs="Verdana"/>
                <w:sz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Comed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X-ray, C-Arm (Korea), E.G.G machine &amp;</w:t>
            </w:r>
            <w:r>
              <w:rPr>
                <w:rFonts w:ascii="Verdana" w:eastAsia="Verdana" w:hAnsi="Verdana" w:cs="Verdana"/>
                <w:sz w:val="20"/>
              </w:rPr>
              <w:t xml:space="preserve"> 2D Ultrasound, Patient Monitors, Hospital Furniture’s, Anesthesia &amp; Suction Machine, Autoclaves, Sterilizer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(Large Capacity), ETT , X-Ray, C-Arms etc.</w:t>
            </w:r>
          </w:p>
        </w:tc>
      </w:tr>
    </w:tbl>
    <w:p w:rsidR="00BE08FB" w:rsidRDefault="004422D1">
      <w:pPr>
        <w:spacing w:before="100" w:after="100" w:line="240" w:lineRule="auto"/>
        <w:rPr>
          <w:rFonts w:ascii="Tahoma" w:eastAsia="Tahoma" w:hAnsi="Tahoma" w:cs="Tahoma"/>
          <w:color w:val="0166FF"/>
          <w:sz w:val="28"/>
        </w:rPr>
      </w:pPr>
      <w:r>
        <w:rPr>
          <w:rFonts w:ascii="Tahoma" w:eastAsia="Tahoma" w:hAnsi="Tahoma" w:cs="Tahoma"/>
          <w:color w:val="0166FF"/>
          <w:sz w:val="28"/>
        </w:rPr>
        <w:lastRenderedPageBreak/>
        <w:t>Education/Qualifications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6713"/>
      </w:tblGrid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26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Institution: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Sir Syed University of Engineering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City/Country: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Pakistan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Qualifications: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I got my B.S. biomedical engineering degree with first division. Completed in December 2004 and the degree was awarded in march 2005.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Completed: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2004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27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Institution: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Govt. Science &amp;  Degree College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Gulshan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-e-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Iqbal</w:t>
            </w:r>
            <w:proofErr w:type="spellEnd"/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          City/Country: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Pakistan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          Qualifications: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I got my Higher Secondary Education certificate in pre-engineering with 1</w:t>
            </w:r>
            <w:r>
              <w:rPr>
                <w:rFonts w:ascii="Verdana" w:eastAsia="Verdana" w:hAnsi="Verdana" w:cs="Verdana"/>
                <w:color w:val="000000"/>
                <w:sz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Division 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           Completed:</w:t>
            </w:r>
          </w:p>
        </w:tc>
        <w:tc>
          <w:tcPr>
            <w:tcW w:w="6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2000</w:t>
            </w:r>
          </w:p>
        </w:tc>
      </w:tr>
    </w:tbl>
    <w:p w:rsidR="00BE08FB" w:rsidRDefault="00BE08FB">
      <w:pPr>
        <w:spacing w:after="0" w:line="240" w:lineRule="auto"/>
        <w:rPr>
          <w:rFonts w:ascii="Verdana" w:eastAsia="Verdana" w:hAnsi="Verdana" w:cs="Verdana"/>
          <w:color w:val="000000"/>
          <w:sz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710"/>
      </w:tblGrid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28"/>
              </w:numPr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Institution:</w:t>
            </w:r>
          </w:p>
        </w:tc>
        <w:tc>
          <w:tcPr>
            <w:tcW w:w="6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National High School (Completed in 1998 with 1</w:t>
            </w:r>
            <w:r>
              <w:rPr>
                <w:rFonts w:ascii="Verdana" w:eastAsia="Verdana" w:hAnsi="Verdana" w:cs="Verdana"/>
                <w:color w:val="000000"/>
                <w:sz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Division)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City/Country:</w:t>
            </w:r>
          </w:p>
        </w:tc>
        <w:tc>
          <w:tcPr>
            <w:tcW w:w="6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ind w:left="72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Pakistan</w:t>
            </w:r>
          </w:p>
        </w:tc>
      </w:tr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BE08FB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BE08FB">
            <w:pPr>
              <w:spacing w:after="12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BE08FB" w:rsidRDefault="00BE08FB">
      <w:pPr>
        <w:spacing w:before="100" w:after="100" w:line="240" w:lineRule="auto"/>
        <w:rPr>
          <w:rFonts w:ascii="Tahoma" w:eastAsia="Tahoma" w:hAnsi="Tahoma" w:cs="Tahoma"/>
          <w:color w:val="0166FF"/>
          <w:sz w:val="28"/>
        </w:rPr>
      </w:pPr>
    </w:p>
    <w:p w:rsidR="00BE08FB" w:rsidRDefault="004422D1">
      <w:pPr>
        <w:spacing w:before="100" w:after="100" w:line="240" w:lineRule="auto"/>
        <w:rPr>
          <w:rFonts w:ascii="Tahoma" w:eastAsia="Tahoma" w:hAnsi="Tahoma" w:cs="Tahoma"/>
          <w:color w:val="0166FF"/>
          <w:sz w:val="28"/>
        </w:rPr>
      </w:pPr>
      <w:r>
        <w:rPr>
          <w:rFonts w:ascii="Tahoma" w:eastAsia="Tahoma" w:hAnsi="Tahoma" w:cs="Tahoma"/>
          <w:color w:val="0166FF"/>
          <w:sz w:val="28"/>
        </w:rPr>
        <w:t>Skill Summary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707"/>
      </w:tblGrid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29"/>
              </w:numPr>
              <w:tabs>
                <w:tab w:val="left" w:pos="720"/>
              </w:tabs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Computer Skills:</w:t>
            </w:r>
          </w:p>
        </w:tc>
        <w:tc>
          <w:tcPr>
            <w:tcW w:w="6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MS Office; Intermediate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br/>
              <w:t>Basic; Intermediate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br/>
              <w:t>C++ Language; Intermediate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br/>
              <w:t>LAN; Intermediate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br/>
              <w:t>MS DOS; Advanced</w:t>
            </w:r>
          </w:p>
          <w:p w:rsidR="00BE08FB" w:rsidRDefault="004422D1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Window NT/9x/2000/XP/7</w:t>
            </w:r>
          </w:p>
          <w:p w:rsidR="00BE08FB" w:rsidRDefault="004422D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Internet Explorer &amp;</w:t>
            </w:r>
            <w:r>
              <w:rPr>
                <w:rFonts w:ascii="Verdana" w:eastAsia="Verdana" w:hAnsi="Verdana" w:cs="Verdana"/>
                <w:sz w:val="20"/>
              </w:rPr>
              <w:t xml:space="preserve"> Netscape Communicator, Microsoft Outlook.</w:t>
            </w:r>
          </w:p>
          <w:p w:rsidR="00BE08FB" w:rsidRDefault="004422D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Adobe Photoshop, Acrobat Reader &amp;Writer , Networking Tools, PC Hardware etc.</w:t>
            </w:r>
          </w:p>
        </w:tc>
      </w:tr>
    </w:tbl>
    <w:p w:rsidR="00BE08FB" w:rsidRDefault="00BE08FB">
      <w:pPr>
        <w:spacing w:after="240" w:line="240" w:lineRule="auto"/>
        <w:rPr>
          <w:rFonts w:ascii="Verdana" w:eastAsia="Verdana" w:hAnsi="Verdana" w:cs="Verdana"/>
          <w:color w:val="000000"/>
          <w:sz w:val="2"/>
        </w:rPr>
      </w:pPr>
    </w:p>
    <w:p w:rsidR="00BE08FB" w:rsidRDefault="004422D1">
      <w:pPr>
        <w:spacing w:before="100" w:after="100" w:line="240" w:lineRule="auto"/>
        <w:rPr>
          <w:rFonts w:ascii="Tahoma" w:eastAsia="Tahoma" w:hAnsi="Tahoma" w:cs="Tahoma"/>
          <w:color w:val="0166FF"/>
          <w:sz w:val="28"/>
        </w:rPr>
      </w:pPr>
      <w:r>
        <w:rPr>
          <w:rFonts w:ascii="Tahoma" w:eastAsia="Tahoma" w:hAnsi="Tahoma" w:cs="Tahoma"/>
          <w:color w:val="0166FF"/>
          <w:sz w:val="28"/>
        </w:rPr>
        <w:t>Languages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6"/>
      </w:tblGrid>
      <w:tr w:rsidR="00BE0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4"/>
              <w:gridCol w:w="2339"/>
              <w:gridCol w:w="2344"/>
              <w:gridCol w:w="2327"/>
            </w:tblGrid>
            <w:tr w:rsidR="00BE08F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Language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Skill level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Years of experience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Last used</w:t>
                  </w:r>
                </w:p>
              </w:tc>
            </w:tr>
            <w:tr w:rsidR="00BE08F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English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Good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4 years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BE08FB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E08F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Urdu/Hindi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Expert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National Language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N/A</w:t>
                  </w:r>
                </w:p>
              </w:tc>
            </w:tr>
            <w:tr w:rsidR="00BE08F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Arabic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4422D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</w:rPr>
                    <w:t>Beginner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BE08F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E08FB" w:rsidRDefault="00BE08FB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E08FB" w:rsidRDefault="00BE08FB">
            <w:pPr>
              <w:spacing w:after="0" w:line="240" w:lineRule="auto"/>
            </w:pPr>
          </w:p>
        </w:tc>
      </w:tr>
    </w:tbl>
    <w:p w:rsidR="00BE08FB" w:rsidRDefault="00BE08FB">
      <w:pPr>
        <w:spacing w:before="100" w:after="100" w:line="240" w:lineRule="auto"/>
        <w:rPr>
          <w:rFonts w:ascii="Tahoma" w:eastAsia="Tahoma" w:hAnsi="Tahoma" w:cs="Tahoma"/>
          <w:color w:val="0166FF"/>
          <w:sz w:val="2"/>
        </w:rPr>
      </w:pPr>
    </w:p>
    <w:p w:rsidR="00BE08FB" w:rsidRDefault="004422D1">
      <w:pPr>
        <w:spacing w:before="100" w:after="100" w:line="240" w:lineRule="auto"/>
        <w:rPr>
          <w:rFonts w:ascii="Tahoma" w:eastAsia="Tahoma" w:hAnsi="Tahoma" w:cs="Tahoma"/>
          <w:color w:val="0166FF"/>
          <w:sz w:val="28"/>
        </w:rPr>
      </w:pPr>
      <w:r>
        <w:rPr>
          <w:rFonts w:ascii="Tahoma" w:eastAsia="Tahoma" w:hAnsi="Tahoma" w:cs="Tahoma"/>
          <w:color w:val="0166FF"/>
          <w:sz w:val="28"/>
        </w:rPr>
        <w:t>Personal Information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6716"/>
      </w:tblGrid>
      <w:tr w:rsidR="00BE08FB" w:rsidTr="00442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32"/>
              </w:numPr>
              <w:tabs>
                <w:tab w:val="left" w:pos="720"/>
              </w:tabs>
              <w:spacing w:after="120" w:line="240" w:lineRule="auto"/>
              <w:ind w:left="720" w:hanging="360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Home Town:</w:t>
            </w:r>
          </w:p>
          <w:p w:rsidR="00BE08FB" w:rsidRDefault="004422D1">
            <w:pPr>
              <w:numPr>
                <w:ilvl w:val="0"/>
                <w:numId w:val="32"/>
              </w:numPr>
              <w:tabs>
                <w:tab w:val="left" w:pos="720"/>
              </w:tabs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lastRenderedPageBreak/>
              <w:t>Nationality:</w:t>
            </w:r>
          </w:p>
          <w:p w:rsidR="00BE08FB" w:rsidRDefault="004422D1">
            <w:pPr>
              <w:numPr>
                <w:ilvl w:val="0"/>
                <w:numId w:val="32"/>
              </w:numPr>
              <w:tabs>
                <w:tab w:val="left" w:pos="720"/>
              </w:tabs>
              <w:spacing w:after="120" w:line="240" w:lineRule="auto"/>
              <w:ind w:left="720" w:hanging="36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Religion:</w:t>
            </w:r>
          </w:p>
        </w:tc>
        <w:tc>
          <w:tcPr>
            <w:tcW w:w="6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t>Karachi, Pakistan</w:t>
            </w:r>
          </w:p>
          <w:p w:rsidR="00BE08FB" w:rsidRDefault="004422D1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t>Pakistani</w:t>
            </w:r>
          </w:p>
          <w:p w:rsidR="00BE08FB" w:rsidRDefault="004422D1">
            <w:pPr>
              <w:spacing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Islam</w:t>
            </w:r>
          </w:p>
        </w:tc>
      </w:tr>
      <w:tr w:rsidR="00BE08FB" w:rsidTr="00442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numPr>
                <w:ilvl w:val="0"/>
                <w:numId w:val="33"/>
              </w:numPr>
              <w:tabs>
                <w:tab w:val="left" w:pos="720"/>
              </w:tabs>
              <w:spacing w:after="120" w:line="240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lastRenderedPageBreak/>
              <w:t>Marital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Status:</w:t>
            </w:r>
          </w:p>
          <w:p w:rsidR="00BE08FB" w:rsidRDefault="00BE08FB" w:rsidP="004422D1">
            <w:pPr>
              <w:numPr>
                <w:ilvl w:val="0"/>
                <w:numId w:val="33"/>
              </w:numPr>
              <w:tabs>
                <w:tab w:val="left" w:pos="720"/>
              </w:tabs>
              <w:spacing w:after="120" w:line="240" w:lineRule="auto"/>
              <w:ind w:left="720" w:hanging="360"/>
            </w:pPr>
            <w:bookmarkStart w:id="0" w:name="_GoBack"/>
            <w:bookmarkEnd w:id="0"/>
          </w:p>
        </w:tc>
        <w:tc>
          <w:tcPr>
            <w:tcW w:w="6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8FB" w:rsidRDefault="004422D1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Single</w:t>
            </w:r>
          </w:p>
          <w:p w:rsidR="00BE08FB" w:rsidRDefault="00BE08FB">
            <w:pPr>
              <w:spacing w:after="120" w:line="240" w:lineRule="auto"/>
              <w:rPr>
                <w:rFonts w:ascii="Verdana" w:eastAsia="Verdana" w:hAnsi="Verdana" w:cs="Verdana"/>
                <w:color w:val="000000"/>
                <w:sz w:val="10"/>
              </w:rPr>
            </w:pPr>
          </w:p>
          <w:p w:rsidR="00BE08FB" w:rsidRDefault="00BE08FB">
            <w:pPr>
              <w:spacing w:after="120" w:line="240" w:lineRule="auto"/>
            </w:pPr>
          </w:p>
        </w:tc>
      </w:tr>
    </w:tbl>
    <w:p w:rsidR="00BE08FB" w:rsidRDefault="00BE08FB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BE08FB" w:rsidRDefault="00BE08FB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sectPr w:rsidR="00BE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725"/>
    <w:multiLevelType w:val="multilevel"/>
    <w:tmpl w:val="8402A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D381B"/>
    <w:multiLevelType w:val="multilevel"/>
    <w:tmpl w:val="2DEE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F0F5E"/>
    <w:multiLevelType w:val="multilevel"/>
    <w:tmpl w:val="5C384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9331D"/>
    <w:multiLevelType w:val="multilevel"/>
    <w:tmpl w:val="1BB69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22E7B"/>
    <w:multiLevelType w:val="multilevel"/>
    <w:tmpl w:val="D1845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A163F"/>
    <w:multiLevelType w:val="multilevel"/>
    <w:tmpl w:val="50CC3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01252"/>
    <w:multiLevelType w:val="multilevel"/>
    <w:tmpl w:val="0DC47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D5C8E"/>
    <w:multiLevelType w:val="multilevel"/>
    <w:tmpl w:val="E88C0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E6710"/>
    <w:multiLevelType w:val="multilevel"/>
    <w:tmpl w:val="5D8C2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64262"/>
    <w:multiLevelType w:val="multilevel"/>
    <w:tmpl w:val="FA00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B6D54"/>
    <w:multiLevelType w:val="multilevel"/>
    <w:tmpl w:val="E7425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903A59"/>
    <w:multiLevelType w:val="multilevel"/>
    <w:tmpl w:val="29C6F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1B604C"/>
    <w:multiLevelType w:val="multilevel"/>
    <w:tmpl w:val="31AC1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B316F"/>
    <w:multiLevelType w:val="multilevel"/>
    <w:tmpl w:val="533C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766D11"/>
    <w:multiLevelType w:val="multilevel"/>
    <w:tmpl w:val="FFDA1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6F1310"/>
    <w:multiLevelType w:val="multilevel"/>
    <w:tmpl w:val="0E400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705F6C"/>
    <w:multiLevelType w:val="multilevel"/>
    <w:tmpl w:val="20166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A17B8"/>
    <w:multiLevelType w:val="multilevel"/>
    <w:tmpl w:val="30660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B92BF1"/>
    <w:multiLevelType w:val="multilevel"/>
    <w:tmpl w:val="D7FC5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CB4DD4"/>
    <w:multiLevelType w:val="multilevel"/>
    <w:tmpl w:val="11265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A1FF9"/>
    <w:multiLevelType w:val="multilevel"/>
    <w:tmpl w:val="B1326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797D91"/>
    <w:multiLevelType w:val="multilevel"/>
    <w:tmpl w:val="FD88D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9330E9"/>
    <w:multiLevelType w:val="multilevel"/>
    <w:tmpl w:val="4B882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BC54C1"/>
    <w:multiLevelType w:val="multilevel"/>
    <w:tmpl w:val="90546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966EDC"/>
    <w:multiLevelType w:val="multilevel"/>
    <w:tmpl w:val="93966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B44979"/>
    <w:multiLevelType w:val="multilevel"/>
    <w:tmpl w:val="B63A8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9F6BA1"/>
    <w:multiLevelType w:val="multilevel"/>
    <w:tmpl w:val="9336E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9626AC"/>
    <w:multiLevelType w:val="multilevel"/>
    <w:tmpl w:val="90440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E61E25"/>
    <w:multiLevelType w:val="multilevel"/>
    <w:tmpl w:val="37ECD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2A22D8"/>
    <w:multiLevelType w:val="multilevel"/>
    <w:tmpl w:val="FF52B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A305C5"/>
    <w:multiLevelType w:val="multilevel"/>
    <w:tmpl w:val="286E8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C78EF"/>
    <w:multiLevelType w:val="multilevel"/>
    <w:tmpl w:val="76B47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391457"/>
    <w:multiLevelType w:val="multilevel"/>
    <w:tmpl w:val="F312B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1E7B26"/>
    <w:multiLevelType w:val="multilevel"/>
    <w:tmpl w:val="6D860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802C8E"/>
    <w:multiLevelType w:val="multilevel"/>
    <w:tmpl w:val="E9365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5"/>
  </w:num>
  <w:num w:numId="5">
    <w:abstractNumId w:val="18"/>
  </w:num>
  <w:num w:numId="6">
    <w:abstractNumId w:val="19"/>
  </w:num>
  <w:num w:numId="7">
    <w:abstractNumId w:val="16"/>
  </w:num>
  <w:num w:numId="8">
    <w:abstractNumId w:val="26"/>
  </w:num>
  <w:num w:numId="9">
    <w:abstractNumId w:val="11"/>
  </w:num>
  <w:num w:numId="10">
    <w:abstractNumId w:val="20"/>
  </w:num>
  <w:num w:numId="11">
    <w:abstractNumId w:val="8"/>
  </w:num>
  <w:num w:numId="12">
    <w:abstractNumId w:val="14"/>
  </w:num>
  <w:num w:numId="13">
    <w:abstractNumId w:val="15"/>
  </w:num>
  <w:num w:numId="14">
    <w:abstractNumId w:val="25"/>
  </w:num>
  <w:num w:numId="15">
    <w:abstractNumId w:val="30"/>
  </w:num>
  <w:num w:numId="16">
    <w:abstractNumId w:val="2"/>
  </w:num>
  <w:num w:numId="17">
    <w:abstractNumId w:val="9"/>
  </w:num>
  <w:num w:numId="18">
    <w:abstractNumId w:val="24"/>
  </w:num>
  <w:num w:numId="19">
    <w:abstractNumId w:val="13"/>
  </w:num>
  <w:num w:numId="20">
    <w:abstractNumId w:val="7"/>
  </w:num>
  <w:num w:numId="21">
    <w:abstractNumId w:val="31"/>
  </w:num>
  <w:num w:numId="22">
    <w:abstractNumId w:val="32"/>
  </w:num>
  <w:num w:numId="23">
    <w:abstractNumId w:val="23"/>
  </w:num>
  <w:num w:numId="24">
    <w:abstractNumId w:val="21"/>
  </w:num>
  <w:num w:numId="25">
    <w:abstractNumId w:val="3"/>
  </w:num>
  <w:num w:numId="26">
    <w:abstractNumId w:val="34"/>
  </w:num>
  <w:num w:numId="27">
    <w:abstractNumId w:val="6"/>
  </w:num>
  <w:num w:numId="28">
    <w:abstractNumId w:val="4"/>
  </w:num>
  <w:num w:numId="29">
    <w:abstractNumId w:val="17"/>
  </w:num>
  <w:num w:numId="30">
    <w:abstractNumId w:val="27"/>
  </w:num>
  <w:num w:numId="31">
    <w:abstractNumId w:val="33"/>
  </w:num>
  <w:num w:numId="32">
    <w:abstractNumId w:val="12"/>
  </w:num>
  <w:num w:numId="33">
    <w:abstractNumId w:val="29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08FB"/>
    <w:rsid w:val="004422D1"/>
    <w:rsid w:val="00B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3</cp:revision>
  <dcterms:created xsi:type="dcterms:W3CDTF">2015-09-03T05:43:00Z</dcterms:created>
  <dcterms:modified xsi:type="dcterms:W3CDTF">2015-09-03T05:44:00Z</dcterms:modified>
</cp:coreProperties>
</file>