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21" w:rsidRDefault="00C36D2F" w:rsidP="0095515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9"/>
        </w:rPr>
      </w:pPr>
      <w:r w:rsidRPr="00C36D2F"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25pt;margin-top:-29.7pt;width:123.7pt;height:109.2pt;z-index:251660288;mso-width-relative:margin;mso-height-relative:margin" strokecolor="white [3212]">
            <v:textbox>
              <w:txbxContent>
                <w:p w:rsidR="00E137BF" w:rsidRDefault="006C66E1" w:rsidP="006C66E1">
                  <w:r>
                    <w:rPr>
                      <w:noProof/>
                      <w:color w:val="4F81BD"/>
                    </w:rPr>
                    <w:drawing>
                      <wp:inline distT="0" distB="0" distL="0" distR="0">
                        <wp:extent cx="1085850" cy="1290728"/>
                        <wp:effectExtent l="19050" t="0" r="0" b="0"/>
                        <wp:docPr id="2" name="Picture 1" descr="C:\Users\Zaeem\AppData\Local\Microsoft\Windows\Temporary Internet Files\Content.Word\F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aeem\AppData\Local\Microsoft\Windows\Temporary Internet Files\Content.Word\F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862" cy="130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5153"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t xml:space="preserve">Mrs. </w:t>
      </w:r>
      <w:r w:rsidR="00584221">
        <w:rPr>
          <w:rFonts w:ascii="Arial" w:eastAsia="Times New Roman" w:hAnsi="Arial" w:cs="Arial"/>
          <w:b/>
          <w:bCs/>
          <w:color w:val="000000" w:themeColor="text1"/>
          <w:sz w:val="19"/>
        </w:rPr>
        <w:t>Farhanas –</w:t>
      </w:r>
    </w:p>
    <w:p w:rsidR="00955153" w:rsidRPr="00955153" w:rsidRDefault="00955153" w:rsidP="0095515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9"/>
        </w:rPr>
      </w:pPr>
      <w:r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t xml:space="preserve"> B Sc Medical Biochemistry</w:t>
      </w:r>
    </w:p>
    <w:p w:rsidR="00955153" w:rsidRPr="00955153" w:rsidRDefault="00955153" w:rsidP="009551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b/>
          <w:color w:val="000000" w:themeColor="text1"/>
          <w:sz w:val="19"/>
          <w:szCs w:val="19"/>
        </w:rPr>
        <w:t>MOH Evaluation</w:t>
      </w:r>
      <w:r w:rsidRPr="00955153">
        <w:rPr>
          <w:rFonts w:ascii="Arial" w:eastAsia="Times New Roman" w:hAnsi="Arial" w:cs="Arial"/>
          <w:b/>
          <w:color w:val="000000" w:themeColor="text1"/>
          <w:sz w:val="19"/>
          <w:szCs w:val="19"/>
        </w:rPr>
        <w:tab/>
        <w:t xml:space="preserve">: </w:t>
      </w: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Medical </w:t>
      </w:r>
      <w:r w:rsidR="00DD6CE5">
        <w:rPr>
          <w:rFonts w:ascii="Arial" w:eastAsia="Times New Roman" w:hAnsi="Arial" w:cs="Arial"/>
          <w:color w:val="000000" w:themeColor="text1"/>
          <w:sz w:val="19"/>
          <w:szCs w:val="19"/>
        </w:rPr>
        <w:t>Laboratory</w:t>
      </w: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Technologist-Clinical Biochemistry</w:t>
      </w:r>
    </w:p>
    <w:p w:rsidR="00955153" w:rsidRPr="00955153" w:rsidRDefault="00955153" w:rsidP="009551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b/>
          <w:color w:val="000000" w:themeColor="text1"/>
          <w:sz w:val="19"/>
          <w:szCs w:val="19"/>
        </w:rPr>
        <w:t>DHA Evaluation</w:t>
      </w:r>
      <w:r w:rsidRPr="00955153">
        <w:rPr>
          <w:rFonts w:ascii="Arial" w:eastAsia="Times New Roman" w:hAnsi="Arial" w:cs="Arial"/>
          <w:b/>
          <w:color w:val="000000" w:themeColor="text1"/>
          <w:sz w:val="19"/>
          <w:szCs w:val="19"/>
        </w:rPr>
        <w:tab/>
      </w:r>
      <w:r w:rsidRPr="00955153">
        <w:rPr>
          <w:rFonts w:ascii="Arial" w:eastAsia="Times New Roman" w:hAnsi="Arial" w:cs="Arial"/>
          <w:b/>
          <w:color w:val="000000" w:themeColor="text1"/>
          <w:sz w:val="19"/>
          <w:szCs w:val="19"/>
        </w:rPr>
        <w:tab/>
        <w:t xml:space="preserve">: </w:t>
      </w:r>
      <w:r w:rsidR="0068209C"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Medical </w:t>
      </w:r>
      <w:r w:rsidR="0068209C">
        <w:rPr>
          <w:rFonts w:ascii="Arial" w:eastAsia="Times New Roman" w:hAnsi="Arial" w:cs="Arial"/>
          <w:color w:val="000000" w:themeColor="text1"/>
          <w:sz w:val="19"/>
          <w:szCs w:val="19"/>
        </w:rPr>
        <w:t>Laboratory</w:t>
      </w:r>
      <w:r w:rsidR="0068209C"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Technologist-Clinical Biochemistry</w:t>
      </w:r>
    </w:p>
    <w:p w:rsidR="00955153" w:rsidRPr="00955153" w:rsidRDefault="00955153" w:rsidP="00955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E137BF" w:rsidRPr="00955153" w:rsidRDefault="00E137BF" w:rsidP="00955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br/>
      </w:r>
      <w:proofErr w:type="spellStart"/>
      <w:r w:rsidR="00584221" w:rsidRP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>Email</w:t>
      </w:r>
      <w:proofErr w:type="gramStart"/>
      <w:r w:rsidR="00584221" w:rsidRP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>:</w:t>
      </w:r>
      <w:r w:rsidRP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>farhanazt</w:t>
      </w:r>
      <w:proofErr w:type="spellEnd"/>
      <w:proofErr w:type="gramEnd"/>
      <w:r w:rsidR="00584221" w:rsidRP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>.</w:t>
      </w:r>
      <w:r w:rsidR="00584221" w:rsidRPr="00584221">
        <w:rPr>
          <w:b/>
          <w:u w:val="single"/>
        </w:rPr>
        <w:t xml:space="preserve"> 189687</w:t>
      </w:r>
      <w:r w:rsidRP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>@</w:t>
      </w:r>
      <w:r w:rsid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>2freemail</w:t>
      </w:r>
      <w:r w:rsidRPr="00584221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</w:rPr>
        <w:t xml:space="preserve">.com </w:t>
      </w:r>
    </w:p>
    <w:p w:rsidR="00E137BF" w:rsidRPr="00955153" w:rsidRDefault="00E137BF" w:rsidP="00E137BF">
      <w:pPr>
        <w:pBdr>
          <w:top w:val="single" w:sz="4" w:space="0" w:color="auto"/>
          <w:bottom w:val="single" w:sz="4" w:space="0" w:color="auto"/>
        </w:pBdr>
        <w:shd w:val="clear" w:color="auto" w:fill="FFFFFF"/>
        <w:spacing w:before="168" w:after="120" w:line="288" w:lineRule="atLeast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>MEDICAL BIOCHEMIST</w:t>
      </w:r>
    </w:p>
    <w:p w:rsidR="00E137BF" w:rsidRPr="00955153" w:rsidRDefault="006D2EF0" w:rsidP="006F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955153"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  <w:t>Quality-focused medical lab technician</w:t>
      </w:r>
      <w:r w:rsidR="00E137BF" w:rsidRPr="00955153"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  <w:t xml:space="preserve"> with excellent clinical skills gained through hands-on experience within one of the largest health services providers in India. Perform </w:t>
      </w:r>
      <w:r w:rsidR="00C26AD6" w:rsidRPr="00955153"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  <w:t>most of the b</w:t>
      </w:r>
      <w:r w:rsidR="00AE3F03" w:rsidRPr="00955153"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  <w:t xml:space="preserve">iochemistry </w:t>
      </w:r>
      <w:r w:rsidR="00E137BF" w:rsidRPr="00955153"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  <w:t>laboratory tests and procedures with expedience, attention to detail and optimum quality.</w:t>
      </w:r>
    </w:p>
    <w:p w:rsidR="00E137BF" w:rsidRPr="00955153" w:rsidRDefault="00D53CE1" w:rsidP="00E137BF">
      <w:pPr>
        <w:pBdr>
          <w:top w:val="single" w:sz="4" w:space="0" w:color="auto"/>
          <w:bottom w:val="single" w:sz="4" w:space="0" w:color="auto"/>
        </w:pBdr>
        <w:shd w:val="clear" w:color="auto" w:fill="FFFFFF"/>
        <w:spacing w:before="168" w:after="120" w:line="288" w:lineRule="atLeast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>Professional Experience</w:t>
      </w:r>
    </w:p>
    <w:p w:rsidR="00E137BF" w:rsidRPr="00955153" w:rsidRDefault="00D53CE1" w:rsidP="00BA0D99">
      <w:pPr>
        <w:pStyle w:val="Default"/>
        <w:rPr>
          <w:rFonts w:eastAsia="Times New Roman"/>
          <w:color w:val="000000" w:themeColor="text1"/>
          <w:sz w:val="20"/>
          <w:szCs w:val="17"/>
          <w:shd w:val="clear" w:color="auto" w:fill="FFFFFF"/>
        </w:rPr>
      </w:pPr>
      <w:r w:rsidRPr="00955153">
        <w:rPr>
          <w:rFonts w:eastAsia="Times New Roman"/>
          <w:color w:val="000000" w:themeColor="text1"/>
          <w:sz w:val="20"/>
          <w:szCs w:val="17"/>
          <w:shd w:val="clear" w:color="auto" w:fill="FFFFFF"/>
        </w:rPr>
        <w:t xml:space="preserve">Over 5 years of </w:t>
      </w:r>
      <w:r w:rsidR="006F0A3E" w:rsidRPr="00955153">
        <w:rPr>
          <w:rFonts w:eastAsia="Times New Roman"/>
          <w:color w:val="000000" w:themeColor="text1"/>
          <w:sz w:val="20"/>
          <w:szCs w:val="17"/>
          <w:shd w:val="clear" w:color="auto" w:fill="FFFFFF"/>
        </w:rPr>
        <w:t>experience</w:t>
      </w:r>
      <w:r w:rsidR="002839EF" w:rsidRPr="00955153">
        <w:rPr>
          <w:rFonts w:eastAsia="Times New Roman"/>
          <w:color w:val="000000" w:themeColor="text1"/>
          <w:sz w:val="20"/>
          <w:szCs w:val="17"/>
          <w:shd w:val="clear" w:color="auto" w:fill="FFFFFF"/>
        </w:rPr>
        <w:t xml:space="preserve"> professional, in various areas of medical laboratory Services. Offering outstanding presentation, communication and cross-cultural team management skills. Highly energetic and results-oriented person with an excellent entrepreneurial attitude, consistently motivating others towards success.</w:t>
      </w:r>
    </w:p>
    <w:p w:rsidR="001D33D4" w:rsidRPr="00955153" w:rsidRDefault="001D33D4" w:rsidP="001D33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before="168" w:after="120" w:line="288" w:lineRule="atLeast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 xml:space="preserve">Technical </w:t>
      </w:r>
      <w:r w:rsidR="005878F3" w:rsidRPr="00955153">
        <w:rPr>
          <w:rFonts w:ascii="Arial" w:eastAsia="Times New Roman" w:hAnsi="Arial" w:cs="Arial"/>
          <w:color w:val="000000" w:themeColor="text1"/>
          <w:sz w:val="19"/>
        </w:rPr>
        <w:t xml:space="preserve">&amp; Soft </w:t>
      </w:r>
      <w:r w:rsidRPr="00955153">
        <w:rPr>
          <w:rFonts w:ascii="Arial" w:eastAsia="Times New Roman" w:hAnsi="Arial" w:cs="Arial"/>
          <w:color w:val="000000" w:themeColor="text1"/>
          <w:sz w:val="19"/>
        </w:rPr>
        <w:t>Skills</w:t>
      </w:r>
    </w:p>
    <w:p w:rsidR="001D33D4" w:rsidRPr="00955153" w:rsidRDefault="001D33D4" w:rsidP="001D33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1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Hands on experience on the following </w:t>
      </w:r>
    </w:p>
    <w:p w:rsidR="001D33D4" w:rsidRPr="00955153" w:rsidRDefault="00E2377C" w:rsidP="001D33D4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450" w:right="245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153">
        <w:rPr>
          <w:rFonts w:ascii="Arial" w:eastAsia="Times New Roman" w:hAnsi="Arial" w:cs="Arial"/>
          <w:color w:val="000000" w:themeColor="text1"/>
          <w:sz w:val="20"/>
          <w:szCs w:val="20"/>
        </w:rPr>
        <w:t>AU680 Beckman Coulter</w:t>
      </w:r>
    </w:p>
    <w:p w:rsidR="005878F3" w:rsidRPr="00955153" w:rsidRDefault="00660B87" w:rsidP="0095515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450" w:right="245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153">
        <w:rPr>
          <w:rFonts w:ascii="Arial" w:eastAsia="Times New Roman" w:hAnsi="Arial" w:cs="Arial"/>
          <w:color w:val="000000" w:themeColor="text1"/>
          <w:sz w:val="20"/>
          <w:szCs w:val="20"/>
        </w:rPr>
        <w:t>Abbott Architect 1000 sr - Immuno analyser</w:t>
      </w:r>
    </w:p>
    <w:p w:rsidR="005878F3" w:rsidRPr="00955153" w:rsidRDefault="005878F3" w:rsidP="005878F3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5878F3" w:rsidRPr="00955153" w:rsidRDefault="00056755" w:rsidP="00484D19">
      <w:pPr>
        <w:shd w:val="clear" w:color="auto" w:fill="FFFFFF"/>
        <w:tabs>
          <w:tab w:val="left" w:pos="900"/>
        </w:tabs>
        <w:spacing w:after="0" w:line="240" w:lineRule="auto"/>
        <w:ind w:left="900" w:hanging="90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Adaptability </w:t>
      </w:r>
      <w:r w:rsidR="00484D1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  <w:t xml:space="preserve">- </w:t>
      </w:r>
      <w:r w:rsidR="005878F3" w:rsidRPr="00955153">
        <w:rPr>
          <w:color w:val="000000" w:themeColor="text1"/>
          <w:sz w:val="20"/>
          <w:szCs w:val="20"/>
        </w:rPr>
        <w:t>M</w:t>
      </w:r>
      <w:r w:rsid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aintain </w:t>
      </w:r>
      <w:r w:rsidR="005878F3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professional and technical knowledge by review</w:t>
      </w:r>
      <w:r w:rsid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ing professional </w:t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  </w:t>
      </w:r>
      <w:r w:rsid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publications, </w:t>
      </w:r>
      <w:r w:rsidR="006D2EF0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establishing personal </w:t>
      </w:r>
      <w:r w:rsidR="005878F3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networks, participating in professional </w:t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  societies.</w:t>
      </w:r>
    </w:p>
    <w:p w:rsidR="00056755" w:rsidRPr="00955153" w:rsidRDefault="00056755" w:rsidP="006D2EF0">
      <w:pPr>
        <w:shd w:val="clear" w:color="auto" w:fill="FFFFFF"/>
        <w:tabs>
          <w:tab w:val="left" w:pos="900"/>
          <w:tab w:val="left" w:pos="2160"/>
        </w:tabs>
        <w:spacing w:after="0" w:line="240" w:lineRule="auto"/>
        <w:ind w:right="24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Excellent Communication </w:t>
      </w:r>
      <w:r w:rsidR="006D2EF0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9F4408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6D2EF0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4408" w:rsidRPr="00955153">
        <w:rPr>
          <w:color w:val="000000" w:themeColor="text1"/>
          <w:sz w:val="20"/>
          <w:szCs w:val="20"/>
        </w:rPr>
        <w:t>C</w:t>
      </w:r>
      <w:r w:rsidR="009F4408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almly explaining</w:t>
      </w:r>
      <w:r w:rsidR="009F4408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4408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with internal and external customers</w:t>
      </w:r>
    </w:p>
    <w:p w:rsidR="00056755" w:rsidRPr="00955153" w:rsidRDefault="006D2EF0" w:rsidP="006D2EF0">
      <w:pPr>
        <w:shd w:val="clear" w:color="auto" w:fill="FFFFFF"/>
        <w:tabs>
          <w:tab w:val="left" w:pos="900"/>
          <w:tab w:val="left" w:pos="2160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Team work &amp;</w:t>
      </w:r>
      <w:r w:rsidR="00056755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Collaboration</w:t>
      </w:r>
      <w:r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9F4408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9F4408" w:rsidRPr="00955153">
        <w:rPr>
          <w:color w:val="000000" w:themeColor="text1"/>
          <w:sz w:val="20"/>
          <w:szCs w:val="20"/>
        </w:rPr>
        <w:t xml:space="preserve"> E</w:t>
      </w:r>
      <w:r w:rsidR="009F4408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ffectively work as part of a team across the organization to achieve a </w:t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  </w:t>
      </w:r>
      <w:r w:rsidR="008A71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  </w:t>
      </w:r>
      <w:r w:rsidR="009F4408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common goal</w:t>
      </w:r>
      <w:r w:rsidR="002839EF" w:rsidRPr="00955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056755" w:rsidRDefault="00056755" w:rsidP="00056755">
      <w:pPr>
        <w:shd w:val="clear" w:color="auto" w:fill="FFFFFF"/>
        <w:tabs>
          <w:tab w:val="left" w:pos="900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Critical observation</w:t>
      </w:r>
      <w:r w:rsidR="006D2EF0" w:rsidRP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9551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484D1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="006D2EF0" w:rsidRPr="00484D1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4D19">
        <w:rPr>
          <w:color w:val="000000" w:themeColor="text1"/>
          <w:sz w:val="20"/>
          <w:szCs w:val="20"/>
        </w:rPr>
        <w:t>A</w:t>
      </w:r>
      <w:r w:rsidRP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nalyse and interpret data </w:t>
      </w:r>
      <w:r w:rsidR="009F4408" w:rsidRP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rather than handing </w:t>
      </w:r>
      <w:r w:rsidR="006D2EF0" w:rsidRP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spreadsheet summary </w:t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  </w:t>
      </w:r>
      <w:r w:rsidR="008A71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  </w:t>
      </w:r>
      <w:r w:rsidR="006D2EF0" w:rsidRP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reports</w:t>
      </w:r>
      <w:r w:rsidR="009F4408" w:rsidRPr="00484D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to superior.</w:t>
      </w:r>
    </w:p>
    <w:p w:rsidR="009F5320" w:rsidRDefault="009F5320" w:rsidP="00056755">
      <w:pPr>
        <w:shd w:val="clear" w:color="auto" w:fill="FFFFFF"/>
        <w:tabs>
          <w:tab w:val="left" w:pos="900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9F5320" w:rsidRPr="00484D19" w:rsidRDefault="009F5320" w:rsidP="00056755">
      <w:pPr>
        <w:shd w:val="clear" w:color="auto" w:fill="FFFFFF"/>
        <w:tabs>
          <w:tab w:val="left" w:pos="900"/>
        </w:tabs>
        <w:spacing w:after="0" w:line="240" w:lineRule="auto"/>
        <w:ind w:right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E137BF" w:rsidRPr="009F5320" w:rsidRDefault="00E137BF" w:rsidP="00E137BF">
      <w:pPr>
        <w:pBdr>
          <w:top w:val="single" w:sz="4" w:space="0" w:color="auto"/>
          <w:bottom w:val="single" w:sz="4" w:space="0" w:color="auto"/>
        </w:pBdr>
        <w:shd w:val="clear" w:color="auto" w:fill="FFFFFF"/>
        <w:spacing w:before="168" w:after="120" w:line="288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19"/>
        </w:rPr>
      </w:pPr>
      <w:r w:rsidRPr="009F5320">
        <w:rPr>
          <w:rFonts w:ascii="Arial" w:eastAsia="Times New Roman" w:hAnsi="Arial" w:cs="Arial"/>
          <w:b/>
          <w:color w:val="000000" w:themeColor="text1"/>
          <w:sz w:val="20"/>
        </w:rPr>
        <w:t>Work History</w:t>
      </w:r>
      <w:r w:rsidR="009F5320" w:rsidRPr="009F5320">
        <w:rPr>
          <w:rFonts w:ascii="Arial" w:eastAsia="Times New Roman" w:hAnsi="Arial" w:cs="Arial"/>
          <w:b/>
          <w:color w:val="000000" w:themeColor="text1"/>
          <w:sz w:val="20"/>
        </w:rPr>
        <w:t xml:space="preserve"> </w:t>
      </w:r>
      <w:r w:rsidR="009F5320" w:rsidRPr="009F5320">
        <w:rPr>
          <w:rFonts w:ascii="Arial" w:eastAsia="Times New Roman" w:hAnsi="Arial" w:cs="Arial"/>
          <w:b/>
          <w:color w:val="000000" w:themeColor="text1"/>
          <w:sz w:val="20"/>
        </w:rPr>
        <w:tab/>
      </w:r>
      <w:r w:rsidR="009F5320" w:rsidRPr="009F5320">
        <w:rPr>
          <w:rFonts w:ascii="Arial" w:eastAsia="Times New Roman" w:hAnsi="Arial" w:cs="Arial"/>
          <w:b/>
          <w:color w:val="000000" w:themeColor="text1"/>
          <w:sz w:val="20"/>
        </w:rPr>
        <w:tab/>
      </w:r>
      <w:r w:rsidR="009F5320" w:rsidRPr="009F5320">
        <w:rPr>
          <w:rFonts w:ascii="Arial" w:eastAsia="Times New Roman" w:hAnsi="Arial" w:cs="Arial"/>
          <w:b/>
          <w:color w:val="000000" w:themeColor="text1"/>
          <w:sz w:val="20"/>
        </w:rPr>
        <w:tab/>
        <w:t>Total of 5 years and 9 months</w:t>
      </w:r>
    </w:p>
    <w:p w:rsidR="00660B87" w:rsidRPr="00955153" w:rsidRDefault="00E137BF" w:rsidP="000E52B1">
      <w:pPr>
        <w:shd w:val="clear" w:color="auto" w:fill="FFFFFF"/>
        <w:spacing w:after="120" w:line="288" w:lineRule="atLeast"/>
        <w:rPr>
          <w:rFonts w:ascii="Arial" w:eastAsia="Times New Roman" w:hAnsi="Arial" w:cs="Arial"/>
          <w:b/>
          <w:bCs/>
          <w:color w:val="000000" w:themeColor="text1"/>
          <w:sz w:val="19"/>
        </w:rPr>
      </w:pPr>
      <w:r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t>Super Specialty Lab, Calicut, India</w:t>
      </w:r>
    </w:p>
    <w:p w:rsidR="00660B87" w:rsidRPr="00955153" w:rsidRDefault="00660B87" w:rsidP="00660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>Lab Technician (Biochemistry),</w:t>
      </w: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July 13 to Aug 2016</w:t>
      </w:r>
    </w:p>
    <w:p w:rsidR="00660B87" w:rsidRPr="00955153" w:rsidRDefault="00660B87" w:rsidP="00660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>Lab Technician (Biochemistry),</w:t>
      </w: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Aug 11 to Dec 2012</w:t>
      </w:r>
    </w:p>
    <w:p w:rsidR="00660B87" w:rsidRPr="00955153" w:rsidRDefault="00660B87" w:rsidP="00660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AE3F03" w:rsidRPr="00484D19" w:rsidRDefault="000E52B1" w:rsidP="000E52B1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450" w:right="245" w:firstLine="0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Perform all the routine biochemistry tests such as </w:t>
      </w:r>
    </w:p>
    <w:p w:rsidR="000E52B1" w:rsidRPr="00484D19" w:rsidRDefault="000E52B1" w:rsidP="000E52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 w:right="245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Lipid</w:t>
      </w:r>
    </w:p>
    <w:p w:rsidR="000E52B1" w:rsidRPr="00484D19" w:rsidRDefault="000E52B1" w:rsidP="000E52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 w:right="245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Liver</w:t>
      </w:r>
      <w:r w:rsidR="00526B7A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 Function Test</w:t>
      </w:r>
    </w:p>
    <w:p w:rsidR="000E52B1" w:rsidRPr="00484D19" w:rsidRDefault="000E52B1" w:rsidP="000E52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 w:right="245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Enzymes</w:t>
      </w:r>
    </w:p>
    <w:p w:rsidR="00526B7A" w:rsidRPr="00484D19" w:rsidRDefault="00526B7A" w:rsidP="000E52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 w:right="245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Cardiac Function Test</w:t>
      </w:r>
    </w:p>
    <w:p w:rsidR="000E52B1" w:rsidRPr="00484D19" w:rsidRDefault="000E52B1" w:rsidP="001D33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 w:right="245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Renal </w:t>
      </w:r>
      <w:r w:rsidR="00C26AD6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and ho</w:t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rmones </w:t>
      </w:r>
    </w:p>
    <w:p w:rsidR="006F0A3E" w:rsidRPr="00484D19" w:rsidRDefault="006F0A3E" w:rsidP="00C26AD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00" w:afterAutospacing="1" w:line="240" w:lineRule="auto"/>
        <w:ind w:left="446" w:right="245" w:firstLine="0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Refer problems and unusual results to appropriate </w:t>
      </w:r>
      <w:r w:rsidR="001D33D4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parties and document all the corrective action </w:t>
      </w:r>
      <w:r w:rsid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  <w:t xml:space="preserve">procedures </w:t>
      </w:r>
      <w:r w:rsidR="001D33D4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undertaken in the laboratory.</w:t>
      </w:r>
    </w:p>
    <w:p w:rsidR="00E137BF" w:rsidRPr="00484D19" w:rsidRDefault="00C26AD6" w:rsidP="001D33D4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00" w:afterAutospacing="1" w:line="240" w:lineRule="auto"/>
        <w:ind w:left="446" w:right="245" w:firstLine="0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Assist physicians </w:t>
      </w:r>
      <w:r w:rsidR="00E137BF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in the diagnosis and treatment of illnesses, injuries and medical conditions by </w:t>
      </w:r>
      <w:r w:rsidR="00E137BF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</w:r>
      <w:r w:rsidR="001D33D4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providing </w:t>
      </w:r>
      <w:r w:rsidR="00AE3F03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test </w:t>
      </w:r>
      <w:r w:rsidR="001D33D4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</w:r>
      <w:r w:rsidR="00AE3F03"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reports.</w:t>
      </w:r>
    </w:p>
    <w:p w:rsidR="0004569A" w:rsidRPr="00484D19" w:rsidRDefault="0004569A" w:rsidP="0004569A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consulting with pathologists; reporting results according to protocols mandated by the hospital </w:t>
      </w:r>
      <w:r w:rsid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and public health department</w:t>
      </w:r>
    </w:p>
    <w:p w:rsidR="00484D19" w:rsidRPr="00484D19" w:rsidRDefault="005878F3" w:rsidP="00484D19">
      <w:pPr>
        <w:pStyle w:val="ListParagraph"/>
        <w:numPr>
          <w:ilvl w:val="0"/>
          <w:numId w:val="1"/>
        </w:numPr>
        <w:shd w:val="clear" w:color="auto" w:fill="FFFFFF"/>
        <w:tabs>
          <w:tab w:val="clear" w:pos="990"/>
        </w:tabs>
        <w:spacing w:before="100" w:beforeAutospacing="1" w:after="100" w:afterAutospacing="1" w:line="240" w:lineRule="auto"/>
        <w:ind w:left="450" w:right="240" w:firstLine="0"/>
        <w:jc w:val="both"/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  <w:shd w:val="clear" w:color="auto" w:fill="FFFFFF"/>
        </w:rPr>
        <w:t>Keeping records, preparing and updating written reports and Procedure manual</w:t>
      </w:r>
    </w:p>
    <w:p w:rsidR="00E137BF" w:rsidRPr="00955153" w:rsidRDefault="00E137BF" w:rsidP="00E137BF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proofErr w:type="spellStart"/>
      <w:r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lastRenderedPageBreak/>
        <w:t>Ashirvad</w:t>
      </w:r>
      <w:proofErr w:type="spellEnd"/>
      <w:r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t xml:space="preserve"> Hospital, </w:t>
      </w:r>
      <w:proofErr w:type="spellStart"/>
      <w:r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t>Kannur</w:t>
      </w:r>
      <w:proofErr w:type="spellEnd"/>
      <w:r w:rsidRPr="00955153">
        <w:rPr>
          <w:rFonts w:ascii="Arial" w:eastAsia="Times New Roman" w:hAnsi="Arial" w:cs="Arial"/>
          <w:b/>
          <w:bCs/>
          <w:color w:val="000000" w:themeColor="text1"/>
          <w:sz w:val="19"/>
        </w:rPr>
        <w:t>, India</w:t>
      </w: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br/>
      </w:r>
      <w:r w:rsidRPr="00955153">
        <w:rPr>
          <w:rFonts w:ascii="Arial" w:eastAsia="Times New Roman" w:hAnsi="Arial" w:cs="Arial"/>
          <w:color w:val="000000" w:themeColor="text1"/>
          <w:sz w:val="19"/>
        </w:rPr>
        <w:t>Biochemist,</w:t>
      </w:r>
      <w:r w:rsidRPr="0095515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955153">
        <w:rPr>
          <w:rFonts w:ascii="Arial" w:eastAsia="Times New Roman" w:hAnsi="Arial" w:cs="Arial"/>
          <w:color w:val="000000" w:themeColor="text1"/>
          <w:sz w:val="19"/>
          <w:szCs w:val="19"/>
        </w:rPr>
        <w:t>March ‘00 to April ‘01</w:t>
      </w:r>
    </w:p>
    <w:p w:rsidR="005878F3" w:rsidRPr="00484D19" w:rsidRDefault="005878F3" w:rsidP="005878F3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Performed lab analyses to provide data for diagnosis, treatment and prevention of disease.​</w:t>
      </w:r>
    </w:p>
    <w:p w:rsidR="005878F3" w:rsidRPr="00484D19" w:rsidRDefault="005878F3" w:rsidP="005878F3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Stringently followed lab protocols, sanitation standards and testing procedures.</w:t>
      </w:r>
    </w:p>
    <w:p w:rsidR="00056755" w:rsidRPr="00484D19" w:rsidRDefault="00056755" w:rsidP="00484D19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240" w:lineRule="auto"/>
        <w:ind w:left="720" w:hanging="270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Maintain medical laboratory supplies inventory by checking stock to determine inventory level; </w:t>
      </w:r>
      <w:r w:rsid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    </w:t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anticipating needed supplies; placing and expediting orders for supplies; verifying receipt of supplies</w:t>
      </w:r>
    </w:p>
    <w:p w:rsidR="00E137BF" w:rsidRPr="00955153" w:rsidRDefault="00E137BF" w:rsidP="00E137BF">
      <w:pPr>
        <w:pBdr>
          <w:top w:val="single" w:sz="4" w:space="0" w:color="auto"/>
          <w:bottom w:val="single" w:sz="4" w:space="0" w:color="auto"/>
        </w:pBdr>
        <w:shd w:val="clear" w:color="auto" w:fill="FFFFFF"/>
        <w:spacing w:before="168" w:after="120" w:line="288" w:lineRule="atLeast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>Education &amp; Certification</w:t>
      </w:r>
    </w:p>
    <w:p w:rsidR="00E137BF" w:rsidRPr="004E28F1" w:rsidRDefault="000607AF" w:rsidP="00D53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Bachelor</w:t>
      </w:r>
      <w:r w:rsidR="00E137BF"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of Science, Medical </w:t>
      </w:r>
      <w:r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Biochemistry</w:t>
      </w:r>
      <w:r w:rsidR="00E137BF"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, </w:t>
      </w:r>
      <w:r w:rsidR="00D53CE1"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1996 to </w:t>
      </w:r>
      <w:r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2000</w:t>
      </w:r>
      <w:r w:rsidR="006F0A3E" w:rsidRPr="004E28F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(4 years)</w:t>
      </w:r>
    </w:p>
    <w:p w:rsidR="00D53CE1" w:rsidRPr="00484D19" w:rsidRDefault="00D53CE1" w:rsidP="00D53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Centre for Paramedical Sciences,</w:t>
      </w:r>
    </w:p>
    <w:p w:rsidR="00D53CE1" w:rsidRPr="00484D19" w:rsidRDefault="00D53CE1" w:rsidP="00D53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Calicut University | Calicut, India</w:t>
      </w:r>
    </w:p>
    <w:p w:rsidR="00D53CE1" w:rsidRPr="00484D19" w:rsidRDefault="00D53CE1" w:rsidP="00D53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6F0A3E"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Under Faculty of Medicine</w:t>
      </w:r>
      <w:r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04569A" w:rsidRPr="00484D19" w:rsidRDefault="00E137BF" w:rsidP="006F0A3E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0" w:line="240" w:lineRule="auto"/>
        <w:ind w:left="446" w:right="245" w:firstLine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Graduated with honors (</w:t>
      </w:r>
      <w:r w:rsidR="00384F41"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384F41" w:rsidRPr="00484D19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nd</w:t>
      </w:r>
      <w:r w:rsidR="006F0A3E"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84F41"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>Rank</w:t>
      </w:r>
      <w:r w:rsidRPr="00484D1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</w:p>
    <w:p w:rsidR="000607AF" w:rsidRPr="00955153" w:rsidRDefault="000607AF" w:rsidP="000607AF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 w:themeColor="text1"/>
          <w:sz w:val="19"/>
          <w:szCs w:val="19"/>
          <w:u w:val="single"/>
        </w:rPr>
      </w:pPr>
      <w:r w:rsidRPr="00955153">
        <w:rPr>
          <w:rFonts w:ascii="Arial" w:eastAsia="Times New Roman" w:hAnsi="Arial" w:cs="Arial"/>
          <w:color w:val="000000" w:themeColor="text1"/>
          <w:sz w:val="19"/>
          <w:szCs w:val="19"/>
          <w:u w:val="single"/>
        </w:rPr>
        <w:t>Certificates License &amp; Membership</w:t>
      </w:r>
    </w:p>
    <w:p w:rsidR="00526B7A" w:rsidRDefault="00526B7A" w:rsidP="000607A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rPr>
          <w:rFonts w:ascii="Arial" w:eastAsia="Times New Roman" w:hAnsi="Arial" w:cs="Arial"/>
          <w:color w:val="000000" w:themeColor="text1"/>
          <w:sz w:val="20"/>
          <w:szCs w:val="19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Ministry of Health License (Evaluated as Medical Biochemistry Technologist-Clinical </w:t>
      </w:r>
      <w:r w:rsidR="006F0A3E"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ab/>
      </w: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>Biochemistry)</w:t>
      </w:r>
    </w:p>
    <w:p w:rsidR="007169C3" w:rsidRPr="00484D19" w:rsidRDefault="007169C3" w:rsidP="007169C3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rPr>
          <w:rFonts w:ascii="Arial" w:eastAsia="Times New Roman" w:hAnsi="Arial" w:cs="Arial"/>
          <w:color w:val="000000" w:themeColor="text1"/>
          <w:sz w:val="20"/>
          <w:szCs w:val="19"/>
        </w:rPr>
      </w:pPr>
      <w:r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Dubai </w:t>
      </w: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Health 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Authority </w:t>
      </w: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(Evaluated as Medical Biochemistry Technologist-Clinical </w:t>
      </w: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ab/>
        <w:t>Biochemistry)</w:t>
      </w:r>
    </w:p>
    <w:p w:rsidR="000607AF" w:rsidRPr="00484D19" w:rsidRDefault="000607AF" w:rsidP="009F4408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rPr>
          <w:rFonts w:ascii="Arial" w:eastAsia="Times New Roman" w:hAnsi="Arial" w:cs="Arial"/>
          <w:color w:val="000000" w:themeColor="text1"/>
          <w:sz w:val="20"/>
          <w:szCs w:val="19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Kerala Lab Technicians </w:t>
      </w:r>
      <w:r w:rsidR="009F4408"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>–(Membership)</w:t>
      </w:r>
    </w:p>
    <w:p w:rsidR="007A3D44" w:rsidRDefault="007A3D44" w:rsidP="007A3D44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50" w:right="240" w:firstLine="0"/>
        <w:rPr>
          <w:rFonts w:ascii="Arial" w:eastAsia="Times New Roman" w:hAnsi="Arial" w:cs="Arial"/>
          <w:color w:val="000000" w:themeColor="text1"/>
          <w:sz w:val="20"/>
          <w:szCs w:val="19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 xml:space="preserve">Certified Office Administrator, Nadia Institute, Abu Dhabi, UAE </w:t>
      </w:r>
      <w:r w:rsidR="009F4408" w:rsidRPr="00484D19">
        <w:rPr>
          <w:rFonts w:ascii="Arial" w:eastAsia="Times New Roman" w:hAnsi="Arial" w:cs="Arial"/>
          <w:color w:val="000000" w:themeColor="text1"/>
          <w:sz w:val="20"/>
          <w:szCs w:val="19"/>
        </w:rPr>
        <w:t>(Certification)</w:t>
      </w:r>
    </w:p>
    <w:p w:rsidR="007169C3" w:rsidRPr="007169C3" w:rsidRDefault="007169C3" w:rsidP="007169C3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000000" w:themeColor="text1"/>
          <w:sz w:val="19"/>
          <w:szCs w:val="19"/>
          <w:u w:val="single"/>
        </w:rPr>
      </w:pPr>
      <w:r w:rsidRPr="007169C3">
        <w:rPr>
          <w:rFonts w:ascii="Arial" w:eastAsia="Times New Roman" w:hAnsi="Arial" w:cs="Arial"/>
          <w:color w:val="000000" w:themeColor="text1"/>
          <w:sz w:val="19"/>
          <w:szCs w:val="19"/>
          <w:u w:val="single"/>
        </w:rPr>
        <w:t>Conference and Seminar</w:t>
      </w:r>
    </w:p>
    <w:p w:rsidR="007169C3" w:rsidRPr="007169C3" w:rsidRDefault="007169C3" w:rsidP="007169C3">
      <w:pPr>
        <w:shd w:val="clear" w:color="auto" w:fill="FFFFFF"/>
        <w:spacing w:after="0" w:line="240" w:lineRule="auto"/>
        <w:ind w:left="446" w:right="245"/>
        <w:rPr>
          <w:rFonts w:ascii="Arial" w:eastAsia="Times New Roman" w:hAnsi="Arial" w:cs="Arial"/>
          <w:b/>
          <w:color w:val="000000" w:themeColor="text1"/>
          <w:sz w:val="20"/>
          <w:szCs w:val="19"/>
        </w:rPr>
      </w:pPr>
      <w:r w:rsidRPr="007169C3">
        <w:rPr>
          <w:rFonts w:ascii="Arial" w:eastAsia="Times New Roman" w:hAnsi="Arial" w:cs="Arial"/>
          <w:b/>
          <w:color w:val="000000" w:themeColor="text1"/>
          <w:sz w:val="20"/>
          <w:szCs w:val="19"/>
        </w:rPr>
        <w:t>Subject</w:t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  <w:t>Organizer</w:t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19"/>
        </w:rPr>
        <w:tab/>
        <w:t>Date</w:t>
      </w:r>
    </w:p>
    <w:p w:rsidR="007169C3" w:rsidRDefault="007169C3" w:rsidP="007169C3">
      <w:pPr>
        <w:shd w:val="clear" w:color="auto" w:fill="FFFFFF"/>
        <w:spacing w:after="0" w:line="240" w:lineRule="auto"/>
        <w:ind w:left="446" w:right="245"/>
        <w:rPr>
          <w:rFonts w:ascii="Arial" w:eastAsia="Times New Roman" w:hAnsi="Arial" w:cs="Arial"/>
          <w:color w:val="000000" w:themeColor="text1"/>
          <w:sz w:val="20"/>
          <w:szCs w:val="19"/>
        </w:rPr>
      </w:pPr>
      <w:r>
        <w:rPr>
          <w:rFonts w:ascii="Arial" w:eastAsia="Times New Roman" w:hAnsi="Arial" w:cs="Arial"/>
          <w:color w:val="000000" w:themeColor="text1"/>
          <w:sz w:val="20"/>
          <w:szCs w:val="19"/>
        </w:rPr>
        <w:t>Diabetes &amp; Endocrine Forum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  <w:t>Imperial College of London Diabetes Center, UAE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  <w:t>13-Mar-17</w:t>
      </w:r>
    </w:p>
    <w:p w:rsidR="009F5320" w:rsidRDefault="009F5320" w:rsidP="007169C3">
      <w:pPr>
        <w:shd w:val="clear" w:color="auto" w:fill="FFFFFF"/>
        <w:spacing w:after="0" w:line="240" w:lineRule="auto"/>
        <w:ind w:left="446" w:right="245"/>
        <w:rPr>
          <w:rFonts w:ascii="Arial" w:eastAsia="Times New Roman" w:hAnsi="Arial" w:cs="Arial"/>
          <w:color w:val="000000" w:themeColor="text1"/>
          <w:sz w:val="20"/>
          <w:szCs w:val="19"/>
        </w:rPr>
      </w:pPr>
      <w:r>
        <w:rPr>
          <w:rFonts w:ascii="Arial" w:eastAsia="Times New Roman" w:hAnsi="Arial" w:cs="Arial"/>
          <w:color w:val="000000" w:themeColor="text1"/>
          <w:sz w:val="20"/>
          <w:szCs w:val="19"/>
        </w:rPr>
        <w:t>Best of AACC Middle East 2017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</w:r>
      <w:r w:rsidRPr="009F5320">
        <w:rPr>
          <w:rFonts w:ascii="Arial" w:eastAsia="Times New Roman" w:hAnsi="Arial" w:cs="Arial"/>
          <w:color w:val="000000" w:themeColor="text1"/>
          <w:sz w:val="20"/>
          <w:szCs w:val="19"/>
        </w:rPr>
        <w:t>Al Borg Medical Laboratories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  <w:t>24-Mar-17</w:t>
      </w:r>
    </w:p>
    <w:p w:rsidR="007169C3" w:rsidRPr="00484D19" w:rsidRDefault="00552093" w:rsidP="007169C3">
      <w:pPr>
        <w:shd w:val="clear" w:color="auto" w:fill="FFFFFF"/>
        <w:spacing w:after="0" w:line="240" w:lineRule="auto"/>
        <w:ind w:left="446" w:right="245"/>
        <w:rPr>
          <w:rFonts w:ascii="Arial" w:eastAsia="Times New Roman" w:hAnsi="Arial" w:cs="Arial"/>
          <w:color w:val="000000" w:themeColor="text1"/>
          <w:sz w:val="20"/>
          <w:szCs w:val="19"/>
        </w:rPr>
      </w:pPr>
      <w:r w:rsidRPr="00552093">
        <w:rPr>
          <w:rFonts w:ascii="Arial" w:eastAsia="Times New Roman" w:hAnsi="Arial" w:cs="Arial"/>
          <w:color w:val="000000" w:themeColor="text1"/>
          <w:sz w:val="20"/>
          <w:szCs w:val="19"/>
        </w:rPr>
        <w:t>Diabetes and Endocrine Forum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  <w:t>Imperial College of London Diabetes Center, UAE</w:t>
      </w:r>
      <w:r>
        <w:rPr>
          <w:rFonts w:ascii="Arial" w:eastAsia="Times New Roman" w:hAnsi="Arial" w:cs="Arial"/>
          <w:color w:val="000000" w:themeColor="text1"/>
          <w:sz w:val="20"/>
          <w:szCs w:val="19"/>
        </w:rPr>
        <w:tab/>
        <w:t>03-Apr-17</w:t>
      </w:r>
    </w:p>
    <w:p w:rsidR="000607AF" w:rsidRPr="00955153" w:rsidRDefault="000607AF" w:rsidP="000607AF">
      <w:pPr>
        <w:pBdr>
          <w:top w:val="single" w:sz="4" w:space="0" w:color="auto"/>
          <w:bottom w:val="single" w:sz="4" w:space="0" w:color="auto"/>
        </w:pBdr>
        <w:shd w:val="clear" w:color="auto" w:fill="FFFFFF"/>
        <w:spacing w:before="168" w:after="120" w:line="288" w:lineRule="atLeast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955153">
        <w:rPr>
          <w:rFonts w:ascii="Arial" w:eastAsia="Times New Roman" w:hAnsi="Arial" w:cs="Arial"/>
          <w:color w:val="000000" w:themeColor="text1"/>
          <w:sz w:val="19"/>
        </w:rPr>
        <w:t xml:space="preserve">Other </w:t>
      </w:r>
      <w:r w:rsidR="000C3DF3" w:rsidRPr="00955153">
        <w:rPr>
          <w:rFonts w:ascii="Arial" w:eastAsia="Times New Roman" w:hAnsi="Arial" w:cs="Arial"/>
          <w:color w:val="000000" w:themeColor="text1"/>
          <w:sz w:val="19"/>
        </w:rPr>
        <w:t>P</w:t>
      </w:r>
      <w:r w:rsidRPr="00955153">
        <w:rPr>
          <w:rFonts w:ascii="Arial" w:eastAsia="Times New Roman" w:hAnsi="Arial" w:cs="Arial"/>
          <w:color w:val="000000" w:themeColor="text1"/>
          <w:sz w:val="19"/>
        </w:rPr>
        <w:t>ersonal Details</w:t>
      </w:r>
    </w:p>
    <w:p w:rsidR="000C3DF3" w:rsidRPr="00484D19" w:rsidRDefault="000C3DF3" w:rsidP="000C3DF3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 xml:space="preserve">Nationality </w:t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  <w:t>Indian</w:t>
      </w:r>
    </w:p>
    <w:p w:rsidR="000C3DF3" w:rsidRPr="00484D19" w:rsidRDefault="000C3DF3" w:rsidP="000C3DF3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Sex</w:t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  <w:t>Female</w:t>
      </w:r>
    </w:p>
    <w:p w:rsidR="000C3DF3" w:rsidRPr="00484D19" w:rsidRDefault="000C3DF3" w:rsidP="000C3DF3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Marital Status</w:t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  <w:t>Married</w:t>
      </w:r>
    </w:p>
    <w:p w:rsidR="000C3DF3" w:rsidRPr="00484D19" w:rsidRDefault="000C3DF3" w:rsidP="000C3DF3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>Visa Status</w:t>
      </w:r>
      <w:r w:rsidRPr="00484D19">
        <w:rPr>
          <w:rFonts w:ascii="Arial" w:eastAsia="Times New Roman" w:hAnsi="Arial" w:cs="Arial"/>
          <w:color w:val="000000" w:themeColor="text1"/>
          <w:sz w:val="20"/>
          <w:szCs w:val="17"/>
        </w:rPr>
        <w:tab/>
        <w:t>UAE Residence (House Wife)</w:t>
      </w:r>
    </w:p>
    <w:p w:rsidR="006F0A3E" w:rsidRPr="00484D19" w:rsidRDefault="006F0A3E" w:rsidP="000C3DF3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7"/>
        </w:rPr>
      </w:pPr>
    </w:p>
    <w:sectPr w:rsidR="006F0A3E" w:rsidRPr="00484D19" w:rsidSect="00BA0D99">
      <w:pgSz w:w="12240" w:h="15840"/>
      <w:pgMar w:top="144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8D"/>
    <w:multiLevelType w:val="multilevel"/>
    <w:tmpl w:val="760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43C2"/>
    <w:multiLevelType w:val="hybridMultilevel"/>
    <w:tmpl w:val="025CBEE0"/>
    <w:lvl w:ilvl="0" w:tplc="78944B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1677"/>
    <w:multiLevelType w:val="multilevel"/>
    <w:tmpl w:val="1F3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F0BB7"/>
    <w:multiLevelType w:val="hybridMultilevel"/>
    <w:tmpl w:val="547EDB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C2BE5"/>
    <w:multiLevelType w:val="multilevel"/>
    <w:tmpl w:val="7C844BB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BF"/>
    <w:rsid w:val="00014571"/>
    <w:rsid w:val="0004569A"/>
    <w:rsid w:val="00056755"/>
    <w:rsid w:val="000607AF"/>
    <w:rsid w:val="00067CD7"/>
    <w:rsid w:val="00091E7E"/>
    <w:rsid w:val="000C3DF3"/>
    <w:rsid w:val="000E16C0"/>
    <w:rsid w:val="000E21CD"/>
    <w:rsid w:val="000E52B1"/>
    <w:rsid w:val="000F629D"/>
    <w:rsid w:val="001A0926"/>
    <w:rsid w:val="001D33D4"/>
    <w:rsid w:val="00242D25"/>
    <w:rsid w:val="002839EF"/>
    <w:rsid w:val="002A660F"/>
    <w:rsid w:val="00307BE0"/>
    <w:rsid w:val="00344B87"/>
    <w:rsid w:val="00384F41"/>
    <w:rsid w:val="003B3A97"/>
    <w:rsid w:val="003B6FC1"/>
    <w:rsid w:val="003E58B6"/>
    <w:rsid w:val="003F37BB"/>
    <w:rsid w:val="004424E0"/>
    <w:rsid w:val="00470F65"/>
    <w:rsid w:val="00484D19"/>
    <w:rsid w:val="004B21C4"/>
    <w:rsid w:val="004C357E"/>
    <w:rsid w:val="004C43C7"/>
    <w:rsid w:val="004D22D6"/>
    <w:rsid w:val="004E28F1"/>
    <w:rsid w:val="004F50C6"/>
    <w:rsid w:val="00526B7A"/>
    <w:rsid w:val="00527902"/>
    <w:rsid w:val="005418F9"/>
    <w:rsid w:val="00552093"/>
    <w:rsid w:val="00557BA4"/>
    <w:rsid w:val="00584221"/>
    <w:rsid w:val="005878F3"/>
    <w:rsid w:val="005B14B0"/>
    <w:rsid w:val="005B1965"/>
    <w:rsid w:val="005C1554"/>
    <w:rsid w:val="005F1509"/>
    <w:rsid w:val="00600D3D"/>
    <w:rsid w:val="00660B87"/>
    <w:rsid w:val="0068209C"/>
    <w:rsid w:val="006B3EE7"/>
    <w:rsid w:val="006B62CC"/>
    <w:rsid w:val="006B6B91"/>
    <w:rsid w:val="006C4D73"/>
    <w:rsid w:val="006C66E1"/>
    <w:rsid w:val="006D2EF0"/>
    <w:rsid w:val="006F0A3E"/>
    <w:rsid w:val="0070602C"/>
    <w:rsid w:val="007159F7"/>
    <w:rsid w:val="007169C3"/>
    <w:rsid w:val="0072300F"/>
    <w:rsid w:val="00736E49"/>
    <w:rsid w:val="00737643"/>
    <w:rsid w:val="00761BA6"/>
    <w:rsid w:val="00776062"/>
    <w:rsid w:val="007A3D44"/>
    <w:rsid w:val="007D3A28"/>
    <w:rsid w:val="007D6203"/>
    <w:rsid w:val="007D6DB6"/>
    <w:rsid w:val="007F3958"/>
    <w:rsid w:val="008142EE"/>
    <w:rsid w:val="00880BBF"/>
    <w:rsid w:val="008A1B05"/>
    <w:rsid w:val="008A7150"/>
    <w:rsid w:val="008C31DB"/>
    <w:rsid w:val="008C399F"/>
    <w:rsid w:val="008F452C"/>
    <w:rsid w:val="009261B8"/>
    <w:rsid w:val="00927C36"/>
    <w:rsid w:val="009550B4"/>
    <w:rsid w:val="00955153"/>
    <w:rsid w:val="009938A7"/>
    <w:rsid w:val="009D0873"/>
    <w:rsid w:val="009D5F4F"/>
    <w:rsid w:val="009F4408"/>
    <w:rsid w:val="009F5320"/>
    <w:rsid w:val="00A4529A"/>
    <w:rsid w:val="00A6493E"/>
    <w:rsid w:val="00A72491"/>
    <w:rsid w:val="00A82B53"/>
    <w:rsid w:val="00A85375"/>
    <w:rsid w:val="00AE3F03"/>
    <w:rsid w:val="00AF3A21"/>
    <w:rsid w:val="00B02016"/>
    <w:rsid w:val="00B07752"/>
    <w:rsid w:val="00B71835"/>
    <w:rsid w:val="00BA0D99"/>
    <w:rsid w:val="00BD52F1"/>
    <w:rsid w:val="00BE462B"/>
    <w:rsid w:val="00BF2AAA"/>
    <w:rsid w:val="00C01705"/>
    <w:rsid w:val="00C26AD6"/>
    <w:rsid w:val="00C36D2F"/>
    <w:rsid w:val="00C570B5"/>
    <w:rsid w:val="00C9650B"/>
    <w:rsid w:val="00D04E42"/>
    <w:rsid w:val="00D53CE1"/>
    <w:rsid w:val="00D74CE2"/>
    <w:rsid w:val="00DA29A6"/>
    <w:rsid w:val="00DC7654"/>
    <w:rsid w:val="00DD39AE"/>
    <w:rsid w:val="00DD6CE5"/>
    <w:rsid w:val="00E137BF"/>
    <w:rsid w:val="00E2377C"/>
    <w:rsid w:val="00E35081"/>
    <w:rsid w:val="00E81441"/>
    <w:rsid w:val="00EB2995"/>
    <w:rsid w:val="00EC01E2"/>
    <w:rsid w:val="00EC2C52"/>
    <w:rsid w:val="00EC6C62"/>
    <w:rsid w:val="00EC78D7"/>
    <w:rsid w:val="00ED0403"/>
    <w:rsid w:val="00EF342F"/>
    <w:rsid w:val="00F24B47"/>
    <w:rsid w:val="00F55E0E"/>
    <w:rsid w:val="00F64A41"/>
    <w:rsid w:val="00F9656E"/>
    <w:rsid w:val="00FA014B"/>
    <w:rsid w:val="00FA2C51"/>
    <w:rsid w:val="00FF17D3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0F"/>
  </w:style>
  <w:style w:type="paragraph" w:styleId="Heading4">
    <w:name w:val="heading 4"/>
    <w:basedOn w:val="Normal"/>
    <w:next w:val="Normal"/>
    <w:link w:val="Heading4Char"/>
    <w:uiPriority w:val="9"/>
    <w:qFormat/>
    <w:rsid w:val="000C3DF3"/>
    <w:pPr>
      <w:keepNext/>
      <w:numPr>
        <w:ilvl w:val="12"/>
      </w:numPr>
      <w:shd w:val="clear" w:color="auto" w:fill="C0C0C0"/>
      <w:autoSpaceDE w:val="0"/>
      <w:autoSpaceDN w:val="0"/>
      <w:spacing w:after="0" w:line="36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7BF"/>
    <w:rPr>
      <w:b/>
      <w:bCs/>
    </w:rPr>
  </w:style>
  <w:style w:type="paragraph" w:customStyle="1" w:styleId="Header1">
    <w:name w:val="Header1"/>
    <w:basedOn w:val="Normal"/>
    <w:rsid w:val="00E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37BF"/>
  </w:style>
  <w:style w:type="paragraph" w:styleId="BalloonText">
    <w:name w:val="Balloon Text"/>
    <w:basedOn w:val="Normal"/>
    <w:link w:val="BalloonTextChar"/>
    <w:uiPriority w:val="99"/>
    <w:semiHidden/>
    <w:unhideWhenUsed/>
    <w:rsid w:val="00E1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7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A3D44"/>
    <w:pPr>
      <w:numPr>
        <w:ilvl w:val="12"/>
      </w:numPr>
      <w:pBdr>
        <w:bottom w:val="single" w:sz="6" w:space="0" w:color="auto"/>
      </w:pBdr>
      <w:autoSpaceDE w:val="0"/>
      <w:autoSpaceDN w:val="0"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A3D44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C3DF3"/>
    <w:rPr>
      <w:rFonts w:ascii="Calibri" w:eastAsia="Times New Roman" w:hAnsi="Calibri" w:cs="Times New Roman"/>
      <w:b/>
      <w:bCs/>
      <w:sz w:val="28"/>
      <w:szCs w:val="28"/>
      <w:shd w:val="clear" w:color="auto" w:fill="C0C0C0"/>
    </w:rPr>
  </w:style>
  <w:style w:type="paragraph" w:customStyle="1" w:styleId="Default">
    <w:name w:val="Default"/>
    <w:rsid w:val="00283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hashifthuyyadi</dc:creator>
  <cp:lastModifiedBy>HRDESK508</cp:lastModifiedBy>
  <cp:revision>4</cp:revision>
  <cp:lastPrinted>2017-04-03T11:09:00Z</cp:lastPrinted>
  <dcterms:created xsi:type="dcterms:W3CDTF">2017-09-21T11:01:00Z</dcterms:created>
  <dcterms:modified xsi:type="dcterms:W3CDTF">2017-09-21T11:05:00Z</dcterms:modified>
</cp:coreProperties>
</file>