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7E" w:rsidRDefault="005F567E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5732145" cy="8112125"/>
            <wp:effectExtent l="19050" t="0" r="1905" b="0"/>
            <wp:docPr id="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br w:type="page"/>
      </w:r>
    </w:p>
    <w:p w:rsidR="00ED48BE" w:rsidRDefault="00ED48BE" w:rsidP="004835FC">
      <w:pPr>
        <w:jc w:val="center"/>
        <w:rPr>
          <w:color w:val="000000"/>
          <w:sz w:val="32"/>
          <w:szCs w:val="32"/>
        </w:rPr>
      </w:pPr>
    </w:p>
    <w:p w:rsidR="004835FC" w:rsidRDefault="002C6CFF" w:rsidP="005F567E">
      <w:pPr>
        <w:ind w:left="7200" w:firstLine="720"/>
        <w:jc w:val="center"/>
      </w:pPr>
      <w:r w:rsidRPr="002C6CFF">
        <w:rPr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888223" cy="1000125"/>
            <wp:effectExtent l="0" t="0" r="0" b="0"/>
            <wp:docPr id="1" name="Picture 1" descr="F:\Hemant\Photos\Hemant Pa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Hemant\Photos\Hemant Pat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94" cy="100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17" w:rsidRPr="000E4ED0" w:rsidRDefault="003D3EC7" w:rsidP="00814017">
      <w:pPr>
        <w:spacing w:after="0" w:line="252" w:lineRule="auto"/>
        <w:ind w:left="-108" w:right="-14"/>
        <w:rPr>
          <w:rFonts w:cs="Calibri"/>
          <w:b/>
          <w:bCs/>
        </w:rPr>
      </w:pPr>
      <w:r>
        <w:t xml:space="preserve">  </w:t>
      </w:r>
      <w:r w:rsidRPr="000E4ED0">
        <w:rPr>
          <w:b/>
        </w:rPr>
        <w:t>Visa Status: Visit Visa</w:t>
      </w:r>
      <w:r w:rsidR="00B215A3" w:rsidRPr="000E4ED0">
        <w:rPr>
          <w:rFonts w:cs="Calibri"/>
          <w:b/>
          <w:lang w:eastAsia="en-IN"/>
        </w:rPr>
        <w:t xml:space="preserve">                                                                                                             </w:t>
      </w:r>
    </w:p>
    <w:p w:rsidR="00EA37F7" w:rsidRDefault="00D23974" w:rsidP="00814017">
      <w:pPr>
        <w:spacing w:after="0" w:line="252" w:lineRule="auto"/>
        <w:ind w:left="-108" w:right="-14"/>
        <w:rPr>
          <w:color w:val="000000"/>
          <w:sz w:val="20"/>
          <w:szCs w:val="20"/>
        </w:rPr>
      </w:pPr>
      <w:r w:rsidRPr="00D23974">
        <w:rPr>
          <w:color w:val="000000"/>
          <w:sz w:val="20"/>
          <w:szCs w:val="20"/>
        </w:rPr>
        <w:pict>
          <v:rect id="_x0000_i1025" style="width:468pt;height:1.5pt" o:hralign="center" o:hrstd="t" o:hrnoshade="t" o:hr="t" fillcolor="#243f60" stroked="f"/>
        </w:pict>
      </w:r>
    </w:p>
    <w:p w:rsidR="00EA37F7" w:rsidRPr="00AE0A8C" w:rsidRDefault="00EA37F7" w:rsidP="00EA37F7">
      <w:pPr>
        <w:spacing w:after="0" w:line="252" w:lineRule="auto"/>
        <w:jc w:val="center"/>
        <w:rPr>
          <w:rFonts w:ascii="Gill Sans MT" w:hAnsi="Gill Sans MT"/>
          <w:i/>
          <w:color w:val="244061"/>
          <w:sz w:val="10"/>
          <w:szCs w:val="24"/>
        </w:rPr>
      </w:pPr>
    </w:p>
    <w:p w:rsidR="00EA37F7" w:rsidRDefault="00EA37F7" w:rsidP="00EA37F7">
      <w:pPr>
        <w:pStyle w:val="ListParagraph"/>
        <w:spacing w:after="0" w:line="252" w:lineRule="auto"/>
        <w:jc w:val="center"/>
        <w:rPr>
          <w:rFonts w:cs="Calibri"/>
          <w:bCs/>
        </w:rPr>
      </w:pPr>
      <w:r w:rsidRPr="00541199">
        <w:rPr>
          <w:rFonts w:cs="Calibri"/>
          <w:bCs/>
        </w:rPr>
        <w:t xml:space="preserve">Seeking challenging assignments in </w:t>
      </w:r>
      <w:r>
        <w:rPr>
          <w:rFonts w:cs="Calibri"/>
          <w:b/>
          <w:bCs/>
        </w:rPr>
        <w:t>Pharmaceutical Sales and Marketing in UAE</w:t>
      </w:r>
      <w:r w:rsidRPr="00541199">
        <w:rPr>
          <w:rFonts w:cs="Calibri"/>
          <w:bCs/>
        </w:rPr>
        <w:t>, where I can utilize my broad skills and expertise for organizational and professional career growth</w:t>
      </w:r>
    </w:p>
    <w:p w:rsidR="007146A5" w:rsidRDefault="00D23974" w:rsidP="00EA37F7">
      <w:pPr>
        <w:pStyle w:val="ListParagraph"/>
        <w:spacing w:after="0" w:line="252" w:lineRule="auto"/>
        <w:ind w:left="0"/>
        <w:jc w:val="both"/>
        <w:rPr>
          <w:color w:val="000000"/>
          <w:sz w:val="20"/>
          <w:szCs w:val="20"/>
        </w:rPr>
      </w:pPr>
      <w:r w:rsidRPr="00D23974">
        <w:rPr>
          <w:color w:val="000000"/>
          <w:sz w:val="20"/>
          <w:szCs w:val="20"/>
        </w:rPr>
        <w:pict>
          <v:rect id="_x0000_i1026" style="width:468pt;height:1.5pt" o:hralign="center" o:hrstd="t" o:hrnoshade="t" o:hr="t" fillcolor="#243f60" stroked="f"/>
        </w:pict>
      </w:r>
    </w:p>
    <w:p w:rsidR="00C02626" w:rsidRPr="00C02626" w:rsidRDefault="00C02626" w:rsidP="00EA37F7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Cs/>
        </w:rPr>
      </w:pPr>
      <w:r w:rsidRPr="00E634E4">
        <w:rPr>
          <w:rFonts w:cs="Calibri"/>
          <w:bCs/>
        </w:rPr>
        <w:t>Organized professional with around 1 year of experience in</w:t>
      </w:r>
      <w:r w:rsidR="00BD2BF7"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Pharmaceutical Sales </w:t>
      </w:r>
      <w:r w:rsidRPr="00541199">
        <w:rPr>
          <w:rFonts w:cs="Calibri"/>
          <w:bCs/>
        </w:rPr>
        <w:t>with expertise in</w:t>
      </w:r>
      <w:r w:rsidR="00BD2BF7">
        <w:rPr>
          <w:rFonts w:cs="Calibri"/>
          <w:bCs/>
        </w:rPr>
        <w:t xml:space="preserve"> </w:t>
      </w:r>
      <w:r>
        <w:rPr>
          <w:rFonts w:cs="Calibri"/>
          <w:b/>
          <w:bCs/>
        </w:rPr>
        <w:t>promoting Pharmaceutical products.</w:t>
      </w:r>
    </w:p>
    <w:p w:rsidR="00C02626" w:rsidRPr="00A30AAF" w:rsidRDefault="00BD2BF7" w:rsidP="00C02626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Cs/>
        </w:rPr>
      </w:pPr>
      <w:r>
        <w:rPr>
          <w:rFonts w:cs="Calibri"/>
          <w:bCs/>
        </w:rPr>
        <w:t xml:space="preserve">Excellence </w:t>
      </w:r>
      <w:r w:rsidR="00C02626" w:rsidRPr="00E634E4">
        <w:rPr>
          <w:rFonts w:cs="Calibri"/>
          <w:bCs/>
        </w:rPr>
        <w:t>in promoting Pharmaceutical products in</w:t>
      </w:r>
      <w:r w:rsidR="00C02626">
        <w:rPr>
          <w:rFonts w:cs="Calibri"/>
          <w:b/>
          <w:bCs/>
        </w:rPr>
        <w:t xml:space="preserve"> Gastroenterology, Orthopedics,  Gynecology and Dentistry segments</w:t>
      </w:r>
    </w:p>
    <w:p w:rsidR="00EA37F7" w:rsidRPr="00C02626" w:rsidRDefault="00EA37F7" w:rsidP="00C02626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Cs/>
        </w:rPr>
      </w:pPr>
      <w:r w:rsidRPr="00E634E4">
        <w:rPr>
          <w:rFonts w:cs="Calibri"/>
          <w:bCs/>
        </w:rPr>
        <w:t>Organized professional with 3 years of experience in Pharmaceutical Industry</w:t>
      </w:r>
      <w:r w:rsidRPr="00C02626">
        <w:rPr>
          <w:rFonts w:cs="Calibri"/>
          <w:bCs/>
        </w:rPr>
        <w:t xml:space="preserve"> with expertise in </w:t>
      </w:r>
      <w:r w:rsidRPr="00C02626">
        <w:rPr>
          <w:rFonts w:cs="Calibri"/>
          <w:b/>
          <w:bCs/>
        </w:rPr>
        <w:t xml:space="preserve">developing and validating </w:t>
      </w:r>
      <w:r w:rsidR="00856228" w:rsidRPr="00C02626">
        <w:rPr>
          <w:rFonts w:cs="Calibri"/>
          <w:b/>
          <w:bCs/>
        </w:rPr>
        <w:t>Bio analytical</w:t>
      </w:r>
      <w:r w:rsidRPr="00C02626">
        <w:rPr>
          <w:rFonts w:cs="Calibri"/>
          <w:b/>
          <w:bCs/>
        </w:rPr>
        <w:t xml:space="preserve"> methods</w:t>
      </w:r>
    </w:p>
    <w:p w:rsidR="00EA37F7" w:rsidRPr="00541199" w:rsidRDefault="00EA37F7" w:rsidP="00EA37F7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Cs/>
        </w:rPr>
      </w:pPr>
      <w:r w:rsidRPr="00541199">
        <w:rPr>
          <w:rFonts w:cs="Calibri"/>
          <w:bCs/>
        </w:rPr>
        <w:t xml:space="preserve">Knowledge of </w:t>
      </w:r>
      <w:r w:rsidRPr="00E634E4">
        <w:rPr>
          <w:rFonts w:cs="Calibri"/>
          <w:b/>
          <w:bCs/>
        </w:rPr>
        <w:t>regulatory affairs</w:t>
      </w:r>
    </w:p>
    <w:p w:rsidR="00EA37F7" w:rsidRPr="00BB3791" w:rsidRDefault="00EA37F7" w:rsidP="00EA37F7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/>
          <w:bCs/>
        </w:rPr>
      </w:pPr>
      <w:r w:rsidRPr="00541199">
        <w:rPr>
          <w:rFonts w:cs="Calibri"/>
          <w:bCs/>
        </w:rPr>
        <w:t>Good at M</w:t>
      </w:r>
      <w:r>
        <w:rPr>
          <w:rFonts w:cs="Calibri"/>
          <w:bCs/>
        </w:rPr>
        <w:t xml:space="preserve">S </w:t>
      </w:r>
      <w:r w:rsidRPr="00541199">
        <w:rPr>
          <w:rFonts w:cs="Calibri"/>
          <w:bCs/>
        </w:rPr>
        <w:t xml:space="preserve">Office </w:t>
      </w:r>
      <w:r>
        <w:rPr>
          <w:rFonts w:cs="Calibri"/>
          <w:bCs/>
        </w:rPr>
        <w:t>(Wo</w:t>
      </w:r>
      <w:r w:rsidRPr="00BB3791">
        <w:rPr>
          <w:rFonts w:cs="Calibri"/>
          <w:bCs/>
        </w:rPr>
        <w:t xml:space="preserve">rd, </w:t>
      </w:r>
      <w:r>
        <w:rPr>
          <w:rFonts w:cs="Calibri"/>
          <w:bCs/>
        </w:rPr>
        <w:t>E</w:t>
      </w:r>
      <w:r w:rsidRPr="00BB3791">
        <w:rPr>
          <w:rFonts w:cs="Calibri"/>
          <w:bCs/>
        </w:rPr>
        <w:t xml:space="preserve">xcel, </w:t>
      </w:r>
      <w:r>
        <w:rPr>
          <w:rFonts w:cs="Calibri"/>
          <w:bCs/>
        </w:rPr>
        <w:t>P</w:t>
      </w:r>
      <w:r w:rsidRPr="00BB3791">
        <w:rPr>
          <w:rFonts w:cs="Calibri"/>
          <w:bCs/>
        </w:rPr>
        <w:t xml:space="preserve">ower </w:t>
      </w:r>
      <w:r>
        <w:rPr>
          <w:rFonts w:cs="Calibri"/>
          <w:bCs/>
        </w:rPr>
        <w:t>P</w:t>
      </w:r>
      <w:r w:rsidRPr="00BB3791">
        <w:rPr>
          <w:rFonts w:cs="Calibri"/>
          <w:bCs/>
        </w:rPr>
        <w:t>oint</w:t>
      </w:r>
      <w:r>
        <w:rPr>
          <w:rFonts w:cs="Calibri"/>
          <w:bCs/>
        </w:rPr>
        <w:t>, A</w:t>
      </w:r>
      <w:r w:rsidRPr="00BB3791">
        <w:rPr>
          <w:rFonts w:cs="Calibri"/>
          <w:bCs/>
        </w:rPr>
        <w:t>ccess</w:t>
      </w:r>
      <w:r>
        <w:rPr>
          <w:rFonts w:cs="Calibri"/>
          <w:bCs/>
        </w:rPr>
        <w:t>)</w:t>
      </w:r>
      <w:r w:rsidRPr="00BB3791">
        <w:rPr>
          <w:rFonts w:cs="Calibri"/>
          <w:bCs/>
        </w:rPr>
        <w:t xml:space="preserve"> and </w:t>
      </w:r>
      <w:r>
        <w:rPr>
          <w:rFonts w:cs="Calibri"/>
          <w:bCs/>
        </w:rPr>
        <w:t>Windows based environment</w:t>
      </w:r>
    </w:p>
    <w:p w:rsidR="007146A5" w:rsidRDefault="00EA37F7" w:rsidP="007146A5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/>
          <w:bCs/>
        </w:rPr>
      </w:pPr>
      <w:r w:rsidRPr="00ED48BE">
        <w:rPr>
          <w:rFonts w:cs="Calibri"/>
          <w:bCs/>
        </w:rPr>
        <w:t xml:space="preserve">Conversant with </w:t>
      </w:r>
      <w:r w:rsidRPr="00ED48BE">
        <w:rPr>
          <w:rFonts w:cs="Calibri"/>
          <w:b/>
          <w:bCs/>
        </w:rPr>
        <w:t>English, German, Hindi, and</w:t>
      </w:r>
      <w:r w:rsidR="00BD2BF7">
        <w:rPr>
          <w:rFonts w:cs="Calibri"/>
          <w:b/>
          <w:bCs/>
        </w:rPr>
        <w:t xml:space="preserve"> </w:t>
      </w:r>
      <w:r w:rsidRPr="00ED48BE">
        <w:rPr>
          <w:rFonts w:cs="Calibri"/>
          <w:b/>
          <w:bCs/>
        </w:rPr>
        <w:t xml:space="preserve">Marathi </w:t>
      </w:r>
    </w:p>
    <w:p w:rsidR="00814017" w:rsidRPr="00ED48BE" w:rsidRDefault="00814017" w:rsidP="00814017">
      <w:pPr>
        <w:pStyle w:val="ListParagraph"/>
        <w:spacing w:after="0" w:line="252" w:lineRule="auto"/>
        <w:jc w:val="both"/>
        <w:rPr>
          <w:rFonts w:cs="Calibri"/>
          <w:b/>
          <w:bCs/>
        </w:rPr>
      </w:pPr>
    </w:p>
    <w:p w:rsidR="00EA37F7" w:rsidRPr="005D2573" w:rsidRDefault="00EA37F7" w:rsidP="00EA37F7">
      <w:pPr>
        <w:spacing w:after="0" w:line="252" w:lineRule="auto"/>
        <w:jc w:val="center"/>
        <w:rPr>
          <w:rFonts w:ascii="Gill Sans MT" w:hAnsi="Gill Sans MT"/>
          <w:i/>
          <w:color w:val="244061"/>
          <w:sz w:val="2"/>
          <w:szCs w:val="26"/>
          <w:highlight w:val="cyan"/>
        </w:rPr>
      </w:pPr>
    </w:p>
    <w:p w:rsidR="00EA37F7" w:rsidRPr="00023F6C" w:rsidRDefault="00EA37F7" w:rsidP="00EA37F7">
      <w:pPr>
        <w:pBdr>
          <w:bottom w:val="single" w:sz="12" w:space="1" w:color="17365D"/>
        </w:pBdr>
        <w:spacing w:after="0" w:line="252" w:lineRule="auto"/>
        <w:rPr>
          <w:rFonts w:ascii="Cambria Math" w:hAnsi="Cambria Math"/>
          <w:b/>
          <w:smallCaps/>
          <w:color w:val="244061"/>
          <w:sz w:val="28"/>
          <w:szCs w:val="28"/>
        </w:rPr>
      </w:pPr>
      <w:r w:rsidRPr="00023F6C">
        <w:rPr>
          <w:rFonts w:ascii="Cambria Math" w:hAnsi="Cambria Math"/>
          <w:b/>
          <w:smallCaps/>
          <w:color w:val="244061"/>
          <w:sz w:val="28"/>
          <w:szCs w:val="28"/>
        </w:rPr>
        <w:t>Areas Of Exp</w:t>
      </w:r>
      <w:r>
        <w:rPr>
          <w:rFonts w:ascii="Cambria Math" w:hAnsi="Cambria Math"/>
          <w:b/>
          <w:smallCaps/>
          <w:color w:val="244061"/>
          <w:sz w:val="28"/>
          <w:szCs w:val="28"/>
        </w:rPr>
        <w:t>osure</w:t>
      </w:r>
    </w:p>
    <w:p w:rsidR="00EA37F7" w:rsidRPr="00856228" w:rsidRDefault="00EA37F7" w:rsidP="00856228">
      <w:pPr>
        <w:spacing w:after="0" w:line="252" w:lineRule="auto"/>
        <w:jc w:val="both"/>
        <w:rPr>
          <w:rFonts w:cs="Calibri"/>
          <w:bCs/>
        </w:rPr>
      </w:pPr>
    </w:p>
    <w:p w:rsidR="00BA2B4D" w:rsidRDefault="00BA2B4D" w:rsidP="00EA37F7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Cs/>
        </w:rPr>
      </w:pPr>
      <w:r>
        <w:rPr>
          <w:rFonts w:cs="Calibri"/>
          <w:bCs/>
        </w:rPr>
        <w:t>Market Research and Market analysis</w:t>
      </w:r>
    </w:p>
    <w:p w:rsidR="00BA2B4D" w:rsidRDefault="00BA2B4D" w:rsidP="00EA37F7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Cs/>
        </w:rPr>
      </w:pPr>
      <w:r>
        <w:rPr>
          <w:rFonts w:cs="Calibri"/>
          <w:bCs/>
        </w:rPr>
        <w:t>Product promotion and sales strategy planning</w:t>
      </w:r>
    </w:p>
    <w:p w:rsidR="00BA2B4D" w:rsidRDefault="00BA2B4D" w:rsidP="00EA37F7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Cs/>
        </w:rPr>
      </w:pPr>
      <w:r>
        <w:rPr>
          <w:rFonts w:cs="Calibri"/>
          <w:bCs/>
        </w:rPr>
        <w:t>New product launching</w:t>
      </w:r>
    </w:p>
    <w:p w:rsidR="00BA2B4D" w:rsidRPr="00541199" w:rsidRDefault="00BA2B4D" w:rsidP="00EA37F7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Cs/>
        </w:rPr>
      </w:pPr>
      <w:r w:rsidRPr="00685D3D">
        <w:rPr>
          <w:rFonts w:cs="Calibri"/>
          <w:bCs/>
        </w:rPr>
        <w:t xml:space="preserve">Analytical / </w:t>
      </w:r>
      <w:r w:rsidR="00856228" w:rsidRPr="00685D3D">
        <w:rPr>
          <w:rFonts w:cs="Calibri"/>
          <w:bCs/>
        </w:rPr>
        <w:t>Bio analytical</w:t>
      </w:r>
      <w:r w:rsidRPr="00685D3D">
        <w:rPr>
          <w:rFonts w:cs="Calibri"/>
          <w:bCs/>
        </w:rPr>
        <w:t xml:space="preserve"> Research</w:t>
      </w:r>
    </w:p>
    <w:p w:rsidR="00EA37F7" w:rsidRPr="00814017" w:rsidRDefault="00EA37F7" w:rsidP="00EA37F7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Cs/>
        </w:rPr>
      </w:pPr>
      <w:r w:rsidRPr="00814017">
        <w:rPr>
          <w:rFonts w:cs="Calibri"/>
          <w:bCs/>
        </w:rPr>
        <w:t>Data Analysis</w:t>
      </w:r>
      <w:r w:rsidR="00814017">
        <w:rPr>
          <w:rFonts w:cs="Calibri"/>
          <w:bCs/>
        </w:rPr>
        <w:t xml:space="preserve">, </w:t>
      </w:r>
      <w:r w:rsidRPr="00814017">
        <w:rPr>
          <w:rFonts w:cs="Calibri"/>
          <w:bCs/>
        </w:rPr>
        <w:t>Quality Assurance &amp; Quality Control</w:t>
      </w:r>
    </w:p>
    <w:p w:rsidR="00EA37F7" w:rsidRDefault="00EA37F7" w:rsidP="00EA37F7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Cs/>
        </w:rPr>
      </w:pPr>
      <w:r>
        <w:rPr>
          <w:rFonts w:cs="Calibri"/>
          <w:bCs/>
        </w:rPr>
        <w:t>Inventory Management</w:t>
      </w:r>
    </w:p>
    <w:p w:rsidR="00EA37F7" w:rsidRPr="00541199" w:rsidRDefault="00EA37F7" w:rsidP="00EA37F7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Cs/>
        </w:rPr>
      </w:pPr>
      <w:r w:rsidRPr="007A4CE0">
        <w:rPr>
          <w:rFonts w:cs="Calibri"/>
          <w:bCs/>
        </w:rPr>
        <w:t>GLP Compliance</w:t>
      </w:r>
    </w:p>
    <w:p w:rsidR="00EA37F7" w:rsidRDefault="00EA37F7" w:rsidP="00EA37F7">
      <w:pPr>
        <w:pStyle w:val="ListParagraph"/>
        <w:numPr>
          <w:ilvl w:val="0"/>
          <w:numId w:val="1"/>
        </w:numPr>
        <w:spacing w:after="0" w:line="252" w:lineRule="auto"/>
        <w:ind w:left="720"/>
        <w:jc w:val="both"/>
        <w:rPr>
          <w:rFonts w:cs="Calibri"/>
          <w:bCs/>
        </w:rPr>
      </w:pPr>
      <w:r>
        <w:rPr>
          <w:rFonts w:cs="Calibri"/>
          <w:bCs/>
        </w:rPr>
        <w:t>Coordination</w:t>
      </w:r>
    </w:p>
    <w:p w:rsidR="00814017" w:rsidRDefault="00814017" w:rsidP="00814017">
      <w:pPr>
        <w:pStyle w:val="ListParagraph"/>
        <w:spacing w:after="0" w:line="252" w:lineRule="auto"/>
        <w:jc w:val="both"/>
        <w:rPr>
          <w:rFonts w:cs="Calibri"/>
          <w:bCs/>
        </w:rPr>
      </w:pPr>
    </w:p>
    <w:p w:rsidR="00EA37F7" w:rsidRDefault="00EA37F7" w:rsidP="00EC05A8">
      <w:pPr>
        <w:pBdr>
          <w:bottom w:val="single" w:sz="12" w:space="1" w:color="17365D"/>
        </w:pBdr>
        <w:tabs>
          <w:tab w:val="right" w:pos="9923"/>
        </w:tabs>
        <w:spacing w:after="0" w:line="252" w:lineRule="auto"/>
        <w:rPr>
          <w:rFonts w:ascii="Cambria Math" w:hAnsi="Cambria Math"/>
          <w:b/>
          <w:color w:val="244061"/>
          <w:sz w:val="28"/>
          <w:szCs w:val="28"/>
        </w:rPr>
      </w:pPr>
      <w:r w:rsidRPr="00023F6C">
        <w:rPr>
          <w:rFonts w:ascii="Cambria Math" w:hAnsi="Cambria Math"/>
          <w:b/>
          <w:smallCaps/>
          <w:color w:val="244061"/>
          <w:sz w:val="28"/>
          <w:szCs w:val="28"/>
        </w:rPr>
        <w:t>Education</w:t>
      </w:r>
      <w:r w:rsidR="00EC05A8">
        <w:rPr>
          <w:rFonts w:ascii="Cambria Math" w:hAnsi="Cambria Math"/>
          <w:b/>
          <w:smallCaps/>
          <w:color w:val="244061"/>
          <w:sz w:val="28"/>
          <w:szCs w:val="28"/>
        </w:rPr>
        <w:tab/>
      </w:r>
    </w:p>
    <w:p w:rsidR="00EA37F7" w:rsidRPr="00515539" w:rsidRDefault="00EA37F7" w:rsidP="00EA37F7">
      <w:pPr>
        <w:spacing w:after="0" w:line="252" w:lineRule="auto"/>
        <w:rPr>
          <w:color w:val="00000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19"/>
        <w:gridCol w:w="1224"/>
      </w:tblGrid>
      <w:tr w:rsidR="00EA37F7" w:rsidRPr="00890BB7" w:rsidTr="007D18FB">
        <w:trPr>
          <w:trHeight w:val="288"/>
        </w:trPr>
        <w:tc>
          <w:tcPr>
            <w:tcW w:w="4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7" w:rsidRPr="008E71EB" w:rsidRDefault="00EA37F7" w:rsidP="007D18FB">
            <w:pPr>
              <w:widowControl w:val="0"/>
              <w:spacing w:after="0" w:line="252" w:lineRule="auto"/>
              <w:rPr>
                <w:rFonts w:cs="Calibri"/>
                <w:color w:val="000000"/>
                <w:kern w:val="28"/>
              </w:rPr>
            </w:pPr>
            <w:r w:rsidRPr="008E71EB">
              <w:rPr>
                <w:rFonts w:cs="Calibri"/>
                <w:b/>
                <w:color w:val="000000"/>
                <w:kern w:val="28"/>
              </w:rPr>
              <w:t xml:space="preserve">Master of Pharmacy </w:t>
            </w:r>
            <w:r w:rsidRPr="008E71EB">
              <w:rPr>
                <w:rFonts w:cs="Calibri"/>
                <w:b/>
              </w:rPr>
              <w:t xml:space="preserve">(Pharmaceutical Chemistry) </w:t>
            </w:r>
            <w:r w:rsidRPr="008E71EB">
              <w:rPr>
                <w:rFonts w:cs="Calibri"/>
              </w:rPr>
              <w:t xml:space="preserve">from NMIMS University with 3.23/4.00 (CGPA) 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7" w:rsidRPr="008E71EB" w:rsidRDefault="00EA37F7" w:rsidP="007D18FB">
            <w:pPr>
              <w:widowControl w:val="0"/>
              <w:spacing w:after="0" w:line="252" w:lineRule="auto"/>
              <w:jc w:val="right"/>
              <w:rPr>
                <w:rFonts w:cs="Calibri"/>
                <w:color w:val="000000"/>
                <w:kern w:val="28"/>
              </w:rPr>
            </w:pPr>
            <w:r w:rsidRPr="008E71EB">
              <w:rPr>
                <w:rFonts w:cs="Calibri"/>
                <w:color w:val="000000"/>
                <w:kern w:val="28"/>
              </w:rPr>
              <w:t>2011</w:t>
            </w:r>
          </w:p>
        </w:tc>
      </w:tr>
      <w:tr w:rsidR="00EA37F7" w:rsidRPr="00890BB7" w:rsidTr="007D18FB">
        <w:trPr>
          <w:trHeight w:val="288"/>
        </w:trPr>
        <w:tc>
          <w:tcPr>
            <w:tcW w:w="4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7" w:rsidRPr="008E71EB" w:rsidRDefault="00EA37F7" w:rsidP="007D18FB">
            <w:pPr>
              <w:widowControl w:val="0"/>
              <w:spacing w:after="0" w:line="252" w:lineRule="auto"/>
              <w:rPr>
                <w:rFonts w:cs="Calibri"/>
                <w:color w:val="000000"/>
                <w:kern w:val="28"/>
              </w:rPr>
            </w:pPr>
            <w:r w:rsidRPr="008E71EB">
              <w:rPr>
                <w:rFonts w:cs="Calibri"/>
                <w:b/>
                <w:color w:val="000000"/>
                <w:kern w:val="28"/>
              </w:rPr>
              <w:t>Bachelor of Pharmacy</w:t>
            </w:r>
            <w:r w:rsidRPr="008E71EB">
              <w:rPr>
                <w:rFonts w:cs="Calibri"/>
                <w:color w:val="000000"/>
                <w:kern w:val="28"/>
              </w:rPr>
              <w:t xml:space="preserve"> from Dr. </w:t>
            </w:r>
            <w:proofErr w:type="spellStart"/>
            <w:r w:rsidRPr="008E71EB">
              <w:rPr>
                <w:rFonts w:cs="Calibri"/>
                <w:color w:val="000000"/>
                <w:kern w:val="28"/>
              </w:rPr>
              <w:t>Babasaheb</w:t>
            </w:r>
            <w:proofErr w:type="spellEnd"/>
            <w:r w:rsidRPr="008E71EB">
              <w:rPr>
                <w:rFonts w:cs="Calibri"/>
                <w:color w:val="000000"/>
                <w:kern w:val="28"/>
              </w:rPr>
              <w:t xml:space="preserve"> </w:t>
            </w:r>
            <w:proofErr w:type="spellStart"/>
            <w:r w:rsidRPr="008E71EB">
              <w:rPr>
                <w:rFonts w:cs="Calibri"/>
                <w:color w:val="000000"/>
                <w:kern w:val="28"/>
              </w:rPr>
              <w:t>Ambedkar</w:t>
            </w:r>
            <w:proofErr w:type="spellEnd"/>
            <w:r w:rsidRPr="008E71EB">
              <w:rPr>
                <w:rFonts w:cs="Calibri"/>
                <w:color w:val="000000"/>
                <w:kern w:val="28"/>
              </w:rPr>
              <w:t xml:space="preserve"> </w:t>
            </w:r>
            <w:proofErr w:type="spellStart"/>
            <w:r w:rsidRPr="008E71EB">
              <w:rPr>
                <w:rFonts w:cs="Calibri"/>
                <w:color w:val="000000"/>
                <w:kern w:val="28"/>
              </w:rPr>
              <w:t>Marathwada</w:t>
            </w:r>
            <w:proofErr w:type="spellEnd"/>
            <w:r w:rsidRPr="008E71EB">
              <w:rPr>
                <w:rFonts w:cs="Calibri"/>
                <w:color w:val="000000"/>
                <w:kern w:val="28"/>
              </w:rPr>
              <w:t xml:space="preserve"> University with 62.74%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7" w:rsidRPr="008E71EB" w:rsidRDefault="00EA37F7" w:rsidP="007D18FB">
            <w:pPr>
              <w:widowControl w:val="0"/>
              <w:spacing w:after="0" w:line="252" w:lineRule="auto"/>
              <w:jc w:val="right"/>
              <w:rPr>
                <w:rFonts w:cs="Calibri"/>
                <w:color w:val="000000"/>
                <w:kern w:val="28"/>
              </w:rPr>
            </w:pPr>
            <w:r w:rsidRPr="008E71EB">
              <w:rPr>
                <w:rFonts w:cs="Calibri"/>
              </w:rPr>
              <w:t>2008</w:t>
            </w:r>
          </w:p>
        </w:tc>
      </w:tr>
      <w:tr w:rsidR="00EA37F7" w:rsidRPr="00890BB7" w:rsidTr="007D18FB">
        <w:trPr>
          <w:trHeight w:val="288"/>
        </w:trPr>
        <w:tc>
          <w:tcPr>
            <w:tcW w:w="4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7" w:rsidRPr="008E71EB" w:rsidRDefault="00EA37F7" w:rsidP="007D18FB">
            <w:pPr>
              <w:widowControl w:val="0"/>
              <w:spacing w:after="0" w:line="252" w:lineRule="auto"/>
              <w:rPr>
                <w:rFonts w:cs="Calibri"/>
                <w:color w:val="000000"/>
                <w:kern w:val="28"/>
              </w:rPr>
            </w:pPr>
            <w:r w:rsidRPr="008E71EB">
              <w:rPr>
                <w:rFonts w:cs="Calibri"/>
                <w:b/>
                <w:color w:val="000000"/>
                <w:kern w:val="28"/>
              </w:rPr>
              <w:t>Diploma in Pharmacy</w:t>
            </w:r>
            <w:r w:rsidRPr="008E71EB">
              <w:rPr>
                <w:rFonts w:cs="Calibri"/>
                <w:color w:val="000000"/>
                <w:kern w:val="28"/>
              </w:rPr>
              <w:t xml:space="preserve"> from Maharashtra State Board of Technical Education with 74.66%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7" w:rsidRPr="008E71EB" w:rsidRDefault="00EA37F7" w:rsidP="007D18FB">
            <w:pPr>
              <w:widowControl w:val="0"/>
              <w:spacing w:after="0" w:line="252" w:lineRule="auto"/>
              <w:jc w:val="right"/>
              <w:rPr>
                <w:rFonts w:cs="Calibri"/>
                <w:color w:val="000000"/>
                <w:kern w:val="28"/>
              </w:rPr>
            </w:pPr>
            <w:r w:rsidRPr="008E71EB">
              <w:rPr>
                <w:rFonts w:cs="Calibri"/>
              </w:rPr>
              <w:t>2005</w:t>
            </w:r>
          </w:p>
        </w:tc>
      </w:tr>
      <w:tr w:rsidR="00EA37F7" w:rsidRPr="00890BB7" w:rsidTr="007D18FB">
        <w:trPr>
          <w:trHeight w:val="288"/>
        </w:trPr>
        <w:tc>
          <w:tcPr>
            <w:tcW w:w="4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7" w:rsidRPr="008E71EB" w:rsidRDefault="00EA37F7" w:rsidP="007D18FB">
            <w:pPr>
              <w:widowControl w:val="0"/>
              <w:spacing w:after="0" w:line="252" w:lineRule="auto"/>
              <w:rPr>
                <w:rFonts w:cs="Calibri"/>
                <w:color w:val="000000"/>
                <w:kern w:val="28"/>
              </w:rPr>
            </w:pPr>
            <w:r w:rsidRPr="008E71EB">
              <w:rPr>
                <w:rFonts w:cs="Calibri"/>
                <w:b/>
                <w:color w:val="000000"/>
                <w:kern w:val="28"/>
              </w:rPr>
              <w:t>H.S.C.</w:t>
            </w:r>
            <w:r w:rsidRPr="008E71EB">
              <w:rPr>
                <w:rFonts w:cs="Calibri"/>
                <w:color w:val="000000"/>
                <w:kern w:val="28"/>
              </w:rPr>
              <w:t xml:space="preserve"> from Maharashtra State Board with 63.17%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7" w:rsidRPr="008E71EB" w:rsidRDefault="00EA37F7" w:rsidP="007D18FB">
            <w:pPr>
              <w:spacing w:after="0" w:line="252" w:lineRule="auto"/>
              <w:jc w:val="right"/>
              <w:rPr>
                <w:rFonts w:cs="Calibri"/>
              </w:rPr>
            </w:pPr>
            <w:r w:rsidRPr="008E71EB">
              <w:rPr>
                <w:rFonts w:cs="Calibri"/>
              </w:rPr>
              <w:t>2002</w:t>
            </w:r>
          </w:p>
        </w:tc>
      </w:tr>
      <w:tr w:rsidR="00EA37F7" w:rsidRPr="00890BB7" w:rsidTr="007D18FB">
        <w:trPr>
          <w:trHeight w:val="288"/>
        </w:trPr>
        <w:tc>
          <w:tcPr>
            <w:tcW w:w="4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7" w:rsidRPr="008E71EB" w:rsidRDefault="00EA37F7" w:rsidP="007D18FB">
            <w:pPr>
              <w:widowControl w:val="0"/>
              <w:spacing w:after="0" w:line="252" w:lineRule="auto"/>
              <w:rPr>
                <w:rFonts w:cs="Calibri"/>
                <w:color w:val="000000"/>
                <w:kern w:val="28"/>
              </w:rPr>
            </w:pPr>
            <w:r w:rsidRPr="008E71EB">
              <w:rPr>
                <w:rFonts w:cs="Calibri"/>
                <w:b/>
                <w:color w:val="000000"/>
                <w:kern w:val="28"/>
              </w:rPr>
              <w:t>S.S.C.</w:t>
            </w:r>
            <w:r w:rsidRPr="008E71EB">
              <w:rPr>
                <w:rFonts w:cs="Calibri"/>
                <w:color w:val="000000"/>
                <w:kern w:val="28"/>
              </w:rPr>
              <w:t xml:space="preserve"> from Maharashtra State Board with 72.80%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F7" w:rsidRPr="008E71EB" w:rsidRDefault="00EA37F7" w:rsidP="007D18FB">
            <w:pPr>
              <w:spacing w:after="0" w:line="252" w:lineRule="auto"/>
              <w:jc w:val="right"/>
              <w:rPr>
                <w:rFonts w:cs="Calibri"/>
              </w:rPr>
            </w:pPr>
            <w:r w:rsidRPr="008E71EB">
              <w:rPr>
                <w:rFonts w:cs="Calibri"/>
              </w:rPr>
              <w:t>2000</w:t>
            </w:r>
          </w:p>
        </w:tc>
      </w:tr>
    </w:tbl>
    <w:p w:rsidR="00EA37F7" w:rsidRPr="00515539" w:rsidRDefault="00EA37F7" w:rsidP="00EA37F7">
      <w:pPr>
        <w:pStyle w:val="ListParagraph"/>
        <w:spacing w:after="0" w:line="252" w:lineRule="auto"/>
        <w:ind w:left="0"/>
        <w:jc w:val="both"/>
        <w:rPr>
          <w:rFonts w:cs="Calibri"/>
          <w:bCs/>
          <w:sz w:val="16"/>
          <w:szCs w:val="16"/>
        </w:rPr>
      </w:pPr>
    </w:p>
    <w:p w:rsidR="00814017" w:rsidRDefault="00814017" w:rsidP="00EA37F7">
      <w:pPr>
        <w:pBdr>
          <w:bottom w:val="single" w:sz="12" w:space="1" w:color="17365D"/>
        </w:pBdr>
        <w:spacing w:after="0" w:line="252" w:lineRule="auto"/>
        <w:rPr>
          <w:rFonts w:ascii="Cambria Math" w:hAnsi="Cambria Math"/>
          <w:b/>
          <w:smallCaps/>
          <w:color w:val="244061"/>
          <w:sz w:val="28"/>
          <w:szCs w:val="28"/>
        </w:rPr>
      </w:pPr>
    </w:p>
    <w:p w:rsidR="00DA49ED" w:rsidRDefault="00DA49ED" w:rsidP="00EA37F7">
      <w:pPr>
        <w:pBdr>
          <w:bottom w:val="single" w:sz="12" w:space="1" w:color="17365D"/>
        </w:pBdr>
        <w:spacing w:after="0" w:line="252" w:lineRule="auto"/>
        <w:rPr>
          <w:rFonts w:ascii="Cambria Math" w:hAnsi="Cambria Math"/>
          <w:b/>
          <w:smallCaps/>
          <w:color w:val="244061"/>
          <w:sz w:val="28"/>
          <w:szCs w:val="28"/>
        </w:rPr>
      </w:pPr>
      <w:bookmarkStart w:id="0" w:name="_GoBack"/>
      <w:bookmarkEnd w:id="0"/>
    </w:p>
    <w:p w:rsidR="00EA37F7" w:rsidRPr="00023F6C" w:rsidRDefault="00EA37F7" w:rsidP="00EA37F7">
      <w:pPr>
        <w:pBdr>
          <w:bottom w:val="single" w:sz="12" w:space="1" w:color="17365D"/>
        </w:pBdr>
        <w:spacing w:after="0" w:line="252" w:lineRule="auto"/>
        <w:rPr>
          <w:rFonts w:ascii="Cambria Math" w:hAnsi="Cambria Math"/>
          <w:b/>
          <w:smallCaps/>
          <w:color w:val="244061"/>
          <w:sz w:val="28"/>
          <w:szCs w:val="28"/>
        </w:rPr>
      </w:pPr>
      <w:r w:rsidRPr="00023F6C">
        <w:rPr>
          <w:rFonts w:ascii="Cambria Math" w:hAnsi="Cambria Math"/>
          <w:b/>
          <w:smallCaps/>
          <w:color w:val="244061"/>
          <w:sz w:val="28"/>
          <w:szCs w:val="28"/>
        </w:rPr>
        <w:t xml:space="preserve">Professional </w:t>
      </w:r>
      <w:r>
        <w:rPr>
          <w:rFonts w:ascii="Cambria Math" w:hAnsi="Cambria Math"/>
          <w:b/>
          <w:smallCaps/>
          <w:color w:val="244061"/>
          <w:sz w:val="28"/>
          <w:szCs w:val="28"/>
        </w:rPr>
        <w:t>E</w:t>
      </w:r>
      <w:r w:rsidRPr="00023F6C">
        <w:rPr>
          <w:rFonts w:ascii="Cambria Math" w:hAnsi="Cambria Math"/>
          <w:b/>
          <w:smallCaps/>
          <w:color w:val="244061"/>
          <w:sz w:val="28"/>
          <w:szCs w:val="28"/>
        </w:rPr>
        <w:t>xperience</w:t>
      </w:r>
    </w:p>
    <w:p w:rsidR="00BF42D7" w:rsidRDefault="00BF42D7" w:rsidP="00BF42D7">
      <w:pPr>
        <w:pStyle w:val="ListParagraph"/>
        <w:pBdr>
          <w:top w:val="dotted" w:sz="4" w:space="1" w:color="auto"/>
        </w:pBdr>
        <w:spacing w:after="0" w:line="252" w:lineRule="auto"/>
        <w:ind w:left="0"/>
        <w:jc w:val="both"/>
        <w:rPr>
          <w:rFonts w:cs="Calibri"/>
          <w:b/>
          <w:bCs/>
          <w:color w:val="244061"/>
        </w:rPr>
      </w:pPr>
    </w:p>
    <w:p w:rsidR="00BF42D7" w:rsidRPr="006F7A12" w:rsidRDefault="00BF42D7" w:rsidP="00BF42D7">
      <w:pPr>
        <w:pStyle w:val="ListParagraph"/>
        <w:pBdr>
          <w:top w:val="dotted" w:sz="4" w:space="1" w:color="auto"/>
        </w:pBdr>
        <w:spacing w:after="0" w:line="252" w:lineRule="auto"/>
        <w:ind w:left="0"/>
        <w:jc w:val="both"/>
        <w:rPr>
          <w:rFonts w:cs="Calibri"/>
          <w:b/>
          <w:color w:val="244061"/>
        </w:rPr>
      </w:pPr>
      <w:r>
        <w:rPr>
          <w:rFonts w:cs="Calibri"/>
          <w:b/>
          <w:color w:val="244061"/>
        </w:rPr>
        <w:tab/>
      </w:r>
      <w:r>
        <w:rPr>
          <w:rFonts w:cs="Calibri"/>
          <w:b/>
          <w:color w:val="244061"/>
        </w:rPr>
        <w:tab/>
      </w:r>
      <w:r>
        <w:rPr>
          <w:rFonts w:cs="Calibri"/>
          <w:b/>
          <w:color w:val="244061"/>
        </w:rPr>
        <w:tab/>
      </w:r>
      <w:r>
        <w:rPr>
          <w:rFonts w:cs="Calibri"/>
          <w:b/>
          <w:color w:val="244061"/>
        </w:rPr>
        <w:tab/>
      </w:r>
      <w:r w:rsidRPr="000B68BD">
        <w:rPr>
          <w:rFonts w:cs="Calibri"/>
          <w:b/>
          <w:color w:val="244061"/>
        </w:rPr>
        <w:t>Oct</w:t>
      </w:r>
      <w:r>
        <w:rPr>
          <w:rFonts w:cs="Calibri"/>
          <w:b/>
          <w:color w:val="244061"/>
        </w:rPr>
        <w:t xml:space="preserve">’ </w:t>
      </w:r>
      <w:r w:rsidRPr="000B68BD">
        <w:rPr>
          <w:rFonts w:cs="Calibri"/>
          <w:b/>
          <w:color w:val="244061"/>
        </w:rPr>
        <w:t xml:space="preserve">2008 </w:t>
      </w:r>
      <w:r>
        <w:rPr>
          <w:rFonts w:cs="Calibri"/>
          <w:b/>
          <w:color w:val="244061"/>
        </w:rPr>
        <w:t>–</w:t>
      </w:r>
      <w:r w:rsidRPr="000B68BD">
        <w:rPr>
          <w:rFonts w:cs="Calibri"/>
          <w:b/>
          <w:color w:val="244061"/>
        </w:rPr>
        <w:t xml:space="preserve"> Jul</w:t>
      </w:r>
      <w:r>
        <w:rPr>
          <w:rFonts w:cs="Calibri"/>
          <w:b/>
          <w:color w:val="244061"/>
        </w:rPr>
        <w:t xml:space="preserve">’ </w:t>
      </w:r>
      <w:r w:rsidRPr="000B68BD">
        <w:rPr>
          <w:rFonts w:cs="Calibri"/>
          <w:b/>
          <w:color w:val="244061"/>
        </w:rPr>
        <w:t>2009</w:t>
      </w:r>
    </w:p>
    <w:p w:rsidR="00BF42D7" w:rsidRDefault="00BF42D7" w:rsidP="00BF42D7">
      <w:pPr>
        <w:pStyle w:val="ListParagraph"/>
        <w:pBdr>
          <w:top w:val="dotted" w:sz="4" w:space="1" w:color="auto"/>
        </w:pBdr>
        <w:spacing w:after="0" w:line="252" w:lineRule="auto"/>
        <w:ind w:left="0"/>
        <w:jc w:val="both"/>
        <w:rPr>
          <w:rFonts w:cs="Calibri"/>
          <w:b/>
          <w:bCs/>
          <w:color w:val="244061"/>
        </w:rPr>
      </w:pPr>
      <w:r w:rsidRPr="000B68BD">
        <w:rPr>
          <w:rFonts w:cs="Calibri"/>
          <w:b/>
          <w:bCs/>
          <w:color w:val="244061"/>
        </w:rPr>
        <w:t>Trainee Professional Sales Representative</w:t>
      </w:r>
      <w:r>
        <w:rPr>
          <w:rFonts w:cs="Calibri"/>
          <w:b/>
          <w:bCs/>
          <w:color w:val="244061"/>
        </w:rPr>
        <w:t xml:space="preserve"> - </w:t>
      </w:r>
      <w:r w:rsidRPr="000B68BD">
        <w:rPr>
          <w:rFonts w:cs="Calibri"/>
          <w:bCs/>
          <w:color w:val="244061"/>
        </w:rPr>
        <w:t>Aurangabad Division</w:t>
      </w:r>
    </w:p>
    <w:p w:rsidR="00BF42D7" w:rsidRPr="0097254B" w:rsidRDefault="00BF42D7" w:rsidP="00BF42D7">
      <w:pPr>
        <w:pStyle w:val="ListParagraph"/>
        <w:spacing w:after="0" w:line="252" w:lineRule="auto"/>
        <w:ind w:left="0"/>
        <w:jc w:val="both"/>
        <w:rPr>
          <w:rFonts w:cs="Calibri"/>
          <w:b/>
          <w:bCs/>
          <w:color w:val="244061"/>
        </w:rPr>
      </w:pPr>
      <w:r w:rsidRPr="0097254B">
        <w:rPr>
          <w:rFonts w:cs="Calibri"/>
          <w:b/>
          <w:bCs/>
          <w:color w:val="244061"/>
        </w:rPr>
        <w:t>Key Deliverables:</w:t>
      </w:r>
    </w:p>
    <w:p w:rsidR="00BF42D7" w:rsidRPr="00321804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321804">
        <w:rPr>
          <w:rFonts w:cs="Calibri"/>
        </w:rPr>
        <w:t>Handled the promotional activities of the product</w:t>
      </w:r>
      <w:r>
        <w:rPr>
          <w:rFonts w:cs="Calibri"/>
        </w:rPr>
        <w:t xml:space="preserve"> and met the Doctors </w:t>
      </w:r>
      <w:r w:rsidRPr="00321804">
        <w:rPr>
          <w:rFonts w:cs="Calibri"/>
        </w:rPr>
        <w:t>in the field of Gastroenterology, Orthopedics, Gynecologists, Dentists, and Physicians</w:t>
      </w:r>
    </w:p>
    <w:p w:rsidR="00BF42D7" w:rsidRPr="006D0AB2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  <w:bCs/>
        </w:rPr>
      </w:pPr>
      <w:r>
        <w:rPr>
          <w:rFonts w:cs="Calibri"/>
        </w:rPr>
        <w:t>Visited t</w:t>
      </w:r>
      <w:r w:rsidRPr="000B68BD">
        <w:rPr>
          <w:rFonts w:cs="Calibri"/>
        </w:rPr>
        <w:t xml:space="preserve">he </w:t>
      </w:r>
      <w:r>
        <w:rPr>
          <w:rFonts w:cs="Calibri"/>
        </w:rPr>
        <w:t>C</w:t>
      </w:r>
      <w:r w:rsidRPr="000B68BD">
        <w:rPr>
          <w:rFonts w:cs="Calibri"/>
        </w:rPr>
        <w:t xml:space="preserve">hemists and </w:t>
      </w:r>
      <w:r>
        <w:rPr>
          <w:rFonts w:cs="Calibri"/>
        </w:rPr>
        <w:t>S</w:t>
      </w:r>
      <w:r w:rsidRPr="000B68BD">
        <w:rPr>
          <w:rFonts w:cs="Calibri"/>
        </w:rPr>
        <w:t xml:space="preserve">tockiest </w:t>
      </w:r>
      <w:r>
        <w:rPr>
          <w:rFonts w:cs="Calibri"/>
        </w:rPr>
        <w:t>to</w:t>
      </w:r>
      <w:r w:rsidRPr="000B68BD">
        <w:rPr>
          <w:rFonts w:cs="Calibri"/>
        </w:rPr>
        <w:t xml:space="preserve"> ensure product availability</w:t>
      </w:r>
    </w:p>
    <w:p w:rsidR="00BF42D7" w:rsidRPr="006D0AB2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  <w:bCs/>
        </w:rPr>
      </w:pPr>
      <w:r>
        <w:t>Developed strong communication network with subject leaders such as – physicians, staff members, hospital managers and pharmacists.</w:t>
      </w:r>
    </w:p>
    <w:p w:rsidR="00BF42D7" w:rsidRPr="006D0AB2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  <w:bCs/>
        </w:rPr>
      </w:pPr>
      <w:r>
        <w:t>Researched market regularly in order to keep up with competitors and their products to generate greater sales.</w:t>
      </w:r>
    </w:p>
    <w:p w:rsidR="00BF42D7" w:rsidRPr="006D0AB2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  <w:bCs/>
        </w:rPr>
      </w:pPr>
      <w:r>
        <w:t>Worked in coordination with managers in preparing strategies to promote products on the market.</w:t>
      </w:r>
    </w:p>
    <w:p w:rsidR="00BF42D7" w:rsidRPr="00BF42D7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  <w:bCs/>
        </w:rPr>
      </w:pPr>
      <w:r>
        <w:t>Maintained accurate records including date and contact information of doctors contacted for maintaining future sales.</w:t>
      </w:r>
    </w:p>
    <w:p w:rsidR="00BF42D7" w:rsidRDefault="00BF42D7" w:rsidP="00BF42D7">
      <w:pPr>
        <w:pStyle w:val="ListParagraph"/>
        <w:spacing w:after="0" w:line="252" w:lineRule="auto"/>
        <w:jc w:val="both"/>
      </w:pPr>
    </w:p>
    <w:p w:rsidR="00BF42D7" w:rsidRPr="00541199" w:rsidRDefault="00BF42D7" w:rsidP="00BF42D7">
      <w:pPr>
        <w:pStyle w:val="ListParagraph"/>
        <w:spacing w:after="0" w:line="252" w:lineRule="auto"/>
        <w:ind w:left="0"/>
        <w:jc w:val="both"/>
        <w:rPr>
          <w:rFonts w:cs="Calibri"/>
          <w:b/>
          <w:color w:val="244061"/>
        </w:rPr>
      </w:pPr>
      <w:r w:rsidRPr="00541199">
        <w:rPr>
          <w:rFonts w:cs="Calibri"/>
          <w:color w:val="244061"/>
        </w:rPr>
        <w:tab/>
      </w:r>
      <w:r w:rsidRPr="00541199">
        <w:rPr>
          <w:rFonts w:cs="Calibri"/>
          <w:color w:val="244061"/>
        </w:rPr>
        <w:tab/>
      </w:r>
      <w:r w:rsidRPr="00541199">
        <w:rPr>
          <w:rFonts w:cs="Calibri"/>
          <w:color w:val="244061"/>
        </w:rPr>
        <w:tab/>
      </w:r>
      <w:r w:rsidRPr="00541199">
        <w:rPr>
          <w:rFonts w:cs="Calibri"/>
          <w:color w:val="244061"/>
        </w:rPr>
        <w:tab/>
      </w:r>
      <w:r w:rsidRPr="00541199">
        <w:rPr>
          <w:rFonts w:cs="Calibri"/>
          <w:color w:val="244061"/>
        </w:rPr>
        <w:tab/>
      </w:r>
      <w:r>
        <w:rPr>
          <w:rFonts w:cs="Calibri"/>
          <w:b/>
          <w:color w:val="244061"/>
        </w:rPr>
        <w:t>Oct’ 2011</w:t>
      </w:r>
      <w:r w:rsidRPr="00541199">
        <w:rPr>
          <w:rFonts w:cs="Calibri"/>
          <w:b/>
          <w:color w:val="244061"/>
        </w:rPr>
        <w:t xml:space="preserve"> - Present</w:t>
      </w:r>
    </w:p>
    <w:p w:rsidR="00BF42D7" w:rsidRPr="00541199" w:rsidRDefault="00BF42D7" w:rsidP="00BF42D7">
      <w:pPr>
        <w:pStyle w:val="ListParagraph"/>
        <w:spacing w:after="0" w:line="252" w:lineRule="auto"/>
        <w:ind w:left="0"/>
        <w:jc w:val="both"/>
        <w:rPr>
          <w:rFonts w:cs="Calibri"/>
          <w:b/>
        </w:rPr>
      </w:pPr>
      <w:r>
        <w:rPr>
          <w:rFonts w:cs="Calibri"/>
          <w:b/>
          <w:bCs/>
          <w:color w:val="244061"/>
        </w:rPr>
        <w:t xml:space="preserve">Senior </w:t>
      </w:r>
      <w:r w:rsidRPr="000B68BD">
        <w:rPr>
          <w:rFonts w:cs="Calibri"/>
          <w:b/>
          <w:bCs/>
          <w:color w:val="244061"/>
        </w:rPr>
        <w:t xml:space="preserve">Research Associate </w:t>
      </w:r>
      <w:r w:rsidRPr="004149D7">
        <w:rPr>
          <w:rFonts w:cs="Calibri"/>
          <w:bCs/>
          <w:color w:val="244061"/>
        </w:rPr>
        <w:t xml:space="preserve">- </w:t>
      </w:r>
      <w:proofErr w:type="spellStart"/>
      <w:r w:rsidRPr="004149D7">
        <w:rPr>
          <w:rFonts w:cs="Calibri"/>
          <w:bCs/>
          <w:color w:val="244061"/>
        </w:rPr>
        <w:t>Bioanalytical</w:t>
      </w:r>
      <w:proofErr w:type="spellEnd"/>
      <w:r w:rsidRPr="004149D7">
        <w:rPr>
          <w:rFonts w:cs="Calibri"/>
          <w:bCs/>
          <w:color w:val="244061"/>
        </w:rPr>
        <w:t xml:space="preserve"> Section, Clinical Pharmacokinetics &amp; </w:t>
      </w:r>
      <w:proofErr w:type="spellStart"/>
      <w:r w:rsidRPr="004149D7">
        <w:rPr>
          <w:rFonts w:cs="Calibri"/>
          <w:bCs/>
          <w:color w:val="244061"/>
        </w:rPr>
        <w:t>Biopharmaceutics</w:t>
      </w:r>
      <w:proofErr w:type="spellEnd"/>
      <w:r w:rsidRPr="004149D7">
        <w:rPr>
          <w:rFonts w:cs="Calibri"/>
          <w:bCs/>
          <w:color w:val="244061"/>
        </w:rPr>
        <w:t xml:space="preserve"> Department</w:t>
      </w:r>
    </w:p>
    <w:p w:rsidR="00BF42D7" w:rsidRPr="0097254B" w:rsidRDefault="00BF42D7" w:rsidP="00BF42D7">
      <w:pPr>
        <w:pStyle w:val="ListParagraph"/>
        <w:spacing w:after="0" w:line="252" w:lineRule="auto"/>
        <w:ind w:left="0"/>
        <w:jc w:val="both"/>
        <w:rPr>
          <w:rFonts w:cs="Calibri"/>
          <w:b/>
          <w:bCs/>
          <w:color w:val="244061"/>
        </w:rPr>
      </w:pPr>
      <w:r w:rsidRPr="0097254B">
        <w:rPr>
          <w:rFonts w:cs="Calibri"/>
          <w:b/>
          <w:bCs/>
          <w:color w:val="244061"/>
        </w:rPr>
        <w:t>Key Deliverables:</w:t>
      </w:r>
    </w:p>
    <w:p w:rsidR="00BF42D7" w:rsidRPr="000931B8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Performing research on </w:t>
      </w:r>
      <w:r w:rsidRPr="000931B8">
        <w:rPr>
          <w:rFonts w:cs="Calibri"/>
        </w:rPr>
        <w:t xml:space="preserve">literature </w:t>
      </w:r>
    </w:p>
    <w:p w:rsidR="00BF42D7" w:rsidRPr="000931B8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Involved in </w:t>
      </w:r>
      <w:r w:rsidRPr="000931B8">
        <w:rPr>
          <w:rFonts w:cs="Calibri"/>
        </w:rPr>
        <w:t>process</w:t>
      </w:r>
      <w:r>
        <w:rPr>
          <w:rFonts w:cs="Calibri"/>
        </w:rPr>
        <w:t>ing</w:t>
      </w:r>
      <w:r w:rsidRPr="000931B8">
        <w:rPr>
          <w:rFonts w:cs="Calibri"/>
        </w:rPr>
        <w:t xml:space="preserve"> and analyz</w:t>
      </w:r>
      <w:r>
        <w:rPr>
          <w:rFonts w:cs="Calibri"/>
        </w:rPr>
        <w:t>ing</w:t>
      </w:r>
      <w:r w:rsidRPr="000931B8">
        <w:rPr>
          <w:rFonts w:cs="Calibri"/>
        </w:rPr>
        <w:t xml:space="preserve"> biological samples for drug / metabolite concentration</w:t>
      </w:r>
    </w:p>
    <w:p w:rsidR="00BF42D7" w:rsidRPr="000931B8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0931B8">
        <w:rPr>
          <w:rFonts w:cs="Calibri"/>
        </w:rPr>
        <w:t>Ensur</w:t>
      </w:r>
      <w:r>
        <w:rPr>
          <w:rFonts w:cs="Calibri"/>
        </w:rPr>
        <w:t xml:space="preserve">ing all activities are performed as per in house SOPs and </w:t>
      </w:r>
      <w:r w:rsidRPr="000931B8">
        <w:rPr>
          <w:rFonts w:cs="Calibri"/>
        </w:rPr>
        <w:t xml:space="preserve"> GLP </w:t>
      </w:r>
    </w:p>
    <w:p w:rsidR="00BF42D7" w:rsidRPr="000931B8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Facilitating the </w:t>
      </w:r>
      <w:r w:rsidRPr="000931B8">
        <w:rPr>
          <w:rFonts w:cs="Calibri"/>
        </w:rPr>
        <w:t xml:space="preserve">Senior Analyst and </w:t>
      </w:r>
      <w:r>
        <w:rPr>
          <w:rFonts w:cs="Calibri"/>
        </w:rPr>
        <w:t>Group Leader</w:t>
      </w:r>
      <w:r w:rsidRPr="000931B8">
        <w:rPr>
          <w:rFonts w:cs="Calibri"/>
        </w:rPr>
        <w:t xml:space="preserve"> in data analysis and compliance of reports</w:t>
      </w:r>
    </w:p>
    <w:p w:rsidR="00BF42D7" w:rsidRPr="000931B8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>
        <w:rPr>
          <w:rFonts w:cs="Calibri"/>
        </w:rPr>
        <w:t>Responsible for</w:t>
      </w:r>
      <w:r w:rsidRPr="000931B8">
        <w:rPr>
          <w:rFonts w:cs="Calibri"/>
        </w:rPr>
        <w:t xml:space="preserve"> develop</w:t>
      </w:r>
      <w:r>
        <w:rPr>
          <w:rFonts w:cs="Calibri"/>
        </w:rPr>
        <w:t>ing</w:t>
      </w:r>
      <w:r w:rsidRPr="000931B8">
        <w:rPr>
          <w:rFonts w:cs="Calibri"/>
        </w:rPr>
        <w:t xml:space="preserve"> and validat</w:t>
      </w:r>
      <w:r>
        <w:rPr>
          <w:rFonts w:cs="Calibri"/>
        </w:rPr>
        <w:t>ing</w:t>
      </w:r>
      <w:r w:rsidR="00BD2BF7">
        <w:rPr>
          <w:rFonts w:cs="Calibri"/>
        </w:rPr>
        <w:t xml:space="preserve"> </w:t>
      </w:r>
      <w:proofErr w:type="spellStart"/>
      <w:r w:rsidRPr="000931B8">
        <w:rPr>
          <w:rFonts w:cs="Calibri"/>
        </w:rPr>
        <w:t>Bioanalytical</w:t>
      </w:r>
      <w:proofErr w:type="spellEnd"/>
      <w:r w:rsidRPr="000931B8">
        <w:rPr>
          <w:rFonts w:cs="Calibri"/>
        </w:rPr>
        <w:t xml:space="preserve"> methods</w:t>
      </w:r>
    </w:p>
    <w:p w:rsidR="00BF42D7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>
        <w:rPr>
          <w:rFonts w:cs="Calibri"/>
        </w:rPr>
        <w:t>Handling, receipt, transfer, storage and disposal of biological matrix</w:t>
      </w:r>
    </w:p>
    <w:p w:rsidR="00BF42D7" w:rsidRPr="00814017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814017">
        <w:rPr>
          <w:rFonts w:cs="Calibri"/>
        </w:rPr>
        <w:t xml:space="preserve">Raising indent for purchase and oversee storage for Bio analytical lab inventory                         </w:t>
      </w:r>
    </w:p>
    <w:p w:rsidR="00BF42D7" w:rsidRPr="00D86106" w:rsidRDefault="00BF42D7" w:rsidP="00BF42D7">
      <w:pPr>
        <w:pStyle w:val="ListParagraph"/>
        <w:spacing w:after="0" w:line="252" w:lineRule="auto"/>
        <w:ind w:left="0"/>
        <w:jc w:val="both"/>
        <w:rPr>
          <w:rFonts w:cs="Calibri"/>
        </w:rPr>
      </w:pPr>
      <w:r w:rsidRPr="00D86106">
        <w:rPr>
          <w:rFonts w:cs="Calibri"/>
          <w:b/>
          <w:bCs/>
          <w:color w:val="244061"/>
        </w:rPr>
        <w:t>Instruments Handled:</w:t>
      </w:r>
    </w:p>
    <w:p w:rsidR="00BF42D7" w:rsidRDefault="00BF42D7" w:rsidP="00BF42D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0931B8">
        <w:rPr>
          <w:rFonts w:cs="Calibri"/>
        </w:rPr>
        <w:t>LC-MS/MS: Thermo</w:t>
      </w:r>
      <w:r w:rsidR="00BD2BF7">
        <w:rPr>
          <w:rFonts w:cs="Calibri"/>
        </w:rPr>
        <w:t xml:space="preserve"> </w:t>
      </w:r>
      <w:proofErr w:type="spellStart"/>
      <w:r w:rsidRPr="000931B8">
        <w:rPr>
          <w:rFonts w:cs="Calibri"/>
        </w:rPr>
        <w:t>Finnigan</w:t>
      </w:r>
      <w:proofErr w:type="spellEnd"/>
      <w:r w:rsidRPr="000931B8">
        <w:rPr>
          <w:rFonts w:cs="Calibri"/>
        </w:rPr>
        <w:t xml:space="preserve"> TSQ Quantum</w:t>
      </w:r>
      <w:r>
        <w:rPr>
          <w:rFonts w:cs="Calibri"/>
        </w:rPr>
        <w:t xml:space="preserve">, </w:t>
      </w:r>
      <w:r w:rsidRPr="000931B8">
        <w:rPr>
          <w:rFonts w:cs="Calibri"/>
        </w:rPr>
        <w:t>TSQ Quantum</w:t>
      </w:r>
      <w:r>
        <w:rPr>
          <w:rFonts w:cs="Calibri"/>
        </w:rPr>
        <w:t xml:space="preserve"> Ultra, </w:t>
      </w:r>
      <w:r w:rsidRPr="000931B8">
        <w:rPr>
          <w:rFonts w:cs="Calibri"/>
        </w:rPr>
        <w:t>TSQ Quantum</w:t>
      </w:r>
      <w:r>
        <w:rPr>
          <w:rFonts w:cs="Calibri"/>
        </w:rPr>
        <w:t xml:space="preserve"> Discovery MAX</w:t>
      </w:r>
    </w:p>
    <w:p w:rsidR="00BF42D7" w:rsidRPr="000931B8" w:rsidRDefault="00BF42D7" w:rsidP="00BF42D7">
      <w:pPr>
        <w:pStyle w:val="ListParagraph"/>
        <w:spacing w:after="0" w:line="252" w:lineRule="auto"/>
        <w:jc w:val="both"/>
        <w:rPr>
          <w:rFonts w:cs="Calibri"/>
        </w:rPr>
      </w:pPr>
      <w:r w:rsidRPr="000931B8">
        <w:rPr>
          <w:rFonts w:cs="Calibri"/>
        </w:rPr>
        <w:t xml:space="preserve"> [System Software</w:t>
      </w:r>
      <w:r>
        <w:rPr>
          <w:rFonts w:cs="Calibri"/>
        </w:rPr>
        <w:t xml:space="preserve">: </w:t>
      </w:r>
      <w:r w:rsidRPr="000931B8">
        <w:rPr>
          <w:rFonts w:cs="Calibri"/>
        </w:rPr>
        <w:t xml:space="preserve">LC </w:t>
      </w:r>
      <w:proofErr w:type="spellStart"/>
      <w:r w:rsidRPr="000931B8">
        <w:rPr>
          <w:rFonts w:cs="Calibri"/>
        </w:rPr>
        <w:t>Quan</w:t>
      </w:r>
      <w:proofErr w:type="spellEnd"/>
      <w:r>
        <w:rPr>
          <w:rFonts w:cs="Calibri"/>
        </w:rPr>
        <w:t xml:space="preserve"> 2.5.6, </w:t>
      </w:r>
      <w:r w:rsidRPr="000931B8">
        <w:rPr>
          <w:rFonts w:cs="Calibri"/>
        </w:rPr>
        <w:t xml:space="preserve">LC </w:t>
      </w:r>
      <w:proofErr w:type="spellStart"/>
      <w:r w:rsidRPr="000931B8">
        <w:rPr>
          <w:rFonts w:cs="Calibri"/>
        </w:rPr>
        <w:t>Quan</w:t>
      </w:r>
      <w:proofErr w:type="spellEnd"/>
      <w:r>
        <w:rPr>
          <w:rFonts w:cs="Calibri"/>
        </w:rPr>
        <w:t xml:space="preserve"> 2.8]</w:t>
      </w:r>
    </w:p>
    <w:p w:rsidR="00EA37F7" w:rsidRPr="00BF42D7" w:rsidRDefault="00BF42D7" w:rsidP="007C211D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BF42D7">
        <w:rPr>
          <w:rFonts w:cs="Calibri"/>
        </w:rPr>
        <w:t xml:space="preserve">LC-MS/MS:AB </w:t>
      </w:r>
      <w:proofErr w:type="spellStart"/>
      <w:r w:rsidRPr="00BF42D7">
        <w:rPr>
          <w:rFonts w:cs="Calibri"/>
        </w:rPr>
        <w:t>Sciex</w:t>
      </w:r>
      <w:proofErr w:type="spellEnd"/>
      <w:r w:rsidRPr="00BF42D7">
        <w:rPr>
          <w:rFonts w:cs="Calibri"/>
        </w:rPr>
        <w:t xml:space="preserve"> Triple </w:t>
      </w:r>
      <w:proofErr w:type="spellStart"/>
      <w:r w:rsidRPr="00BF42D7">
        <w:rPr>
          <w:rFonts w:cs="Calibri"/>
        </w:rPr>
        <w:t>Quadrapole</w:t>
      </w:r>
      <w:proofErr w:type="spellEnd"/>
      <w:r w:rsidRPr="00BF42D7">
        <w:rPr>
          <w:rFonts w:cs="Calibri"/>
        </w:rPr>
        <w:t xml:space="preserve"> API-3000, API-4000, API-5500 [System Software: Analyst 1.4.1, 1.4.2and 1.6.2]</w:t>
      </w:r>
    </w:p>
    <w:p w:rsidR="00EA37F7" w:rsidRDefault="00EA37F7" w:rsidP="00EA37F7">
      <w:pPr>
        <w:pStyle w:val="ListParagraph"/>
        <w:spacing w:after="0" w:line="252" w:lineRule="auto"/>
        <w:ind w:left="360"/>
        <w:rPr>
          <w:rFonts w:cs="Calibri"/>
        </w:rPr>
      </w:pPr>
    </w:p>
    <w:p w:rsidR="00EA37F7" w:rsidRDefault="00EA37F7" w:rsidP="00EA37F7">
      <w:pPr>
        <w:pBdr>
          <w:bottom w:val="single" w:sz="12" w:space="1" w:color="17365D"/>
        </w:pBdr>
        <w:spacing w:after="0" w:line="252" w:lineRule="auto"/>
        <w:rPr>
          <w:rFonts w:ascii="Cambria Math" w:hAnsi="Cambria Math"/>
          <w:b/>
          <w:color w:val="244061"/>
          <w:sz w:val="28"/>
          <w:szCs w:val="28"/>
        </w:rPr>
      </w:pPr>
      <w:r>
        <w:rPr>
          <w:rFonts w:ascii="Cambria Math" w:hAnsi="Cambria Math"/>
          <w:b/>
          <w:smallCaps/>
          <w:color w:val="244061"/>
          <w:sz w:val="28"/>
          <w:szCs w:val="28"/>
        </w:rPr>
        <w:t>Projects Handled during M. Pharmacy</w:t>
      </w:r>
    </w:p>
    <w:p w:rsidR="00EA37F7" w:rsidRPr="00515539" w:rsidRDefault="00EA37F7" w:rsidP="00EA37F7">
      <w:pPr>
        <w:spacing w:after="0" w:line="252" w:lineRule="auto"/>
        <w:jc w:val="both"/>
        <w:rPr>
          <w:rFonts w:cs="Calibri"/>
          <w:color w:val="000000"/>
          <w:sz w:val="16"/>
          <w:szCs w:val="16"/>
        </w:rPr>
      </w:pPr>
    </w:p>
    <w:p w:rsidR="00EA37F7" w:rsidRPr="00BE4B14" w:rsidRDefault="00EA37F7" w:rsidP="00EA37F7">
      <w:pPr>
        <w:spacing w:after="0" w:line="252" w:lineRule="auto"/>
        <w:rPr>
          <w:rFonts w:cs="Calibri"/>
          <w:b/>
          <w:u w:val="single"/>
        </w:rPr>
      </w:pPr>
      <w:r w:rsidRPr="00BE4B14">
        <w:rPr>
          <w:rFonts w:cs="Calibri"/>
          <w:b/>
          <w:u w:val="single"/>
        </w:rPr>
        <w:t>Major Project:</w:t>
      </w:r>
    </w:p>
    <w:p w:rsidR="00BA29B2" w:rsidRDefault="00EA37F7" w:rsidP="00EA37F7">
      <w:pPr>
        <w:pStyle w:val="ListParagraph"/>
        <w:spacing w:after="0" w:line="252" w:lineRule="auto"/>
        <w:ind w:left="0"/>
        <w:rPr>
          <w:rFonts w:cs="Calibri"/>
          <w:bCs/>
        </w:rPr>
      </w:pPr>
      <w:r w:rsidRPr="00BE4B14">
        <w:rPr>
          <w:rFonts w:cs="Calibri"/>
          <w:b/>
        </w:rPr>
        <w:t xml:space="preserve">Title: </w:t>
      </w:r>
      <w:r w:rsidRPr="00BE4B14">
        <w:rPr>
          <w:rFonts w:cs="Calibri"/>
          <w:b/>
        </w:rPr>
        <w:tab/>
      </w:r>
      <w:r w:rsidRPr="00BE4B14">
        <w:rPr>
          <w:rFonts w:cs="Calibri"/>
          <w:b/>
        </w:rPr>
        <w:tab/>
      </w:r>
      <w:r w:rsidRPr="00BE4B14">
        <w:rPr>
          <w:rFonts w:cs="Calibri"/>
          <w:b/>
        </w:rPr>
        <w:tab/>
      </w:r>
      <w:r w:rsidRPr="00BE4B14">
        <w:rPr>
          <w:rFonts w:cs="Calibri"/>
        </w:rPr>
        <w:t>M</w:t>
      </w:r>
      <w:r w:rsidRPr="00BE4B14">
        <w:rPr>
          <w:rFonts w:cs="Calibri"/>
          <w:bCs/>
        </w:rPr>
        <w:t xml:space="preserve">ethod Development and Validation of Related Substances of Compound-A </w:t>
      </w:r>
    </w:p>
    <w:p w:rsidR="007146A5" w:rsidRDefault="00EA37F7" w:rsidP="00802D30">
      <w:pPr>
        <w:pStyle w:val="ListParagraph"/>
        <w:spacing w:after="0" w:line="252" w:lineRule="auto"/>
        <w:ind w:left="0"/>
        <w:rPr>
          <w:rFonts w:cs="Calibri"/>
          <w:b/>
        </w:rPr>
      </w:pPr>
      <w:proofErr w:type="gramStart"/>
      <w:r w:rsidRPr="00BE4B14">
        <w:rPr>
          <w:rFonts w:cs="Calibri"/>
          <w:bCs/>
        </w:rPr>
        <w:t>by</w:t>
      </w:r>
      <w:proofErr w:type="gramEnd"/>
      <w:r w:rsidRPr="00BE4B14">
        <w:rPr>
          <w:rFonts w:cs="Calibri"/>
          <w:bCs/>
        </w:rPr>
        <w:t xml:space="preserve"> HPLC</w:t>
      </w:r>
    </w:p>
    <w:p w:rsidR="00EA37F7" w:rsidRPr="00BE4B14" w:rsidRDefault="00EA37F7" w:rsidP="00EA37F7">
      <w:pPr>
        <w:pStyle w:val="ListParagraph"/>
        <w:spacing w:after="0" w:line="252" w:lineRule="auto"/>
        <w:ind w:left="90" w:hanging="90"/>
        <w:rPr>
          <w:rFonts w:cs="Calibri"/>
          <w:i/>
          <w:iCs/>
        </w:rPr>
      </w:pPr>
      <w:r w:rsidRPr="00BE4B14">
        <w:rPr>
          <w:rFonts w:cs="Calibri"/>
          <w:b/>
        </w:rPr>
        <w:t>Organization</w:t>
      </w:r>
      <w:r w:rsidRPr="00BE4B14">
        <w:rPr>
          <w:rFonts w:cs="Calibri"/>
        </w:rPr>
        <w:t xml:space="preserve">: </w:t>
      </w:r>
      <w:r w:rsidRPr="00BE4B14">
        <w:rPr>
          <w:rFonts w:cs="Calibri"/>
        </w:rPr>
        <w:tab/>
      </w:r>
      <w:r w:rsidRPr="00BE4B14">
        <w:rPr>
          <w:rFonts w:cs="Calibri"/>
        </w:rPr>
        <w:tab/>
      </w:r>
      <w:proofErr w:type="spellStart"/>
      <w:r w:rsidRPr="00BE4B14">
        <w:rPr>
          <w:rFonts w:cs="Calibri"/>
          <w:iCs/>
        </w:rPr>
        <w:t>Wockhardt</w:t>
      </w:r>
      <w:proofErr w:type="spellEnd"/>
      <w:r w:rsidRPr="00BE4B14">
        <w:rPr>
          <w:rFonts w:cs="Calibri"/>
          <w:iCs/>
        </w:rPr>
        <w:t xml:space="preserve"> Research Centre, Aurangabad</w:t>
      </w:r>
    </w:p>
    <w:p w:rsidR="00EA37F7" w:rsidRPr="00BE4B14" w:rsidRDefault="00EA37F7" w:rsidP="00EA37F7">
      <w:pPr>
        <w:pStyle w:val="ListParagraph"/>
        <w:spacing w:after="0" w:line="252" w:lineRule="auto"/>
        <w:ind w:left="0"/>
        <w:rPr>
          <w:rFonts w:cs="Calibri"/>
        </w:rPr>
      </w:pPr>
      <w:r w:rsidRPr="00BE4B14">
        <w:rPr>
          <w:rFonts w:cs="Calibri"/>
          <w:b/>
        </w:rPr>
        <w:t>Functional Area</w:t>
      </w:r>
      <w:r w:rsidRPr="00BE4B14">
        <w:rPr>
          <w:rFonts w:cs="Calibri"/>
        </w:rPr>
        <w:t xml:space="preserve">: </w:t>
      </w:r>
      <w:r w:rsidRPr="00BE4B14">
        <w:rPr>
          <w:rFonts w:cs="Calibri"/>
        </w:rPr>
        <w:tab/>
        <w:t>Analytical Research &amp; Development</w:t>
      </w:r>
    </w:p>
    <w:p w:rsidR="00EA37F7" w:rsidRPr="00BE4B14" w:rsidRDefault="00EA37F7" w:rsidP="00EA37F7">
      <w:pPr>
        <w:pStyle w:val="ListParagraph"/>
        <w:spacing w:after="0" w:line="252" w:lineRule="auto"/>
        <w:ind w:left="0"/>
        <w:rPr>
          <w:rFonts w:cs="Calibri"/>
        </w:rPr>
      </w:pPr>
      <w:r w:rsidRPr="00BE4B14">
        <w:rPr>
          <w:rFonts w:cs="Calibri"/>
          <w:b/>
        </w:rPr>
        <w:t>Duration:</w:t>
      </w:r>
      <w:r w:rsidRPr="00BE4B14">
        <w:rPr>
          <w:rFonts w:cs="Calibri"/>
        </w:rPr>
        <w:tab/>
      </w:r>
      <w:r w:rsidRPr="00BE4B14">
        <w:rPr>
          <w:rFonts w:cs="Calibri"/>
        </w:rPr>
        <w:tab/>
        <w:t>Jun</w:t>
      </w:r>
      <w:r>
        <w:rPr>
          <w:rFonts w:cs="Calibri"/>
        </w:rPr>
        <w:t xml:space="preserve">e </w:t>
      </w:r>
      <w:r w:rsidRPr="00BE4B14">
        <w:rPr>
          <w:rFonts w:cs="Calibri"/>
        </w:rPr>
        <w:t>2010 – Jan’ 2011</w:t>
      </w:r>
    </w:p>
    <w:p w:rsidR="00EA37F7" w:rsidRPr="00BE4B14" w:rsidRDefault="00EA37F7" w:rsidP="00EA37F7">
      <w:pPr>
        <w:pStyle w:val="ListParagraph"/>
        <w:spacing w:after="0" w:line="252" w:lineRule="auto"/>
        <w:ind w:left="0"/>
        <w:rPr>
          <w:rFonts w:cs="Calibri"/>
        </w:rPr>
      </w:pPr>
      <w:r w:rsidRPr="00BE4B14">
        <w:rPr>
          <w:rFonts w:cs="Calibri"/>
          <w:b/>
        </w:rPr>
        <w:t>Role</w:t>
      </w:r>
      <w:r w:rsidRPr="00BE4B14">
        <w:rPr>
          <w:rFonts w:cs="Calibri"/>
        </w:rPr>
        <w:t xml:space="preserve">: </w:t>
      </w:r>
      <w:r w:rsidRPr="00BE4B14">
        <w:rPr>
          <w:rFonts w:cs="Calibri"/>
        </w:rPr>
        <w:tab/>
      </w:r>
      <w:r w:rsidRPr="00BE4B14">
        <w:rPr>
          <w:rFonts w:cs="Calibri"/>
        </w:rPr>
        <w:tab/>
      </w:r>
      <w:r w:rsidRPr="00BE4B14">
        <w:rPr>
          <w:rFonts w:cs="Calibri"/>
        </w:rPr>
        <w:tab/>
        <w:t>Project Trainee</w:t>
      </w:r>
    </w:p>
    <w:p w:rsidR="00EA37F7" w:rsidRPr="00BE4B14" w:rsidRDefault="00EA37F7" w:rsidP="00EA37F7">
      <w:pPr>
        <w:spacing w:after="0" w:line="252" w:lineRule="auto"/>
        <w:jc w:val="both"/>
        <w:rPr>
          <w:rFonts w:cs="Calibri"/>
          <w:b/>
        </w:rPr>
      </w:pPr>
      <w:r w:rsidRPr="00BE4B14">
        <w:rPr>
          <w:rFonts w:cs="Calibri"/>
          <w:b/>
        </w:rPr>
        <w:t>Instruments Handled:</w:t>
      </w:r>
    </w:p>
    <w:p w:rsidR="00EA37F7" w:rsidRPr="00BE4B14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BE4B14">
        <w:rPr>
          <w:rFonts w:cs="Calibri"/>
        </w:rPr>
        <w:t>HPLC Waters 2695 Separation module with 2996 PDA detector(Software: Empower-2)</w:t>
      </w:r>
    </w:p>
    <w:p w:rsidR="00EA37F7" w:rsidRPr="00BE4B14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BE4B14">
        <w:rPr>
          <w:rFonts w:cs="Calibri"/>
        </w:rPr>
        <w:t xml:space="preserve">UV  </w:t>
      </w:r>
      <w:r w:rsidRPr="002A2C98">
        <w:rPr>
          <w:rFonts w:cs="Calibri"/>
        </w:rPr>
        <w:t>Spectrophotometer</w:t>
      </w:r>
      <w:r w:rsidRPr="00BE4B14">
        <w:rPr>
          <w:rFonts w:cs="Calibri"/>
        </w:rPr>
        <w:t xml:space="preserve"> (Perkin Elmer)</w:t>
      </w:r>
    </w:p>
    <w:p w:rsidR="00EA37F7" w:rsidRPr="00BE4B14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BE4B14">
        <w:rPr>
          <w:rFonts w:cs="Calibri"/>
        </w:rPr>
        <w:t>FTIR (Perkin Elmer)</w:t>
      </w:r>
    </w:p>
    <w:p w:rsidR="00EA37F7" w:rsidRPr="00BE4B14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proofErr w:type="spellStart"/>
      <w:r w:rsidRPr="00BE4B14">
        <w:rPr>
          <w:rFonts w:cs="Calibri"/>
        </w:rPr>
        <w:t>Polari</w:t>
      </w:r>
      <w:r>
        <w:rPr>
          <w:rFonts w:cs="Calibri"/>
        </w:rPr>
        <w:t>m</w:t>
      </w:r>
      <w:r w:rsidRPr="00BE4B14">
        <w:rPr>
          <w:rFonts w:cs="Calibri"/>
        </w:rPr>
        <w:t>eter</w:t>
      </w:r>
      <w:proofErr w:type="spellEnd"/>
      <w:r w:rsidRPr="00BE4B14">
        <w:rPr>
          <w:rFonts w:cs="Calibri"/>
        </w:rPr>
        <w:t xml:space="preserve"> (</w:t>
      </w:r>
      <w:proofErr w:type="spellStart"/>
      <w:r w:rsidRPr="00BE4B14">
        <w:rPr>
          <w:rFonts w:cs="Calibri"/>
        </w:rPr>
        <w:t>Jasco</w:t>
      </w:r>
      <w:proofErr w:type="spellEnd"/>
      <w:r w:rsidRPr="00BE4B14">
        <w:rPr>
          <w:rFonts w:cs="Calibri"/>
        </w:rPr>
        <w:t>)</w:t>
      </w:r>
    </w:p>
    <w:p w:rsidR="00EA37F7" w:rsidRPr="00BE4B14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BE4B14">
        <w:rPr>
          <w:rFonts w:cs="Calibri"/>
        </w:rPr>
        <w:t>Chemical analysis (LOD, ROI, Heavy metals testing)</w:t>
      </w:r>
    </w:p>
    <w:p w:rsidR="00EA37F7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BE4B14">
        <w:rPr>
          <w:rFonts w:cs="Calibri"/>
        </w:rPr>
        <w:t>Moisture Content (</w:t>
      </w:r>
      <w:proofErr w:type="spellStart"/>
      <w:r w:rsidRPr="00FB0B69">
        <w:rPr>
          <w:rFonts w:cs="Calibri"/>
        </w:rPr>
        <w:t>Mettler</w:t>
      </w:r>
      <w:proofErr w:type="spellEnd"/>
      <w:r w:rsidRPr="00FB0B69">
        <w:rPr>
          <w:rFonts w:cs="Calibri"/>
        </w:rPr>
        <w:t xml:space="preserve"> Toledo</w:t>
      </w:r>
      <w:r w:rsidRPr="00BE4B14">
        <w:rPr>
          <w:rFonts w:cs="Calibri"/>
        </w:rPr>
        <w:t>)</w:t>
      </w:r>
    </w:p>
    <w:p w:rsidR="00EA37F7" w:rsidRPr="00E31802" w:rsidRDefault="00EA37F7" w:rsidP="00EA37F7">
      <w:pPr>
        <w:tabs>
          <w:tab w:val="left" w:pos="270"/>
          <w:tab w:val="num" w:pos="900"/>
        </w:tabs>
        <w:spacing w:after="0" w:line="252" w:lineRule="auto"/>
        <w:ind w:left="630"/>
        <w:rPr>
          <w:rFonts w:cs="Calibri"/>
          <w:sz w:val="14"/>
        </w:rPr>
      </w:pPr>
    </w:p>
    <w:p w:rsidR="00814017" w:rsidRDefault="00814017" w:rsidP="00EA37F7">
      <w:pPr>
        <w:spacing w:after="0" w:line="252" w:lineRule="auto"/>
        <w:rPr>
          <w:rFonts w:cs="Calibri"/>
          <w:b/>
          <w:u w:val="single"/>
        </w:rPr>
      </w:pPr>
    </w:p>
    <w:p w:rsidR="00814017" w:rsidRDefault="00814017" w:rsidP="00EA37F7">
      <w:pPr>
        <w:spacing w:after="0" w:line="252" w:lineRule="auto"/>
        <w:rPr>
          <w:rFonts w:cs="Calibri"/>
          <w:b/>
          <w:u w:val="single"/>
        </w:rPr>
      </w:pPr>
    </w:p>
    <w:p w:rsidR="00984DE4" w:rsidRDefault="00984DE4" w:rsidP="00EA37F7">
      <w:pPr>
        <w:spacing w:after="0" w:line="252" w:lineRule="auto"/>
        <w:rPr>
          <w:rFonts w:cs="Calibri"/>
          <w:b/>
          <w:u w:val="single"/>
        </w:rPr>
      </w:pPr>
    </w:p>
    <w:p w:rsidR="00EA37F7" w:rsidRPr="00854857" w:rsidRDefault="00EA37F7" w:rsidP="00EA37F7">
      <w:pPr>
        <w:spacing w:after="0" w:line="252" w:lineRule="auto"/>
        <w:rPr>
          <w:rFonts w:cs="Calibri"/>
          <w:b/>
          <w:u w:val="single"/>
        </w:rPr>
      </w:pPr>
      <w:r w:rsidRPr="00854857">
        <w:rPr>
          <w:rFonts w:cs="Calibri"/>
          <w:b/>
          <w:u w:val="single"/>
        </w:rPr>
        <w:t>Minor Project:</w:t>
      </w:r>
    </w:p>
    <w:p w:rsidR="00EA37F7" w:rsidRPr="00BE4B14" w:rsidRDefault="00EA37F7" w:rsidP="00EA37F7">
      <w:pPr>
        <w:pStyle w:val="ListParagraph"/>
        <w:spacing w:after="0" w:line="252" w:lineRule="auto"/>
        <w:ind w:left="0"/>
        <w:rPr>
          <w:rFonts w:cs="Calibri"/>
        </w:rPr>
      </w:pPr>
      <w:r w:rsidRPr="00BE4B14">
        <w:rPr>
          <w:rFonts w:cs="Calibri"/>
          <w:b/>
        </w:rPr>
        <w:t xml:space="preserve">Title: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BE4B14">
        <w:rPr>
          <w:rFonts w:cs="Calibri"/>
        </w:rPr>
        <w:t>Effect of Various Starches on Tablet Properties</w:t>
      </w:r>
    </w:p>
    <w:p w:rsidR="00EA37F7" w:rsidRPr="00BE4B14" w:rsidRDefault="00EA37F7" w:rsidP="00EA37F7">
      <w:pPr>
        <w:pStyle w:val="ListParagraph"/>
        <w:spacing w:after="0" w:line="252" w:lineRule="auto"/>
        <w:ind w:left="90" w:hanging="90"/>
        <w:rPr>
          <w:rFonts w:cs="Calibri"/>
        </w:rPr>
      </w:pPr>
      <w:r w:rsidRPr="00BE4B14">
        <w:rPr>
          <w:rFonts w:cs="Calibri"/>
          <w:b/>
        </w:rPr>
        <w:t xml:space="preserve">Functional </w:t>
      </w:r>
      <w:r>
        <w:rPr>
          <w:rFonts w:cs="Calibri"/>
          <w:b/>
        </w:rPr>
        <w:t>A</w:t>
      </w:r>
      <w:r w:rsidRPr="00BE4B14">
        <w:rPr>
          <w:rFonts w:cs="Calibri"/>
          <w:b/>
        </w:rPr>
        <w:t>rea</w:t>
      </w:r>
      <w:r w:rsidRPr="00BE4B14">
        <w:rPr>
          <w:rFonts w:cs="Calibri"/>
        </w:rPr>
        <w:t xml:space="preserve">: </w:t>
      </w:r>
      <w:r>
        <w:rPr>
          <w:rFonts w:cs="Calibri"/>
        </w:rPr>
        <w:tab/>
      </w:r>
      <w:r w:rsidRPr="00BE4B14">
        <w:rPr>
          <w:rFonts w:cs="Calibri"/>
        </w:rPr>
        <w:t>Quality Assurance</w:t>
      </w:r>
    </w:p>
    <w:p w:rsidR="00EA37F7" w:rsidRPr="00BE4B14" w:rsidRDefault="00EA37F7" w:rsidP="00EA37F7">
      <w:pPr>
        <w:pStyle w:val="ListParagraph"/>
        <w:spacing w:after="0" w:line="252" w:lineRule="auto"/>
        <w:ind w:left="0"/>
        <w:rPr>
          <w:rFonts w:cs="Calibri"/>
        </w:rPr>
      </w:pPr>
      <w:r w:rsidRPr="00BE4B14">
        <w:rPr>
          <w:rFonts w:cs="Calibri"/>
          <w:b/>
        </w:rPr>
        <w:t xml:space="preserve">Duration: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BE4B14">
        <w:rPr>
          <w:rFonts w:cs="Calibri"/>
        </w:rPr>
        <w:t>Feb</w:t>
      </w:r>
      <w:r>
        <w:rPr>
          <w:rFonts w:cs="Calibri"/>
        </w:rPr>
        <w:t>’ 2</w:t>
      </w:r>
      <w:r w:rsidRPr="00BE4B14">
        <w:rPr>
          <w:rFonts w:cs="Calibri"/>
        </w:rPr>
        <w:t xml:space="preserve">011 </w:t>
      </w:r>
      <w:r>
        <w:rPr>
          <w:rFonts w:cs="Calibri"/>
        </w:rPr>
        <w:t>-</w:t>
      </w:r>
      <w:r w:rsidRPr="00BE4B14">
        <w:rPr>
          <w:rFonts w:cs="Calibri"/>
        </w:rPr>
        <w:t xml:space="preserve"> May 2011</w:t>
      </w:r>
    </w:p>
    <w:p w:rsidR="00EA37F7" w:rsidRPr="00BE4B14" w:rsidRDefault="00EA37F7" w:rsidP="00EA37F7">
      <w:pPr>
        <w:spacing w:after="0" w:line="252" w:lineRule="auto"/>
        <w:jc w:val="both"/>
        <w:rPr>
          <w:rFonts w:cs="Calibri"/>
          <w:b/>
        </w:rPr>
      </w:pPr>
      <w:r w:rsidRPr="00BE4B14">
        <w:rPr>
          <w:rFonts w:cs="Calibri"/>
          <w:b/>
        </w:rPr>
        <w:t>Instruments Handled:</w:t>
      </w:r>
    </w:p>
    <w:p w:rsidR="00EA37F7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2A2C98">
        <w:rPr>
          <w:rFonts w:cs="Calibri"/>
        </w:rPr>
        <w:t>Weighing Balance(</w:t>
      </w:r>
      <w:proofErr w:type="spellStart"/>
      <w:r w:rsidRPr="002A2C98">
        <w:rPr>
          <w:rFonts w:cs="Calibri"/>
        </w:rPr>
        <w:t>Mettler</w:t>
      </w:r>
      <w:proofErr w:type="spellEnd"/>
      <w:r w:rsidRPr="002A2C98">
        <w:rPr>
          <w:rFonts w:cs="Calibri"/>
        </w:rPr>
        <w:t xml:space="preserve"> Toledo)</w:t>
      </w:r>
    </w:p>
    <w:p w:rsidR="00EA37F7" w:rsidRPr="002A2C98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2A2C98">
        <w:rPr>
          <w:rFonts w:cs="Calibri"/>
        </w:rPr>
        <w:t>Compression Machine(</w:t>
      </w:r>
      <w:proofErr w:type="spellStart"/>
      <w:r w:rsidRPr="002A2C98">
        <w:rPr>
          <w:rFonts w:cs="Calibri"/>
        </w:rPr>
        <w:t>Karnavati</w:t>
      </w:r>
      <w:proofErr w:type="spellEnd"/>
      <w:r w:rsidRPr="002A2C98">
        <w:rPr>
          <w:rFonts w:cs="Calibri"/>
        </w:rPr>
        <w:t>)</w:t>
      </w:r>
    </w:p>
    <w:p w:rsidR="00EA37F7" w:rsidRPr="002A2C98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2A2C98">
        <w:rPr>
          <w:rFonts w:cs="Calibri"/>
        </w:rPr>
        <w:t>Hardness Tester(Monsanto)</w:t>
      </w:r>
    </w:p>
    <w:p w:rsidR="00EA37F7" w:rsidRPr="002A2C98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2A2C98">
        <w:rPr>
          <w:rFonts w:cs="Calibri"/>
        </w:rPr>
        <w:t>Friability Tester(Roche)</w:t>
      </w:r>
    </w:p>
    <w:p w:rsidR="00EA37F7" w:rsidRPr="002A2C98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proofErr w:type="spellStart"/>
      <w:r w:rsidRPr="002A2C98">
        <w:rPr>
          <w:rFonts w:cs="Calibri"/>
        </w:rPr>
        <w:t>Vernier</w:t>
      </w:r>
      <w:proofErr w:type="spellEnd"/>
      <w:r w:rsidRPr="002A2C98">
        <w:rPr>
          <w:rFonts w:cs="Calibri"/>
        </w:rPr>
        <w:t xml:space="preserve"> Caliper Scale(</w:t>
      </w:r>
      <w:proofErr w:type="spellStart"/>
      <w:r w:rsidRPr="002A2C98">
        <w:rPr>
          <w:rFonts w:cs="Calibri"/>
        </w:rPr>
        <w:t>Mitutoyo</w:t>
      </w:r>
      <w:proofErr w:type="spellEnd"/>
      <w:r w:rsidRPr="002A2C98">
        <w:rPr>
          <w:rFonts w:cs="Calibri"/>
        </w:rPr>
        <w:t>)</w:t>
      </w:r>
    </w:p>
    <w:p w:rsidR="00EA37F7" w:rsidRPr="002A2C98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2A2C98">
        <w:rPr>
          <w:rFonts w:cs="Calibri"/>
        </w:rPr>
        <w:t>Dissolution Test Apparatus(</w:t>
      </w:r>
      <w:proofErr w:type="spellStart"/>
      <w:r w:rsidRPr="002A2C98">
        <w:rPr>
          <w:rFonts w:cs="Calibri"/>
        </w:rPr>
        <w:t>Electrolab</w:t>
      </w:r>
      <w:proofErr w:type="spellEnd"/>
      <w:r w:rsidRPr="002A2C98">
        <w:rPr>
          <w:rFonts w:cs="Calibri"/>
        </w:rPr>
        <w:t xml:space="preserve"> (USP-Ι, II))</w:t>
      </w:r>
    </w:p>
    <w:p w:rsidR="00EA37F7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A61AE7">
        <w:rPr>
          <w:rFonts w:cs="Calibri"/>
        </w:rPr>
        <w:t>UV Spectrophotometer (Perkin Elmer)</w:t>
      </w:r>
    </w:p>
    <w:p w:rsidR="00A61AE7" w:rsidRPr="00A61AE7" w:rsidRDefault="00A61AE7" w:rsidP="00A61AE7">
      <w:pPr>
        <w:pStyle w:val="ListParagraph"/>
        <w:spacing w:after="0" w:line="252" w:lineRule="auto"/>
        <w:jc w:val="both"/>
        <w:rPr>
          <w:rFonts w:cs="Calibri"/>
        </w:rPr>
      </w:pPr>
    </w:p>
    <w:p w:rsidR="00EA37F7" w:rsidRPr="00E31802" w:rsidRDefault="00EA37F7" w:rsidP="00EA37F7">
      <w:pPr>
        <w:pStyle w:val="ListParagraph"/>
        <w:spacing w:after="0" w:line="252" w:lineRule="auto"/>
        <w:ind w:left="0"/>
        <w:jc w:val="both"/>
        <w:rPr>
          <w:sz w:val="12"/>
        </w:rPr>
      </w:pPr>
    </w:p>
    <w:p w:rsidR="00EA37F7" w:rsidRDefault="00EA37F7" w:rsidP="00EA37F7">
      <w:pPr>
        <w:pBdr>
          <w:bottom w:val="single" w:sz="12" w:space="1" w:color="17365D"/>
        </w:pBdr>
        <w:spacing w:after="0" w:line="252" w:lineRule="auto"/>
        <w:rPr>
          <w:rFonts w:ascii="Cambria Math" w:hAnsi="Cambria Math"/>
          <w:b/>
          <w:color w:val="244061"/>
          <w:sz w:val="28"/>
          <w:szCs w:val="28"/>
        </w:rPr>
      </w:pPr>
      <w:r w:rsidRPr="00BE4B14">
        <w:rPr>
          <w:rFonts w:ascii="Cambria Math" w:hAnsi="Cambria Math"/>
          <w:b/>
          <w:smallCaps/>
          <w:color w:val="244061"/>
          <w:sz w:val="28"/>
          <w:szCs w:val="28"/>
        </w:rPr>
        <w:t>Publications</w:t>
      </w:r>
    </w:p>
    <w:p w:rsidR="00EA37F7" w:rsidRPr="00515539" w:rsidRDefault="00EA37F7" w:rsidP="00EA37F7">
      <w:pPr>
        <w:spacing w:after="0" w:line="252" w:lineRule="auto"/>
        <w:jc w:val="both"/>
        <w:rPr>
          <w:rFonts w:cs="Calibri"/>
          <w:color w:val="000000"/>
          <w:sz w:val="16"/>
          <w:szCs w:val="16"/>
        </w:rPr>
      </w:pPr>
    </w:p>
    <w:p w:rsidR="00EA37F7" w:rsidRPr="00B27CAC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B27CAC">
        <w:rPr>
          <w:rFonts w:cs="Calibri"/>
        </w:rPr>
        <w:t xml:space="preserve">Poster presented on </w:t>
      </w:r>
      <w:r w:rsidRPr="00B27CAC">
        <w:rPr>
          <w:rFonts w:cs="Calibri"/>
          <w:b/>
        </w:rPr>
        <w:t xml:space="preserve">Rapid Cleaning Validation Method for </w:t>
      </w:r>
      <w:r w:rsidR="00856228" w:rsidRPr="00B27CAC">
        <w:rPr>
          <w:rFonts w:cs="Calibri"/>
          <w:b/>
        </w:rPr>
        <w:t>Colored</w:t>
      </w:r>
      <w:r w:rsidRPr="00B27CAC">
        <w:rPr>
          <w:rFonts w:cs="Calibri"/>
          <w:b/>
        </w:rPr>
        <w:t xml:space="preserve"> Formulation Ingredients by Visible Residue Method in Academic Laboratory</w:t>
      </w:r>
      <w:r w:rsidRPr="00B27CAC">
        <w:rPr>
          <w:rFonts w:cs="Calibri"/>
        </w:rPr>
        <w:t xml:space="preserve"> at 58th IPC, Dec.2006, Mumbai</w:t>
      </w:r>
    </w:p>
    <w:p w:rsidR="00EA37F7" w:rsidRPr="00A61AE7" w:rsidRDefault="00EA37F7" w:rsidP="00EA37F7">
      <w:pPr>
        <w:pStyle w:val="ListParagraph"/>
        <w:numPr>
          <w:ilvl w:val="0"/>
          <w:numId w:val="2"/>
        </w:numPr>
        <w:spacing w:after="0" w:line="252" w:lineRule="auto"/>
        <w:ind w:left="720"/>
        <w:jc w:val="both"/>
        <w:rPr>
          <w:rFonts w:cs="Calibri"/>
        </w:rPr>
      </w:pPr>
      <w:r w:rsidRPr="00A61AE7">
        <w:rPr>
          <w:rFonts w:cs="Calibri"/>
        </w:rPr>
        <w:t xml:space="preserve">Poster presented on </w:t>
      </w:r>
      <w:r w:rsidRPr="00A61AE7">
        <w:rPr>
          <w:rFonts w:cs="Calibri"/>
          <w:b/>
        </w:rPr>
        <w:t>Utility of HPTLC in Analysis of Herbal Oils</w:t>
      </w:r>
      <w:r w:rsidRPr="00A61AE7">
        <w:rPr>
          <w:rFonts w:cs="Calibri"/>
        </w:rPr>
        <w:t xml:space="preserve"> at National Conference on </w:t>
      </w:r>
      <w:proofErr w:type="spellStart"/>
      <w:r w:rsidRPr="00A61AE7">
        <w:rPr>
          <w:rFonts w:cs="Calibri"/>
        </w:rPr>
        <w:t>Polyherbal</w:t>
      </w:r>
      <w:proofErr w:type="spellEnd"/>
      <w:r w:rsidRPr="00A61AE7">
        <w:rPr>
          <w:rFonts w:cs="Calibri"/>
        </w:rPr>
        <w:t xml:space="preserve"> Formulations : Perspectives and Challenges, Nov.2009, </w:t>
      </w:r>
      <w:proofErr w:type="spellStart"/>
      <w:r w:rsidRPr="00A61AE7">
        <w:rPr>
          <w:rFonts w:cs="Calibri"/>
        </w:rPr>
        <w:t>Loni</w:t>
      </w:r>
      <w:proofErr w:type="spellEnd"/>
      <w:r w:rsidRPr="00A61AE7">
        <w:rPr>
          <w:rFonts w:cs="Calibri"/>
        </w:rPr>
        <w:t xml:space="preserve"> (Dist. </w:t>
      </w:r>
      <w:proofErr w:type="spellStart"/>
      <w:r w:rsidRPr="00A61AE7">
        <w:rPr>
          <w:rFonts w:cs="Calibri"/>
        </w:rPr>
        <w:t>Ahmednagar</w:t>
      </w:r>
      <w:proofErr w:type="spellEnd"/>
      <w:r w:rsidRPr="00A61AE7">
        <w:rPr>
          <w:rFonts w:cs="Calibri"/>
        </w:rPr>
        <w:t>)</w:t>
      </w:r>
    </w:p>
    <w:p w:rsidR="00EA37F7" w:rsidRDefault="00EA37F7" w:rsidP="00EA37F7">
      <w:pPr>
        <w:pStyle w:val="ListParagraph"/>
        <w:spacing w:after="0" w:line="252" w:lineRule="auto"/>
        <w:jc w:val="both"/>
        <w:rPr>
          <w:rFonts w:cs="Calibri"/>
        </w:rPr>
      </w:pPr>
    </w:p>
    <w:p w:rsidR="00EA37F7" w:rsidRPr="00E32179" w:rsidRDefault="00EA37F7" w:rsidP="00EA37F7">
      <w:pPr>
        <w:pBdr>
          <w:bottom w:val="single" w:sz="12" w:space="1" w:color="17365D"/>
        </w:pBdr>
        <w:spacing w:after="0" w:line="252" w:lineRule="auto"/>
        <w:rPr>
          <w:rFonts w:ascii="Cambria Math" w:hAnsi="Cambria Math"/>
          <w:b/>
          <w:color w:val="002060"/>
          <w:sz w:val="28"/>
          <w:szCs w:val="28"/>
        </w:rPr>
      </w:pPr>
      <w:r w:rsidRPr="00E32179">
        <w:rPr>
          <w:rFonts w:ascii="Cambria Math" w:hAnsi="Cambria Math"/>
          <w:b/>
          <w:smallCaps/>
          <w:color w:val="002060"/>
          <w:sz w:val="28"/>
          <w:szCs w:val="28"/>
        </w:rPr>
        <w:t>P</w:t>
      </w:r>
      <w:r w:rsidRPr="00E32179">
        <w:rPr>
          <w:rFonts w:ascii="Cambria Math" w:hAnsi="Cambria Math"/>
          <w:b/>
          <w:smallCaps/>
          <w:color w:val="002060"/>
          <w:sz w:val="24"/>
          <w:szCs w:val="24"/>
        </w:rPr>
        <w:t>ERSONAL</w:t>
      </w:r>
      <w:r w:rsidRPr="00E32179">
        <w:rPr>
          <w:rFonts w:ascii="Cambria Math" w:hAnsi="Cambria Math"/>
          <w:b/>
          <w:smallCaps/>
          <w:color w:val="002060"/>
          <w:sz w:val="28"/>
          <w:szCs w:val="28"/>
        </w:rPr>
        <w:t xml:space="preserve"> D</w:t>
      </w:r>
      <w:r w:rsidRPr="00E32179">
        <w:rPr>
          <w:rFonts w:ascii="Cambria Math" w:hAnsi="Cambria Math"/>
          <w:b/>
          <w:smallCaps/>
          <w:color w:val="002060"/>
          <w:sz w:val="24"/>
          <w:szCs w:val="24"/>
        </w:rPr>
        <w:t>ETAILS</w:t>
      </w:r>
    </w:p>
    <w:p w:rsidR="00EA37F7" w:rsidRDefault="00EA37F7" w:rsidP="00EA37F7">
      <w:pPr>
        <w:pStyle w:val="ListParagraph"/>
        <w:spacing w:after="0" w:line="252" w:lineRule="auto"/>
        <w:ind w:left="0"/>
        <w:rPr>
          <w:rFonts w:cs="Calibri"/>
          <w:color w:val="000000"/>
          <w:sz w:val="16"/>
          <w:szCs w:val="16"/>
        </w:rPr>
      </w:pPr>
    </w:p>
    <w:p w:rsidR="00EA37F7" w:rsidRPr="00400DA3" w:rsidRDefault="00EA37F7" w:rsidP="00EA37F7">
      <w:pPr>
        <w:spacing w:after="0" w:line="252" w:lineRule="auto"/>
        <w:ind w:left="-108" w:right="-14"/>
        <w:rPr>
          <w:b/>
        </w:rPr>
      </w:pPr>
      <w:r w:rsidRPr="00400DA3">
        <w:rPr>
          <w:b/>
        </w:rPr>
        <w:t xml:space="preserve">  Date of Birth: </w:t>
      </w:r>
      <w:r w:rsidRPr="00400DA3">
        <w:t>18</w:t>
      </w:r>
      <w:r w:rsidRPr="00400DA3">
        <w:rPr>
          <w:vertAlign w:val="superscript"/>
        </w:rPr>
        <w:t>th</w:t>
      </w:r>
      <w:r w:rsidRPr="00400DA3">
        <w:t xml:space="preserve"> October 1984</w:t>
      </w:r>
    </w:p>
    <w:p w:rsidR="00EA37F7" w:rsidRPr="00400DA3" w:rsidRDefault="00EA37F7" w:rsidP="00EA37F7">
      <w:pPr>
        <w:pStyle w:val="ListParagraph"/>
        <w:spacing w:after="0" w:line="252" w:lineRule="auto"/>
        <w:ind w:left="0"/>
        <w:rPr>
          <w:b/>
        </w:rPr>
      </w:pPr>
      <w:r w:rsidRPr="00400DA3">
        <w:rPr>
          <w:b/>
        </w:rPr>
        <w:t xml:space="preserve">Marital Status: </w:t>
      </w:r>
      <w:r w:rsidRPr="00400DA3">
        <w:t>Married</w:t>
      </w:r>
    </w:p>
    <w:p w:rsidR="00EA37F7" w:rsidRPr="00400DA3" w:rsidRDefault="00EA37F7" w:rsidP="00EA37F7">
      <w:pPr>
        <w:pStyle w:val="ListParagraph"/>
        <w:spacing w:after="0" w:line="252" w:lineRule="auto"/>
        <w:ind w:left="0"/>
        <w:rPr>
          <w:b/>
        </w:rPr>
      </w:pPr>
      <w:r w:rsidRPr="00400DA3">
        <w:rPr>
          <w:b/>
        </w:rPr>
        <w:t xml:space="preserve">Nationality: </w:t>
      </w:r>
      <w:r w:rsidRPr="00400DA3">
        <w:t>Indian</w:t>
      </w:r>
    </w:p>
    <w:p w:rsidR="004835FC" w:rsidRDefault="00EA37F7" w:rsidP="005F567E">
      <w:pPr>
        <w:spacing w:after="0" w:line="252" w:lineRule="auto"/>
        <w:ind w:left="-108" w:right="-14"/>
      </w:pPr>
      <w:r w:rsidRPr="00400DA3">
        <w:rPr>
          <w:b/>
        </w:rPr>
        <w:t xml:space="preserve">  </w:t>
      </w:r>
    </w:p>
    <w:sectPr w:rsidR="004835FC" w:rsidSect="005F567E">
      <w:footerReference w:type="default" r:id="rId9"/>
      <w:pgSz w:w="11907" w:h="16839" w:code="9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BF" w:rsidRDefault="004232BF">
      <w:pPr>
        <w:spacing w:after="0" w:line="240" w:lineRule="auto"/>
      </w:pPr>
      <w:r>
        <w:separator/>
      </w:r>
    </w:p>
  </w:endnote>
  <w:endnote w:type="continuationSeparator" w:id="0">
    <w:p w:rsidR="004232BF" w:rsidRDefault="0042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36" w:rsidRDefault="00D23974" w:rsidP="00F76E32">
    <w:pPr>
      <w:pStyle w:val="Footer"/>
      <w:pBdr>
        <w:top w:val="single" w:sz="4" w:space="1" w:color="D9D9D9"/>
      </w:pBdr>
      <w:jc w:val="right"/>
    </w:pPr>
    <w:r>
      <w:fldChar w:fldCharType="begin"/>
    </w:r>
    <w:r w:rsidR="009345A7">
      <w:instrText xml:space="preserve"> PAGE   \* MERGEFORMAT </w:instrText>
    </w:r>
    <w:r>
      <w:fldChar w:fldCharType="separate"/>
    </w:r>
    <w:r w:rsidR="005F567E">
      <w:rPr>
        <w:noProof/>
      </w:rPr>
      <w:t>1</w:t>
    </w:r>
    <w:r>
      <w:fldChar w:fldCharType="end"/>
    </w:r>
    <w:r w:rsidR="009345A7">
      <w:t xml:space="preserve"> | </w:t>
    </w:r>
    <w:r w:rsidR="009345A7">
      <w:rPr>
        <w:color w:val="7F7F7F"/>
        <w:spacing w:val="60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BF" w:rsidRDefault="004232BF">
      <w:pPr>
        <w:spacing w:after="0" w:line="240" w:lineRule="auto"/>
      </w:pPr>
      <w:r>
        <w:separator/>
      </w:r>
    </w:p>
  </w:footnote>
  <w:footnote w:type="continuationSeparator" w:id="0">
    <w:p w:rsidR="004232BF" w:rsidRDefault="0042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0F3"/>
    <w:multiLevelType w:val="hybridMultilevel"/>
    <w:tmpl w:val="6AB6281E"/>
    <w:lvl w:ilvl="0" w:tplc="7B32CFDE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12CFD"/>
    <w:multiLevelType w:val="hybridMultilevel"/>
    <w:tmpl w:val="A3FC62B4"/>
    <w:lvl w:ilvl="0" w:tplc="0D688F16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163"/>
    <w:rsid w:val="00004B31"/>
    <w:rsid w:val="00081200"/>
    <w:rsid w:val="000C51B3"/>
    <w:rsid w:val="000E4ED0"/>
    <w:rsid w:val="001F0DAC"/>
    <w:rsid w:val="002200B0"/>
    <w:rsid w:val="00242AE8"/>
    <w:rsid w:val="002C2FBB"/>
    <w:rsid w:val="002C6CFF"/>
    <w:rsid w:val="003019F6"/>
    <w:rsid w:val="003106DD"/>
    <w:rsid w:val="00331B89"/>
    <w:rsid w:val="003B4184"/>
    <w:rsid w:val="003D3EC7"/>
    <w:rsid w:val="004232BF"/>
    <w:rsid w:val="004257F2"/>
    <w:rsid w:val="0044176D"/>
    <w:rsid w:val="00472F0A"/>
    <w:rsid w:val="004761AB"/>
    <w:rsid w:val="004835FC"/>
    <w:rsid w:val="00497469"/>
    <w:rsid w:val="004D4163"/>
    <w:rsid w:val="005264BB"/>
    <w:rsid w:val="0054254F"/>
    <w:rsid w:val="00576124"/>
    <w:rsid w:val="00585226"/>
    <w:rsid w:val="005A2260"/>
    <w:rsid w:val="005D7019"/>
    <w:rsid w:val="005E10F4"/>
    <w:rsid w:val="005F567E"/>
    <w:rsid w:val="006218D0"/>
    <w:rsid w:val="006E0677"/>
    <w:rsid w:val="006F6761"/>
    <w:rsid w:val="00703C11"/>
    <w:rsid w:val="007146A5"/>
    <w:rsid w:val="00753018"/>
    <w:rsid w:val="00802D30"/>
    <w:rsid w:val="00814017"/>
    <w:rsid w:val="00833BAC"/>
    <w:rsid w:val="00856228"/>
    <w:rsid w:val="0088309E"/>
    <w:rsid w:val="009345A7"/>
    <w:rsid w:val="00984DE4"/>
    <w:rsid w:val="00995F5E"/>
    <w:rsid w:val="009B1EA2"/>
    <w:rsid w:val="009B4D1F"/>
    <w:rsid w:val="00A61AE7"/>
    <w:rsid w:val="00A83FB1"/>
    <w:rsid w:val="00B05866"/>
    <w:rsid w:val="00B16AAF"/>
    <w:rsid w:val="00B215A3"/>
    <w:rsid w:val="00B2760B"/>
    <w:rsid w:val="00BA29B2"/>
    <w:rsid w:val="00BA2B4D"/>
    <w:rsid w:val="00BD2BF7"/>
    <w:rsid w:val="00BD6C96"/>
    <w:rsid w:val="00BF42D7"/>
    <w:rsid w:val="00C02626"/>
    <w:rsid w:val="00C11D75"/>
    <w:rsid w:val="00C94BF7"/>
    <w:rsid w:val="00CA7BDF"/>
    <w:rsid w:val="00CF2286"/>
    <w:rsid w:val="00D23974"/>
    <w:rsid w:val="00DA49ED"/>
    <w:rsid w:val="00DA4F47"/>
    <w:rsid w:val="00DD21EE"/>
    <w:rsid w:val="00E13786"/>
    <w:rsid w:val="00E634E4"/>
    <w:rsid w:val="00EA37F7"/>
    <w:rsid w:val="00EB197C"/>
    <w:rsid w:val="00EC05A8"/>
    <w:rsid w:val="00EC4BCA"/>
    <w:rsid w:val="00ED167C"/>
    <w:rsid w:val="00ED48BE"/>
    <w:rsid w:val="00EE76F1"/>
    <w:rsid w:val="00F51894"/>
    <w:rsid w:val="00FE0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3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7F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37F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A37F7"/>
    <w:rPr>
      <w:rFonts w:ascii="Calibri" w:eastAsia="Calibri" w:hAnsi="Calibri" w:cs="Times New Roman"/>
      <w:kern w:val="0"/>
    </w:rPr>
  </w:style>
  <w:style w:type="character" w:customStyle="1" w:styleId="pc-rtg-body">
    <w:name w:val="pc-rtg-body"/>
    <w:basedOn w:val="DefaultParagraphFont"/>
    <w:rsid w:val="00EA37F7"/>
  </w:style>
  <w:style w:type="paragraph" w:styleId="BalloonText">
    <w:name w:val="Balloon Text"/>
    <w:basedOn w:val="Normal"/>
    <w:link w:val="BalloonTextChar"/>
    <w:uiPriority w:val="99"/>
    <w:semiHidden/>
    <w:unhideWhenUsed/>
    <w:rsid w:val="002C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HRDeskFour</cp:lastModifiedBy>
  <cp:revision>3</cp:revision>
  <cp:lastPrinted>2014-11-14T12:20:00Z</cp:lastPrinted>
  <dcterms:created xsi:type="dcterms:W3CDTF">2014-11-18T06:39:00Z</dcterms:created>
  <dcterms:modified xsi:type="dcterms:W3CDTF">2014-12-09T08:11:00Z</dcterms:modified>
</cp:coreProperties>
</file>