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199" w:rsidRDefault="000311A9" w:rsidP="000311A9">
      <w:pPr>
        <w:tabs>
          <w:tab w:val="left" w:pos="720"/>
        </w:tabs>
        <w:rPr>
          <w:rFonts w:asciiTheme="minorHAnsi" w:hAnsiTheme="minorHAnsi" w:cstheme="minorHAnsi"/>
          <w:b/>
          <w:noProof/>
          <w:lang w:val="en-US"/>
        </w:rPr>
      </w:pPr>
      <w:r>
        <w:rPr>
          <w:rFonts w:asciiTheme="minorHAnsi" w:hAnsiTheme="minorHAnsi" w:cstheme="minorHAnsi"/>
          <w:b/>
          <w:noProof/>
          <w:lang w:val="en-US"/>
        </w:rPr>
        <w:tab/>
      </w:r>
      <w:r>
        <w:rPr>
          <w:rFonts w:asciiTheme="minorHAnsi" w:hAnsiTheme="minorHAnsi" w:cstheme="minorHAnsi"/>
          <w:b/>
          <w:noProof/>
          <w:lang w:val="en-US"/>
        </w:rPr>
        <w:tab/>
      </w:r>
      <w:r>
        <w:rPr>
          <w:rFonts w:asciiTheme="minorHAnsi" w:hAnsiTheme="minorHAnsi" w:cstheme="minorHAnsi"/>
          <w:b/>
          <w:noProof/>
          <w:lang w:val="en-US"/>
        </w:rPr>
        <w:tab/>
      </w:r>
      <w:r>
        <w:rPr>
          <w:rFonts w:asciiTheme="minorHAnsi" w:hAnsiTheme="minorHAnsi" w:cstheme="minorHAnsi"/>
          <w:b/>
          <w:noProof/>
          <w:lang w:val="en-US"/>
        </w:rPr>
        <w:tab/>
      </w:r>
      <w:r>
        <w:rPr>
          <w:rFonts w:asciiTheme="minorHAnsi" w:hAnsiTheme="minorHAnsi" w:cstheme="minorHAnsi"/>
          <w:b/>
          <w:noProof/>
          <w:lang w:val="en-US"/>
        </w:rPr>
        <w:tab/>
      </w:r>
      <w:r>
        <w:rPr>
          <w:rFonts w:asciiTheme="minorHAnsi" w:hAnsiTheme="minorHAnsi" w:cstheme="minorHAnsi"/>
          <w:b/>
          <w:noProof/>
          <w:lang w:val="en-US"/>
        </w:rPr>
        <w:tab/>
      </w:r>
      <w:r>
        <w:rPr>
          <w:rFonts w:asciiTheme="minorHAnsi" w:hAnsiTheme="minorHAnsi" w:cstheme="minorHAnsi"/>
          <w:b/>
          <w:noProof/>
          <w:lang w:val="en-US"/>
        </w:rPr>
        <w:tab/>
      </w:r>
      <w:r>
        <w:rPr>
          <w:rFonts w:asciiTheme="minorHAnsi" w:hAnsiTheme="minorHAnsi" w:cstheme="minorHAnsi"/>
          <w:b/>
          <w:noProof/>
          <w:lang w:val="en-US"/>
        </w:rPr>
        <w:tab/>
      </w:r>
      <w:r w:rsidRPr="00A5615E">
        <w:rPr>
          <w:rFonts w:asciiTheme="minorHAnsi" w:hAnsiTheme="minorHAnsi" w:cstheme="minorHAnsi"/>
          <w:b/>
          <w:noProof/>
          <w:lang w:val="en-US"/>
        </w:rPr>
        <w:t>RAHUL</w:t>
      </w:r>
    </w:p>
    <w:p w:rsidR="000311A9" w:rsidRPr="00A5615E" w:rsidRDefault="00AC2199" w:rsidP="000311A9">
      <w:pPr>
        <w:tabs>
          <w:tab w:val="left" w:pos="720"/>
        </w:tabs>
        <w:rPr>
          <w:rFonts w:asciiTheme="minorHAnsi" w:hAnsiTheme="minorHAnsi" w:cstheme="minorHAnsi"/>
          <w:b/>
          <w:noProof/>
          <w:lang w:val="en-US"/>
        </w:rPr>
      </w:pPr>
      <w:hyperlink r:id="rId6" w:history="1">
        <w:r w:rsidRPr="00DB42FB">
          <w:rPr>
            <w:rStyle w:val="Hyperlink"/>
            <w:rFonts w:asciiTheme="minorHAnsi" w:hAnsiTheme="minorHAnsi" w:cstheme="minorHAnsi"/>
            <w:b/>
            <w:noProof/>
            <w:lang w:val="en-US"/>
          </w:rPr>
          <w:t>RAHUL.203822@2freemail.com</w:t>
        </w:r>
      </w:hyperlink>
      <w:r>
        <w:rPr>
          <w:rFonts w:asciiTheme="minorHAnsi" w:hAnsiTheme="minorHAnsi" w:cstheme="minorHAnsi"/>
          <w:b/>
          <w:noProof/>
          <w:lang w:val="en-US"/>
        </w:rPr>
        <w:t xml:space="preserve"> </w:t>
      </w:r>
      <w:bookmarkStart w:id="0" w:name="_GoBack"/>
      <w:bookmarkEnd w:id="0"/>
      <w:r w:rsidR="000311A9" w:rsidRPr="00A5615E">
        <w:rPr>
          <w:rFonts w:asciiTheme="minorHAnsi" w:hAnsiTheme="minorHAnsi" w:cstheme="minorHAnsi"/>
          <w:b/>
          <w:noProof/>
          <w:lang w:val="en-US"/>
        </w:rPr>
        <w:t xml:space="preserve"> </w:t>
      </w:r>
    </w:p>
    <w:p w:rsidR="000311A9" w:rsidRDefault="000311A9" w:rsidP="000311A9">
      <w:pPr>
        <w:tabs>
          <w:tab w:val="left" w:pos="720"/>
        </w:tabs>
        <w:rPr>
          <w:rFonts w:asciiTheme="minorHAnsi" w:hAnsiTheme="minorHAnsi" w:cstheme="minorHAnsi"/>
          <w:b/>
          <w:noProof/>
          <w:lang w:val="en-US"/>
        </w:rPr>
      </w:pPr>
      <w:r w:rsidRPr="00A5615E">
        <w:rPr>
          <w:rFonts w:asciiTheme="minorHAnsi" w:hAnsiTheme="minorHAnsi" w:cstheme="minorHAnsi"/>
          <w:b/>
          <w:noProof/>
          <w:lang w:val="en-US"/>
        </w:rPr>
        <w:tab/>
      </w:r>
      <w:r>
        <w:rPr>
          <w:rFonts w:asciiTheme="minorHAnsi" w:hAnsiTheme="minorHAnsi" w:cstheme="minorHAnsi"/>
          <w:b/>
          <w:noProof/>
          <w:lang w:val="en-US"/>
        </w:rPr>
        <w:tab/>
      </w:r>
      <w:r>
        <w:rPr>
          <w:rFonts w:asciiTheme="minorHAnsi" w:hAnsiTheme="minorHAnsi" w:cstheme="minorHAnsi"/>
          <w:b/>
          <w:noProof/>
          <w:lang w:val="en-US"/>
        </w:rPr>
        <w:tab/>
      </w:r>
      <w:r>
        <w:rPr>
          <w:rFonts w:asciiTheme="minorHAnsi" w:hAnsiTheme="minorHAnsi" w:cstheme="minorHAnsi"/>
          <w:b/>
          <w:noProof/>
          <w:lang w:val="en-US"/>
        </w:rPr>
        <w:tab/>
      </w:r>
      <w:r>
        <w:rPr>
          <w:rFonts w:asciiTheme="minorHAnsi" w:hAnsiTheme="minorHAnsi" w:cstheme="minorHAnsi"/>
          <w:b/>
          <w:noProof/>
          <w:lang w:val="en-US"/>
        </w:rPr>
        <w:tab/>
      </w:r>
      <w:r>
        <w:rPr>
          <w:rFonts w:asciiTheme="minorHAnsi" w:hAnsiTheme="minorHAnsi" w:cstheme="minorHAnsi"/>
          <w:b/>
          <w:noProof/>
          <w:lang w:val="en-US"/>
        </w:rPr>
        <w:tab/>
      </w:r>
      <w:r>
        <w:rPr>
          <w:rFonts w:asciiTheme="minorHAnsi" w:hAnsiTheme="minorHAnsi" w:cstheme="minorHAnsi"/>
          <w:b/>
          <w:noProof/>
          <w:lang w:val="en-US"/>
        </w:rPr>
        <w:tab/>
      </w:r>
      <w:r>
        <w:rPr>
          <w:rFonts w:asciiTheme="minorHAnsi" w:hAnsiTheme="minorHAnsi" w:cstheme="minorHAnsi"/>
          <w:b/>
          <w:noProof/>
          <w:lang w:val="en-US"/>
        </w:rPr>
        <w:tab/>
      </w:r>
      <w:r w:rsidRPr="00A5615E">
        <w:rPr>
          <w:rFonts w:asciiTheme="minorHAnsi" w:hAnsiTheme="minorHAnsi" w:cstheme="minorHAnsi"/>
          <w:b/>
          <w:noProof/>
          <w:lang w:val="en-US"/>
        </w:rPr>
        <w:t>LOGISTICS &amp; SHIPPING EXECTUIVE</w:t>
      </w:r>
    </w:p>
    <w:p w:rsidR="000311A9" w:rsidRPr="00A5615E" w:rsidRDefault="000311A9" w:rsidP="000311A9">
      <w:pPr>
        <w:tabs>
          <w:tab w:val="left" w:pos="720"/>
        </w:tabs>
        <w:rPr>
          <w:rFonts w:asciiTheme="minorHAnsi" w:hAnsiTheme="minorHAnsi" w:cstheme="minorHAnsi"/>
          <w:b/>
          <w:noProof/>
          <w:lang w:val="en-US"/>
        </w:rPr>
      </w:pPr>
    </w:p>
    <w:p w:rsidR="000311A9" w:rsidRDefault="000311A9" w:rsidP="000311A9">
      <w:pPr>
        <w:tabs>
          <w:tab w:val="left" w:pos="1680"/>
        </w:tabs>
        <w:rPr>
          <w:rFonts w:asciiTheme="minorHAnsi" w:hAnsiTheme="minorHAnsi"/>
          <w:b/>
          <w:noProof/>
          <w:lang w:val="en-US"/>
        </w:rPr>
      </w:pPr>
      <w:r w:rsidRPr="00A5615E">
        <w:rPr>
          <w:rFonts w:asciiTheme="minorHAnsi" w:hAnsiTheme="minorHAnsi" w:cstheme="minorHAnsi"/>
          <w:b/>
          <w:noProof/>
          <w:lang w:val="en-US"/>
        </w:rPr>
        <w:tab/>
        <w:t xml:space="preserve"> </w:t>
      </w:r>
      <w:r>
        <w:rPr>
          <w:rFonts w:asciiTheme="minorHAnsi" w:hAnsiTheme="minorHAnsi" w:cstheme="minorHAnsi"/>
          <w:b/>
          <w:noProof/>
          <w:lang w:val="en-US"/>
        </w:rPr>
        <w:tab/>
      </w:r>
      <w:r>
        <w:rPr>
          <w:rFonts w:asciiTheme="minorHAnsi" w:hAnsiTheme="minorHAnsi" w:cstheme="minorHAnsi"/>
          <w:b/>
          <w:noProof/>
          <w:lang w:val="en-US"/>
        </w:rPr>
        <w:tab/>
      </w:r>
      <w:r>
        <w:rPr>
          <w:rFonts w:asciiTheme="minorHAnsi" w:hAnsiTheme="minorHAnsi" w:cstheme="minorHAnsi"/>
          <w:b/>
          <w:noProof/>
          <w:lang w:val="en-US"/>
        </w:rPr>
        <w:tab/>
      </w:r>
      <w:r>
        <w:rPr>
          <w:rFonts w:asciiTheme="minorHAnsi" w:hAnsiTheme="minorHAnsi" w:cstheme="minorHAnsi"/>
          <w:b/>
          <w:noProof/>
          <w:lang w:val="en-US"/>
        </w:rPr>
        <w:tab/>
      </w:r>
      <w:r>
        <w:rPr>
          <w:rFonts w:asciiTheme="minorHAnsi" w:hAnsiTheme="minorHAnsi" w:cstheme="minorHAnsi"/>
          <w:b/>
          <w:noProof/>
          <w:lang w:val="en-US"/>
        </w:rPr>
        <w:tab/>
      </w:r>
      <w:r>
        <w:rPr>
          <w:rFonts w:asciiTheme="minorHAnsi" w:hAnsiTheme="minorHAnsi" w:cstheme="minorHAnsi"/>
          <w:b/>
          <w:noProof/>
          <w:lang w:val="en-US"/>
        </w:rPr>
        <w:tab/>
      </w:r>
    </w:p>
    <w:p w:rsidR="000311A9" w:rsidRDefault="00AC2199" w:rsidP="000311A9">
      <w:pPr>
        <w:tabs>
          <w:tab w:val="left" w:pos="1680"/>
        </w:tabs>
        <w:rPr>
          <w:rFonts w:asciiTheme="minorHAnsi" w:hAnsiTheme="minorHAnsi"/>
          <w:b/>
          <w:noProof/>
          <w:lang w:val="en-US"/>
        </w:rPr>
      </w:pPr>
      <w:r>
        <w:rPr>
          <w:noProof/>
          <w:lang w:val="en-US"/>
        </w:rPr>
        <w:pict>
          <v:shapetype id="_x0000_t32" coordsize="21600,21600" o:spt="32" o:oned="t" path="m,l21600,21600e" filled="f">
            <v:path arrowok="t" fillok="f" o:connecttype="none"/>
            <o:lock v:ext="edit" shapetype="t"/>
          </v:shapetype>
          <v:shape id="_x0000_s1026" type="#_x0000_t32" style="position:absolute;margin-left:-42.75pt;margin-top:6.85pt;width:547.5pt;height:0;z-index:251658240" o:connectortype="straight" strokecolor="#205867" strokeweight="3pt">
            <v:shadow type="perspective" color="#622423" opacity=".5" offset="1pt" offset2="-1pt"/>
          </v:shape>
        </w:pict>
      </w:r>
    </w:p>
    <w:p w:rsidR="000311A9" w:rsidRDefault="000311A9" w:rsidP="000311A9">
      <w:pPr>
        <w:tabs>
          <w:tab w:val="left" w:pos="720"/>
        </w:tabs>
        <w:rPr>
          <w:rFonts w:asciiTheme="minorHAnsi" w:hAnsiTheme="minorHAnsi" w:cstheme="minorHAnsi"/>
          <w:b/>
          <w:sz w:val="22"/>
          <w:szCs w:val="22"/>
        </w:rPr>
      </w:pPr>
    </w:p>
    <w:p w:rsidR="0014554A" w:rsidRPr="00B62D2E" w:rsidRDefault="0014554A" w:rsidP="0014554A">
      <w:pPr>
        <w:tabs>
          <w:tab w:val="left" w:pos="3300"/>
          <w:tab w:val="center" w:pos="4752"/>
          <w:tab w:val="right" w:pos="9504"/>
        </w:tabs>
        <w:contextualSpacing/>
        <w:rPr>
          <w:rFonts w:ascii="Calibri" w:hAnsi="Calibri" w:cs="Calibri"/>
          <w:b/>
          <w:color w:val="365F91"/>
          <w:sz w:val="28"/>
          <w:szCs w:val="28"/>
          <w:u w:val="single"/>
        </w:rPr>
      </w:pPr>
      <w:r>
        <w:rPr>
          <w:rFonts w:ascii="Calibri" w:hAnsi="Calibri" w:cs="Calibri"/>
          <w:b/>
          <w:color w:val="365F91"/>
          <w:sz w:val="28"/>
          <w:szCs w:val="28"/>
          <w:u w:val="single"/>
        </w:rPr>
        <w:t>Professional Summary</w:t>
      </w:r>
    </w:p>
    <w:p w:rsidR="000311A9" w:rsidRPr="00A5615E" w:rsidRDefault="000311A9" w:rsidP="000311A9">
      <w:pPr>
        <w:contextualSpacing/>
        <w:jc w:val="both"/>
        <w:rPr>
          <w:rFonts w:asciiTheme="minorHAnsi" w:hAnsiTheme="minorHAnsi" w:cstheme="minorHAnsi"/>
          <w:bCs/>
          <w:sz w:val="22"/>
          <w:szCs w:val="22"/>
        </w:rPr>
      </w:pPr>
    </w:p>
    <w:p w:rsidR="000311A9" w:rsidRPr="00A5615E" w:rsidRDefault="000311A9" w:rsidP="000311A9">
      <w:pPr>
        <w:contextualSpacing/>
        <w:jc w:val="both"/>
        <w:rPr>
          <w:rFonts w:asciiTheme="minorHAnsi" w:hAnsiTheme="minorHAnsi" w:cstheme="minorHAnsi"/>
          <w:i/>
          <w:iCs/>
          <w:sz w:val="22"/>
          <w:szCs w:val="22"/>
        </w:rPr>
      </w:pPr>
      <w:r w:rsidRPr="00A5615E">
        <w:rPr>
          <w:rFonts w:asciiTheme="minorHAnsi" w:hAnsiTheme="minorHAnsi" w:cstheme="minorHAnsi"/>
          <w:sz w:val="22"/>
          <w:szCs w:val="22"/>
        </w:rPr>
        <w:t>Freight forwarding professional with 10 years of experience in shipping and logistics industry. Self-starter with commitment to work under less supervision and adapts quickly and efficiently to different tasks. Maintain excellent written and oral communication skills, problem solving skills and ability to work under pressure. Good at developing an effective working relationship with colleagues and affiliates at various levels and willingness to continuously acquire new competencies and accept new challenges.</w:t>
      </w:r>
    </w:p>
    <w:p w:rsidR="000311A9" w:rsidRDefault="000311A9" w:rsidP="000311A9">
      <w:pPr>
        <w:tabs>
          <w:tab w:val="left" w:pos="1680"/>
        </w:tabs>
        <w:ind w:left="-450"/>
      </w:pPr>
    </w:p>
    <w:p w:rsidR="0014554A" w:rsidRPr="00B62D2E" w:rsidRDefault="0014554A" w:rsidP="0014554A">
      <w:pPr>
        <w:tabs>
          <w:tab w:val="left" w:pos="3300"/>
          <w:tab w:val="center" w:pos="4752"/>
          <w:tab w:val="right" w:pos="9504"/>
        </w:tabs>
        <w:contextualSpacing/>
        <w:rPr>
          <w:rFonts w:ascii="Calibri" w:hAnsi="Calibri" w:cs="Calibri"/>
          <w:b/>
          <w:color w:val="365F91"/>
          <w:sz w:val="28"/>
          <w:szCs w:val="28"/>
          <w:u w:val="single"/>
        </w:rPr>
      </w:pPr>
      <w:r>
        <w:rPr>
          <w:rFonts w:ascii="Calibri" w:hAnsi="Calibri" w:cs="Calibri"/>
          <w:b/>
          <w:color w:val="365F91"/>
          <w:sz w:val="28"/>
          <w:szCs w:val="28"/>
          <w:u w:val="single"/>
        </w:rPr>
        <w:t>Work Experience</w:t>
      </w:r>
    </w:p>
    <w:p w:rsidR="000311A9" w:rsidRDefault="000311A9" w:rsidP="000311A9">
      <w:pPr>
        <w:pStyle w:val="NoSpacing"/>
        <w:rPr>
          <w:rFonts w:asciiTheme="minorHAnsi" w:hAnsiTheme="minorHAnsi" w:cstheme="minorHAnsi"/>
          <w:sz w:val="22"/>
          <w:szCs w:val="22"/>
        </w:rPr>
      </w:pPr>
    </w:p>
    <w:p w:rsidR="00E40C41" w:rsidRDefault="00E40C41" w:rsidP="000311A9">
      <w:pPr>
        <w:pStyle w:val="NoSpacing"/>
        <w:rPr>
          <w:rFonts w:asciiTheme="minorHAnsi" w:hAnsiTheme="minorHAnsi" w:cstheme="minorHAnsi"/>
          <w:b/>
          <w:sz w:val="22"/>
          <w:szCs w:val="22"/>
        </w:rPr>
      </w:pPr>
      <w:r>
        <w:rPr>
          <w:rFonts w:asciiTheme="minorHAnsi" w:hAnsiTheme="minorHAnsi" w:cstheme="minorHAnsi"/>
          <w:b/>
          <w:sz w:val="22"/>
          <w:szCs w:val="22"/>
        </w:rPr>
        <w:t>Job title: Cargo Supervisor</w:t>
      </w:r>
    </w:p>
    <w:p w:rsidR="00E40C41" w:rsidRDefault="00E40C41" w:rsidP="000311A9">
      <w:pPr>
        <w:pStyle w:val="NoSpacing"/>
        <w:rPr>
          <w:rFonts w:asciiTheme="minorHAnsi" w:hAnsiTheme="minorHAnsi" w:cstheme="minorHAnsi"/>
          <w:b/>
          <w:sz w:val="22"/>
          <w:szCs w:val="22"/>
        </w:rPr>
      </w:pPr>
      <w:r>
        <w:rPr>
          <w:rFonts w:asciiTheme="minorHAnsi" w:hAnsiTheme="minorHAnsi" w:cstheme="minorHAnsi"/>
          <w:b/>
          <w:sz w:val="22"/>
          <w:szCs w:val="22"/>
        </w:rPr>
        <w:t>Organisation: Pan Africa Coast Shipping LLC, Work period:  23</w:t>
      </w:r>
      <w:r w:rsidRPr="00E40C41">
        <w:rPr>
          <w:rFonts w:asciiTheme="minorHAnsi" w:hAnsiTheme="minorHAnsi" w:cstheme="minorHAnsi"/>
          <w:b/>
          <w:sz w:val="22"/>
          <w:szCs w:val="22"/>
          <w:vertAlign w:val="superscript"/>
        </w:rPr>
        <w:t>rd</w:t>
      </w:r>
      <w:r>
        <w:rPr>
          <w:rFonts w:asciiTheme="minorHAnsi" w:hAnsiTheme="minorHAnsi" w:cstheme="minorHAnsi"/>
          <w:b/>
          <w:sz w:val="22"/>
          <w:szCs w:val="22"/>
        </w:rPr>
        <w:t xml:space="preserve"> November 2016 to Present</w:t>
      </w:r>
    </w:p>
    <w:p w:rsidR="00E40C41" w:rsidRDefault="00E40C41" w:rsidP="000311A9">
      <w:pPr>
        <w:pStyle w:val="NoSpacing"/>
        <w:rPr>
          <w:rFonts w:asciiTheme="minorHAnsi" w:hAnsiTheme="minorHAnsi" w:cstheme="minorHAnsi"/>
          <w:b/>
          <w:sz w:val="22"/>
          <w:szCs w:val="22"/>
        </w:rPr>
      </w:pPr>
    </w:p>
    <w:p w:rsidR="00E40C41" w:rsidRDefault="00E40C41" w:rsidP="00E40C41">
      <w:pPr>
        <w:pStyle w:val="NoSpacing"/>
        <w:numPr>
          <w:ilvl w:val="0"/>
          <w:numId w:val="9"/>
        </w:numPr>
        <w:rPr>
          <w:rFonts w:asciiTheme="minorHAnsi" w:hAnsiTheme="minorHAnsi" w:cstheme="minorHAnsi"/>
          <w:sz w:val="22"/>
          <w:szCs w:val="22"/>
        </w:rPr>
      </w:pPr>
      <w:r>
        <w:rPr>
          <w:rFonts w:asciiTheme="minorHAnsi" w:hAnsiTheme="minorHAnsi" w:cstheme="minorHAnsi"/>
          <w:sz w:val="22"/>
          <w:szCs w:val="22"/>
        </w:rPr>
        <w:t>Executing and servicing the imports and exports division</w:t>
      </w:r>
    </w:p>
    <w:p w:rsidR="00E40C41" w:rsidRDefault="00E40C41" w:rsidP="00E40C41">
      <w:pPr>
        <w:pStyle w:val="NoSpacing"/>
        <w:numPr>
          <w:ilvl w:val="0"/>
          <w:numId w:val="9"/>
        </w:numPr>
        <w:rPr>
          <w:rFonts w:asciiTheme="minorHAnsi" w:hAnsiTheme="minorHAnsi" w:cstheme="minorHAnsi"/>
          <w:sz w:val="22"/>
          <w:szCs w:val="22"/>
        </w:rPr>
      </w:pPr>
      <w:r>
        <w:rPr>
          <w:rFonts w:asciiTheme="minorHAnsi" w:hAnsiTheme="minorHAnsi" w:cstheme="minorHAnsi"/>
          <w:sz w:val="22"/>
          <w:szCs w:val="22"/>
        </w:rPr>
        <w:t>Contacting shipping lines for rates, quoting rates to customers</w:t>
      </w:r>
    </w:p>
    <w:p w:rsidR="00E40C41" w:rsidRDefault="00E40C41" w:rsidP="00E40C41">
      <w:pPr>
        <w:pStyle w:val="NoSpacing"/>
        <w:numPr>
          <w:ilvl w:val="0"/>
          <w:numId w:val="9"/>
        </w:numPr>
        <w:rPr>
          <w:rFonts w:asciiTheme="minorHAnsi" w:hAnsiTheme="minorHAnsi" w:cstheme="minorHAnsi"/>
          <w:sz w:val="22"/>
          <w:szCs w:val="22"/>
        </w:rPr>
      </w:pPr>
      <w:r>
        <w:rPr>
          <w:rFonts w:asciiTheme="minorHAnsi" w:hAnsiTheme="minorHAnsi" w:cstheme="minorHAnsi"/>
          <w:sz w:val="22"/>
          <w:szCs w:val="22"/>
        </w:rPr>
        <w:t>Passing customs declarations</w:t>
      </w:r>
    </w:p>
    <w:p w:rsidR="00E40C41" w:rsidRDefault="00E40C41" w:rsidP="00E40C41">
      <w:pPr>
        <w:pStyle w:val="NoSpacing"/>
        <w:numPr>
          <w:ilvl w:val="0"/>
          <w:numId w:val="9"/>
        </w:numPr>
        <w:rPr>
          <w:rFonts w:asciiTheme="minorHAnsi" w:hAnsiTheme="minorHAnsi" w:cstheme="minorHAnsi"/>
          <w:sz w:val="22"/>
          <w:szCs w:val="22"/>
        </w:rPr>
      </w:pPr>
      <w:r>
        <w:rPr>
          <w:rFonts w:asciiTheme="minorHAnsi" w:hAnsiTheme="minorHAnsi" w:cstheme="minorHAnsi"/>
          <w:sz w:val="22"/>
          <w:szCs w:val="22"/>
        </w:rPr>
        <w:t>Certificate preparations – BIETC, BESC, ECTN &amp; CNCA as and when required</w:t>
      </w:r>
    </w:p>
    <w:p w:rsidR="00E40C41" w:rsidRDefault="00E40C41" w:rsidP="00E40C41">
      <w:pPr>
        <w:pStyle w:val="NoSpacing"/>
        <w:numPr>
          <w:ilvl w:val="0"/>
          <w:numId w:val="9"/>
        </w:numPr>
        <w:rPr>
          <w:rFonts w:asciiTheme="minorHAnsi" w:hAnsiTheme="minorHAnsi" w:cstheme="minorHAnsi"/>
          <w:sz w:val="22"/>
          <w:szCs w:val="22"/>
        </w:rPr>
      </w:pPr>
      <w:r>
        <w:rPr>
          <w:rFonts w:asciiTheme="minorHAnsi" w:hAnsiTheme="minorHAnsi" w:cstheme="minorHAnsi"/>
          <w:sz w:val="22"/>
          <w:szCs w:val="22"/>
        </w:rPr>
        <w:t>Warehouse and stock management</w:t>
      </w:r>
    </w:p>
    <w:p w:rsidR="00E40C41" w:rsidRDefault="00E40C41" w:rsidP="00E40C41">
      <w:pPr>
        <w:pStyle w:val="NoSpacing"/>
        <w:numPr>
          <w:ilvl w:val="0"/>
          <w:numId w:val="9"/>
        </w:numPr>
        <w:rPr>
          <w:rFonts w:asciiTheme="minorHAnsi" w:hAnsiTheme="minorHAnsi" w:cstheme="minorHAnsi"/>
          <w:sz w:val="22"/>
          <w:szCs w:val="22"/>
        </w:rPr>
      </w:pPr>
      <w:r>
        <w:rPr>
          <w:rFonts w:asciiTheme="minorHAnsi" w:hAnsiTheme="minorHAnsi" w:cstheme="minorHAnsi"/>
          <w:sz w:val="22"/>
          <w:szCs w:val="22"/>
        </w:rPr>
        <w:t>Liasoning with shipping inspectors and cargo handlers</w:t>
      </w:r>
    </w:p>
    <w:p w:rsidR="00E40C41" w:rsidRDefault="00E40C41" w:rsidP="00E40C41">
      <w:pPr>
        <w:pStyle w:val="NoSpacing"/>
        <w:numPr>
          <w:ilvl w:val="0"/>
          <w:numId w:val="9"/>
        </w:numPr>
        <w:rPr>
          <w:rFonts w:asciiTheme="minorHAnsi" w:hAnsiTheme="minorHAnsi" w:cstheme="minorHAnsi"/>
          <w:sz w:val="22"/>
          <w:szCs w:val="22"/>
        </w:rPr>
      </w:pPr>
      <w:r>
        <w:rPr>
          <w:rFonts w:asciiTheme="minorHAnsi" w:hAnsiTheme="minorHAnsi" w:cstheme="minorHAnsi"/>
          <w:sz w:val="22"/>
          <w:szCs w:val="22"/>
        </w:rPr>
        <w:t>Invoicing and recording all expenses and charges incurred</w:t>
      </w:r>
    </w:p>
    <w:p w:rsidR="00E40C41" w:rsidRDefault="00E40C41" w:rsidP="00E40C41">
      <w:pPr>
        <w:pStyle w:val="NoSpacing"/>
        <w:numPr>
          <w:ilvl w:val="0"/>
          <w:numId w:val="9"/>
        </w:numPr>
        <w:rPr>
          <w:rFonts w:asciiTheme="minorHAnsi" w:hAnsiTheme="minorHAnsi" w:cstheme="minorHAnsi"/>
          <w:sz w:val="22"/>
          <w:szCs w:val="22"/>
        </w:rPr>
      </w:pPr>
      <w:r>
        <w:rPr>
          <w:rFonts w:asciiTheme="minorHAnsi" w:hAnsiTheme="minorHAnsi" w:cstheme="minorHAnsi"/>
          <w:sz w:val="22"/>
          <w:szCs w:val="22"/>
        </w:rPr>
        <w:t xml:space="preserve">MIS reporting </w:t>
      </w:r>
    </w:p>
    <w:p w:rsidR="00E40C41" w:rsidRDefault="00E40C41" w:rsidP="00E40C41">
      <w:pPr>
        <w:pStyle w:val="NoSpacing"/>
        <w:numPr>
          <w:ilvl w:val="0"/>
          <w:numId w:val="9"/>
        </w:numPr>
        <w:rPr>
          <w:rFonts w:asciiTheme="minorHAnsi" w:hAnsiTheme="minorHAnsi" w:cstheme="minorHAnsi"/>
          <w:sz w:val="22"/>
          <w:szCs w:val="22"/>
        </w:rPr>
      </w:pPr>
      <w:r>
        <w:rPr>
          <w:rFonts w:asciiTheme="minorHAnsi" w:hAnsiTheme="minorHAnsi" w:cstheme="minorHAnsi"/>
          <w:sz w:val="22"/>
          <w:szCs w:val="22"/>
        </w:rPr>
        <w:t>Supervise and coordinate the activities in warehouse on cargo loading &amp; unloading</w:t>
      </w:r>
    </w:p>
    <w:p w:rsidR="00E40C41" w:rsidRPr="00E40C41" w:rsidRDefault="00E40C41" w:rsidP="000311A9">
      <w:pPr>
        <w:pStyle w:val="NoSpacing"/>
        <w:rPr>
          <w:rFonts w:asciiTheme="minorHAnsi" w:hAnsiTheme="minorHAnsi" w:cstheme="minorHAnsi"/>
          <w:sz w:val="22"/>
          <w:szCs w:val="22"/>
        </w:rPr>
      </w:pPr>
    </w:p>
    <w:p w:rsidR="000311A9" w:rsidRPr="00A5615E" w:rsidRDefault="000311A9" w:rsidP="000311A9">
      <w:pPr>
        <w:pStyle w:val="NoSpacing"/>
        <w:rPr>
          <w:rFonts w:asciiTheme="minorHAnsi" w:hAnsiTheme="minorHAnsi" w:cstheme="minorHAnsi"/>
          <w:b/>
          <w:bCs/>
          <w:sz w:val="22"/>
          <w:szCs w:val="22"/>
        </w:rPr>
      </w:pPr>
      <w:r w:rsidRPr="00A5615E">
        <w:rPr>
          <w:rFonts w:asciiTheme="minorHAnsi" w:hAnsiTheme="minorHAnsi" w:cstheme="minorHAnsi"/>
          <w:b/>
          <w:bCs/>
          <w:sz w:val="22"/>
          <w:szCs w:val="22"/>
        </w:rPr>
        <w:t>Job title: Senior Customer Service Executive (Freight Forwarding &amp; NVOCC)</w:t>
      </w:r>
    </w:p>
    <w:p w:rsidR="000311A9" w:rsidRPr="00A5615E" w:rsidRDefault="000311A9" w:rsidP="000311A9">
      <w:pPr>
        <w:pStyle w:val="NoSpacing"/>
        <w:rPr>
          <w:rFonts w:asciiTheme="minorHAnsi" w:hAnsiTheme="minorHAnsi" w:cstheme="minorHAnsi"/>
          <w:b/>
          <w:bCs/>
          <w:sz w:val="22"/>
          <w:szCs w:val="22"/>
        </w:rPr>
      </w:pPr>
      <w:r w:rsidRPr="00A5615E">
        <w:rPr>
          <w:rFonts w:asciiTheme="minorHAnsi" w:hAnsiTheme="minorHAnsi" w:cstheme="minorHAnsi"/>
          <w:b/>
          <w:bCs/>
          <w:sz w:val="22"/>
          <w:szCs w:val="22"/>
        </w:rPr>
        <w:t>Organisation: Navio Shipping Dubai LLC</w:t>
      </w:r>
      <w:r>
        <w:rPr>
          <w:rFonts w:asciiTheme="minorHAnsi" w:hAnsiTheme="minorHAnsi" w:cstheme="minorHAnsi"/>
          <w:b/>
          <w:bCs/>
          <w:sz w:val="22"/>
          <w:szCs w:val="22"/>
        </w:rPr>
        <w:t xml:space="preserve">, </w:t>
      </w:r>
      <w:r w:rsidRPr="00A5615E">
        <w:rPr>
          <w:rFonts w:asciiTheme="minorHAnsi" w:hAnsiTheme="minorHAnsi" w:cstheme="minorHAnsi"/>
          <w:b/>
          <w:bCs/>
          <w:sz w:val="22"/>
          <w:szCs w:val="22"/>
        </w:rPr>
        <w:t>Work period: 15</w:t>
      </w:r>
      <w:r w:rsidRPr="00A5615E">
        <w:rPr>
          <w:rFonts w:asciiTheme="minorHAnsi" w:hAnsiTheme="minorHAnsi" w:cstheme="minorHAnsi"/>
          <w:b/>
          <w:bCs/>
          <w:sz w:val="22"/>
          <w:szCs w:val="22"/>
          <w:vertAlign w:val="superscript"/>
        </w:rPr>
        <w:t>th</w:t>
      </w:r>
      <w:r w:rsidRPr="00A5615E">
        <w:rPr>
          <w:rFonts w:asciiTheme="minorHAnsi" w:hAnsiTheme="minorHAnsi" w:cstheme="minorHAnsi"/>
          <w:b/>
          <w:bCs/>
          <w:sz w:val="22"/>
          <w:szCs w:val="22"/>
        </w:rPr>
        <w:t xml:space="preserve"> August 2014 to 15</w:t>
      </w:r>
      <w:r w:rsidRPr="00A5615E">
        <w:rPr>
          <w:rFonts w:asciiTheme="minorHAnsi" w:hAnsiTheme="minorHAnsi" w:cstheme="minorHAnsi"/>
          <w:b/>
          <w:bCs/>
          <w:sz w:val="22"/>
          <w:szCs w:val="22"/>
          <w:vertAlign w:val="superscript"/>
        </w:rPr>
        <w:t>th</w:t>
      </w:r>
      <w:r w:rsidRPr="00A5615E">
        <w:rPr>
          <w:rFonts w:asciiTheme="minorHAnsi" w:hAnsiTheme="minorHAnsi" w:cstheme="minorHAnsi"/>
          <w:b/>
          <w:bCs/>
          <w:sz w:val="22"/>
          <w:szCs w:val="22"/>
        </w:rPr>
        <w:t xml:space="preserve"> September 2016</w:t>
      </w:r>
    </w:p>
    <w:p w:rsidR="000311A9" w:rsidRPr="00A5615E" w:rsidRDefault="000311A9" w:rsidP="000311A9">
      <w:pPr>
        <w:rPr>
          <w:rFonts w:asciiTheme="minorHAnsi" w:hAnsiTheme="minorHAnsi" w:cstheme="minorHAnsi"/>
          <w:b/>
          <w:sz w:val="22"/>
          <w:szCs w:val="22"/>
        </w:rPr>
      </w:pPr>
    </w:p>
    <w:p w:rsidR="000311A9" w:rsidRPr="000311A9" w:rsidRDefault="000311A9" w:rsidP="000311A9">
      <w:pPr>
        <w:pStyle w:val="ListParagraph"/>
        <w:numPr>
          <w:ilvl w:val="0"/>
          <w:numId w:val="2"/>
        </w:numPr>
        <w:rPr>
          <w:rFonts w:asciiTheme="minorHAnsi" w:hAnsiTheme="minorHAnsi" w:cstheme="minorHAnsi"/>
          <w:sz w:val="22"/>
          <w:szCs w:val="22"/>
        </w:rPr>
      </w:pPr>
      <w:r w:rsidRPr="000311A9">
        <w:rPr>
          <w:rFonts w:asciiTheme="minorHAnsi" w:hAnsiTheme="minorHAnsi" w:cstheme="minorHAnsi"/>
          <w:sz w:val="22"/>
          <w:szCs w:val="22"/>
        </w:rPr>
        <w:t>Respond to customer enquiries and quote them based on their requirements</w:t>
      </w:r>
    </w:p>
    <w:p w:rsidR="000311A9" w:rsidRPr="000311A9" w:rsidRDefault="000311A9" w:rsidP="000311A9">
      <w:pPr>
        <w:pStyle w:val="ListParagraph"/>
        <w:numPr>
          <w:ilvl w:val="0"/>
          <w:numId w:val="2"/>
        </w:numPr>
        <w:rPr>
          <w:rFonts w:asciiTheme="minorHAnsi" w:hAnsiTheme="minorHAnsi" w:cstheme="minorHAnsi"/>
          <w:sz w:val="22"/>
          <w:szCs w:val="22"/>
        </w:rPr>
      </w:pPr>
      <w:r w:rsidRPr="000311A9">
        <w:rPr>
          <w:rFonts w:asciiTheme="minorHAnsi" w:hAnsiTheme="minorHAnsi" w:cstheme="minorHAnsi"/>
          <w:sz w:val="22"/>
          <w:szCs w:val="22"/>
        </w:rPr>
        <w:t>Correspondence with concerned agents and other departments for the smooth movement of shipments.</w:t>
      </w:r>
    </w:p>
    <w:p w:rsidR="000311A9" w:rsidRPr="000311A9" w:rsidRDefault="000311A9" w:rsidP="000311A9">
      <w:pPr>
        <w:pStyle w:val="ListParagraph"/>
        <w:numPr>
          <w:ilvl w:val="0"/>
          <w:numId w:val="2"/>
        </w:numPr>
        <w:rPr>
          <w:rFonts w:asciiTheme="minorHAnsi" w:hAnsiTheme="minorHAnsi" w:cstheme="minorHAnsi"/>
          <w:sz w:val="22"/>
          <w:szCs w:val="22"/>
        </w:rPr>
      </w:pPr>
      <w:r w:rsidRPr="000311A9">
        <w:rPr>
          <w:rFonts w:asciiTheme="minorHAnsi" w:hAnsiTheme="minorHAnsi" w:cstheme="minorHAnsi"/>
          <w:sz w:val="22"/>
          <w:szCs w:val="22"/>
        </w:rPr>
        <w:t>Channel between carrier, agent and customer to ensure smooth flow of business</w:t>
      </w:r>
    </w:p>
    <w:p w:rsidR="000311A9" w:rsidRPr="000311A9" w:rsidRDefault="000311A9" w:rsidP="000311A9">
      <w:pPr>
        <w:pStyle w:val="ListParagraph"/>
        <w:numPr>
          <w:ilvl w:val="0"/>
          <w:numId w:val="2"/>
        </w:numPr>
        <w:rPr>
          <w:rFonts w:asciiTheme="minorHAnsi" w:hAnsiTheme="minorHAnsi" w:cstheme="minorHAnsi"/>
          <w:sz w:val="22"/>
          <w:szCs w:val="22"/>
        </w:rPr>
      </w:pPr>
      <w:r w:rsidRPr="000311A9">
        <w:rPr>
          <w:rFonts w:asciiTheme="minorHAnsi" w:hAnsiTheme="minorHAnsi" w:cstheme="minorHAnsi"/>
          <w:sz w:val="22"/>
          <w:szCs w:val="22"/>
        </w:rPr>
        <w:t>Retaining existing clients by providing excellent customer service and courtesy calls</w:t>
      </w:r>
    </w:p>
    <w:p w:rsidR="000311A9" w:rsidRPr="000311A9" w:rsidRDefault="000311A9" w:rsidP="000311A9">
      <w:pPr>
        <w:pStyle w:val="ListParagraph"/>
        <w:numPr>
          <w:ilvl w:val="0"/>
          <w:numId w:val="2"/>
        </w:numPr>
        <w:rPr>
          <w:rFonts w:asciiTheme="minorHAnsi" w:hAnsiTheme="minorHAnsi" w:cstheme="minorHAnsi"/>
          <w:sz w:val="22"/>
          <w:szCs w:val="22"/>
        </w:rPr>
      </w:pPr>
      <w:r w:rsidRPr="000311A9">
        <w:rPr>
          <w:rFonts w:asciiTheme="minorHAnsi" w:hAnsiTheme="minorHAnsi" w:cstheme="minorHAnsi"/>
          <w:sz w:val="22"/>
          <w:szCs w:val="22"/>
        </w:rPr>
        <w:t>Generate new sales leads if any and send to sales team for them to contact and follow up</w:t>
      </w:r>
    </w:p>
    <w:p w:rsidR="000311A9" w:rsidRPr="000311A9" w:rsidRDefault="000311A9" w:rsidP="000311A9">
      <w:pPr>
        <w:pStyle w:val="ListParagraph"/>
        <w:numPr>
          <w:ilvl w:val="0"/>
          <w:numId w:val="2"/>
        </w:numPr>
        <w:rPr>
          <w:rFonts w:asciiTheme="minorHAnsi" w:hAnsiTheme="minorHAnsi" w:cstheme="minorHAnsi"/>
          <w:sz w:val="22"/>
          <w:szCs w:val="22"/>
        </w:rPr>
      </w:pPr>
      <w:r w:rsidRPr="000311A9">
        <w:rPr>
          <w:rFonts w:asciiTheme="minorHAnsi" w:hAnsiTheme="minorHAnsi" w:cstheme="minorHAnsi"/>
          <w:sz w:val="22"/>
          <w:szCs w:val="22"/>
        </w:rPr>
        <w:t>Documentation and cargo delivery arrangements to clients for their shipments</w:t>
      </w:r>
    </w:p>
    <w:p w:rsidR="000311A9" w:rsidRPr="000311A9" w:rsidRDefault="000311A9" w:rsidP="000311A9">
      <w:pPr>
        <w:pStyle w:val="ListParagraph"/>
        <w:numPr>
          <w:ilvl w:val="0"/>
          <w:numId w:val="2"/>
        </w:numPr>
        <w:rPr>
          <w:rFonts w:asciiTheme="minorHAnsi" w:hAnsiTheme="minorHAnsi" w:cstheme="minorHAnsi"/>
          <w:sz w:val="22"/>
          <w:szCs w:val="22"/>
        </w:rPr>
      </w:pPr>
      <w:r w:rsidRPr="000311A9">
        <w:rPr>
          <w:rFonts w:asciiTheme="minorHAnsi" w:hAnsiTheme="minorHAnsi" w:cstheme="minorHAnsi"/>
          <w:sz w:val="22"/>
          <w:szCs w:val="22"/>
        </w:rPr>
        <w:t>Handling air freight, sea freight and land freight assignments</w:t>
      </w:r>
    </w:p>
    <w:p w:rsidR="000311A9" w:rsidRPr="000311A9" w:rsidRDefault="000311A9" w:rsidP="000311A9">
      <w:pPr>
        <w:pStyle w:val="ListParagraph"/>
        <w:numPr>
          <w:ilvl w:val="0"/>
          <w:numId w:val="2"/>
        </w:numPr>
        <w:rPr>
          <w:rFonts w:asciiTheme="minorHAnsi" w:hAnsiTheme="minorHAnsi" w:cstheme="minorHAnsi"/>
          <w:sz w:val="22"/>
          <w:szCs w:val="22"/>
        </w:rPr>
      </w:pPr>
      <w:r w:rsidRPr="000311A9">
        <w:rPr>
          <w:rFonts w:asciiTheme="minorHAnsi" w:hAnsiTheme="minorHAnsi" w:cstheme="minorHAnsi"/>
          <w:sz w:val="22"/>
          <w:szCs w:val="22"/>
        </w:rPr>
        <w:t>Invoicing and dispatch of invoices to concerned parties</w:t>
      </w:r>
    </w:p>
    <w:p w:rsidR="000311A9" w:rsidRDefault="000311A9" w:rsidP="000311A9">
      <w:pPr>
        <w:pStyle w:val="ListParagraph"/>
        <w:numPr>
          <w:ilvl w:val="0"/>
          <w:numId w:val="2"/>
        </w:numPr>
        <w:rPr>
          <w:rFonts w:asciiTheme="minorHAnsi" w:hAnsiTheme="minorHAnsi" w:cstheme="minorHAnsi"/>
          <w:sz w:val="22"/>
          <w:szCs w:val="22"/>
        </w:rPr>
      </w:pPr>
      <w:r w:rsidRPr="000311A9">
        <w:rPr>
          <w:rFonts w:asciiTheme="minorHAnsi" w:hAnsiTheme="minorHAnsi" w:cstheme="minorHAnsi"/>
          <w:sz w:val="22"/>
          <w:szCs w:val="22"/>
        </w:rPr>
        <w:t>Follow up with customers for payments and update accounts department</w:t>
      </w:r>
    </w:p>
    <w:p w:rsidR="005F7730" w:rsidRDefault="005F7730" w:rsidP="005F7730">
      <w:pPr>
        <w:rPr>
          <w:rFonts w:asciiTheme="minorHAnsi" w:hAnsiTheme="minorHAnsi" w:cstheme="minorHAnsi"/>
          <w:sz w:val="22"/>
          <w:szCs w:val="22"/>
        </w:rPr>
      </w:pPr>
    </w:p>
    <w:p w:rsidR="005F7730" w:rsidRDefault="005F7730" w:rsidP="005F7730">
      <w:pPr>
        <w:rPr>
          <w:rFonts w:asciiTheme="minorHAnsi" w:hAnsiTheme="minorHAnsi" w:cstheme="minorHAnsi"/>
          <w:sz w:val="22"/>
          <w:szCs w:val="22"/>
        </w:rPr>
      </w:pPr>
    </w:p>
    <w:p w:rsidR="005F7730" w:rsidRPr="005F7730" w:rsidRDefault="005F7730" w:rsidP="005F7730">
      <w:pPr>
        <w:rPr>
          <w:rFonts w:asciiTheme="minorHAnsi" w:hAnsiTheme="minorHAnsi" w:cstheme="minorHAnsi"/>
          <w:sz w:val="22"/>
          <w:szCs w:val="22"/>
        </w:rPr>
      </w:pPr>
    </w:p>
    <w:p w:rsidR="000311A9" w:rsidRPr="000311A9" w:rsidRDefault="000311A9" w:rsidP="000311A9">
      <w:pPr>
        <w:pStyle w:val="ListParagraph"/>
        <w:numPr>
          <w:ilvl w:val="0"/>
          <w:numId w:val="2"/>
        </w:numPr>
        <w:rPr>
          <w:rFonts w:asciiTheme="minorHAnsi" w:hAnsiTheme="minorHAnsi" w:cstheme="minorHAnsi"/>
          <w:sz w:val="22"/>
          <w:szCs w:val="22"/>
        </w:rPr>
      </w:pPr>
      <w:r w:rsidRPr="000311A9">
        <w:rPr>
          <w:rFonts w:asciiTheme="minorHAnsi" w:hAnsiTheme="minorHAnsi" w:cstheme="minorHAnsi"/>
          <w:sz w:val="22"/>
          <w:szCs w:val="22"/>
        </w:rPr>
        <w:lastRenderedPageBreak/>
        <w:t>Generate new customers and maintain the on-going business from clients</w:t>
      </w:r>
    </w:p>
    <w:p w:rsidR="000311A9" w:rsidRPr="000311A9" w:rsidRDefault="000311A9" w:rsidP="000311A9">
      <w:pPr>
        <w:pStyle w:val="ListParagraph"/>
        <w:numPr>
          <w:ilvl w:val="0"/>
          <w:numId w:val="2"/>
        </w:numPr>
        <w:rPr>
          <w:rFonts w:asciiTheme="minorHAnsi" w:hAnsiTheme="minorHAnsi" w:cstheme="minorHAnsi"/>
          <w:sz w:val="22"/>
          <w:szCs w:val="22"/>
        </w:rPr>
      </w:pPr>
      <w:r w:rsidRPr="000311A9">
        <w:rPr>
          <w:rFonts w:asciiTheme="minorHAnsi" w:hAnsiTheme="minorHAnsi" w:cstheme="minorHAnsi"/>
          <w:sz w:val="22"/>
          <w:szCs w:val="22"/>
        </w:rPr>
        <w:t>Offer quotes to Freight forwarders and direct customers and follow up for import and export bookings</w:t>
      </w:r>
    </w:p>
    <w:p w:rsidR="000311A9" w:rsidRPr="000311A9" w:rsidRDefault="000311A9" w:rsidP="000311A9">
      <w:pPr>
        <w:pStyle w:val="ListParagraph"/>
        <w:numPr>
          <w:ilvl w:val="0"/>
          <w:numId w:val="2"/>
        </w:numPr>
        <w:rPr>
          <w:rFonts w:asciiTheme="minorHAnsi" w:hAnsiTheme="minorHAnsi" w:cstheme="minorHAnsi"/>
          <w:sz w:val="22"/>
          <w:szCs w:val="22"/>
        </w:rPr>
      </w:pPr>
      <w:r w:rsidRPr="000311A9">
        <w:rPr>
          <w:rFonts w:asciiTheme="minorHAnsi" w:hAnsiTheme="minorHAnsi" w:cstheme="minorHAnsi"/>
          <w:sz w:val="22"/>
          <w:szCs w:val="22"/>
        </w:rPr>
        <w:t>Once export booking is confirmed, apply for release with export department and forward the release to customer / freight forwarder</w:t>
      </w:r>
    </w:p>
    <w:p w:rsidR="000311A9" w:rsidRPr="000311A9" w:rsidRDefault="000311A9" w:rsidP="000311A9">
      <w:pPr>
        <w:pStyle w:val="ListParagraph"/>
        <w:numPr>
          <w:ilvl w:val="0"/>
          <w:numId w:val="2"/>
        </w:numPr>
        <w:rPr>
          <w:rFonts w:asciiTheme="minorHAnsi" w:hAnsiTheme="minorHAnsi" w:cstheme="minorHAnsi"/>
          <w:sz w:val="22"/>
          <w:szCs w:val="22"/>
        </w:rPr>
      </w:pPr>
      <w:r w:rsidRPr="000311A9">
        <w:rPr>
          <w:rFonts w:asciiTheme="minorHAnsi" w:hAnsiTheme="minorHAnsi" w:cstheme="minorHAnsi"/>
          <w:sz w:val="22"/>
          <w:szCs w:val="22"/>
        </w:rPr>
        <w:t>Follow up for load list &amp; BL instructions based on vessel operator cut off</w:t>
      </w:r>
    </w:p>
    <w:p w:rsidR="000311A9" w:rsidRPr="000311A9" w:rsidRDefault="000311A9" w:rsidP="000311A9">
      <w:pPr>
        <w:pStyle w:val="ListParagraph"/>
        <w:numPr>
          <w:ilvl w:val="0"/>
          <w:numId w:val="2"/>
        </w:numPr>
        <w:rPr>
          <w:rFonts w:asciiTheme="minorHAnsi" w:hAnsiTheme="minorHAnsi" w:cstheme="minorHAnsi"/>
          <w:sz w:val="22"/>
          <w:szCs w:val="22"/>
        </w:rPr>
      </w:pPr>
      <w:r w:rsidRPr="000311A9">
        <w:rPr>
          <w:rFonts w:asciiTheme="minorHAnsi" w:hAnsiTheme="minorHAnsi" w:cstheme="minorHAnsi"/>
          <w:sz w:val="22"/>
          <w:szCs w:val="22"/>
        </w:rPr>
        <w:t>BL draft preparation in respective template depending on the principal used for the booking</w:t>
      </w:r>
    </w:p>
    <w:p w:rsidR="000311A9" w:rsidRPr="000311A9" w:rsidRDefault="000311A9" w:rsidP="000311A9">
      <w:pPr>
        <w:pStyle w:val="ListParagraph"/>
        <w:numPr>
          <w:ilvl w:val="0"/>
          <w:numId w:val="2"/>
        </w:numPr>
        <w:rPr>
          <w:rFonts w:asciiTheme="minorHAnsi" w:hAnsiTheme="minorHAnsi" w:cstheme="minorHAnsi"/>
          <w:sz w:val="22"/>
          <w:szCs w:val="22"/>
        </w:rPr>
      </w:pPr>
      <w:r w:rsidRPr="000311A9">
        <w:rPr>
          <w:rFonts w:asciiTheme="minorHAnsi" w:hAnsiTheme="minorHAnsi" w:cstheme="minorHAnsi"/>
          <w:sz w:val="22"/>
          <w:szCs w:val="22"/>
        </w:rPr>
        <w:t>Sending BL draft to customer and getting confirmation</w:t>
      </w:r>
    </w:p>
    <w:p w:rsidR="000311A9" w:rsidRPr="000311A9" w:rsidRDefault="000311A9" w:rsidP="000311A9">
      <w:pPr>
        <w:pStyle w:val="ListParagraph"/>
        <w:numPr>
          <w:ilvl w:val="0"/>
          <w:numId w:val="2"/>
        </w:numPr>
        <w:rPr>
          <w:rFonts w:asciiTheme="minorHAnsi" w:hAnsiTheme="minorHAnsi" w:cstheme="minorHAnsi"/>
          <w:sz w:val="22"/>
          <w:szCs w:val="22"/>
        </w:rPr>
      </w:pPr>
      <w:r w:rsidRPr="000311A9">
        <w:rPr>
          <w:rFonts w:asciiTheme="minorHAnsi" w:hAnsiTheme="minorHAnsi" w:cstheme="minorHAnsi"/>
          <w:sz w:val="22"/>
          <w:szCs w:val="22"/>
        </w:rPr>
        <w:t>Follow up for ED passing based on port cut off for the respective vessel</w:t>
      </w:r>
    </w:p>
    <w:p w:rsidR="000311A9" w:rsidRPr="000311A9" w:rsidRDefault="000311A9" w:rsidP="000311A9">
      <w:pPr>
        <w:pStyle w:val="ListParagraph"/>
        <w:numPr>
          <w:ilvl w:val="0"/>
          <w:numId w:val="2"/>
        </w:numPr>
        <w:rPr>
          <w:rFonts w:asciiTheme="minorHAnsi" w:hAnsiTheme="minorHAnsi" w:cstheme="minorHAnsi"/>
          <w:sz w:val="22"/>
          <w:szCs w:val="22"/>
        </w:rPr>
      </w:pPr>
      <w:r w:rsidRPr="000311A9">
        <w:rPr>
          <w:rFonts w:asciiTheme="minorHAnsi" w:hAnsiTheme="minorHAnsi" w:cstheme="minorHAnsi"/>
          <w:sz w:val="22"/>
          <w:szCs w:val="22"/>
        </w:rPr>
        <w:t>Follow up for export documents in case customer / freight forwarder want the ED to be passed by Navio for their export shipments</w:t>
      </w:r>
    </w:p>
    <w:p w:rsidR="000311A9" w:rsidRPr="000311A9" w:rsidRDefault="000311A9" w:rsidP="000311A9">
      <w:pPr>
        <w:pStyle w:val="ListParagraph"/>
        <w:numPr>
          <w:ilvl w:val="0"/>
          <w:numId w:val="2"/>
        </w:numPr>
        <w:rPr>
          <w:rFonts w:asciiTheme="minorHAnsi" w:hAnsiTheme="minorHAnsi" w:cstheme="minorHAnsi"/>
          <w:sz w:val="22"/>
          <w:szCs w:val="22"/>
        </w:rPr>
      </w:pPr>
      <w:r w:rsidRPr="000311A9">
        <w:rPr>
          <w:rFonts w:asciiTheme="minorHAnsi" w:hAnsiTheme="minorHAnsi" w:cstheme="minorHAnsi"/>
          <w:sz w:val="22"/>
          <w:szCs w:val="22"/>
        </w:rPr>
        <w:t>Once container on board the vessel, raise the invoice and send to customer</w:t>
      </w:r>
    </w:p>
    <w:p w:rsidR="000311A9" w:rsidRPr="000311A9" w:rsidRDefault="000311A9" w:rsidP="000311A9">
      <w:pPr>
        <w:pStyle w:val="ListParagraph"/>
        <w:numPr>
          <w:ilvl w:val="0"/>
          <w:numId w:val="2"/>
        </w:numPr>
        <w:rPr>
          <w:rFonts w:asciiTheme="minorHAnsi" w:hAnsiTheme="minorHAnsi" w:cstheme="minorHAnsi"/>
          <w:sz w:val="22"/>
          <w:szCs w:val="22"/>
        </w:rPr>
      </w:pPr>
      <w:r w:rsidRPr="000311A9">
        <w:rPr>
          <w:rFonts w:asciiTheme="minorHAnsi" w:hAnsiTheme="minorHAnsi" w:cstheme="minorHAnsi"/>
          <w:sz w:val="22"/>
          <w:szCs w:val="22"/>
        </w:rPr>
        <w:t>Once Payment received, arrange for OBL release or BL surrender through accounts team approval for all shipments</w:t>
      </w:r>
    </w:p>
    <w:p w:rsidR="000311A9" w:rsidRDefault="000311A9" w:rsidP="000311A9">
      <w:pPr>
        <w:ind w:left="-450"/>
      </w:pPr>
      <w:r>
        <w:tab/>
      </w:r>
    </w:p>
    <w:p w:rsidR="0014554A" w:rsidRDefault="0014554A" w:rsidP="000311A9">
      <w:pPr>
        <w:ind w:left="-450"/>
      </w:pPr>
    </w:p>
    <w:p w:rsidR="0014554A" w:rsidRDefault="0014554A" w:rsidP="0014554A">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Job title: </w:t>
      </w:r>
      <w:r w:rsidRPr="00BF4C27">
        <w:rPr>
          <w:rFonts w:asciiTheme="minorHAnsi" w:hAnsiTheme="minorHAnsi" w:cstheme="minorHAnsi"/>
          <w:b/>
          <w:bCs/>
          <w:sz w:val="22"/>
          <w:szCs w:val="22"/>
        </w:rPr>
        <w:t xml:space="preserve">Customer Service Executive </w:t>
      </w:r>
      <w:r w:rsidRPr="00BF4C27">
        <w:rPr>
          <w:rFonts w:asciiTheme="minorHAnsi" w:hAnsiTheme="minorHAnsi" w:cstheme="minorHAnsi"/>
          <w:b/>
          <w:bCs/>
          <w:sz w:val="22"/>
          <w:szCs w:val="22"/>
        </w:rPr>
        <w:tab/>
      </w:r>
      <w:r w:rsidRPr="00BF4C27">
        <w:rPr>
          <w:rFonts w:asciiTheme="minorHAnsi" w:hAnsiTheme="minorHAnsi" w:cstheme="minorHAnsi"/>
          <w:b/>
          <w:bCs/>
          <w:sz w:val="22"/>
          <w:szCs w:val="22"/>
        </w:rPr>
        <w:tab/>
      </w:r>
      <w:r w:rsidRPr="00BF4C27">
        <w:rPr>
          <w:rFonts w:asciiTheme="minorHAnsi" w:hAnsiTheme="minorHAnsi" w:cstheme="minorHAnsi"/>
          <w:b/>
          <w:bCs/>
          <w:sz w:val="22"/>
          <w:szCs w:val="22"/>
        </w:rPr>
        <w:tab/>
      </w:r>
      <w:r w:rsidRPr="00BF4C27">
        <w:rPr>
          <w:rFonts w:asciiTheme="minorHAnsi" w:hAnsiTheme="minorHAnsi" w:cstheme="minorHAnsi"/>
          <w:b/>
          <w:bCs/>
          <w:sz w:val="22"/>
          <w:szCs w:val="22"/>
        </w:rPr>
        <w:tab/>
      </w:r>
      <w:r w:rsidRPr="00BF4C27">
        <w:rPr>
          <w:rFonts w:asciiTheme="minorHAnsi" w:hAnsiTheme="minorHAnsi" w:cstheme="minorHAnsi"/>
          <w:b/>
          <w:bCs/>
          <w:sz w:val="22"/>
          <w:szCs w:val="22"/>
        </w:rPr>
        <w:tab/>
      </w:r>
    </w:p>
    <w:p w:rsidR="0014554A" w:rsidRPr="00BF4C27" w:rsidRDefault="0014554A" w:rsidP="0014554A">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Organisation: </w:t>
      </w:r>
      <w:r w:rsidRPr="00BF4C27">
        <w:rPr>
          <w:rFonts w:asciiTheme="minorHAnsi" w:hAnsiTheme="minorHAnsi" w:cstheme="minorHAnsi"/>
          <w:b/>
          <w:bCs/>
          <w:sz w:val="22"/>
          <w:szCs w:val="22"/>
        </w:rPr>
        <w:t>Gulf Agency Company, Dubai, UAE</w:t>
      </w:r>
      <w:r>
        <w:rPr>
          <w:rFonts w:asciiTheme="minorHAnsi" w:hAnsiTheme="minorHAnsi" w:cstheme="minorHAnsi"/>
          <w:b/>
          <w:bCs/>
          <w:sz w:val="22"/>
          <w:szCs w:val="22"/>
        </w:rPr>
        <w:t xml:space="preserve">, Work Period: </w:t>
      </w:r>
      <w:r w:rsidRPr="00BF4C27">
        <w:rPr>
          <w:rFonts w:asciiTheme="minorHAnsi" w:hAnsiTheme="minorHAnsi" w:cstheme="minorHAnsi"/>
          <w:b/>
          <w:bCs/>
          <w:sz w:val="22"/>
          <w:szCs w:val="22"/>
        </w:rPr>
        <w:t>October 2009 to February 2013</w:t>
      </w:r>
    </w:p>
    <w:p w:rsidR="0014554A" w:rsidRDefault="0014554A" w:rsidP="0014554A">
      <w:pPr>
        <w:pStyle w:val="NoSpacing"/>
        <w:rPr>
          <w:rFonts w:asciiTheme="minorHAnsi" w:hAnsiTheme="minorHAnsi" w:cstheme="minorHAnsi"/>
          <w:sz w:val="22"/>
          <w:szCs w:val="22"/>
        </w:rPr>
      </w:pPr>
    </w:p>
    <w:p w:rsidR="0014554A" w:rsidRPr="0014554A" w:rsidRDefault="0014554A" w:rsidP="0014554A">
      <w:pPr>
        <w:pStyle w:val="ListParagraph"/>
        <w:numPr>
          <w:ilvl w:val="0"/>
          <w:numId w:val="3"/>
        </w:numPr>
        <w:rPr>
          <w:rFonts w:asciiTheme="minorHAnsi" w:hAnsiTheme="minorHAnsi" w:cstheme="minorHAnsi"/>
          <w:sz w:val="22"/>
          <w:szCs w:val="22"/>
        </w:rPr>
      </w:pPr>
      <w:r w:rsidRPr="0014554A">
        <w:rPr>
          <w:rFonts w:asciiTheme="minorHAnsi" w:hAnsiTheme="minorHAnsi" w:cstheme="minorHAnsi"/>
          <w:sz w:val="22"/>
          <w:szCs w:val="22"/>
        </w:rPr>
        <w:t>To provide on a day to day basis a consistently high quality commercial distribution channel between the customer and the organization by distributing products and services of organization</w:t>
      </w:r>
    </w:p>
    <w:p w:rsidR="0014554A" w:rsidRPr="0014554A" w:rsidRDefault="0014554A" w:rsidP="0014554A">
      <w:pPr>
        <w:pStyle w:val="ListParagraph"/>
        <w:numPr>
          <w:ilvl w:val="0"/>
          <w:numId w:val="3"/>
        </w:numPr>
        <w:rPr>
          <w:rFonts w:asciiTheme="minorHAnsi" w:hAnsiTheme="minorHAnsi" w:cstheme="minorHAnsi"/>
          <w:sz w:val="22"/>
          <w:szCs w:val="22"/>
        </w:rPr>
      </w:pPr>
      <w:r w:rsidRPr="0014554A">
        <w:rPr>
          <w:rFonts w:asciiTheme="minorHAnsi" w:hAnsiTheme="minorHAnsi" w:cstheme="minorHAnsi"/>
          <w:color w:val="333333"/>
          <w:sz w:val="22"/>
          <w:szCs w:val="22"/>
        </w:rPr>
        <w:t>Maintaining customers focus on all times and answering to customer’s enquiries using the standard guidelines.</w:t>
      </w:r>
    </w:p>
    <w:p w:rsidR="0014554A" w:rsidRPr="0014554A" w:rsidRDefault="0014554A" w:rsidP="0014554A">
      <w:pPr>
        <w:pStyle w:val="ListParagraph"/>
        <w:numPr>
          <w:ilvl w:val="0"/>
          <w:numId w:val="3"/>
        </w:numPr>
        <w:rPr>
          <w:rFonts w:asciiTheme="minorHAnsi" w:hAnsiTheme="minorHAnsi" w:cstheme="minorHAnsi"/>
          <w:sz w:val="22"/>
          <w:szCs w:val="22"/>
        </w:rPr>
      </w:pPr>
      <w:r w:rsidRPr="0014554A">
        <w:rPr>
          <w:rFonts w:asciiTheme="minorHAnsi" w:hAnsiTheme="minorHAnsi" w:cstheme="minorHAnsi"/>
          <w:color w:val="333333"/>
          <w:sz w:val="22"/>
          <w:szCs w:val="22"/>
        </w:rPr>
        <w:t>Taking ownership of complaint and queries and proactively following through to resolution</w:t>
      </w:r>
    </w:p>
    <w:p w:rsidR="0014554A" w:rsidRPr="0014554A" w:rsidRDefault="0014554A" w:rsidP="0014554A">
      <w:pPr>
        <w:pStyle w:val="ListParagraph"/>
        <w:numPr>
          <w:ilvl w:val="0"/>
          <w:numId w:val="3"/>
        </w:numPr>
        <w:rPr>
          <w:rFonts w:asciiTheme="minorHAnsi" w:hAnsiTheme="minorHAnsi" w:cstheme="minorHAnsi"/>
          <w:sz w:val="22"/>
          <w:szCs w:val="22"/>
        </w:rPr>
      </w:pPr>
      <w:r w:rsidRPr="0014554A">
        <w:rPr>
          <w:rFonts w:asciiTheme="minorHAnsi" w:hAnsiTheme="minorHAnsi" w:cstheme="minorHAnsi"/>
          <w:color w:val="333333"/>
          <w:sz w:val="22"/>
          <w:szCs w:val="22"/>
        </w:rPr>
        <w:t>Maintaining records through Software of all transactions and interactions made with customers</w:t>
      </w:r>
    </w:p>
    <w:p w:rsidR="0014554A" w:rsidRPr="0014554A" w:rsidRDefault="0014554A" w:rsidP="0014554A">
      <w:pPr>
        <w:pStyle w:val="ListParagraph"/>
        <w:numPr>
          <w:ilvl w:val="0"/>
          <w:numId w:val="3"/>
        </w:numPr>
        <w:rPr>
          <w:rFonts w:asciiTheme="minorHAnsi" w:hAnsiTheme="minorHAnsi" w:cstheme="minorHAnsi"/>
          <w:sz w:val="22"/>
          <w:szCs w:val="22"/>
        </w:rPr>
      </w:pPr>
      <w:r w:rsidRPr="0014554A">
        <w:rPr>
          <w:rFonts w:asciiTheme="minorHAnsi" w:hAnsiTheme="minorHAnsi" w:cstheme="minorHAnsi"/>
          <w:color w:val="333333"/>
          <w:sz w:val="22"/>
          <w:szCs w:val="22"/>
        </w:rPr>
        <w:t>Ensuring that all customers’ queries are well-investigated and resolved, and escalating queries if appropriate to supervisor.</w:t>
      </w:r>
    </w:p>
    <w:p w:rsidR="0014554A" w:rsidRPr="0014554A" w:rsidRDefault="0014554A" w:rsidP="0014554A">
      <w:pPr>
        <w:pStyle w:val="ListParagraph"/>
        <w:numPr>
          <w:ilvl w:val="0"/>
          <w:numId w:val="3"/>
        </w:numPr>
        <w:rPr>
          <w:rFonts w:asciiTheme="minorHAnsi" w:hAnsiTheme="minorHAnsi" w:cstheme="minorHAnsi"/>
          <w:sz w:val="22"/>
          <w:szCs w:val="22"/>
        </w:rPr>
      </w:pPr>
      <w:r w:rsidRPr="0014554A">
        <w:rPr>
          <w:rFonts w:asciiTheme="minorHAnsi" w:hAnsiTheme="minorHAnsi" w:cstheme="minorHAnsi"/>
          <w:color w:val="333333"/>
          <w:sz w:val="22"/>
          <w:szCs w:val="22"/>
        </w:rPr>
        <w:t>To provide general and support services on a local level when required, in line with the functional requirements of the organization</w:t>
      </w:r>
    </w:p>
    <w:p w:rsidR="0014554A" w:rsidRPr="0014554A" w:rsidRDefault="0014554A" w:rsidP="0014554A">
      <w:pPr>
        <w:pStyle w:val="ListParagraph"/>
        <w:numPr>
          <w:ilvl w:val="0"/>
          <w:numId w:val="3"/>
        </w:numPr>
        <w:rPr>
          <w:rFonts w:asciiTheme="minorHAnsi" w:hAnsiTheme="minorHAnsi" w:cstheme="minorHAnsi"/>
          <w:sz w:val="22"/>
          <w:szCs w:val="22"/>
        </w:rPr>
      </w:pPr>
      <w:r w:rsidRPr="0014554A">
        <w:rPr>
          <w:rFonts w:asciiTheme="minorHAnsi" w:hAnsiTheme="minorHAnsi" w:cstheme="minorHAnsi"/>
          <w:color w:val="333333"/>
          <w:sz w:val="22"/>
          <w:szCs w:val="22"/>
        </w:rPr>
        <w:t>Perform various customer service activities, including up selling and handling new &amp; existing accounts.</w:t>
      </w:r>
    </w:p>
    <w:p w:rsidR="0014554A" w:rsidRPr="0014554A" w:rsidRDefault="0014554A" w:rsidP="0014554A">
      <w:pPr>
        <w:pStyle w:val="ListParagraph"/>
        <w:numPr>
          <w:ilvl w:val="0"/>
          <w:numId w:val="3"/>
        </w:numPr>
        <w:rPr>
          <w:rFonts w:asciiTheme="minorHAnsi" w:hAnsiTheme="minorHAnsi" w:cstheme="minorHAnsi"/>
          <w:sz w:val="22"/>
          <w:szCs w:val="22"/>
        </w:rPr>
      </w:pPr>
      <w:r w:rsidRPr="0014554A">
        <w:rPr>
          <w:rFonts w:asciiTheme="minorHAnsi" w:hAnsiTheme="minorHAnsi" w:cstheme="minorHAnsi"/>
          <w:color w:val="333333"/>
          <w:sz w:val="22"/>
          <w:szCs w:val="22"/>
        </w:rPr>
        <w:t>Handle client problems, answer general inquiries and complaints</w:t>
      </w:r>
    </w:p>
    <w:p w:rsidR="0014554A" w:rsidRPr="0014554A" w:rsidRDefault="0014554A" w:rsidP="0014554A">
      <w:pPr>
        <w:pStyle w:val="ListParagraph"/>
        <w:numPr>
          <w:ilvl w:val="0"/>
          <w:numId w:val="3"/>
        </w:numPr>
        <w:rPr>
          <w:rFonts w:asciiTheme="minorHAnsi" w:hAnsiTheme="minorHAnsi" w:cstheme="minorHAnsi"/>
          <w:sz w:val="22"/>
          <w:szCs w:val="22"/>
        </w:rPr>
      </w:pPr>
      <w:r w:rsidRPr="0014554A">
        <w:rPr>
          <w:rFonts w:asciiTheme="minorHAnsi" w:hAnsiTheme="minorHAnsi" w:cstheme="minorHAnsi"/>
          <w:color w:val="333333"/>
          <w:sz w:val="22"/>
          <w:szCs w:val="22"/>
        </w:rPr>
        <w:t>Maintain, grow, and build long term relationships with account portfolio via phone calls, emails, and job quality follow up</w:t>
      </w:r>
    </w:p>
    <w:p w:rsidR="0014554A" w:rsidRPr="0014554A" w:rsidRDefault="0014554A" w:rsidP="0014554A">
      <w:pPr>
        <w:pStyle w:val="ListParagraph"/>
        <w:numPr>
          <w:ilvl w:val="0"/>
          <w:numId w:val="3"/>
        </w:numPr>
        <w:rPr>
          <w:rFonts w:asciiTheme="minorHAnsi" w:hAnsiTheme="minorHAnsi" w:cstheme="minorHAnsi"/>
          <w:sz w:val="22"/>
          <w:szCs w:val="22"/>
        </w:rPr>
      </w:pPr>
      <w:r w:rsidRPr="0014554A">
        <w:rPr>
          <w:rFonts w:asciiTheme="minorHAnsi" w:hAnsiTheme="minorHAnsi" w:cstheme="minorHAnsi"/>
          <w:color w:val="333333"/>
          <w:sz w:val="22"/>
          <w:szCs w:val="22"/>
        </w:rPr>
        <w:t>Act as a liaison between clients and operations &amp; other departments to ensure efficient service levels are delivered to the clients</w:t>
      </w:r>
    </w:p>
    <w:p w:rsidR="0014554A" w:rsidRPr="0014554A" w:rsidRDefault="0014554A" w:rsidP="0014554A">
      <w:pPr>
        <w:pStyle w:val="ListParagraph"/>
        <w:numPr>
          <w:ilvl w:val="0"/>
          <w:numId w:val="3"/>
        </w:numPr>
        <w:rPr>
          <w:rFonts w:asciiTheme="minorHAnsi" w:hAnsiTheme="minorHAnsi" w:cstheme="minorHAnsi"/>
          <w:sz w:val="22"/>
          <w:szCs w:val="22"/>
        </w:rPr>
      </w:pPr>
      <w:r w:rsidRPr="0014554A">
        <w:rPr>
          <w:rFonts w:asciiTheme="minorHAnsi" w:hAnsiTheme="minorHAnsi" w:cstheme="minorHAnsi"/>
          <w:color w:val="333333"/>
          <w:sz w:val="22"/>
          <w:szCs w:val="22"/>
        </w:rPr>
        <w:t>To check &amp; raise invoices as per company objectives and ensure the same is delivered to the correct person within the delivery deadlines agreed</w:t>
      </w:r>
    </w:p>
    <w:p w:rsidR="0014554A" w:rsidRPr="0014554A" w:rsidRDefault="0014554A" w:rsidP="0014554A">
      <w:pPr>
        <w:pStyle w:val="ListParagraph"/>
        <w:numPr>
          <w:ilvl w:val="0"/>
          <w:numId w:val="3"/>
        </w:numPr>
        <w:rPr>
          <w:rFonts w:asciiTheme="minorHAnsi" w:hAnsiTheme="minorHAnsi" w:cstheme="minorHAnsi"/>
          <w:sz w:val="22"/>
          <w:szCs w:val="22"/>
        </w:rPr>
      </w:pPr>
      <w:r w:rsidRPr="0014554A">
        <w:rPr>
          <w:rFonts w:asciiTheme="minorHAnsi" w:hAnsiTheme="minorHAnsi" w:cstheme="minorHAnsi"/>
          <w:color w:val="333333"/>
          <w:sz w:val="22"/>
          <w:szCs w:val="22"/>
        </w:rPr>
        <w:t>Identifying and escalating consistent or recurring problems with the systems functionality</w:t>
      </w:r>
    </w:p>
    <w:p w:rsidR="0014554A" w:rsidRPr="0014554A" w:rsidRDefault="0014554A" w:rsidP="0014554A">
      <w:pPr>
        <w:pStyle w:val="ListParagraph"/>
        <w:numPr>
          <w:ilvl w:val="0"/>
          <w:numId w:val="3"/>
        </w:numPr>
        <w:rPr>
          <w:rFonts w:asciiTheme="minorHAnsi" w:hAnsiTheme="minorHAnsi" w:cstheme="minorHAnsi"/>
          <w:sz w:val="22"/>
          <w:szCs w:val="22"/>
        </w:rPr>
      </w:pPr>
      <w:r w:rsidRPr="0014554A">
        <w:rPr>
          <w:rFonts w:asciiTheme="minorHAnsi" w:hAnsiTheme="minorHAnsi" w:cstheme="minorHAnsi"/>
          <w:color w:val="333333"/>
          <w:sz w:val="22"/>
          <w:szCs w:val="22"/>
        </w:rPr>
        <w:t>Assisting management and Team Manger with any assigned special projects and providing backup to the team manager when required</w:t>
      </w:r>
    </w:p>
    <w:p w:rsidR="0014554A" w:rsidRPr="0014554A" w:rsidRDefault="0014554A" w:rsidP="0014554A">
      <w:pPr>
        <w:pStyle w:val="ListParagraph"/>
        <w:numPr>
          <w:ilvl w:val="0"/>
          <w:numId w:val="3"/>
        </w:numPr>
      </w:pPr>
      <w:r w:rsidRPr="0014554A">
        <w:rPr>
          <w:rFonts w:asciiTheme="minorHAnsi" w:hAnsiTheme="minorHAnsi" w:cstheme="minorHAnsi"/>
          <w:color w:val="333333"/>
          <w:sz w:val="22"/>
          <w:szCs w:val="22"/>
        </w:rPr>
        <w:t>Additional duties as assigned</w:t>
      </w:r>
    </w:p>
    <w:p w:rsidR="0014554A" w:rsidRDefault="0014554A" w:rsidP="0014554A"/>
    <w:p w:rsidR="005F7730" w:rsidRDefault="005F7730" w:rsidP="0014554A">
      <w:pPr>
        <w:pStyle w:val="NoSpacing"/>
        <w:rPr>
          <w:rFonts w:asciiTheme="minorHAnsi" w:hAnsiTheme="minorHAnsi" w:cstheme="minorHAnsi"/>
          <w:b/>
          <w:bCs/>
          <w:sz w:val="22"/>
          <w:szCs w:val="22"/>
        </w:rPr>
      </w:pPr>
    </w:p>
    <w:p w:rsidR="005F7730" w:rsidRDefault="005F7730" w:rsidP="0014554A">
      <w:pPr>
        <w:pStyle w:val="NoSpacing"/>
        <w:rPr>
          <w:rFonts w:asciiTheme="minorHAnsi" w:hAnsiTheme="minorHAnsi" w:cstheme="minorHAnsi"/>
          <w:b/>
          <w:bCs/>
          <w:sz w:val="22"/>
          <w:szCs w:val="22"/>
        </w:rPr>
      </w:pPr>
    </w:p>
    <w:p w:rsidR="005F7730" w:rsidRDefault="005F7730" w:rsidP="0014554A">
      <w:pPr>
        <w:pStyle w:val="NoSpacing"/>
        <w:rPr>
          <w:rFonts w:asciiTheme="minorHAnsi" w:hAnsiTheme="minorHAnsi" w:cstheme="minorHAnsi"/>
          <w:b/>
          <w:bCs/>
          <w:sz w:val="22"/>
          <w:szCs w:val="22"/>
        </w:rPr>
      </w:pPr>
    </w:p>
    <w:p w:rsidR="0014554A" w:rsidRPr="00EF704F" w:rsidRDefault="0014554A" w:rsidP="0014554A">
      <w:pPr>
        <w:pStyle w:val="NoSpacing"/>
        <w:rPr>
          <w:rFonts w:asciiTheme="minorHAnsi" w:hAnsiTheme="minorHAnsi" w:cstheme="minorHAnsi"/>
          <w:b/>
          <w:sz w:val="22"/>
          <w:szCs w:val="22"/>
        </w:rPr>
      </w:pPr>
      <w:r w:rsidRPr="00EF704F">
        <w:rPr>
          <w:rFonts w:asciiTheme="minorHAnsi" w:hAnsiTheme="minorHAnsi" w:cstheme="minorHAnsi"/>
          <w:b/>
          <w:bCs/>
          <w:sz w:val="22"/>
          <w:szCs w:val="22"/>
        </w:rPr>
        <w:lastRenderedPageBreak/>
        <w:t>Job title: Customer Service Executive</w:t>
      </w:r>
      <w:r w:rsidRPr="00EF704F">
        <w:rPr>
          <w:rFonts w:asciiTheme="minorHAnsi" w:hAnsiTheme="minorHAnsi" w:cstheme="minorHAnsi"/>
          <w:b/>
          <w:sz w:val="22"/>
          <w:szCs w:val="22"/>
        </w:rPr>
        <w:tab/>
      </w:r>
      <w:r w:rsidRPr="00EF704F">
        <w:rPr>
          <w:rFonts w:asciiTheme="minorHAnsi" w:hAnsiTheme="minorHAnsi" w:cstheme="minorHAnsi"/>
          <w:b/>
          <w:sz w:val="22"/>
          <w:szCs w:val="22"/>
        </w:rPr>
        <w:tab/>
      </w:r>
      <w:r w:rsidRPr="00EF704F">
        <w:rPr>
          <w:rFonts w:asciiTheme="minorHAnsi" w:hAnsiTheme="minorHAnsi" w:cstheme="minorHAnsi"/>
          <w:b/>
          <w:sz w:val="22"/>
          <w:szCs w:val="22"/>
        </w:rPr>
        <w:tab/>
      </w:r>
      <w:r w:rsidRPr="00EF704F">
        <w:rPr>
          <w:rFonts w:asciiTheme="minorHAnsi" w:hAnsiTheme="minorHAnsi" w:cstheme="minorHAnsi"/>
          <w:b/>
          <w:sz w:val="22"/>
          <w:szCs w:val="22"/>
        </w:rPr>
        <w:tab/>
      </w:r>
      <w:r w:rsidRPr="00EF704F">
        <w:rPr>
          <w:rFonts w:asciiTheme="minorHAnsi" w:hAnsiTheme="minorHAnsi" w:cstheme="minorHAnsi"/>
          <w:b/>
          <w:sz w:val="22"/>
          <w:szCs w:val="22"/>
        </w:rPr>
        <w:tab/>
      </w:r>
      <w:r w:rsidRPr="00EF704F">
        <w:rPr>
          <w:rFonts w:asciiTheme="minorHAnsi" w:hAnsiTheme="minorHAnsi" w:cstheme="minorHAnsi"/>
          <w:b/>
          <w:sz w:val="22"/>
          <w:szCs w:val="22"/>
        </w:rPr>
        <w:tab/>
      </w:r>
    </w:p>
    <w:p w:rsidR="0014554A" w:rsidRPr="00EF704F" w:rsidRDefault="0014554A" w:rsidP="0014554A">
      <w:pPr>
        <w:pStyle w:val="NoSpacing"/>
        <w:rPr>
          <w:rFonts w:asciiTheme="minorHAnsi" w:hAnsiTheme="minorHAnsi" w:cstheme="minorHAnsi"/>
          <w:b/>
          <w:sz w:val="22"/>
          <w:szCs w:val="22"/>
        </w:rPr>
      </w:pPr>
      <w:r w:rsidRPr="00EF704F">
        <w:rPr>
          <w:rFonts w:asciiTheme="minorHAnsi" w:hAnsiTheme="minorHAnsi" w:cstheme="minorHAnsi"/>
          <w:b/>
          <w:sz w:val="22"/>
          <w:szCs w:val="22"/>
        </w:rPr>
        <w:t>Organisation: Direct Shipping Services LLC</w:t>
      </w:r>
      <w:r>
        <w:rPr>
          <w:rFonts w:asciiTheme="minorHAnsi" w:hAnsiTheme="minorHAnsi" w:cstheme="minorHAnsi"/>
          <w:b/>
          <w:sz w:val="22"/>
          <w:szCs w:val="22"/>
        </w:rPr>
        <w:t xml:space="preserve">, </w:t>
      </w:r>
      <w:r w:rsidRPr="00EF704F">
        <w:rPr>
          <w:rFonts w:asciiTheme="minorHAnsi" w:hAnsiTheme="minorHAnsi" w:cstheme="minorHAnsi"/>
          <w:b/>
          <w:sz w:val="22"/>
          <w:szCs w:val="22"/>
        </w:rPr>
        <w:t>Work period: July 30</w:t>
      </w:r>
      <w:r w:rsidRPr="00EF704F">
        <w:rPr>
          <w:rFonts w:asciiTheme="minorHAnsi" w:hAnsiTheme="minorHAnsi" w:cstheme="minorHAnsi"/>
          <w:b/>
          <w:sz w:val="22"/>
          <w:szCs w:val="22"/>
          <w:vertAlign w:val="superscript"/>
        </w:rPr>
        <w:t>th</w:t>
      </w:r>
      <w:r w:rsidRPr="00EF704F">
        <w:rPr>
          <w:rFonts w:asciiTheme="minorHAnsi" w:hAnsiTheme="minorHAnsi" w:cstheme="minorHAnsi"/>
          <w:b/>
          <w:sz w:val="22"/>
          <w:szCs w:val="22"/>
        </w:rPr>
        <w:t xml:space="preserve"> 2006 to July 29</w:t>
      </w:r>
      <w:r w:rsidRPr="00EF704F">
        <w:rPr>
          <w:rFonts w:asciiTheme="minorHAnsi" w:hAnsiTheme="minorHAnsi" w:cstheme="minorHAnsi"/>
          <w:b/>
          <w:sz w:val="22"/>
          <w:szCs w:val="22"/>
          <w:vertAlign w:val="superscript"/>
        </w:rPr>
        <w:t>th</w:t>
      </w:r>
      <w:r w:rsidRPr="00EF704F">
        <w:rPr>
          <w:rFonts w:asciiTheme="minorHAnsi" w:hAnsiTheme="minorHAnsi" w:cstheme="minorHAnsi"/>
          <w:b/>
          <w:sz w:val="22"/>
          <w:szCs w:val="22"/>
        </w:rPr>
        <w:t xml:space="preserve"> 2009</w:t>
      </w:r>
    </w:p>
    <w:p w:rsidR="0014554A" w:rsidRDefault="0014554A" w:rsidP="0014554A">
      <w:pPr>
        <w:pStyle w:val="NoSpacing"/>
        <w:rPr>
          <w:rFonts w:asciiTheme="minorHAnsi" w:hAnsiTheme="minorHAnsi" w:cstheme="minorHAnsi"/>
          <w:sz w:val="22"/>
          <w:szCs w:val="22"/>
        </w:rPr>
      </w:pPr>
    </w:p>
    <w:p w:rsidR="0014554A" w:rsidRPr="0014554A" w:rsidRDefault="0014554A" w:rsidP="0014554A">
      <w:pPr>
        <w:pStyle w:val="ListParagraph"/>
        <w:numPr>
          <w:ilvl w:val="0"/>
          <w:numId w:val="6"/>
        </w:numPr>
        <w:rPr>
          <w:rFonts w:asciiTheme="minorHAnsi" w:hAnsiTheme="minorHAnsi" w:cstheme="minorHAnsi"/>
          <w:sz w:val="22"/>
          <w:szCs w:val="22"/>
        </w:rPr>
      </w:pPr>
      <w:r w:rsidRPr="0014554A">
        <w:rPr>
          <w:rFonts w:asciiTheme="minorHAnsi" w:hAnsiTheme="minorHAnsi" w:cstheme="minorHAnsi"/>
          <w:sz w:val="22"/>
          <w:szCs w:val="22"/>
        </w:rPr>
        <w:t>Handled all the shipments of LALS GROUP, UAE (air, sea)</w:t>
      </w:r>
    </w:p>
    <w:p w:rsidR="0014554A" w:rsidRPr="0014554A" w:rsidRDefault="0014554A" w:rsidP="0014554A">
      <w:pPr>
        <w:pStyle w:val="ListParagraph"/>
        <w:numPr>
          <w:ilvl w:val="0"/>
          <w:numId w:val="6"/>
        </w:numPr>
        <w:rPr>
          <w:rFonts w:asciiTheme="minorHAnsi" w:hAnsiTheme="minorHAnsi" w:cstheme="minorHAnsi"/>
          <w:sz w:val="22"/>
          <w:szCs w:val="22"/>
        </w:rPr>
      </w:pPr>
      <w:r w:rsidRPr="0014554A">
        <w:rPr>
          <w:rFonts w:asciiTheme="minorHAnsi" w:hAnsiTheme="minorHAnsi" w:cstheme="minorHAnsi"/>
          <w:sz w:val="22"/>
          <w:szCs w:val="22"/>
        </w:rPr>
        <w:t>Job profile started from follow up with agent, job opening and ends with billing of the job</w:t>
      </w:r>
    </w:p>
    <w:p w:rsidR="0014554A" w:rsidRPr="0014554A" w:rsidRDefault="0014554A" w:rsidP="0014554A">
      <w:pPr>
        <w:pStyle w:val="ListParagraph"/>
        <w:numPr>
          <w:ilvl w:val="0"/>
          <w:numId w:val="6"/>
        </w:numPr>
        <w:rPr>
          <w:rFonts w:asciiTheme="minorHAnsi" w:hAnsiTheme="minorHAnsi" w:cstheme="minorHAnsi"/>
          <w:sz w:val="22"/>
          <w:szCs w:val="22"/>
        </w:rPr>
      </w:pPr>
      <w:r w:rsidRPr="0014554A">
        <w:rPr>
          <w:rFonts w:asciiTheme="minorHAnsi" w:hAnsiTheme="minorHAnsi" w:cstheme="minorHAnsi"/>
          <w:sz w:val="22"/>
          <w:szCs w:val="22"/>
        </w:rPr>
        <w:t>Follow up with client for the outstanding payments.</w:t>
      </w:r>
    </w:p>
    <w:p w:rsidR="0014554A" w:rsidRPr="0014554A" w:rsidRDefault="0014554A" w:rsidP="0014554A">
      <w:pPr>
        <w:pStyle w:val="ListParagraph"/>
        <w:numPr>
          <w:ilvl w:val="0"/>
          <w:numId w:val="6"/>
        </w:numPr>
        <w:rPr>
          <w:rFonts w:asciiTheme="minorHAnsi" w:hAnsiTheme="minorHAnsi" w:cstheme="minorHAnsi"/>
          <w:sz w:val="22"/>
          <w:szCs w:val="22"/>
        </w:rPr>
      </w:pPr>
      <w:r w:rsidRPr="0014554A">
        <w:rPr>
          <w:rFonts w:asciiTheme="minorHAnsi" w:hAnsiTheme="minorHAnsi" w:cstheme="minorHAnsi"/>
          <w:sz w:val="22"/>
          <w:szCs w:val="22"/>
        </w:rPr>
        <w:t>Getting rates from local shipping lines and circulate within the team.</w:t>
      </w:r>
    </w:p>
    <w:p w:rsidR="0014554A" w:rsidRDefault="0014554A" w:rsidP="0014554A">
      <w:pPr>
        <w:pStyle w:val="NoSpacing"/>
        <w:rPr>
          <w:rFonts w:asciiTheme="minorHAnsi" w:hAnsiTheme="minorHAnsi" w:cstheme="minorHAnsi"/>
          <w:sz w:val="22"/>
          <w:szCs w:val="22"/>
        </w:rPr>
      </w:pPr>
    </w:p>
    <w:p w:rsidR="0014554A" w:rsidRPr="00EF704F" w:rsidRDefault="0014554A" w:rsidP="0014554A">
      <w:pPr>
        <w:pStyle w:val="NoSpacing"/>
        <w:rPr>
          <w:rFonts w:asciiTheme="minorHAnsi" w:hAnsiTheme="minorHAnsi" w:cstheme="minorHAnsi"/>
          <w:b/>
          <w:sz w:val="22"/>
          <w:szCs w:val="22"/>
        </w:rPr>
      </w:pPr>
      <w:r w:rsidRPr="00EF704F">
        <w:rPr>
          <w:rFonts w:asciiTheme="minorHAnsi" w:hAnsiTheme="minorHAnsi" w:cstheme="minorHAnsi"/>
          <w:b/>
          <w:bCs/>
          <w:sz w:val="22"/>
          <w:szCs w:val="22"/>
        </w:rPr>
        <w:t>Job title: Central Bucket Customer Service</w:t>
      </w:r>
      <w:r w:rsidRPr="00EF704F">
        <w:rPr>
          <w:rFonts w:asciiTheme="minorHAnsi" w:hAnsiTheme="minorHAnsi" w:cstheme="minorHAnsi"/>
          <w:b/>
          <w:bCs/>
          <w:sz w:val="22"/>
          <w:szCs w:val="22"/>
        </w:rPr>
        <w:tab/>
      </w:r>
      <w:r w:rsidRPr="00EF704F">
        <w:rPr>
          <w:rFonts w:asciiTheme="minorHAnsi" w:hAnsiTheme="minorHAnsi" w:cstheme="minorHAnsi"/>
          <w:b/>
          <w:bCs/>
          <w:sz w:val="22"/>
          <w:szCs w:val="22"/>
        </w:rPr>
        <w:tab/>
      </w:r>
      <w:r w:rsidRPr="00EF704F">
        <w:rPr>
          <w:rFonts w:asciiTheme="minorHAnsi" w:hAnsiTheme="minorHAnsi" w:cstheme="minorHAnsi"/>
          <w:b/>
          <w:sz w:val="22"/>
          <w:szCs w:val="22"/>
        </w:rPr>
        <w:tab/>
      </w:r>
      <w:r w:rsidRPr="00EF704F">
        <w:rPr>
          <w:rFonts w:asciiTheme="minorHAnsi" w:hAnsiTheme="minorHAnsi" w:cstheme="minorHAnsi"/>
          <w:b/>
          <w:sz w:val="22"/>
          <w:szCs w:val="22"/>
        </w:rPr>
        <w:tab/>
      </w:r>
    </w:p>
    <w:p w:rsidR="0014554A" w:rsidRPr="00EF704F" w:rsidRDefault="0014554A" w:rsidP="0014554A">
      <w:pPr>
        <w:pStyle w:val="NoSpacing"/>
        <w:rPr>
          <w:rFonts w:asciiTheme="minorHAnsi" w:hAnsiTheme="minorHAnsi" w:cstheme="minorHAnsi"/>
          <w:b/>
          <w:sz w:val="22"/>
          <w:szCs w:val="22"/>
        </w:rPr>
      </w:pPr>
      <w:r w:rsidRPr="00EF704F">
        <w:rPr>
          <w:rFonts w:asciiTheme="minorHAnsi" w:hAnsiTheme="minorHAnsi" w:cstheme="minorHAnsi"/>
          <w:b/>
          <w:sz w:val="22"/>
          <w:szCs w:val="22"/>
        </w:rPr>
        <w:t>Organisation: Reliance Industries, Mumbai, India</w:t>
      </w:r>
      <w:r>
        <w:rPr>
          <w:rFonts w:asciiTheme="minorHAnsi" w:hAnsiTheme="minorHAnsi" w:cstheme="minorHAnsi"/>
          <w:b/>
          <w:sz w:val="22"/>
          <w:szCs w:val="22"/>
        </w:rPr>
        <w:t xml:space="preserve">, </w:t>
      </w:r>
      <w:r w:rsidRPr="00EF704F">
        <w:rPr>
          <w:rFonts w:asciiTheme="minorHAnsi" w:hAnsiTheme="minorHAnsi" w:cstheme="minorHAnsi"/>
          <w:b/>
          <w:sz w:val="22"/>
          <w:szCs w:val="22"/>
        </w:rPr>
        <w:t>Work Period: August 2002 to March 2006</w:t>
      </w:r>
    </w:p>
    <w:p w:rsidR="0014554A" w:rsidRDefault="0014554A" w:rsidP="0014554A">
      <w:pPr>
        <w:pStyle w:val="NoSpacing"/>
        <w:rPr>
          <w:rFonts w:asciiTheme="minorHAnsi" w:hAnsiTheme="minorHAnsi" w:cstheme="minorHAnsi"/>
          <w:sz w:val="22"/>
          <w:szCs w:val="22"/>
        </w:rPr>
      </w:pPr>
    </w:p>
    <w:p w:rsidR="0014554A" w:rsidRPr="0014554A" w:rsidRDefault="0014554A" w:rsidP="0014554A">
      <w:pPr>
        <w:pStyle w:val="ListParagraph"/>
        <w:numPr>
          <w:ilvl w:val="0"/>
          <w:numId w:val="8"/>
        </w:numPr>
        <w:spacing w:before="20" w:after="20"/>
        <w:jc w:val="both"/>
        <w:rPr>
          <w:rFonts w:ascii="Calibri" w:hAnsi="Calibri" w:cs="Tahoma"/>
          <w:sz w:val="22"/>
          <w:szCs w:val="22"/>
        </w:rPr>
      </w:pPr>
      <w:r w:rsidRPr="0014554A">
        <w:rPr>
          <w:rFonts w:ascii="Calibri" w:hAnsi="Calibri" w:cs="Tahoma"/>
          <w:sz w:val="22"/>
          <w:szCs w:val="22"/>
        </w:rPr>
        <w:t>Specially trained for solving billing issues for providing immediate and accurate solutions.</w:t>
      </w:r>
    </w:p>
    <w:p w:rsidR="0014554A" w:rsidRPr="0014554A" w:rsidRDefault="0014554A" w:rsidP="0014554A">
      <w:pPr>
        <w:pStyle w:val="ListParagraph"/>
        <w:numPr>
          <w:ilvl w:val="0"/>
          <w:numId w:val="8"/>
        </w:numPr>
        <w:spacing w:before="20" w:after="20"/>
        <w:jc w:val="both"/>
        <w:rPr>
          <w:rFonts w:ascii="Calibri" w:hAnsi="Calibri" w:cs="Tahoma"/>
          <w:sz w:val="22"/>
          <w:szCs w:val="22"/>
        </w:rPr>
      </w:pPr>
      <w:r w:rsidRPr="0014554A">
        <w:rPr>
          <w:rFonts w:ascii="Calibri" w:hAnsi="Calibri" w:cs="Tahoma"/>
          <w:sz w:val="22"/>
          <w:szCs w:val="22"/>
        </w:rPr>
        <w:t>Troubleshooting and solving the billing issues escalated from customer service front desk.</w:t>
      </w:r>
    </w:p>
    <w:p w:rsidR="0014554A" w:rsidRPr="005F7730" w:rsidRDefault="0014554A" w:rsidP="0014554A">
      <w:pPr>
        <w:pStyle w:val="ListParagraph"/>
        <w:numPr>
          <w:ilvl w:val="0"/>
          <w:numId w:val="8"/>
        </w:numPr>
        <w:spacing w:before="20" w:after="20"/>
        <w:jc w:val="both"/>
        <w:rPr>
          <w:rFonts w:ascii="Calibri" w:hAnsi="Calibri" w:cs="Tahoma"/>
          <w:sz w:val="22"/>
          <w:szCs w:val="22"/>
        </w:rPr>
      </w:pPr>
      <w:r w:rsidRPr="0014554A">
        <w:rPr>
          <w:rFonts w:ascii="Calibri" w:hAnsi="Calibri" w:cs="Tahoma"/>
          <w:sz w:val="22"/>
          <w:szCs w:val="22"/>
        </w:rPr>
        <w:t>Customer lead creation for newly launched and existing products.</w:t>
      </w:r>
    </w:p>
    <w:p w:rsidR="0014554A" w:rsidRDefault="0014554A" w:rsidP="0014554A"/>
    <w:p w:rsidR="0014554A" w:rsidRPr="00B62D2E" w:rsidRDefault="0014554A" w:rsidP="0014554A">
      <w:pPr>
        <w:tabs>
          <w:tab w:val="left" w:pos="3300"/>
          <w:tab w:val="center" w:pos="4752"/>
          <w:tab w:val="right" w:pos="9504"/>
        </w:tabs>
        <w:contextualSpacing/>
        <w:rPr>
          <w:rFonts w:ascii="Calibri" w:hAnsi="Calibri" w:cs="Calibri"/>
          <w:b/>
          <w:color w:val="365F91"/>
          <w:sz w:val="28"/>
          <w:szCs w:val="28"/>
          <w:u w:val="single"/>
        </w:rPr>
      </w:pPr>
      <w:r w:rsidRPr="00B62D2E">
        <w:rPr>
          <w:rFonts w:ascii="Calibri" w:hAnsi="Calibri" w:cs="Calibri"/>
          <w:b/>
          <w:color w:val="365F91"/>
          <w:sz w:val="28"/>
          <w:szCs w:val="28"/>
          <w:u w:val="single"/>
        </w:rPr>
        <w:t>Educational Qualification</w:t>
      </w:r>
    </w:p>
    <w:p w:rsidR="0014554A" w:rsidRDefault="0014554A" w:rsidP="0014554A">
      <w:pPr>
        <w:pStyle w:val="NoSpacing"/>
        <w:rPr>
          <w:rFonts w:asciiTheme="minorHAnsi" w:hAnsiTheme="minorHAnsi" w:cstheme="minorHAnsi"/>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6629"/>
        <w:gridCol w:w="3057"/>
      </w:tblGrid>
      <w:tr w:rsidR="0014554A" w:rsidRPr="00AE28F3" w:rsidTr="0060513D">
        <w:trPr>
          <w:trHeight w:val="123"/>
          <w:tblCellSpacing w:w="20" w:type="dxa"/>
        </w:trPr>
        <w:tc>
          <w:tcPr>
            <w:tcW w:w="0" w:type="auto"/>
            <w:shd w:val="clear" w:color="auto" w:fill="auto"/>
          </w:tcPr>
          <w:p w:rsidR="0014554A" w:rsidRPr="00AE28F3" w:rsidRDefault="0014554A" w:rsidP="0060513D">
            <w:pPr>
              <w:spacing w:before="20" w:after="20"/>
              <w:jc w:val="both"/>
              <w:rPr>
                <w:rFonts w:asciiTheme="minorHAnsi" w:hAnsiTheme="minorHAnsi" w:cstheme="minorHAnsi"/>
                <w:b/>
              </w:rPr>
            </w:pPr>
            <w:r w:rsidRPr="00AE28F3">
              <w:rPr>
                <w:rFonts w:asciiTheme="minorHAnsi" w:hAnsiTheme="minorHAnsi" w:cstheme="minorHAnsi"/>
                <w:b/>
                <w:sz w:val="22"/>
                <w:szCs w:val="22"/>
              </w:rPr>
              <w:t>Course</w:t>
            </w:r>
          </w:p>
        </w:tc>
        <w:tc>
          <w:tcPr>
            <w:tcW w:w="0" w:type="auto"/>
            <w:shd w:val="clear" w:color="auto" w:fill="auto"/>
          </w:tcPr>
          <w:p w:rsidR="0014554A" w:rsidRPr="00AE28F3" w:rsidRDefault="0014554A" w:rsidP="0060513D">
            <w:pPr>
              <w:spacing w:before="20" w:after="20"/>
              <w:jc w:val="both"/>
              <w:rPr>
                <w:rFonts w:asciiTheme="minorHAnsi" w:hAnsiTheme="minorHAnsi" w:cstheme="minorHAnsi"/>
                <w:b/>
              </w:rPr>
            </w:pPr>
            <w:r w:rsidRPr="00AE28F3">
              <w:rPr>
                <w:rFonts w:asciiTheme="minorHAnsi" w:hAnsiTheme="minorHAnsi" w:cstheme="minorHAnsi"/>
                <w:b/>
                <w:sz w:val="22"/>
                <w:szCs w:val="22"/>
              </w:rPr>
              <w:t>University</w:t>
            </w:r>
          </w:p>
        </w:tc>
      </w:tr>
      <w:tr w:rsidR="0014554A" w:rsidRPr="00AE28F3" w:rsidTr="0060513D">
        <w:trPr>
          <w:trHeight w:val="478"/>
          <w:tblCellSpacing w:w="20" w:type="dxa"/>
        </w:trPr>
        <w:tc>
          <w:tcPr>
            <w:tcW w:w="0" w:type="auto"/>
            <w:shd w:val="clear" w:color="auto" w:fill="auto"/>
            <w:vAlign w:val="center"/>
          </w:tcPr>
          <w:p w:rsidR="0014554A" w:rsidRPr="00AE28F3" w:rsidRDefault="0014554A" w:rsidP="0060513D">
            <w:pPr>
              <w:spacing w:before="20" w:after="20"/>
              <w:rPr>
                <w:rFonts w:asciiTheme="minorHAnsi" w:hAnsiTheme="minorHAnsi" w:cstheme="minorHAnsi"/>
              </w:rPr>
            </w:pPr>
            <w:r w:rsidRPr="00AE28F3">
              <w:rPr>
                <w:rFonts w:asciiTheme="minorHAnsi" w:hAnsiTheme="minorHAnsi" w:cstheme="minorHAnsi"/>
                <w:sz w:val="22"/>
                <w:szCs w:val="22"/>
              </w:rPr>
              <w:t>B.Com with EDP&amp;CA (Electronic data processing &amp; Computer applications)</w:t>
            </w:r>
          </w:p>
        </w:tc>
        <w:tc>
          <w:tcPr>
            <w:tcW w:w="0" w:type="auto"/>
            <w:shd w:val="clear" w:color="auto" w:fill="auto"/>
            <w:vAlign w:val="center"/>
          </w:tcPr>
          <w:p w:rsidR="0014554A" w:rsidRPr="00AE28F3" w:rsidRDefault="0014554A" w:rsidP="0060513D">
            <w:pPr>
              <w:spacing w:before="20" w:after="20"/>
              <w:rPr>
                <w:rFonts w:asciiTheme="minorHAnsi" w:hAnsiTheme="minorHAnsi" w:cstheme="minorHAnsi"/>
              </w:rPr>
            </w:pPr>
            <w:r w:rsidRPr="00AE28F3">
              <w:rPr>
                <w:rFonts w:asciiTheme="minorHAnsi" w:hAnsiTheme="minorHAnsi" w:cstheme="minorHAnsi"/>
                <w:sz w:val="22"/>
                <w:szCs w:val="22"/>
              </w:rPr>
              <w:t>Kerala University</w:t>
            </w:r>
          </w:p>
        </w:tc>
      </w:tr>
      <w:tr w:rsidR="0014554A" w:rsidRPr="00AE28F3" w:rsidTr="0060513D">
        <w:trPr>
          <w:trHeight w:val="239"/>
          <w:tblCellSpacing w:w="20" w:type="dxa"/>
        </w:trPr>
        <w:tc>
          <w:tcPr>
            <w:tcW w:w="0" w:type="auto"/>
            <w:shd w:val="clear" w:color="auto" w:fill="auto"/>
            <w:vAlign w:val="center"/>
          </w:tcPr>
          <w:p w:rsidR="0014554A" w:rsidRPr="00AE28F3" w:rsidRDefault="0014554A" w:rsidP="0060513D">
            <w:pPr>
              <w:spacing w:before="20" w:after="20"/>
              <w:rPr>
                <w:rFonts w:asciiTheme="minorHAnsi" w:hAnsiTheme="minorHAnsi" w:cstheme="minorHAnsi"/>
              </w:rPr>
            </w:pPr>
            <w:r w:rsidRPr="00AE28F3">
              <w:rPr>
                <w:rFonts w:asciiTheme="minorHAnsi" w:hAnsiTheme="minorHAnsi" w:cstheme="minorHAnsi"/>
                <w:sz w:val="22"/>
                <w:szCs w:val="22"/>
              </w:rPr>
              <w:t>Post Graduate Diploma in Information Technology</w:t>
            </w:r>
          </w:p>
        </w:tc>
        <w:tc>
          <w:tcPr>
            <w:tcW w:w="0" w:type="auto"/>
            <w:shd w:val="clear" w:color="auto" w:fill="auto"/>
            <w:vAlign w:val="center"/>
          </w:tcPr>
          <w:p w:rsidR="0014554A" w:rsidRPr="00AE28F3" w:rsidRDefault="0014554A" w:rsidP="0060513D">
            <w:pPr>
              <w:spacing w:before="20" w:after="20"/>
              <w:rPr>
                <w:rFonts w:asciiTheme="minorHAnsi" w:hAnsiTheme="minorHAnsi" w:cstheme="minorHAnsi"/>
              </w:rPr>
            </w:pPr>
            <w:r w:rsidRPr="00AE28F3">
              <w:rPr>
                <w:rFonts w:asciiTheme="minorHAnsi" w:hAnsiTheme="minorHAnsi" w:cstheme="minorHAnsi"/>
                <w:sz w:val="22"/>
                <w:szCs w:val="22"/>
              </w:rPr>
              <w:t>Sikkim Manipal University, India</w:t>
            </w:r>
          </w:p>
        </w:tc>
      </w:tr>
    </w:tbl>
    <w:p w:rsidR="0014554A" w:rsidRDefault="0014554A" w:rsidP="0014554A">
      <w:pPr>
        <w:tabs>
          <w:tab w:val="left" w:pos="3300"/>
          <w:tab w:val="center" w:pos="4752"/>
          <w:tab w:val="right" w:pos="9504"/>
        </w:tabs>
        <w:rPr>
          <w:rFonts w:ascii="Calibri" w:hAnsi="Calibri" w:cs="Calibri"/>
          <w:b/>
          <w:color w:val="365F91"/>
          <w:sz w:val="28"/>
          <w:szCs w:val="28"/>
          <w:u w:val="single"/>
        </w:rPr>
      </w:pPr>
    </w:p>
    <w:p w:rsidR="0014554A" w:rsidRPr="00B62D2E" w:rsidRDefault="0014554A" w:rsidP="0014554A">
      <w:pPr>
        <w:tabs>
          <w:tab w:val="left" w:pos="3300"/>
          <w:tab w:val="center" w:pos="4752"/>
          <w:tab w:val="right" w:pos="9504"/>
        </w:tabs>
        <w:rPr>
          <w:rFonts w:ascii="Calibri" w:hAnsi="Calibri" w:cs="Calibri"/>
          <w:b/>
          <w:color w:val="365F91"/>
          <w:sz w:val="28"/>
          <w:szCs w:val="28"/>
          <w:u w:val="single"/>
        </w:rPr>
      </w:pPr>
      <w:r w:rsidRPr="00B62D2E">
        <w:rPr>
          <w:rFonts w:ascii="Calibri" w:hAnsi="Calibri" w:cs="Calibri"/>
          <w:b/>
          <w:color w:val="365F91"/>
          <w:sz w:val="28"/>
          <w:szCs w:val="28"/>
          <w:u w:val="single"/>
        </w:rPr>
        <w:t>Technical Skill</w:t>
      </w:r>
    </w:p>
    <w:p w:rsidR="0014554A" w:rsidRDefault="0014554A" w:rsidP="0014554A">
      <w:pPr>
        <w:tabs>
          <w:tab w:val="left" w:pos="1500"/>
        </w:tabs>
        <w:rPr>
          <w:rFonts w:asciiTheme="minorHAnsi" w:hAnsiTheme="minorHAnsi" w:cstheme="minorHAnsi"/>
          <w:b/>
          <w:sz w:val="22"/>
          <w:szCs w:val="22"/>
        </w:rPr>
      </w:pPr>
    </w:p>
    <w:p w:rsidR="0014554A" w:rsidRDefault="0014554A" w:rsidP="0014554A">
      <w:pPr>
        <w:tabs>
          <w:tab w:val="left" w:pos="1500"/>
        </w:tabs>
        <w:rPr>
          <w:rFonts w:asciiTheme="minorHAnsi" w:hAnsiTheme="minorHAnsi" w:cstheme="minorHAnsi"/>
          <w:sz w:val="22"/>
          <w:szCs w:val="22"/>
        </w:rPr>
      </w:pPr>
      <w:r w:rsidRPr="00AE28F3">
        <w:rPr>
          <w:rFonts w:asciiTheme="minorHAnsi" w:hAnsiTheme="minorHAnsi" w:cstheme="minorHAnsi"/>
          <w:b/>
          <w:sz w:val="22"/>
          <w:szCs w:val="22"/>
        </w:rPr>
        <w:t>Proficient in the use of</w:t>
      </w:r>
      <w:r w:rsidRPr="00AE28F3">
        <w:rPr>
          <w:rFonts w:asciiTheme="minorHAnsi" w:hAnsiTheme="minorHAnsi" w:cstheme="minorHAnsi"/>
          <w:sz w:val="22"/>
          <w:szCs w:val="22"/>
        </w:rPr>
        <w:t>: Advanced MS-Office - (Word/Excel/PowerPoint) / MS Outlook &amp; Internet.</w:t>
      </w:r>
    </w:p>
    <w:p w:rsidR="0014554A" w:rsidRDefault="0014554A" w:rsidP="0014554A">
      <w:pPr>
        <w:tabs>
          <w:tab w:val="left" w:pos="1500"/>
        </w:tabs>
        <w:rPr>
          <w:rFonts w:asciiTheme="minorHAnsi" w:hAnsiTheme="minorHAnsi" w:cstheme="minorHAnsi"/>
          <w:sz w:val="22"/>
          <w:szCs w:val="22"/>
        </w:rPr>
      </w:pPr>
    </w:p>
    <w:p w:rsidR="0014554A" w:rsidRPr="00B62D2E" w:rsidRDefault="0014554A" w:rsidP="0014554A">
      <w:pPr>
        <w:tabs>
          <w:tab w:val="left" w:pos="3300"/>
          <w:tab w:val="center" w:pos="4752"/>
          <w:tab w:val="right" w:pos="9504"/>
        </w:tabs>
        <w:rPr>
          <w:rFonts w:ascii="Calibri" w:hAnsi="Calibri" w:cs="Calibri"/>
          <w:b/>
          <w:color w:val="365F91"/>
          <w:sz w:val="28"/>
          <w:szCs w:val="28"/>
          <w:u w:val="single"/>
        </w:rPr>
      </w:pPr>
      <w:r>
        <w:rPr>
          <w:rFonts w:ascii="Calibri" w:hAnsi="Calibri" w:cs="Calibri"/>
          <w:b/>
          <w:color w:val="365F91"/>
          <w:sz w:val="28"/>
          <w:szCs w:val="28"/>
          <w:u w:val="single"/>
        </w:rPr>
        <w:t>Personal Information</w:t>
      </w:r>
    </w:p>
    <w:p w:rsidR="0014554A" w:rsidRPr="00AE28F3" w:rsidRDefault="0014554A" w:rsidP="0014554A">
      <w:pPr>
        <w:tabs>
          <w:tab w:val="left" w:pos="1500"/>
        </w:tabs>
        <w:rPr>
          <w:rFonts w:asciiTheme="minorHAnsi" w:hAnsiTheme="minorHAnsi" w:cstheme="minorHAnsi"/>
          <w:sz w:val="22"/>
          <w:szCs w:val="22"/>
        </w:rPr>
      </w:pPr>
    </w:p>
    <w:tbl>
      <w:tblPr>
        <w:tblW w:w="1005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689"/>
        <w:gridCol w:w="6366"/>
      </w:tblGrid>
      <w:tr w:rsidR="0014554A" w:rsidRPr="00AE28F3" w:rsidTr="0060513D">
        <w:trPr>
          <w:trHeight w:hRule="exact" w:val="295"/>
          <w:tblCellSpacing w:w="20" w:type="dxa"/>
        </w:trPr>
        <w:tc>
          <w:tcPr>
            <w:tcW w:w="3629" w:type="dxa"/>
            <w:shd w:val="clear" w:color="auto" w:fill="auto"/>
          </w:tcPr>
          <w:p w:rsidR="0014554A" w:rsidRPr="00AE28F3" w:rsidRDefault="0014554A" w:rsidP="0060513D">
            <w:pPr>
              <w:rPr>
                <w:rFonts w:asciiTheme="minorHAnsi" w:eastAsia="Batang" w:hAnsiTheme="minorHAnsi" w:cstheme="minorHAnsi"/>
              </w:rPr>
            </w:pPr>
            <w:r w:rsidRPr="00AE28F3">
              <w:rPr>
                <w:rFonts w:asciiTheme="minorHAnsi" w:eastAsia="Batang" w:hAnsiTheme="minorHAnsi" w:cstheme="minorHAnsi"/>
                <w:sz w:val="22"/>
                <w:szCs w:val="22"/>
              </w:rPr>
              <w:t xml:space="preserve">Date of birth </w:t>
            </w:r>
          </w:p>
        </w:tc>
        <w:tc>
          <w:tcPr>
            <w:tcW w:w="6306" w:type="dxa"/>
            <w:shd w:val="clear" w:color="auto" w:fill="auto"/>
          </w:tcPr>
          <w:p w:rsidR="0014554A" w:rsidRPr="00AE28F3" w:rsidRDefault="0014554A" w:rsidP="0060513D">
            <w:pPr>
              <w:rPr>
                <w:rFonts w:asciiTheme="minorHAnsi" w:hAnsiTheme="minorHAnsi" w:cstheme="minorHAnsi"/>
              </w:rPr>
            </w:pPr>
            <w:r w:rsidRPr="00AE28F3">
              <w:rPr>
                <w:rFonts w:asciiTheme="minorHAnsi" w:hAnsiTheme="minorHAnsi" w:cstheme="minorHAnsi"/>
                <w:sz w:val="22"/>
                <w:szCs w:val="22"/>
              </w:rPr>
              <w:t>June 16, 1980</w:t>
            </w:r>
          </w:p>
        </w:tc>
      </w:tr>
      <w:tr w:rsidR="0014554A" w:rsidRPr="00AE28F3" w:rsidTr="0060513D">
        <w:trPr>
          <w:trHeight w:hRule="exact" w:val="295"/>
          <w:tblCellSpacing w:w="20" w:type="dxa"/>
        </w:trPr>
        <w:tc>
          <w:tcPr>
            <w:tcW w:w="3629" w:type="dxa"/>
            <w:shd w:val="clear" w:color="auto" w:fill="auto"/>
          </w:tcPr>
          <w:p w:rsidR="0014554A" w:rsidRPr="00AE28F3" w:rsidRDefault="0014554A" w:rsidP="0060513D">
            <w:pPr>
              <w:rPr>
                <w:rFonts w:asciiTheme="minorHAnsi" w:eastAsia="Batang" w:hAnsiTheme="minorHAnsi" w:cstheme="minorHAnsi"/>
              </w:rPr>
            </w:pPr>
            <w:r w:rsidRPr="00AE28F3">
              <w:rPr>
                <w:rFonts w:asciiTheme="minorHAnsi" w:eastAsia="Batang" w:hAnsiTheme="minorHAnsi" w:cstheme="minorHAnsi"/>
                <w:sz w:val="22"/>
                <w:szCs w:val="22"/>
              </w:rPr>
              <w:t>Gender &amp; Marital Status</w:t>
            </w:r>
          </w:p>
        </w:tc>
        <w:tc>
          <w:tcPr>
            <w:tcW w:w="6306" w:type="dxa"/>
            <w:shd w:val="clear" w:color="auto" w:fill="auto"/>
          </w:tcPr>
          <w:p w:rsidR="0014554A" w:rsidRPr="00AE28F3" w:rsidRDefault="0014554A" w:rsidP="0060513D">
            <w:pPr>
              <w:rPr>
                <w:rFonts w:asciiTheme="minorHAnsi" w:eastAsia="Batang" w:hAnsiTheme="minorHAnsi" w:cstheme="minorHAnsi"/>
              </w:rPr>
            </w:pPr>
            <w:r w:rsidRPr="00AE28F3">
              <w:rPr>
                <w:rFonts w:asciiTheme="minorHAnsi" w:eastAsia="Batang" w:hAnsiTheme="minorHAnsi" w:cstheme="minorHAnsi"/>
                <w:sz w:val="22"/>
                <w:szCs w:val="22"/>
              </w:rPr>
              <w:t>Male , Married</w:t>
            </w:r>
          </w:p>
        </w:tc>
      </w:tr>
      <w:tr w:rsidR="0014554A" w:rsidRPr="00AE28F3" w:rsidTr="0060513D">
        <w:trPr>
          <w:trHeight w:hRule="exact" w:val="316"/>
          <w:tblCellSpacing w:w="20" w:type="dxa"/>
        </w:trPr>
        <w:tc>
          <w:tcPr>
            <w:tcW w:w="3629" w:type="dxa"/>
            <w:shd w:val="clear" w:color="auto" w:fill="auto"/>
          </w:tcPr>
          <w:p w:rsidR="0014554A" w:rsidRPr="00AE28F3" w:rsidRDefault="0014554A" w:rsidP="0060513D">
            <w:pPr>
              <w:rPr>
                <w:rFonts w:asciiTheme="minorHAnsi" w:eastAsia="Batang" w:hAnsiTheme="minorHAnsi" w:cstheme="minorHAnsi"/>
              </w:rPr>
            </w:pPr>
            <w:r w:rsidRPr="00AE28F3">
              <w:rPr>
                <w:rFonts w:asciiTheme="minorHAnsi" w:eastAsia="Batang" w:hAnsiTheme="minorHAnsi" w:cstheme="minorHAnsi"/>
                <w:sz w:val="22"/>
                <w:szCs w:val="22"/>
              </w:rPr>
              <w:t xml:space="preserve">Nationality </w:t>
            </w:r>
          </w:p>
        </w:tc>
        <w:tc>
          <w:tcPr>
            <w:tcW w:w="6306" w:type="dxa"/>
            <w:shd w:val="clear" w:color="auto" w:fill="auto"/>
          </w:tcPr>
          <w:p w:rsidR="0014554A" w:rsidRPr="00AE28F3" w:rsidRDefault="0014554A" w:rsidP="0060513D">
            <w:pPr>
              <w:rPr>
                <w:rFonts w:asciiTheme="minorHAnsi" w:eastAsia="Batang" w:hAnsiTheme="minorHAnsi" w:cstheme="minorHAnsi"/>
              </w:rPr>
            </w:pPr>
            <w:r w:rsidRPr="00AE28F3">
              <w:rPr>
                <w:rFonts w:asciiTheme="minorHAnsi" w:eastAsia="Batang" w:hAnsiTheme="minorHAnsi" w:cstheme="minorHAnsi"/>
                <w:sz w:val="22"/>
                <w:szCs w:val="22"/>
              </w:rPr>
              <w:t>Indian</w:t>
            </w:r>
          </w:p>
        </w:tc>
      </w:tr>
      <w:tr w:rsidR="0014554A" w:rsidRPr="00AE28F3" w:rsidTr="0060513D">
        <w:trPr>
          <w:trHeight w:hRule="exact" w:val="295"/>
          <w:tblCellSpacing w:w="20" w:type="dxa"/>
        </w:trPr>
        <w:tc>
          <w:tcPr>
            <w:tcW w:w="3629" w:type="dxa"/>
            <w:shd w:val="clear" w:color="auto" w:fill="auto"/>
          </w:tcPr>
          <w:p w:rsidR="0014554A" w:rsidRPr="00AE28F3" w:rsidRDefault="0014554A" w:rsidP="0060513D">
            <w:pPr>
              <w:rPr>
                <w:rFonts w:asciiTheme="minorHAnsi" w:eastAsia="Batang" w:hAnsiTheme="minorHAnsi" w:cstheme="minorHAnsi"/>
              </w:rPr>
            </w:pPr>
            <w:r w:rsidRPr="00AE28F3">
              <w:rPr>
                <w:rFonts w:asciiTheme="minorHAnsi" w:eastAsia="Batang" w:hAnsiTheme="minorHAnsi" w:cstheme="minorHAnsi"/>
                <w:sz w:val="22"/>
                <w:szCs w:val="22"/>
              </w:rPr>
              <w:t>Visa Status</w:t>
            </w:r>
          </w:p>
        </w:tc>
        <w:tc>
          <w:tcPr>
            <w:tcW w:w="6306" w:type="dxa"/>
            <w:shd w:val="clear" w:color="auto" w:fill="auto"/>
          </w:tcPr>
          <w:p w:rsidR="0014554A" w:rsidRPr="00AE28F3" w:rsidRDefault="0014554A" w:rsidP="0060513D">
            <w:pPr>
              <w:pStyle w:val="Header"/>
              <w:rPr>
                <w:rFonts w:asciiTheme="minorHAnsi" w:eastAsia="Batang" w:hAnsiTheme="minorHAnsi" w:cstheme="minorHAnsi"/>
                <w:color w:val="FF0000"/>
              </w:rPr>
            </w:pPr>
            <w:r w:rsidRPr="00AE28F3">
              <w:rPr>
                <w:rFonts w:asciiTheme="minorHAnsi" w:hAnsiTheme="minorHAnsi" w:cstheme="minorHAnsi"/>
                <w:sz w:val="22"/>
                <w:szCs w:val="22"/>
              </w:rPr>
              <w:t>Employment Visa</w:t>
            </w:r>
          </w:p>
        </w:tc>
      </w:tr>
      <w:tr w:rsidR="0014554A" w:rsidRPr="00AE28F3" w:rsidTr="0060513D">
        <w:trPr>
          <w:trHeight w:hRule="exact" w:val="293"/>
          <w:tblCellSpacing w:w="20" w:type="dxa"/>
        </w:trPr>
        <w:tc>
          <w:tcPr>
            <w:tcW w:w="3629" w:type="dxa"/>
            <w:shd w:val="clear" w:color="auto" w:fill="auto"/>
          </w:tcPr>
          <w:p w:rsidR="0014554A" w:rsidRPr="00AE28F3" w:rsidRDefault="0014554A" w:rsidP="0060513D">
            <w:pPr>
              <w:rPr>
                <w:rFonts w:asciiTheme="minorHAnsi" w:eastAsia="Batang" w:hAnsiTheme="minorHAnsi" w:cstheme="minorHAnsi"/>
              </w:rPr>
            </w:pPr>
            <w:r w:rsidRPr="00AE28F3">
              <w:rPr>
                <w:rFonts w:asciiTheme="minorHAnsi" w:eastAsia="Batang" w:hAnsiTheme="minorHAnsi" w:cstheme="minorHAnsi"/>
                <w:sz w:val="22"/>
                <w:szCs w:val="22"/>
              </w:rPr>
              <w:t>Languages Known</w:t>
            </w:r>
          </w:p>
        </w:tc>
        <w:tc>
          <w:tcPr>
            <w:tcW w:w="6306" w:type="dxa"/>
            <w:shd w:val="clear" w:color="auto" w:fill="auto"/>
          </w:tcPr>
          <w:p w:rsidR="0014554A" w:rsidRPr="00AE28F3" w:rsidRDefault="0014554A" w:rsidP="0060513D">
            <w:pPr>
              <w:pStyle w:val="Header"/>
              <w:rPr>
                <w:rFonts w:asciiTheme="minorHAnsi" w:eastAsia="Batang" w:hAnsiTheme="minorHAnsi" w:cstheme="minorHAnsi"/>
                <w:color w:val="FF0000"/>
              </w:rPr>
            </w:pPr>
            <w:r w:rsidRPr="00AE28F3">
              <w:rPr>
                <w:rFonts w:asciiTheme="minorHAnsi" w:eastAsia="Batang" w:hAnsiTheme="minorHAnsi" w:cstheme="minorHAnsi"/>
                <w:sz w:val="22"/>
                <w:szCs w:val="22"/>
              </w:rPr>
              <w:t>English, Hindi, Malayalam &amp; Tamil</w:t>
            </w:r>
            <w:r>
              <w:rPr>
                <w:rFonts w:asciiTheme="minorHAnsi" w:eastAsia="Batang" w:hAnsiTheme="minorHAnsi" w:cstheme="minorHAnsi"/>
                <w:sz w:val="22"/>
                <w:szCs w:val="22"/>
              </w:rPr>
              <w:t xml:space="preserve"> (Speak)</w:t>
            </w:r>
          </w:p>
        </w:tc>
      </w:tr>
    </w:tbl>
    <w:p w:rsidR="0014554A" w:rsidRDefault="0014554A" w:rsidP="0014554A">
      <w:pPr>
        <w:rPr>
          <w:rFonts w:asciiTheme="minorHAnsi" w:hAnsiTheme="minorHAnsi" w:cstheme="minorHAnsi"/>
          <w:sz w:val="22"/>
          <w:szCs w:val="22"/>
        </w:rPr>
      </w:pPr>
    </w:p>
    <w:p w:rsidR="0014554A" w:rsidRDefault="0014554A" w:rsidP="0014554A">
      <w:pPr>
        <w:tabs>
          <w:tab w:val="left" w:pos="3300"/>
          <w:tab w:val="center" w:pos="4752"/>
          <w:tab w:val="right" w:pos="9504"/>
        </w:tabs>
        <w:rPr>
          <w:rFonts w:ascii="Calibri" w:hAnsi="Calibri" w:cs="Calibri"/>
          <w:b/>
          <w:color w:val="365F91"/>
          <w:sz w:val="28"/>
          <w:szCs w:val="28"/>
          <w:u w:val="single"/>
        </w:rPr>
      </w:pPr>
      <w:r>
        <w:rPr>
          <w:rFonts w:ascii="Calibri" w:hAnsi="Calibri" w:cs="Calibri"/>
          <w:b/>
          <w:color w:val="365F91"/>
          <w:sz w:val="28"/>
          <w:szCs w:val="28"/>
          <w:u w:val="single"/>
        </w:rPr>
        <w:t>References</w:t>
      </w:r>
    </w:p>
    <w:p w:rsidR="0014554A" w:rsidRDefault="0014554A" w:rsidP="0014554A">
      <w:r w:rsidRPr="0007364F">
        <w:rPr>
          <w:rFonts w:ascii="Calibri" w:hAnsi="Calibri" w:cs="Calibri"/>
          <w:bCs/>
          <w:sz w:val="22"/>
          <w:szCs w:val="22"/>
        </w:rPr>
        <w:t>Will be furnished up on request</w:t>
      </w:r>
    </w:p>
    <w:sectPr w:rsidR="0014554A" w:rsidSect="00A83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B256A"/>
    <w:multiLevelType w:val="hybridMultilevel"/>
    <w:tmpl w:val="FCB2D534"/>
    <w:lvl w:ilvl="0" w:tplc="DED2A2AE">
      <w:start w:val="1"/>
      <w:numFmt w:val="bullet"/>
      <w:lvlText w:val=""/>
      <w:lvlJc w:val="left"/>
      <w:pPr>
        <w:ind w:left="2340" w:hanging="360"/>
      </w:pPr>
      <w:rPr>
        <w:rFonts w:ascii="Symbol" w:hAnsi="Symbol" w:hint="default"/>
        <w:b w:val="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nsid w:val="55B249AA"/>
    <w:multiLevelType w:val="hybridMultilevel"/>
    <w:tmpl w:val="79F0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F55AEC"/>
    <w:multiLevelType w:val="hybridMultilevel"/>
    <w:tmpl w:val="2022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AD0892"/>
    <w:multiLevelType w:val="hybridMultilevel"/>
    <w:tmpl w:val="10D4DDFE"/>
    <w:lvl w:ilvl="0" w:tplc="04090001">
      <w:start w:val="1"/>
      <w:numFmt w:val="bullet"/>
      <w:lvlText w:val=""/>
      <w:lvlJc w:val="left"/>
      <w:pPr>
        <w:tabs>
          <w:tab w:val="num" w:pos="2340"/>
        </w:tabs>
        <w:ind w:left="2340" w:hanging="360"/>
      </w:pPr>
      <w:rPr>
        <w:rFonts w:ascii="Symbol" w:hAnsi="Symbol" w:hint="default"/>
      </w:rPr>
    </w:lvl>
    <w:lvl w:ilvl="1" w:tplc="FFFFFFFF">
      <w:start w:val="1"/>
      <w:numFmt w:val="bullet"/>
      <w:lvlText w:val="o"/>
      <w:lvlJc w:val="left"/>
      <w:pPr>
        <w:tabs>
          <w:tab w:val="num" w:pos="3060"/>
        </w:tabs>
        <w:ind w:left="3060" w:hanging="360"/>
      </w:pPr>
      <w:rPr>
        <w:rFonts w:ascii="Courier New" w:hAnsi="Courier New" w:hint="default"/>
      </w:rPr>
    </w:lvl>
    <w:lvl w:ilvl="2" w:tplc="FFFFFFFF">
      <w:start w:val="1"/>
      <w:numFmt w:val="bullet"/>
      <w:lvlText w:val=""/>
      <w:lvlJc w:val="left"/>
      <w:pPr>
        <w:tabs>
          <w:tab w:val="num" w:pos="3780"/>
        </w:tabs>
        <w:ind w:left="3780" w:hanging="360"/>
      </w:pPr>
      <w:rPr>
        <w:rFonts w:ascii="Wingdings" w:hAnsi="Wingdings" w:hint="default"/>
      </w:rPr>
    </w:lvl>
    <w:lvl w:ilvl="3" w:tplc="FFFFFFFF">
      <w:start w:val="1"/>
      <w:numFmt w:val="bullet"/>
      <w:lvlText w:val=""/>
      <w:lvlJc w:val="left"/>
      <w:pPr>
        <w:tabs>
          <w:tab w:val="num" w:pos="4500"/>
        </w:tabs>
        <w:ind w:left="4500" w:hanging="360"/>
      </w:pPr>
      <w:rPr>
        <w:rFonts w:ascii="Symbol" w:hAnsi="Symbol" w:hint="default"/>
      </w:rPr>
    </w:lvl>
    <w:lvl w:ilvl="4" w:tplc="FFFFFFFF">
      <w:start w:val="1"/>
      <w:numFmt w:val="bullet"/>
      <w:lvlText w:val="o"/>
      <w:lvlJc w:val="left"/>
      <w:pPr>
        <w:tabs>
          <w:tab w:val="num" w:pos="5220"/>
        </w:tabs>
        <w:ind w:left="5220" w:hanging="360"/>
      </w:pPr>
      <w:rPr>
        <w:rFonts w:ascii="Courier New" w:hAnsi="Courier New" w:hint="default"/>
      </w:rPr>
    </w:lvl>
    <w:lvl w:ilvl="5" w:tplc="FFFFFFFF">
      <w:start w:val="1"/>
      <w:numFmt w:val="bullet"/>
      <w:lvlText w:val=""/>
      <w:lvlJc w:val="left"/>
      <w:pPr>
        <w:tabs>
          <w:tab w:val="num" w:pos="5940"/>
        </w:tabs>
        <w:ind w:left="5940" w:hanging="360"/>
      </w:pPr>
      <w:rPr>
        <w:rFonts w:ascii="Wingdings" w:hAnsi="Wingdings" w:hint="default"/>
      </w:rPr>
    </w:lvl>
    <w:lvl w:ilvl="6" w:tplc="FFFFFFFF">
      <w:start w:val="1"/>
      <w:numFmt w:val="bullet"/>
      <w:lvlText w:val=""/>
      <w:lvlJc w:val="left"/>
      <w:pPr>
        <w:tabs>
          <w:tab w:val="num" w:pos="6660"/>
        </w:tabs>
        <w:ind w:left="6660" w:hanging="360"/>
      </w:pPr>
      <w:rPr>
        <w:rFonts w:ascii="Symbol" w:hAnsi="Symbol" w:hint="default"/>
      </w:rPr>
    </w:lvl>
    <w:lvl w:ilvl="7" w:tplc="FFFFFFFF">
      <w:start w:val="1"/>
      <w:numFmt w:val="bullet"/>
      <w:lvlText w:val="o"/>
      <w:lvlJc w:val="left"/>
      <w:pPr>
        <w:tabs>
          <w:tab w:val="num" w:pos="7380"/>
        </w:tabs>
        <w:ind w:left="7380" w:hanging="360"/>
      </w:pPr>
      <w:rPr>
        <w:rFonts w:ascii="Courier New" w:hAnsi="Courier New" w:hint="default"/>
      </w:rPr>
    </w:lvl>
    <w:lvl w:ilvl="8" w:tplc="FFFFFFFF">
      <w:start w:val="1"/>
      <w:numFmt w:val="bullet"/>
      <w:lvlText w:val=""/>
      <w:lvlJc w:val="left"/>
      <w:pPr>
        <w:tabs>
          <w:tab w:val="num" w:pos="8100"/>
        </w:tabs>
        <w:ind w:left="8100" w:hanging="360"/>
      </w:pPr>
      <w:rPr>
        <w:rFonts w:ascii="Wingdings" w:hAnsi="Wingdings" w:hint="default"/>
      </w:rPr>
    </w:lvl>
  </w:abstractNum>
  <w:abstractNum w:abstractNumId="4">
    <w:nsid w:val="687D47A9"/>
    <w:multiLevelType w:val="hybridMultilevel"/>
    <w:tmpl w:val="ACC6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4E67C8"/>
    <w:multiLevelType w:val="hybridMultilevel"/>
    <w:tmpl w:val="73F0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5A19BD"/>
    <w:multiLevelType w:val="hybridMultilevel"/>
    <w:tmpl w:val="3AFC22CA"/>
    <w:lvl w:ilvl="0" w:tplc="04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7">
    <w:nsid w:val="78065625"/>
    <w:multiLevelType w:val="hybridMultilevel"/>
    <w:tmpl w:val="FD9C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4F64A3"/>
    <w:multiLevelType w:val="hybridMultilevel"/>
    <w:tmpl w:val="34A0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3"/>
  </w:num>
  <w:num w:numId="6">
    <w:abstractNumId w:val="8"/>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2"/>
  </w:compat>
  <w:rsids>
    <w:rsidRoot w:val="000311A9"/>
    <w:rsid w:val="000311A9"/>
    <w:rsid w:val="0014554A"/>
    <w:rsid w:val="005F7730"/>
    <w:rsid w:val="00A83557"/>
    <w:rsid w:val="00AC2199"/>
    <w:rsid w:val="00E4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1A9"/>
    <w:pPr>
      <w:spacing w:after="0" w:line="240" w:lineRule="auto"/>
    </w:pPr>
    <w:rPr>
      <w:rFonts w:ascii="Times New Roman" w:eastAsia="Times New Roman" w:hAnsi="Times New Roman" w:cs="Times New Roman"/>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1A9"/>
    <w:rPr>
      <w:rFonts w:ascii="Tahoma" w:hAnsi="Tahoma" w:cs="Tahoma"/>
      <w:sz w:val="16"/>
      <w:szCs w:val="16"/>
    </w:rPr>
  </w:style>
  <w:style w:type="character" w:customStyle="1" w:styleId="BalloonTextChar">
    <w:name w:val="Balloon Text Char"/>
    <w:basedOn w:val="DefaultParagraphFont"/>
    <w:link w:val="BalloonText"/>
    <w:uiPriority w:val="99"/>
    <w:semiHidden/>
    <w:rsid w:val="000311A9"/>
    <w:rPr>
      <w:rFonts w:ascii="Tahoma" w:hAnsi="Tahoma" w:cs="Tahoma"/>
      <w:sz w:val="16"/>
      <w:szCs w:val="16"/>
    </w:rPr>
  </w:style>
  <w:style w:type="paragraph" w:styleId="NoSpacing">
    <w:name w:val="No Spacing"/>
    <w:uiPriority w:val="1"/>
    <w:qFormat/>
    <w:rsid w:val="000311A9"/>
    <w:pPr>
      <w:spacing w:after="0" w:line="240" w:lineRule="auto"/>
    </w:pPr>
    <w:rPr>
      <w:rFonts w:ascii="Times New Roman" w:eastAsia="Times New Roman" w:hAnsi="Times New Roman" w:cs="Times New Roman"/>
      <w:sz w:val="24"/>
      <w:szCs w:val="24"/>
      <w:lang w:val="en-NZ"/>
    </w:rPr>
  </w:style>
  <w:style w:type="paragraph" w:styleId="ListParagraph">
    <w:name w:val="List Paragraph"/>
    <w:basedOn w:val="Normal"/>
    <w:uiPriority w:val="34"/>
    <w:qFormat/>
    <w:rsid w:val="000311A9"/>
    <w:pPr>
      <w:ind w:left="720"/>
      <w:contextualSpacing/>
    </w:pPr>
  </w:style>
  <w:style w:type="paragraph" w:styleId="Header">
    <w:name w:val="header"/>
    <w:basedOn w:val="Normal"/>
    <w:link w:val="HeaderChar"/>
    <w:rsid w:val="0014554A"/>
    <w:pPr>
      <w:tabs>
        <w:tab w:val="center" w:pos="4153"/>
        <w:tab w:val="right" w:pos="8306"/>
      </w:tabs>
    </w:pPr>
  </w:style>
  <w:style w:type="character" w:customStyle="1" w:styleId="HeaderChar">
    <w:name w:val="Header Char"/>
    <w:basedOn w:val="DefaultParagraphFont"/>
    <w:link w:val="Header"/>
    <w:rsid w:val="0014554A"/>
    <w:rPr>
      <w:rFonts w:ascii="Times New Roman" w:eastAsia="Times New Roman" w:hAnsi="Times New Roman" w:cs="Times New Roman"/>
      <w:sz w:val="24"/>
      <w:szCs w:val="24"/>
      <w:lang w:val="en-NZ"/>
    </w:rPr>
  </w:style>
  <w:style w:type="character" w:styleId="Hyperlink">
    <w:name w:val="Hyperlink"/>
    <w:basedOn w:val="DefaultParagraphFont"/>
    <w:uiPriority w:val="99"/>
    <w:unhideWhenUsed/>
    <w:rsid w:val="00AC21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HUL.203822@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noushad</dc:creator>
  <cp:lastModifiedBy>602HRDESK</cp:lastModifiedBy>
  <cp:revision>6</cp:revision>
  <dcterms:created xsi:type="dcterms:W3CDTF">2017-04-26T10:13:00Z</dcterms:created>
  <dcterms:modified xsi:type="dcterms:W3CDTF">2017-07-19T13:07:00Z</dcterms:modified>
</cp:coreProperties>
</file>