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3A" w:rsidRDefault="00EB273A" w:rsidP="00EB273A">
      <w:pPr>
        <w:pStyle w:val="ecxmsonormal"/>
        <w:shd w:val="clear" w:color="auto" w:fill="FFFFFF"/>
        <w:spacing w:line="240" w:lineRule="atLeast"/>
        <w:jc w:val="both"/>
        <w:rPr>
          <w:rFonts w:ascii="Arial" w:hAnsi="Arial" w:cs="Arial"/>
          <w:color w:val="000000"/>
        </w:rPr>
      </w:pPr>
    </w:p>
    <w:p w:rsidR="00135B03" w:rsidRDefault="00135B03" w:rsidP="00EB273A">
      <w:pPr>
        <w:pStyle w:val="ecxmsonormal"/>
        <w:shd w:val="clear" w:color="auto" w:fill="FFFFFF"/>
        <w:spacing w:line="240" w:lineRule="atLeast"/>
        <w:jc w:val="both"/>
        <w:rPr>
          <w:rFonts w:ascii="Arial" w:hAnsi="Arial" w:cs="Arial"/>
          <w:color w:val="000000"/>
        </w:rPr>
      </w:pPr>
    </w:p>
    <w:p w:rsidR="00EB273A" w:rsidRDefault="00EB273A" w:rsidP="00EB273A">
      <w:pPr>
        <w:pStyle w:val="ecxmsonormal"/>
        <w:shd w:val="clear" w:color="auto" w:fill="FFFFFF"/>
        <w:spacing w:line="240" w:lineRule="atLeast"/>
        <w:jc w:val="both"/>
        <w:rPr>
          <w:rFonts w:ascii="Arial" w:hAnsi="Arial" w:cs="Arial"/>
          <w:color w:val="000000"/>
        </w:rPr>
      </w:pPr>
    </w:p>
    <w:p w:rsidR="00EB273A" w:rsidRDefault="00EB273A" w:rsidP="00EB273A">
      <w:pPr>
        <w:pStyle w:val="ecxmsonormal"/>
        <w:shd w:val="clear" w:color="auto" w:fill="FFFFFF"/>
        <w:spacing w:line="240" w:lineRule="atLeast"/>
        <w:jc w:val="both"/>
        <w:rPr>
          <w:rFonts w:ascii="Arial" w:hAnsi="Arial" w:cs="Arial"/>
          <w:color w:val="000000"/>
        </w:rPr>
      </w:pPr>
    </w:p>
    <w:p w:rsidR="00EB273A" w:rsidRDefault="00EB273A" w:rsidP="00EB273A">
      <w:pPr>
        <w:pStyle w:val="ecxmsonormal"/>
        <w:shd w:val="clear" w:color="auto" w:fill="FFFFFF"/>
        <w:spacing w:line="240" w:lineRule="atLeast"/>
        <w:jc w:val="both"/>
        <w:rPr>
          <w:rFonts w:ascii="Arial" w:hAnsi="Arial" w:cs="Arial"/>
          <w:color w:val="000000"/>
        </w:rPr>
      </w:pPr>
    </w:p>
    <w:p w:rsidR="00EB273A" w:rsidRPr="00F408F9" w:rsidRDefault="00EB273A" w:rsidP="00EB273A">
      <w:pPr>
        <w:pStyle w:val="ecxmsonormal"/>
        <w:shd w:val="clear" w:color="auto" w:fill="FFFFFF"/>
        <w:spacing w:line="240" w:lineRule="atLeast"/>
        <w:jc w:val="both"/>
        <w:rPr>
          <w:rFonts w:ascii="Arial" w:hAnsi="Arial" w:cs="Arial"/>
          <w:color w:val="2A2A2A"/>
        </w:rPr>
      </w:pPr>
      <w:r w:rsidRPr="00F408F9">
        <w:rPr>
          <w:rFonts w:ascii="Arial" w:hAnsi="Arial" w:cs="Arial"/>
          <w:color w:val="000000"/>
        </w:rPr>
        <w:t>Respected Sir,</w:t>
      </w:r>
    </w:p>
    <w:p w:rsidR="00EB273A" w:rsidRPr="00F408F9" w:rsidRDefault="00EB273A" w:rsidP="00EB273A">
      <w:pPr>
        <w:pStyle w:val="ecxmsonormal"/>
        <w:shd w:val="clear" w:color="auto" w:fill="FFFFFF"/>
        <w:spacing w:line="240" w:lineRule="atLeast"/>
        <w:jc w:val="both"/>
        <w:rPr>
          <w:rFonts w:ascii="Arial" w:hAnsi="Arial" w:cs="Arial"/>
          <w:color w:val="000000"/>
        </w:rPr>
      </w:pPr>
      <w:r w:rsidRPr="00F408F9">
        <w:rPr>
          <w:rFonts w:ascii="Arial" w:hAnsi="Arial" w:cs="Arial"/>
          <w:color w:val="000000"/>
        </w:rPr>
        <w:t xml:space="preserve">I am writing this letter in pursuit of learning, development, team working and better career opportunities within your organization. </w:t>
      </w:r>
      <w:proofErr w:type="gramStart"/>
      <w:r w:rsidRPr="00F408F9">
        <w:rPr>
          <w:rFonts w:ascii="Arial" w:hAnsi="Arial" w:cs="Arial"/>
          <w:color w:val="000000"/>
        </w:rPr>
        <w:t xml:space="preserve">In addition to the vast experience of </w:t>
      </w:r>
      <w:r w:rsidR="00CC13BF">
        <w:rPr>
          <w:rFonts w:ascii="Arial" w:hAnsi="Arial" w:cs="Arial"/>
          <w:color w:val="000000"/>
        </w:rPr>
        <w:t>12</w:t>
      </w:r>
      <w:r w:rsidRPr="00F408F9">
        <w:rPr>
          <w:rFonts w:ascii="Arial" w:hAnsi="Arial" w:cs="Arial"/>
          <w:color w:val="000000"/>
        </w:rPr>
        <w:t xml:space="preserve"> year along with the notable achievements in administering multiple units consisting of production operations.</w:t>
      </w:r>
      <w:proofErr w:type="gramEnd"/>
      <w:r w:rsidRPr="00F408F9">
        <w:rPr>
          <w:rFonts w:ascii="Arial" w:hAnsi="Arial" w:cs="Arial"/>
          <w:color w:val="000000"/>
        </w:rPr>
        <w:t xml:space="preserve"> </w:t>
      </w:r>
    </w:p>
    <w:p w:rsidR="00EB273A" w:rsidRPr="00F408F9" w:rsidRDefault="00EB273A" w:rsidP="00EB273A">
      <w:pPr>
        <w:pStyle w:val="ecxmsonormal"/>
        <w:shd w:val="clear" w:color="auto" w:fill="FFFFFF"/>
        <w:spacing w:line="240" w:lineRule="atLeast"/>
        <w:jc w:val="both"/>
        <w:rPr>
          <w:rFonts w:ascii="Arial" w:hAnsi="Arial" w:cs="Arial"/>
          <w:color w:val="000000"/>
        </w:rPr>
      </w:pPr>
      <w:r w:rsidRPr="00F408F9">
        <w:rPr>
          <w:rFonts w:ascii="Arial" w:hAnsi="Arial" w:cs="Arial"/>
          <w:color w:val="000000"/>
        </w:rPr>
        <w:t xml:space="preserve">I have demonstrated my leadership by working in cohesive, customer-oriented teams.  I know my skills can make a difference to the company. My precision in critical management of Operations and Risks in Pharma Sector has made me capable of handling critical and challenging tasks in Operations. </w:t>
      </w:r>
    </w:p>
    <w:p w:rsidR="00EB273A" w:rsidRPr="00F408F9" w:rsidRDefault="00EB273A" w:rsidP="00EB273A">
      <w:pPr>
        <w:pStyle w:val="ecxmsonormal"/>
        <w:shd w:val="clear" w:color="auto" w:fill="FFFFFF"/>
        <w:spacing w:line="240" w:lineRule="atLeast"/>
        <w:jc w:val="both"/>
        <w:rPr>
          <w:rFonts w:ascii="Arial" w:hAnsi="Arial" w:cs="Arial"/>
          <w:color w:val="000000"/>
        </w:rPr>
      </w:pPr>
      <w:r w:rsidRPr="00F408F9">
        <w:rPr>
          <w:rFonts w:ascii="Arial" w:hAnsi="Arial" w:cs="Arial"/>
          <w:color w:val="000000"/>
        </w:rPr>
        <w:t>Though my resume is quite detailed, it cannot fully profile my accomplishments. I hope to accomplish this in a meeting where we can exchange information, get to know one another, and examine employment opportunities that are mutually beneficial.  I would be pleased to meet with you personally to discuss possible options. Thank you for your time and consideration.</w:t>
      </w:r>
    </w:p>
    <w:p w:rsidR="00EB273A" w:rsidRPr="00F408F9" w:rsidRDefault="00522965" w:rsidP="00EB273A">
      <w:pPr>
        <w:pStyle w:val="ecxmsonormal"/>
        <w:shd w:val="clear" w:color="auto" w:fill="FFFFFF"/>
        <w:spacing w:line="240" w:lineRule="atLeast"/>
        <w:jc w:val="both"/>
        <w:rPr>
          <w:rFonts w:ascii="Arial" w:hAnsi="Arial" w:cs="Arial"/>
          <w:color w:val="000000"/>
        </w:rPr>
      </w:pPr>
      <w:r>
        <w:rPr>
          <w:rFonts w:ascii="Arial" w:hAnsi="Arial" w:cs="Arial"/>
          <w:color w:val="000000"/>
        </w:rPr>
        <w:t xml:space="preserve"> </w:t>
      </w:r>
    </w:p>
    <w:p w:rsidR="00EB273A" w:rsidRDefault="00EB273A" w:rsidP="00EB273A">
      <w:pPr>
        <w:pStyle w:val="ecxmsonormal"/>
        <w:shd w:val="clear" w:color="auto" w:fill="FFFFFF"/>
        <w:spacing w:line="240" w:lineRule="atLeast"/>
        <w:jc w:val="both"/>
        <w:rPr>
          <w:rFonts w:ascii="Arial" w:hAnsi="Arial" w:cs="Arial"/>
          <w:color w:val="000000"/>
        </w:rPr>
      </w:pPr>
    </w:p>
    <w:p w:rsidR="00EB273A" w:rsidRDefault="00EB273A" w:rsidP="00EB273A">
      <w:pPr>
        <w:pStyle w:val="ecxmsonormal"/>
        <w:shd w:val="clear" w:color="auto" w:fill="FFFFFF"/>
        <w:spacing w:line="240" w:lineRule="atLeast"/>
        <w:jc w:val="both"/>
        <w:rPr>
          <w:rFonts w:ascii="Arial" w:hAnsi="Arial" w:cs="Arial"/>
          <w:color w:val="000000"/>
        </w:rPr>
      </w:pPr>
    </w:p>
    <w:p w:rsidR="00EB273A" w:rsidRDefault="00EB273A" w:rsidP="00EB273A">
      <w:pPr>
        <w:pStyle w:val="ecxmsonormal"/>
        <w:shd w:val="clear" w:color="auto" w:fill="FFFFFF"/>
        <w:spacing w:line="240" w:lineRule="atLeast"/>
        <w:jc w:val="both"/>
        <w:rPr>
          <w:rFonts w:ascii="Arial" w:hAnsi="Arial" w:cs="Arial"/>
          <w:color w:val="000000"/>
        </w:rPr>
      </w:pPr>
    </w:p>
    <w:p w:rsidR="00EB273A" w:rsidRDefault="00EB273A" w:rsidP="00EB273A">
      <w:pPr>
        <w:pStyle w:val="ecxmsonormal"/>
        <w:shd w:val="clear" w:color="auto" w:fill="FFFFFF"/>
        <w:spacing w:line="240" w:lineRule="atLeast"/>
        <w:jc w:val="both"/>
        <w:rPr>
          <w:rFonts w:ascii="Arial" w:hAnsi="Arial" w:cs="Arial"/>
          <w:color w:val="000000"/>
        </w:rPr>
      </w:pPr>
    </w:p>
    <w:p w:rsidR="00EB273A" w:rsidRDefault="00EB273A" w:rsidP="00EB273A">
      <w:pPr>
        <w:pStyle w:val="ecxmsonormal"/>
        <w:shd w:val="clear" w:color="auto" w:fill="FFFFFF"/>
        <w:spacing w:line="240" w:lineRule="atLeast"/>
        <w:jc w:val="both"/>
        <w:rPr>
          <w:rFonts w:ascii="Arial" w:hAnsi="Arial" w:cs="Arial"/>
          <w:color w:val="000000"/>
        </w:rPr>
      </w:pPr>
    </w:p>
    <w:p w:rsidR="00EB273A" w:rsidRDefault="00EB273A" w:rsidP="00EB273A">
      <w:pPr>
        <w:pStyle w:val="ecxmsonormal"/>
        <w:shd w:val="clear" w:color="auto" w:fill="FFFFFF"/>
        <w:spacing w:line="240" w:lineRule="atLeast"/>
        <w:jc w:val="both"/>
        <w:rPr>
          <w:rFonts w:ascii="Arial" w:hAnsi="Arial" w:cs="Arial"/>
          <w:color w:val="000000"/>
        </w:rPr>
      </w:pPr>
    </w:p>
    <w:p w:rsidR="00EB273A" w:rsidRPr="00EB273A" w:rsidRDefault="00EB273A" w:rsidP="00EB273A">
      <w:pPr>
        <w:pStyle w:val="ecxmsonormal"/>
        <w:shd w:val="clear" w:color="auto" w:fill="FFFFFF"/>
        <w:spacing w:line="240" w:lineRule="atLeast"/>
        <w:jc w:val="both"/>
        <w:rPr>
          <w:rFonts w:ascii="Tahoma" w:hAnsi="Tahoma" w:cs="Tahoma"/>
          <w:color w:val="2A2A2A"/>
        </w:rPr>
      </w:pPr>
    </w:p>
    <w:p w:rsidR="00EB273A" w:rsidRDefault="00EB273A"/>
    <w:p w:rsidR="00522965" w:rsidRDefault="00522965" w:rsidP="00522965">
      <w:pPr>
        <w:autoSpaceDE w:val="0"/>
        <w:autoSpaceDN w:val="0"/>
        <w:adjustRightInd w:val="0"/>
        <w:ind w:left="1080" w:hanging="108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p>
    <w:p w:rsidR="00522965" w:rsidRDefault="00522965" w:rsidP="00522965">
      <w:pPr>
        <w:autoSpaceDE w:val="0"/>
        <w:autoSpaceDN w:val="0"/>
        <w:adjustRightInd w:val="0"/>
        <w:ind w:left="1080" w:hanging="108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522965" w:rsidRDefault="00522965" w:rsidP="00522965">
      <w:pPr>
        <w:autoSpaceDE w:val="0"/>
        <w:autoSpaceDN w:val="0"/>
        <w:adjustRightInd w:val="0"/>
        <w:ind w:left="1080" w:hanging="1080"/>
        <w:rPr>
          <w:rFonts w:ascii="Tahoma" w:hAnsi="Tahoma" w:cs="Tahoma"/>
          <w:bCs/>
          <w:color w:val="000000"/>
          <w:sz w:val="18"/>
          <w:szCs w:val="18"/>
        </w:rPr>
      </w:pPr>
    </w:p>
    <w:p w:rsidR="00522965" w:rsidRPr="00597C12" w:rsidRDefault="00522965" w:rsidP="00522965">
      <w:pPr>
        <w:autoSpaceDE w:val="0"/>
        <w:autoSpaceDN w:val="0"/>
        <w:adjustRightInd w:val="0"/>
        <w:ind w:left="1080" w:hanging="108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522965" w:rsidRDefault="00522965" w:rsidP="00522965">
      <w:pPr>
        <w:autoSpaceDE w:val="0"/>
        <w:autoSpaceDN w:val="0"/>
        <w:adjustRightInd w:val="0"/>
        <w:ind w:left="1080" w:hanging="108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A51023" w:rsidRPr="00A811C5" w:rsidRDefault="00522965" w:rsidP="00522965">
      <w:pPr>
        <w:widowControl w:val="0"/>
        <w:autoSpaceDE w:val="0"/>
        <w:autoSpaceDN w:val="0"/>
        <w:adjustRightInd w:val="0"/>
        <w:spacing w:after="440" w:line="240" w:lineRule="atLeast"/>
        <w:rPr>
          <w:rFonts w:ascii="Garamond" w:hAnsi="Garamond" w:cs="Garamond"/>
          <w:b/>
          <w:caps/>
          <w:sz w:val="48"/>
          <w:szCs w:val="48"/>
        </w:rPr>
      </w:pPr>
      <w:hyperlink r:id="rId6" w:history="1">
        <w:r w:rsidRPr="00DE378E">
          <w:rPr>
            <w:rStyle w:val="Hyperlink"/>
            <w:rFonts w:ascii="Tahoma" w:hAnsi="Tahoma" w:cs="Tahoma"/>
            <w:bCs/>
            <w:sz w:val="18"/>
            <w:szCs w:val="18"/>
          </w:rPr>
          <w:t>http://www.gulfjobseeker.com/feedback/submit_fb.php</w:t>
        </w:r>
      </w:hyperlink>
    </w:p>
    <w:tbl>
      <w:tblPr>
        <w:tblW w:w="9540" w:type="dxa"/>
        <w:tblInd w:w="-106" w:type="dxa"/>
        <w:tblLayout w:type="fixed"/>
        <w:tblLook w:val="0000" w:firstRow="0" w:lastRow="0" w:firstColumn="0" w:lastColumn="0" w:noHBand="0" w:noVBand="0"/>
      </w:tblPr>
      <w:tblGrid>
        <w:gridCol w:w="98"/>
        <w:gridCol w:w="1324"/>
        <w:gridCol w:w="1222"/>
        <w:gridCol w:w="151"/>
        <w:gridCol w:w="51"/>
        <w:gridCol w:w="114"/>
        <w:gridCol w:w="1922"/>
        <w:gridCol w:w="178"/>
        <w:gridCol w:w="1772"/>
        <w:gridCol w:w="312"/>
        <w:gridCol w:w="38"/>
        <w:gridCol w:w="2358"/>
      </w:tblGrid>
      <w:tr w:rsidR="00A51023" w:rsidTr="00325073">
        <w:trPr>
          <w:gridBefore w:val="1"/>
          <w:wBefore w:w="98" w:type="dxa"/>
        </w:trPr>
        <w:tc>
          <w:tcPr>
            <w:tcW w:w="9442" w:type="dxa"/>
            <w:gridSpan w:val="11"/>
          </w:tcPr>
          <w:p w:rsidR="00A51023" w:rsidRPr="00214780" w:rsidRDefault="00A51023" w:rsidP="00E962BC">
            <w:pPr>
              <w:widowControl w:val="0"/>
              <w:pBdr>
                <w:bottom w:val="single" w:sz="6" w:space="1" w:color="auto"/>
              </w:pBdr>
              <w:autoSpaceDE w:val="0"/>
              <w:autoSpaceDN w:val="0"/>
              <w:adjustRightInd w:val="0"/>
              <w:spacing w:before="220" w:line="220" w:lineRule="atLeast"/>
              <w:rPr>
                <w:rFonts w:ascii="Garamond" w:hAnsi="Garamond" w:cs="Garamond"/>
                <w:caps/>
              </w:rPr>
            </w:pPr>
            <w:r w:rsidRPr="00214780">
              <w:rPr>
                <w:rFonts w:ascii="Garamond" w:hAnsi="Garamond" w:cs="Garamond"/>
                <w:caps/>
              </w:rPr>
              <w:t>Objective</w:t>
            </w:r>
          </w:p>
        </w:tc>
      </w:tr>
      <w:tr w:rsidR="00A51023" w:rsidTr="00325073">
        <w:trPr>
          <w:gridBefore w:val="1"/>
          <w:wBefore w:w="98" w:type="dxa"/>
          <w:trHeight w:val="592"/>
        </w:trPr>
        <w:tc>
          <w:tcPr>
            <w:tcW w:w="1324" w:type="dxa"/>
          </w:tcPr>
          <w:p w:rsidR="00A51023" w:rsidRPr="00214780" w:rsidRDefault="00A51023" w:rsidP="00E962BC">
            <w:pPr>
              <w:widowControl w:val="0"/>
              <w:autoSpaceDE w:val="0"/>
              <w:autoSpaceDN w:val="0"/>
              <w:adjustRightInd w:val="0"/>
              <w:jc w:val="both"/>
              <w:rPr>
                <w:rFonts w:ascii="Garamond" w:hAnsi="Garamond" w:cs="Garamond"/>
              </w:rPr>
            </w:pPr>
          </w:p>
        </w:tc>
        <w:tc>
          <w:tcPr>
            <w:tcW w:w="8118" w:type="dxa"/>
            <w:gridSpan w:val="10"/>
          </w:tcPr>
          <w:p w:rsidR="00A51023" w:rsidRPr="00214780" w:rsidRDefault="00A51023" w:rsidP="00E962BC">
            <w:pPr>
              <w:widowControl w:val="0"/>
              <w:autoSpaceDE w:val="0"/>
              <w:autoSpaceDN w:val="0"/>
              <w:adjustRightInd w:val="0"/>
            </w:pPr>
            <w:r w:rsidRPr="00214780">
              <w:t>To pursue a career augmentation by working in a competitive and ambitious environment and to acquire expertise in the field of pharmaceuticals.</w:t>
            </w:r>
          </w:p>
          <w:p w:rsidR="00A51023" w:rsidRPr="00214780" w:rsidRDefault="00A51023" w:rsidP="00E962BC">
            <w:pPr>
              <w:widowControl w:val="0"/>
              <w:autoSpaceDE w:val="0"/>
              <w:autoSpaceDN w:val="0"/>
              <w:adjustRightInd w:val="0"/>
              <w:ind w:right="533"/>
              <w:jc w:val="both"/>
            </w:pPr>
          </w:p>
        </w:tc>
      </w:tr>
      <w:tr w:rsidR="00A51023" w:rsidTr="00325073">
        <w:trPr>
          <w:gridBefore w:val="1"/>
          <w:wBefore w:w="98" w:type="dxa"/>
        </w:trPr>
        <w:tc>
          <w:tcPr>
            <w:tcW w:w="9442" w:type="dxa"/>
            <w:gridSpan w:val="11"/>
          </w:tcPr>
          <w:p w:rsidR="00A51023" w:rsidRPr="00214780" w:rsidRDefault="00A51023" w:rsidP="00E962BC">
            <w:pPr>
              <w:widowControl w:val="0"/>
              <w:pBdr>
                <w:bottom w:val="single" w:sz="6" w:space="1" w:color="auto"/>
              </w:pBdr>
              <w:autoSpaceDE w:val="0"/>
              <w:autoSpaceDN w:val="0"/>
              <w:adjustRightInd w:val="0"/>
              <w:spacing w:before="220" w:line="220" w:lineRule="atLeast"/>
              <w:rPr>
                <w:rFonts w:ascii="Garamond" w:hAnsi="Garamond" w:cs="Garamond"/>
                <w:caps/>
              </w:rPr>
            </w:pPr>
            <w:r w:rsidRPr="00214780">
              <w:rPr>
                <w:rFonts w:ascii="Garamond" w:hAnsi="Garamond" w:cs="Garamond"/>
                <w:caps/>
              </w:rPr>
              <w:t>Summary of qualifications</w:t>
            </w:r>
          </w:p>
        </w:tc>
      </w:tr>
      <w:tr w:rsidR="00A51023" w:rsidTr="00325073">
        <w:trPr>
          <w:gridBefore w:val="1"/>
          <w:wBefore w:w="98" w:type="dxa"/>
        </w:trPr>
        <w:tc>
          <w:tcPr>
            <w:tcW w:w="1324" w:type="dxa"/>
          </w:tcPr>
          <w:p w:rsidR="00A51023" w:rsidRDefault="00A51023" w:rsidP="00E962BC">
            <w:pPr>
              <w:widowControl w:val="0"/>
              <w:autoSpaceDE w:val="0"/>
              <w:autoSpaceDN w:val="0"/>
              <w:adjustRightInd w:val="0"/>
              <w:ind w:right="533"/>
              <w:jc w:val="both"/>
              <w:rPr>
                <w:sz w:val="20"/>
                <w:szCs w:val="20"/>
              </w:rPr>
            </w:pPr>
          </w:p>
        </w:tc>
        <w:tc>
          <w:tcPr>
            <w:tcW w:w="8118" w:type="dxa"/>
            <w:gridSpan w:val="10"/>
          </w:tcPr>
          <w:p w:rsidR="008A435A" w:rsidRDefault="0039630D" w:rsidP="00E962BC">
            <w:pPr>
              <w:widowControl w:val="0"/>
              <w:autoSpaceDE w:val="0"/>
              <w:autoSpaceDN w:val="0"/>
              <w:adjustRightInd w:val="0"/>
              <w:jc w:val="both"/>
              <w:rPr>
                <w:sz w:val="20"/>
                <w:szCs w:val="20"/>
              </w:rPr>
            </w:pPr>
            <w:r>
              <w:rPr>
                <w:sz w:val="20"/>
                <w:szCs w:val="20"/>
              </w:rPr>
              <w:t xml:space="preserve">More than </w:t>
            </w:r>
            <w:r w:rsidR="00CC13BF">
              <w:rPr>
                <w:sz w:val="20"/>
                <w:szCs w:val="20"/>
              </w:rPr>
              <w:t>twelve</w:t>
            </w:r>
            <w:r w:rsidR="008A435A">
              <w:rPr>
                <w:sz w:val="20"/>
                <w:szCs w:val="20"/>
              </w:rPr>
              <w:t xml:space="preserve"> year</w:t>
            </w:r>
            <w:r w:rsidR="00A51023">
              <w:rPr>
                <w:sz w:val="20"/>
                <w:szCs w:val="20"/>
              </w:rPr>
              <w:t xml:space="preserve"> experience along with the notable achievements in administering multiple units consisting of producti</w:t>
            </w:r>
            <w:r w:rsidR="008A435A">
              <w:rPr>
                <w:sz w:val="20"/>
                <w:szCs w:val="20"/>
              </w:rPr>
              <w:t xml:space="preserve">on operations, process </w:t>
            </w:r>
            <w:proofErr w:type="spellStart"/>
            <w:r w:rsidR="008A435A">
              <w:rPr>
                <w:sz w:val="20"/>
                <w:szCs w:val="20"/>
              </w:rPr>
              <w:t>quality</w:t>
            </w:r>
            <w:proofErr w:type="gramStart"/>
            <w:r w:rsidR="008A435A">
              <w:rPr>
                <w:sz w:val="20"/>
                <w:szCs w:val="20"/>
              </w:rPr>
              <w:t>,</w:t>
            </w:r>
            <w:r w:rsidR="00A51023">
              <w:rPr>
                <w:sz w:val="20"/>
                <w:szCs w:val="20"/>
              </w:rPr>
              <w:t>I</w:t>
            </w:r>
            <w:proofErr w:type="spellEnd"/>
            <w:proofErr w:type="gramEnd"/>
            <w:r w:rsidR="00A51023">
              <w:rPr>
                <w:sz w:val="20"/>
                <w:szCs w:val="20"/>
              </w:rPr>
              <w:t xml:space="preserve"> have expertise and knowledge in Pharmaceutical Sciences</w:t>
            </w:r>
            <w:r w:rsidR="008A435A">
              <w:rPr>
                <w:sz w:val="20"/>
                <w:szCs w:val="20"/>
              </w:rPr>
              <w:t>.</w:t>
            </w:r>
          </w:p>
          <w:p w:rsidR="00A51023" w:rsidRDefault="00A51023" w:rsidP="00E962BC">
            <w:pPr>
              <w:widowControl w:val="0"/>
              <w:autoSpaceDE w:val="0"/>
              <w:autoSpaceDN w:val="0"/>
              <w:adjustRightInd w:val="0"/>
              <w:jc w:val="both"/>
              <w:rPr>
                <w:sz w:val="20"/>
                <w:szCs w:val="20"/>
              </w:rPr>
            </w:pPr>
            <w:r>
              <w:rPr>
                <w:sz w:val="20"/>
                <w:szCs w:val="20"/>
              </w:rPr>
              <w:t>As a designer and developer of Pharmaceutical Manufac</w:t>
            </w:r>
            <w:r w:rsidR="008A435A">
              <w:rPr>
                <w:sz w:val="20"/>
                <w:szCs w:val="20"/>
              </w:rPr>
              <w:t>turing / Operational Facilities,</w:t>
            </w:r>
            <w:r>
              <w:rPr>
                <w:sz w:val="20"/>
                <w:szCs w:val="20"/>
              </w:rPr>
              <w:t xml:space="preserve"> I know how to communicate with others, prioritize projects and stream line operations. I have demonstrated my leadership by working in cohesive, customer-oriented teams.  I know my skills can make a difference to the company.</w:t>
            </w:r>
          </w:p>
          <w:p w:rsidR="00A51023" w:rsidRDefault="00A51023" w:rsidP="00E962BC">
            <w:pPr>
              <w:widowControl w:val="0"/>
              <w:autoSpaceDE w:val="0"/>
              <w:autoSpaceDN w:val="0"/>
              <w:adjustRightInd w:val="0"/>
              <w:ind w:right="533"/>
              <w:jc w:val="both"/>
              <w:rPr>
                <w:sz w:val="20"/>
                <w:szCs w:val="20"/>
              </w:rPr>
            </w:pPr>
          </w:p>
        </w:tc>
      </w:tr>
      <w:tr w:rsidR="00A51023" w:rsidTr="00325073">
        <w:trPr>
          <w:gridBefore w:val="1"/>
          <w:wBefore w:w="98" w:type="dxa"/>
        </w:trPr>
        <w:tc>
          <w:tcPr>
            <w:tcW w:w="9442" w:type="dxa"/>
            <w:gridSpan w:val="11"/>
          </w:tcPr>
          <w:p w:rsidR="00A51023" w:rsidRPr="00214780" w:rsidRDefault="00A51023" w:rsidP="00E962BC">
            <w:pPr>
              <w:widowControl w:val="0"/>
              <w:pBdr>
                <w:bottom w:val="single" w:sz="6" w:space="1" w:color="auto"/>
              </w:pBdr>
              <w:autoSpaceDE w:val="0"/>
              <w:autoSpaceDN w:val="0"/>
              <w:adjustRightInd w:val="0"/>
              <w:spacing w:before="220" w:line="220" w:lineRule="atLeast"/>
              <w:rPr>
                <w:rFonts w:ascii="Garamond" w:hAnsi="Garamond" w:cs="Garamond"/>
                <w:caps/>
              </w:rPr>
            </w:pPr>
            <w:r w:rsidRPr="00214780">
              <w:rPr>
                <w:rFonts w:ascii="Garamond" w:hAnsi="Garamond" w:cs="Garamond"/>
                <w:caps/>
              </w:rPr>
              <w:t>Education</w:t>
            </w:r>
          </w:p>
        </w:tc>
      </w:tr>
      <w:tr w:rsidR="00A51023" w:rsidTr="00325073">
        <w:trPr>
          <w:gridBefore w:val="1"/>
          <w:wBefore w:w="98" w:type="dxa"/>
        </w:trPr>
        <w:tc>
          <w:tcPr>
            <w:tcW w:w="1324" w:type="dxa"/>
          </w:tcPr>
          <w:p w:rsidR="00A51023" w:rsidRDefault="00A51023" w:rsidP="00E962BC">
            <w:pPr>
              <w:widowControl w:val="0"/>
              <w:tabs>
                <w:tab w:val="left" w:pos="360"/>
              </w:tabs>
              <w:autoSpaceDE w:val="0"/>
              <w:autoSpaceDN w:val="0"/>
              <w:adjustRightInd w:val="0"/>
              <w:spacing w:after="60" w:line="240" w:lineRule="atLeast"/>
              <w:ind w:left="360" w:hanging="360"/>
              <w:jc w:val="both"/>
              <w:rPr>
                <w:rFonts w:ascii="Garamond" w:hAnsi="Garamond" w:cs="Garamond"/>
              </w:rPr>
            </w:pPr>
          </w:p>
        </w:tc>
        <w:tc>
          <w:tcPr>
            <w:tcW w:w="8118" w:type="dxa"/>
            <w:gridSpan w:val="10"/>
          </w:tcPr>
          <w:p w:rsidR="00A51023" w:rsidRDefault="00A51023" w:rsidP="00E962BC">
            <w:pPr>
              <w:widowControl w:val="0"/>
              <w:autoSpaceDE w:val="0"/>
              <w:autoSpaceDN w:val="0"/>
              <w:adjustRightInd w:val="0"/>
              <w:spacing w:after="60" w:line="240" w:lineRule="atLeast"/>
              <w:jc w:val="both"/>
              <w:rPr>
                <w:sz w:val="20"/>
                <w:szCs w:val="20"/>
              </w:rPr>
            </w:pPr>
            <w:r>
              <w:rPr>
                <w:rFonts w:ascii="Wingdings" w:hAnsi="Wingdings" w:cs="Wingdings"/>
                <w:sz w:val="12"/>
                <w:szCs w:val="12"/>
              </w:rPr>
              <w:t></w:t>
            </w:r>
            <w:r>
              <w:rPr>
                <w:rFonts w:ascii="Wingdings" w:hAnsi="Wingdings" w:cs="Wingdings"/>
                <w:sz w:val="12"/>
                <w:szCs w:val="12"/>
              </w:rPr>
              <w:tab/>
            </w:r>
            <w:r>
              <w:rPr>
                <w:sz w:val="20"/>
                <w:szCs w:val="20"/>
              </w:rPr>
              <w:t>M. Pharmacy</w:t>
            </w:r>
            <w:r>
              <w:rPr>
                <w:sz w:val="20"/>
                <w:szCs w:val="20"/>
              </w:rPr>
              <w:tab/>
            </w:r>
            <w:r>
              <w:rPr>
                <w:sz w:val="20"/>
                <w:szCs w:val="20"/>
              </w:rPr>
              <w:tab/>
            </w:r>
            <w:r>
              <w:rPr>
                <w:sz w:val="20"/>
                <w:szCs w:val="20"/>
              </w:rPr>
              <w:tab/>
              <w:t>University of Karachi (2003 – 2005)</w:t>
            </w:r>
          </w:p>
          <w:p w:rsidR="00A51023" w:rsidRDefault="00A51023" w:rsidP="00E962BC">
            <w:pPr>
              <w:widowControl w:val="0"/>
              <w:autoSpaceDE w:val="0"/>
              <w:autoSpaceDN w:val="0"/>
              <w:adjustRightInd w:val="0"/>
              <w:spacing w:after="60" w:line="240" w:lineRule="atLeast"/>
              <w:jc w:val="both"/>
              <w:rPr>
                <w:sz w:val="20"/>
                <w:szCs w:val="20"/>
              </w:rPr>
            </w:pPr>
            <w:r>
              <w:rPr>
                <w:rFonts w:ascii="Wingdings" w:hAnsi="Wingdings" w:cs="Wingdings"/>
                <w:sz w:val="12"/>
                <w:szCs w:val="12"/>
              </w:rPr>
              <w:t></w:t>
            </w:r>
            <w:r>
              <w:rPr>
                <w:rFonts w:ascii="Wingdings" w:hAnsi="Wingdings" w:cs="Wingdings"/>
                <w:sz w:val="12"/>
                <w:szCs w:val="12"/>
              </w:rPr>
              <w:tab/>
            </w:r>
            <w:r>
              <w:rPr>
                <w:sz w:val="20"/>
                <w:szCs w:val="20"/>
              </w:rPr>
              <w:t>B. Pharmacy</w:t>
            </w:r>
            <w:r>
              <w:rPr>
                <w:sz w:val="20"/>
                <w:szCs w:val="20"/>
              </w:rPr>
              <w:tab/>
            </w:r>
            <w:r>
              <w:rPr>
                <w:sz w:val="20"/>
                <w:szCs w:val="20"/>
              </w:rPr>
              <w:tab/>
            </w:r>
            <w:r>
              <w:rPr>
                <w:sz w:val="20"/>
                <w:szCs w:val="20"/>
              </w:rPr>
              <w:tab/>
              <w:t>University of Karachi (1997-2001)</w:t>
            </w:r>
          </w:p>
          <w:p w:rsidR="00A51023" w:rsidRDefault="00A51023" w:rsidP="00E962BC">
            <w:pPr>
              <w:widowControl w:val="0"/>
              <w:autoSpaceDE w:val="0"/>
              <w:autoSpaceDN w:val="0"/>
              <w:adjustRightInd w:val="0"/>
              <w:spacing w:after="60" w:line="240" w:lineRule="atLeast"/>
              <w:jc w:val="both"/>
              <w:rPr>
                <w:sz w:val="20"/>
                <w:szCs w:val="20"/>
              </w:rPr>
            </w:pPr>
            <w:r>
              <w:rPr>
                <w:rFonts w:ascii="Wingdings" w:hAnsi="Wingdings" w:cs="Wingdings"/>
                <w:sz w:val="12"/>
                <w:szCs w:val="12"/>
              </w:rPr>
              <w:t></w:t>
            </w:r>
            <w:r>
              <w:rPr>
                <w:rFonts w:ascii="Wingdings" w:hAnsi="Wingdings" w:cs="Wingdings"/>
                <w:sz w:val="12"/>
                <w:szCs w:val="12"/>
              </w:rPr>
              <w:tab/>
            </w:r>
            <w:r>
              <w:rPr>
                <w:sz w:val="20"/>
                <w:szCs w:val="20"/>
              </w:rPr>
              <w:t>Intermediate (HSC)</w:t>
            </w:r>
            <w:r>
              <w:rPr>
                <w:sz w:val="20"/>
                <w:szCs w:val="20"/>
              </w:rPr>
              <w:tab/>
              <w:t xml:space="preserve">               Government College for Men (1995-1996)</w:t>
            </w:r>
            <w:r>
              <w:rPr>
                <w:sz w:val="20"/>
                <w:szCs w:val="20"/>
              </w:rPr>
              <w:tab/>
            </w:r>
            <w:r>
              <w:rPr>
                <w:sz w:val="20"/>
                <w:szCs w:val="20"/>
              </w:rPr>
              <w:br/>
            </w:r>
            <w:r>
              <w:rPr>
                <w:sz w:val="20"/>
                <w:szCs w:val="20"/>
              </w:rPr>
              <w:tab/>
            </w:r>
            <w:r>
              <w:rPr>
                <w:sz w:val="20"/>
                <w:szCs w:val="20"/>
              </w:rPr>
              <w:tab/>
            </w:r>
            <w:r>
              <w:rPr>
                <w:sz w:val="20"/>
                <w:szCs w:val="20"/>
              </w:rPr>
              <w:tab/>
            </w:r>
            <w:r>
              <w:rPr>
                <w:sz w:val="20"/>
                <w:szCs w:val="20"/>
              </w:rPr>
              <w:tab/>
              <w:t xml:space="preserve">               </w:t>
            </w:r>
          </w:p>
          <w:p w:rsidR="00A51023" w:rsidRDefault="00A51023" w:rsidP="00E962BC">
            <w:pPr>
              <w:widowControl w:val="0"/>
              <w:autoSpaceDE w:val="0"/>
              <w:autoSpaceDN w:val="0"/>
              <w:adjustRightInd w:val="0"/>
              <w:spacing w:after="60" w:line="240" w:lineRule="atLeast"/>
              <w:jc w:val="both"/>
              <w:rPr>
                <w:sz w:val="20"/>
                <w:szCs w:val="20"/>
              </w:rPr>
            </w:pPr>
            <w:r>
              <w:rPr>
                <w:rFonts w:ascii="Wingdings" w:hAnsi="Wingdings" w:cs="Wingdings"/>
                <w:sz w:val="12"/>
                <w:szCs w:val="12"/>
              </w:rPr>
              <w:t></w:t>
            </w:r>
            <w:r>
              <w:rPr>
                <w:rFonts w:ascii="Wingdings" w:hAnsi="Wingdings" w:cs="Wingdings"/>
                <w:sz w:val="12"/>
                <w:szCs w:val="12"/>
              </w:rPr>
              <w:tab/>
            </w:r>
            <w:r>
              <w:rPr>
                <w:sz w:val="20"/>
                <w:szCs w:val="20"/>
              </w:rPr>
              <w:t>Matriculatio</w:t>
            </w:r>
            <w:r w:rsidR="00DD1E69">
              <w:rPr>
                <w:sz w:val="20"/>
                <w:szCs w:val="20"/>
              </w:rPr>
              <w:t>n (SSC)</w:t>
            </w:r>
            <w:r w:rsidR="00DD1E69">
              <w:rPr>
                <w:sz w:val="20"/>
                <w:szCs w:val="20"/>
              </w:rPr>
              <w:tab/>
              <w:t xml:space="preserve">              </w:t>
            </w:r>
            <w:r>
              <w:rPr>
                <w:sz w:val="20"/>
                <w:szCs w:val="20"/>
              </w:rPr>
              <w:t xml:space="preserve"> Anglo Oriental School (1994)</w:t>
            </w:r>
          </w:p>
          <w:p w:rsidR="00A51023" w:rsidRDefault="00A51023" w:rsidP="00DD1E69">
            <w:pPr>
              <w:widowControl w:val="0"/>
              <w:tabs>
                <w:tab w:val="left" w:pos="360"/>
              </w:tabs>
              <w:autoSpaceDE w:val="0"/>
              <w:autoSpaceDN w:val="0"/>
              <w:adjustRightInd w:val="0"/>
              <w:spacing w:after="60" w:line="240" w:lineRule="atLeast"/>
              <w:ind w:left="360" w:hanging="360"/>
              <w:jc w:val="both"/>
              <w:rPr>
                <w:sz w:val="20"/>
                <w:szCs w:val="20"/>
              </w:rPr>
            </w:pPr>
            <w:r>
              <w:rPr>
                <w:sz w:val="20"/>
                <w:szCs w:val="20"/>
              </w:rPr>
              <w:t xml:space="preserve">                     </w:t>
            </w:r>
            <w:r>
              <w:rPr>
                <w:sz w:val="20"/>
                <w:szCs w:val="20"/>
              </w:rPr>
              <w:tab/>
            </w:r>
            <w:r>
              <w:rPr>
                <w:sz w:val="20"/>
                <w:szCs w:val="20"/>
              </w:rPr>
              <w:tab/>
            </w:r>
            <w:r>
              <w:rPr>
                <w:sz w:val="20"/>
                <w:szCs w:val="20"/>
              </w:rPr>
              <w:tab/>
              <w:t xml:space="preserve"> </w:t>
            </w:r>
          </w:p>
        </w:tc>
      </w:tr>
      <w:tr w:rsidR="00A51023" w:rsidTr="00325073">
        <w:trPr>
          <w:gridBefore w:val="1"/>
          <w:wBefore w:w="98" w:type="dxa"/>
        </w:trPr>
        <w:tc>
          <w:tcPr>
            <w:tcW w:w="9442" w:type="dxa"/>
            <w:gridSpan w:val="11"/>
          </w:tcPr>
          <w:p w:rsidR="00A51023" w:rsidRPr="00214780" w:rsidRDefault="00A51023" w:rsidP="00E962BC">
            <w:pPr>
              <w:widowControl w:val="0"/>
              <w:pBdr>
                <w:bottom w:val="single" w:sz="6" w:space="1" w:color="auto"/>
              </w:pBdr>
              <w:autoSpaceDE w:val="0"/>
              <w:autoSpaceDN w:val="0"/>
              <w:adjustRightInd w:val="0"/>
              <w:spacing w:before="220" w:line="220" w:lineRule="atLeast"/>
              <w:rPr>
                <w:rFonts w:ascii="Garamond" w:hAnsi="Garamond" w:cs="Garamond"/>
                <w:caps/>
              </w:rPr>
            </w:pPr>
            <w:r w:rsidRPr="00214780">
              <w:rPr>
                <w:rFonts w:ascii="Garamond" w:hAnsi="Garamond" w:cs="Garamond"/>
                <w:caps/>
              </w:rPr>
              <w:t>Professional experience</w:t>
            </w:r>
          </w:p>
        </w:tc>
      </w:tr>
      <w:tr w:rsidR="00CD5662" w:rsidTr="00325073">
        <w:trPr>
          <w:gridBefore w:val="1"/>
          <w:wBefore w:w="98" w:type="dxa"/>
        </w:trPr>
        <w:tc>
          <w:tcPr>
            <w:tcW w:w="7046" w:type="dxa"/>
            <w:gridSpan w:val="9"/>
          </w:tcPr>
          <w:p w:rsidR="00CD5662" w:rsidRDefault="00CD5662" w:rsidP="00BB7639">
            <w:pPr>
              <w:widowControl w:val="0"/>
              <w:tabs>
                <w:tab w:val="left" w:pos="360"/>
              </w:tabs>
              <w:autoSpaceDE w:val="0"/>
              <w:autoSpaceDN w:val="0"/>
              <w:adjustRightInd w:val="0"/>
              <w:spacing w:after="60" w:line="240" w:lineRule="atLeast"/>
              <w:ind w:left="240" w:hanging="240"/>
              <w:rPr>
                <w:rFonts w:ascii="Garamond" w:hAnsi="Garamond" w:cs="Garamond"/>
                <w:b/>
                <w:bCs/>
              </w:rPr>
            </w:pPr>
            <w:r>
              <w:rPr>
                <w:rFonts w:ascii="Garamond" w:hAnsi="Garamond" w:cs="Garamond"/>
                <w:b/>
                <w:bCs/>
              </w:rPr>
              <w:t>ATCO LABORAOTIRES LIMITED</w:t>
            </w:r>
          </w:p>
          <w:p w:rsidR="00CD5662" w:rsidRDefault="00CD5662" w:rsidP="00B60AA0">
            <w:pPr>
              <w:widowControl w:val="0"/>
              <w:tabs>
                <w:tab w:val="left" w:pos="360"/>
              </w:tabs>
              <w:autoSpaceDE w:val="0"/>
              <w:autoSpaceDN w:val="0"/>
              <w:adjustRightInd w:val="0"/>
              <w:spacing w:after="60" w:line="240" w:lineRule="atLeast"/>
              <w:ind w:left="240" w:hanging="240"/>
              <w:rPr>
                <w:rFonts w:ascii="Garamond" w:hAnsi="Garamond" w:cs="Garamond"/>
                <w:b/>
                <w:bCs/>
              </w:rPr>
            </w:pPr>
            <w:r>
              <w:rPr>
                <w:rFonts w:ascii="Garamond" w:hAnsi="Garamond" w:cs="Garamond"/>
                <w:b/>
                <w:bCs/>
                <w:sz w:val="22"/>
                <w:szCs w:val="22"/>
              </w:rPr>
              <w:t xml:space="preserve">Production </w:t>
            </w:r>
            <w:r w:rsidR="00B60AA0">
              <w:rPr>
                <w:rFonts w:ascii="Garamond" w:hAnsi="Garamond" w:cs="Garamond"/>
                <w:b/>
                <w:bCs/>
                <w:sz w:val="22"/>
                <w:szCs w:val="22"/>
              </w:rPr>
              <w:t>Manager</w:t>
            </w:r>
          </w:p>
        </w:tc>
        <w:tc>
          <w:tcPr>
            <w:tcW w:w="2396" w:type="dxa"/>
            <w:gridSpan w:val="2"/>
          </w:tcPr>
          <w:p w:rsidR="00CD5662" w:rsidRDefault="00CD5662" w:rsidP="00CD5662">
            <w:pPr>
              <w:widowControl w:val="0"/>
              <w:tabs>
                <w:tab w:val="left" w:pos="360"/>
              </w:tabs>
              <w:autoSpaceDE w:val="0"/>
              <w:autoSpaceDN w:val="0"/>
              <w:adjustRightInd w:val="0"/>
              <w:spacing w:after="60" w:line="240" w:lineRule="atLeast"/>
              <w:ind w:left="360" w:hanging="360"/>
              <w:jc w:val="both"/>
              <w:rPr>
                <w:rFonts w:ascii="Garamond" w:hAnsi="Garamond" w:cs="Garamond"/>
                <w:b/>
                <w:bCs/>
              </w:rPr>
            </w:pPr>
            <w:r>
              <w:rPr>
                <w:rFonts w:ascii="Garamond" w:hAnsi="Garamond" w:cs="Garamond"/>
                <w:b/>
                <w:bCs/>
                <w:sz w:val="22"/>
                <w:szCs w:val="22"/>
              </w:rPr>
              <w:t>Oct 2010 – Present</w:t>
            </w:r>
          </w:p>
        </w:tc>
      </w:tr>
      <w:tr w:rsidR="00CD5662" w:rsidTr="00325073">
        <w:trPr>
          <w:gridBefore w:val="1"/>
          <w:wBefore w:w="98" w:type="dxa"/>
        </w:trPr>
        <w:tc>
          <w:tcPr>
            <w:tcW w:w="9442" w:type="dxa"/>
            <w:gridSpan w:val="11"/>
          </w:tcPr>
          <w:p w:rsidR="00CD5662" w:rsidRPr="004F5EAC" w:rsidRDefault="00CD5662" w:rsidP="00CD5662">
            <w:pPr>
              <w:widowControl w:val="0"/>
              <w:tabs>
                <w:tab w:val="left" w:pos="360"/>
              </w:tabs>
              <w:autoSpaceDE w:val="0"/>
              <w:autoSpaceDN w:val="0"/>
              <w:adjustRightInd w:val="0"/>
              <w:spacing w:after="60" w:line="240" w:lineRule="atLeast"/>
              <w:ind w:left="360" w:hanging="360"/>
              <w:jc w:val="both"/>
              <w:rPr>
                <w:rFonts w:ascii="Verdana" w:hAnsi="Verdana" w:cs="Verdana"/>
                <w:sz w:val="18"/>
                <w:szCs w:val="18"/>
              </w:rPr>
            </w:pPr>
            <w:r w:rsidRPr="004F5EAC">
              <w:rPr>
                <w:rFonts w:ascii="Verdana" w:hAnsi="Verdana" w:cs="Verdana"/>
                <w:sz w:val="18"/>
                <w:szCs w:val="18"/>
              </w:rPr>
              <w:t xml:space="preserve">ATCO is a national company having </w:t>
            </w:r>
            <w:r w:rsidR="00170CD6" w:rsidRPr="004F5EAC">
              <w:rPr>
                <w:rFonts w:ascii="Verdana" w:hAnsi="Verdana" w:cs="Verdana"/>
                <w:sz w:val="18"/>
                <w:szCs w:val="18"/>
              </w:rPr>
              <w:t>turnover</w:t>
            </w:r>
            <w:r w:rsidRPr="004F5EAC">
              <w:rPr>
                <w:rFonts w:ascii="Verdana" w:hAnsi="Verdana" w:cs="Verdana"/>
                <w:sz w:val="18"/>
                <w:szCs w:val="18"/>
              </w:rPr>
              <w:t xml:space="preserve"> of 2.0 billion per annum &amp; producing all dosages of drugs </w:t>
            </w:r>
            <w:r w:rsidRPr="004F5EAC">
              <w:rPr>
                <w:rFonts w:ascii="Verdana" w:hAnsi="Verdana" w:cs="Verdana"/>
                <w:sz w:val="18"/>
                <w:szCs w:val="18"/>
              </w:rPr>
              <w:br/>
              <w:t xml:space="preserve">e.g. liquid, solid, capsules, creams, liquid, injections and it has daily packaging capacity of 1 lac packs per day.  </w:t>
            </w:r>
          </w:p>
          <w:p w:rsidR="00CD5662" w:rsidRPr="004F5EAC" w:rsidRDefault="00CD5662" w:rsidP="00BB7639">
            <w:pPr>
              <w:widowControl w:val="0"/>
              <w:tabs>
                <w:tab w:val="left" w:pos="360"/>
              </w:tabs>
              <w:autoSpaceDE w:val="0"/>
              <w:autoSpaceDN w:val="0"/>
              <w:adjustRightInd w:val="0"/>
              <w:spacing w:after="60" w:line="240" w:lineRule="atLeast"/>
              <w:ind w:left="360" w:hanging="360"/>
              <w:jc w:val="both"/>
              <w:rPr>
                <w:rFonts w:ascii="Verdana" w:hAnsi="Verdana" w:cs="Verdana"/>
                <w:sz w:val="18"/>
                <w:szCs w:val="18"/>
              </w:rPr>
            </w:pPr>
          </w:p>
          <w:p w:rsidR="00CD5662" w:rsidRPr="004F5EAC" w:rsidRDefault="00CD5662" w:rsidP="00BB7639">
            <w:pPr>
              <w:widowControl w:val="0"/>
              <w:tabs>
                <w:tab w:val="left" w:pos="360"/>
              </w:tabs>
              <w:autoSpaceDE w:val="0"/>
              <w:autoSpaceDN w:val="0"/>
              <w:adjustRightInd w:val="0"/>
              <w:spacing w:after="60" w:line="240" w:lineRule="atLeast"/>
              <w:ind w:left="360" w:hanging="360"/>
              <w:jc w:val="both"/>
              <w:rPr>
                <w:rFonts w:ascii="Verdana" w:hAnsi="Verdana" w:cs="Verdana"/>
                <w:sz w:val="18"/>
                <w:szCs w:val="18"/>
              </w:rPr>
            </w:pPr>
            <w:r w:rsidRPr="004F5EAC">
              <w:rPr>
                <w:rFonts w:ascii="Verdana" w:hAnsi="Verdana" w:cs="Verdana"/>
                <w:sz w:val="18"/>
                <w:szCs w:val="18"/>
              </w:rPr>
              <w:t>KEY AREAS: Sterile area (eye drops, small volume parenteral).</w:t>
            </w:r>
          </w:p>
          <w:p w:rsidR="00CD5662" w:rsidRPr="004F5EAC" w:rsidRDefault="00CD5662" w:rsidP="00BB7639">
            <w:pPr>
              <w:widowControl w:val="0"/>
              <w:tabs>
                <w:tab w:val="left" w:pos="360"/>
              </w:tabs>
              <w:autoSpaceDE w:val="0"/>
              <w:autoSpaceDN w:val="0"/>
              <w:adjustRightInd w:val="0"/>
              <w:spacing w:after="60" w:line="240" w:lineRule="atLeast"/>
              <w:ind w:left="360" w:hanging="360"/>
              <w:jc w:val="both"/>
              <w:rPr>
                <w:rFonts w:ascii="Verdana" w:hAnsi="Verdana" w:cs="Verdana"/>
                <w:sz w:val="18"/>
                <w:szCs w:val="18"/>
              </w:rPr>
            </w:pPr>
            <w:r w:rsidRPr="004F5EAC">
              <w:rPr>
                <w:rFonts w:ascii="Verdana" w:hAnsi="Verdana" w:cs="Verdana"/>
                <w:sz w:val="18"/>
                <w:szCs w:val="18"/>
              </w:rPr>
              <w:t xml:space="preserve">                    Non-sterile</w:t>
            </w:r>
            <w:r w:rsidR="008A5B78">
              <w:rPr>
                <w:rFonts w:ascii="Verdana" w:hAnsi="Verdana" w:cs="Verdana"/>
                <w:sz w:val="18"/>
                <w:szCs w:val="18"/>
              </w:rPr>
              <w:t xml:space="preserve"> </w:t>
            </w:r>
            <w:r w:rsidRPr="004F5EAC">
              <w:rPr>
                <w:rFonts w:ascii="Verdana" w:hAnsi="Verdana" w:cs="Verdana"/>
                <w:sz w:val="18"/>
                <w:szCs w:val="18"/>
              </w:rPr>
              <w:t>area</w:t>
            </w:r>
            <w:r w:rsidR="000F5863">
              <w:rPr>
                <w:rFonts w:ascii="Verdana" w:hAnsi="Verdana" w:cs="Verdana"/>
                <w:sz w:val="18"/>
                <w:szCs w:val="18"/>
              </w:rPr>
              <w:t xml:space="preserve"> (Tablet,capsule,liquid,</w:t>
            </w:r>
            <w:r w:rsidRPr="004F5EAC">
              <w:rPr>
                <w:rFonts w:ascii="Verdana" w:hAnsi="Verdana" w:cs="Verdana"/>
                <w:sz w:val="18"/>
                <w:szCs w:val="18"/>
              </w:rPr>
              <w:t>cream/ointment,lotion,gel,capsule,sachet,syrups and dry suspension)</w:t>
            </w:r>
          </w:p>
          <w:p w:rsidR="00CD5662" w:rsidRPr="004F5EAC" w:rsidRDefault="00CD5662" w:rsidP="00BB7639">
            <w:pPr>
              <w:widowControl w:val="0"/>
              <w:tabs>
                <w:tab w:val="left" w:pos="360"/>
              </w:tabs>
              <w:autoSpaceDE w:val="0"/>
              <w:autoSpaceDN w:val="0"/>
              <w:adjustRightInd w:val="0"/>
              <w:spacing w:after="60" w:line="240" w:lineRule="atLeast"/>
              <w:ind w:left="360" w:hanging="360"/>
              <w:jc w:val="both"/>
              <w:rPr>
                <w:rFonts w:ascii="Verdana" w:hAnsi="Verdana" w:cs="Verdana"/>
                <w:sz w:val="18"/>
                <w:szCs w:val="18"/>
              </w:rPr>
            </w:pPr>
          </w:p>
          <w:p w:rsidR="004F5EAC" w:rsidRPr="004F5EAC" w:rsidRDefault="004F5EAC" w:rsidP="004F5EAC">
            <w:pPr>
              <w:spacing w:line="240" w:lineRule="atLeast"/>
              <w:rPr>
                <w:rFonts w:cs="Verdana"/>
                <w:b/>
                <w:bCs/>
              </w:rPr>
            </w:pPr>
          </w:p>
          <w:p w:rsidR="004F5EAC" w:rsidRPr="004F5EAC" w:rsidRDefault="004F5EAC" w:rsidP="004F5EAC">
            <w:pPr>
              <w:spacing w:line="240" w:lineRule="atLeast"/>
              <w:rPr>
                <w:rFonts w:cs="Verdana"/>
                <w:b/>
                <w:bCs/>
              </w:rPr>
            </w:pPr>
          </w:p>
          <w:p w:rsidR="001511CB" w:rsidRDefault="004F5EAC" w:rsidP="004F5EAC">
            <w:pPr>
              <w:spacing w:line="240" w:lineRule="atLeast"/>
              <w:rPr>
                <w:rFonts w:cs="Verdana"/>
                <w:b/>
                <w:bCs/>
              </w:rPr>
            </w:pPr>
            <w:r w:rsidRPr="004F5EAC">
              <w:rPr>
                <w:rFonts w:cs="Verdana"/>
                <w:b/>
                <w:bCs/>
              </w:rPr>
              <w:t xml:space="preserve">   </w:t>
            </w:r>
          </w:p>
          <w:p w:rsidR="004F5EAC" w:rsidRPr="004F5EAC" w:rsidRDefault="00A87ECE" w:rsidP="004F5EAC">
            <w:pPr>
              <w:spacing w:line="240" w:lineRule="atLeast"/>
              <w:rPr>
                <w:rFonts w:cs="Verdana"/>
                <w:b/>
                <w:bCs/>
              </w:rPr>
            </w:pPr>
            <w:r>
              <w:rPr>
                <w:rFonts w:cs="Verdana"/>
                <w:b/>
                <w:bCs/>
              </w:rPr>
              <w:t>P</w:t>
            </w:r>
            <w:r w:rsidR="004F5EAC" w:rsidRPr="004F5EAC">
              <w:rPr>
                <w:rFonts w:cs="Verdana"/>
                <w:b/>
                <w:bCs/>
              </w:rPr>
              <w:t>rimary</w:t>
            </w:r>
          </w:p>
          <w:p w:rsidR="004F5EAC" w:rsidRPr="004F5EAC" w:rsidRDefault="004F5EAC" w:rsidP="004F5EAC">
            <w:pPr>
              <w:spacing w:line="240" w:lineRule="atLeast"/>
              <w:rPr>
                <w:rFonts w:cs="Verdana"/>
                <w:b/>
                <w:bCs/>
              </w:rPr>
            </w:pPr>
            <w:r w:rsidRPr="004F5EAC">
              <w:rPr>
                <w:rFonts w:cs="Verdana"/>
                <w:b/>
                <w:bCs/>
              </w:rPr>
              <w:lastRenderedPageBreak/>
              <w:t xml:space="preserve"> Responsibilities</w:t>
            </w:r>
          </w:p>
          <w:p w:rsidR="004F5EAC" w:rsidRPr="004F5EAC" w:rsidRDefault="004F5EAC" w:rsidP="004F5EAC">
            <w:pPr>
              <w:spacing w:line="240" w:lineRule="atLeast"/>
              <w:rPr>
                <w:rFonts w:cs="Verdana"/>
              </w:rPr>
            </w:pPr>
          </w:p>
          <w:p w:rsidR="004F5EAC" w:rsidRPr="004F5EAC" w:rsidRDefault="004F5EAC" w:rsidP="004F5EAC">
            <w:pPr>
              <w:numPr>
                <w:ilvl w:val="0"/>
                <w:numId w:val="1"/>
              </w:numPr>
              <w:rPr>
                <w:rFonts w:ascii="Verdana" w:hAnsi="Verdana" w:cs="Verdana"/>
                <w:sz w:val="18"/>
                <w:szCs w:val="18"/>
              </w:rPr>
            </w:pPr>
            <w:r w:rsidRPr="004F5EAC">
              <w:rPr>
                <w:rFonts w:ascii="Verdana" w:hAnsi="Verdana" w:cs="Verdana"/>
                <w:sz w:val="18"/>
                <w:szCs w:val="18"/>
              </w:rPr>
              <w:t>Manages production operation to ensure scheduled workflow and use of personnel, skills, machines, and facilities, directs and expedites machine repairs and correction of other problems obstructing production procedures.</w:t>
            </w:r>
          </w:p>
          <w:p w:rsidR="004F5EAC" w:rsidRPr="004F5EAC" w:rsidRDefault="004F5EAC" w:rsidP="004F5EAC">
            <w:pPr>
              <w:numPr>
                <w:ilvl w:val="0"/>
                <w:numId w:val="1"/>
              </w:numPr>
              <w:rPr>
                <w:rFonts w:ascii="Verdana" w:hAnsi="Verdana" w:cs="Verdana"/>
                <w:sz w:val="18"/>
                <w:szCs w:val="18"/>
              </w:rPr>
            </w:pPr>
            <w:r w:rsidRPr="004F5EAC">
              <w:rPr>
                <w:rFonts w:ascii="Verdana" w:hAnsi="Verdana" w:cs="Verdana"/>
                <w:sz w:val="18"/>
                <w:szCs w:val="18"/>
              </w:rPr>
              <w:t xml:space="preserve">Capable of managing operations of a 24hour/5 day </w:t>
            </w:r>
            <w:r w:rsidR="00170CD6">
              <w:rPr>
                <w:rFonts w:ascii="Verdana" w:hAnsi="Verdana" w:cs="Verdana"/>
                <w:sz w:val="18"/>
                <w:szCs w:val="18"/>
              </w:rPr>
              <w:t>2</w:t>
            </w:r>
            <w:r w:rsidRPr="004F5EAC">
              <w:rPr>
                <w:rFonts w:ascii="Verdana" w:hAnsi="Verdana" w:cs="Verdana"/>
                <w:sz w:val="18"/>
                <w:szCs w:val="18"/>
              </w:rPr>
              <w:t xml:space="preserve"> shift production facility</w:t>
            </w:r>
          </w:p>
          <w:p w:rsidR="004F5EAC" w:rsidRPr="004F5EAC" w:rsidRDefault="004F5EAC" w:rsidP="004F5EAC">
            <w:pPr>
              <w:numPr>
                <w:ilvl w:val="0"/>
                <w:numId w:val="1"/>
              </w:numPr>
              <w:rPr>
                <w:rFonts w:ascii="Verdana" w:hAnsi="Verdana" w:cs="Verdana"/>
                <w:sz w:val="18"/>
                <w:szCs w:val="18"/>
              </w:rPr>
            </w:pPr>
            <w:r w:rsidRPr="004F5EAC">
              <w:rPr>
                <w:rFonts w:ascii="Verdana" w:hAnsi="Verdana" w:cs="Verdana"/>
                <w:sz w:val="18"/>
                <w:szCs w:val="18"/>
              </w:rPr>
              <w:t>Manages all aspects of personnel performance, staffing, training and discipline within the department.</w:t>
            </w:r>
          </w:p>
          <w:p w:rsidR="004F5EAC" w:rsidRPr="004F5EAC" w:rsidRDefault="004F5EAC" w:rsidP="004F5EAC">
            <w:pPr>
              <w:numPr>
                <w:ilvl w:val="0"/>
                <w:numId w:val="1"/>
              </w:numPr>
              <w:rPr>
                <w:rFonts w:ascii="Verdana" w:hAnsi="Verdana" w:cs="Verdana"/>
                <w:sz w:val="18"/>
                <w:szCs w:val="18"/>
              </w:rPr>
            </w:pPr>
            <w:r w:rsidRPr="004F5EAC">
              <w:rPr>
                <w:rFonts w:ascii="Verdana" w:hAnsi="Verdana" w:cs="Verdana"/>
                <w:sz w:val="18"/>
                <w:szCs w:val="18"/>
              </w:rPr>
              <w:t>Encourages and promotes a plant culture of Continuous Improvement and Employee Involvement.</w:t>
            </w:r>
          </w:p>
          <w:p w:rsidR="004F5EAC" w:rsidRPr="004F5EAC" w:rsidRDefault="004F5EAC" w:rsidP="004F5EAC">
            <w:pPr>
              <w:numPr>
                <w:ilvl w:val="0"/>
                <w:numId w:val="1"/>
              </w:numPr>
              <w:rPr>
                <w:rFonts w:ascii="Verdana" w:hAnsi="Verdana" w:cs="Verdana"/>
                <w:sz w:val="18"/>
                <w:szCs w:val="18"/>
              </w:rPr>
            </w:pPr>
            <w:r w:rsidRPr="004F5EAC">
              <w:rPr>
                <w:rFonts w:ascii="Verdana" w:hAnsi="Verdana" w:cs="Verdana"/>
                <w:sz w:val="18"/>
                <w:szCs w:val="18"/>
              </w:rPr>
              <w:t>Keeps production standards up to date. Track efficiencies and rework. Communicate this information to line teams.</w:t>
            </w:r>
          </w:p>
          <w:p w:rsidR="004F5EAC" w:rsidRPr="004F5EAC" w:rsidRDefault="004F5EAC" w:rsidP="004F5EAC">
            <w:pPr>
              <w:numPr>
                <w:ilvl w:val="0"/>
                <w:numId w:val="1"/>
              </w:numPr>
              <w:rPr>
                <w:rFonts w:ascii="Verdana" w:hAnsi="Verdana" w:cs="Verdana"/>
                <w:sz w:val="18"/>
                <w:szCs w:val="18"/>
              </w:rPr>
            </w:pPr>
            <w:r w:rsidRPr="004F5EAC">
              <w:rPr>
                <w:rFonts w:ascii="Verdana" w:hAnsi="Verdana" w:cs="Verdana"/>
                <w:sz w:val="18"/>
                <w:szCs w:val="18"/>
              </w:rPr>
              <w:t>Ensures that proper levels of Health &amp; Safety, Good Manufacturing Practices, housekeeping, and quality are maintained at all times</w:t>
            </w:r>
          </w:p>
          <w:p w:rsidR="00CD5662" w:rsidRPr="004F5EAC" w:rsidRDefault="00CD5662" w:rsidP="00BB7639">
            <w:pPr>
              <w:widowControl w:val="0"/>
              <w:tabs>
                <w:tab w:val="left" w:pos="360"/>
              </w:tabs>
              <w:autoSpaceDE w:val="0"/>
              <w:autoSpaceDN w:val="0"/>
              <w:adjustRightInd w:val="0"/>
              <w:spacing w:after="60" w:line="240" w:lineRule="atLeast"/>
              <w:ind w:left="360" w:hanging="360"/>
              <w:jc w:val="both"/>
              <w:rPr>
                <w:rFonts w:ascii="Verdana" w:hAnsi="Verdana" w:cs="Verdana"/>
                <w:sz w:val="18"/>
                <w:szCs w:val="18"/>
              </w:rPr>
            </w:pPr>
          </w:p>
        </w:tc>
      </w:tr>
      <w:tr w:rsidR="003123F1" w:rsidTr="00325073">
        <w:trPr>
          <w:gridBefore w:val="1"/>
          <w:wBefore w:w="98" w:type="dxa"/>
        </w:trPr>
        <w:tc>
          <w:tcPr>
            <w:tcW w:w="2546" w:type="dxa"/>
            <w:gridSpan w:val="2"/>
          </w:tcPr>
          <w:p w:rsidR="004F5EAC" w:rsidRPr="004F5EAC" w:rsidRDefault="004F5EAC" w:rsidP="00BB7639">
            <w:pPr>
              <w:widowControl w:val="0"/>
              <w:tabs>
                <w:tab w:val="left" w:pos="360"/>
              </w:tabs>
              <w:autoSpaceDE w:val="0"/>
              <w:autoSpaceDN w:val="0"/>
              <w:adjustRightInd w:val="0"/>
              <w:spacing w:after="60" w:line="240" w:lineRule="atLeast"/>
              <w:ind w:left="360" w:hanging="360"/>
              <w:jc w:val="both"/>
              <w:rPr>
                <w:rFonts w:ascii="Verdana" w:hAnsi="Verdana" w:cs="Verdana"/>
                <w:sz w:val="18"/>
                <w:szCs w:val="18"/>
              </w:rPr>
            </w:pPr>
          </w:p>
          <w:p w:rsidR="004F5EAC" w:rsidRPr="00B74CC6" w:rsidRDefault="004F5EAC" w:rsidP="00B74CC6">
            <w:pPr>
              <w:spacing w:line="240" w:lineRule="atLeast"/>
              <w:rPr>
                <w:rFonts w:cs="Verdana"/>
                <w:b/>
                <w:bCs/>
              </w:rPr>
            </w:pPr>
          </w:p>
          <w:p w:rsidR="003123F1" w:rsidRPr="00B74CC6" w:rsidRDefault="004F5EAC" w:rsidP="00B74CC6">
            <w:pPr>
              <w:spacing w:line="240" w:lineRule="atLeast"/>
              <w:rPr>
                <w:rFonts w:cs="Verdana"/>
                <w:b/>
                <w:bCs/>
              </w:rPr>
            </w:pPr>
            <w:r w:rsidRPr="00B74CC6">
              <w:rPr>
                <w:rFonts w:cs="Verdana"/>
                <w:b/>
                <w:bCs/>
              </w:rPr>
              <w:t xml:space="preserve">  </w:t>
            </w:r>
            <w:r w:rsidR="00B74CC6">
              <w:rPr>
                <w:rFonts w:cs="Verdana"/>
                <w:b/>
                <w:bCs/>
              </w:rPr>
              <w:t xml:space="preserve">    </w:t>
            </w:r>
            <w:r w:rsidRPr="00B74CC6">
              <w:rPr>
                <w:rFonts w:cs="Verdana"/>
                <w:b/>
                <w:bCs/>
              </w:rPr>
              <w:t xml:space="preserve">   Other </w:t>
            </w:r>
            <w:r w:rsidR="00B74CC6">
              <w:rPr>
                <w:rFonts w:cs="Verdana"/>
                <w:b/>
                <w:bCs/>
              </w:rPr>
              <w:t xml:space="preserve">            </w:t>
            </w:r>
            <w:r w:rsidR="003123F1" w:rsidRPr="00B74CC6">
              <w:rPr>
                <w:rFonts w:cs="Verdana"/>
                <w:b/>
                <w:bCs/>
              </w:rPr>
              <w:t>Responsibilities</w:t>
            </w:r>
          </w:p>
          <w:p w:rsidR="004F5EAC" w:rsidRPr="004F5EAC" w:rsidRDefault="004F5EAC" w:rsidP="00BB7639">
            <w:pPr>
              <w:widowControl w:val="0"/>
              <w:tabs>
                <w:tab w:val="left" w:pos="360"/>
              </w:tabs>
              <w:autoSpaceDE w:val="0"/>
              <w:autoSpaceDN w:val="0"/>
              <w:adjustRightInd w:val="0"/>
              <w:spacing w:after="60" w:line="240" w:lineRule="atLeast"/>
              <w:ind w:left="360" w:hanging="360"/>
              <w:jc w:val="both"/>
              <w:rPr>
                <w:rFonts w:ascii="Verdana" w:hAnsi="Verdana" w:cs="Verdana"/>
                <w:sz w:val="18"/>
                <w:szCs w:val="18"/>
              </w:rPr>
            </w:pPr>
          </w:p>
          <w:p w:rsidR="004F5EAC" w:rsidRPr="004F5EAC" w:rsidRDefault="004F5EAC" w:rsidP="00BB7639">
            <w:pPr>
              <w:widowControl w:val="0"/>
              <w:tabs>
                <w:tab w:val="left" w:pos="360"/>
              </w:tabs>
              <w:autoSpaceDE w:val="0"/>
              <w:autoSpaceDN w:val="0"/>
              <w:adjustRightInd w:val="0"/>
              <w:spacing w:after="60" w:line="240" w:lineRule="atLeast"/>
              <w:ind w:left="360" w:hanging="360"/>
              <w:jc w:val="both"/>
              <w:rPr>
                <w:rFonts w:ascii="Verdana" w:hAnsi="Verdana" w:cs="Verdana"/>
                <w:sz w:val="18"/>
                <w:szCs w:val="18"/>
              </w:rPr>
            </w:pPr>
          </w:p>
        </w:tc>
        <w:tc>
          <w:tcPr>
            <w:tcW w:w="6896" w:type="dxa"/>
            <w:gridSpan w:val="9"/>
          </w:tcPr>
          <w:p w:rsidR="004F5EAC" w:rsidRDefault="004F5EAC" w:rsidP="00BB7639">
            <w:pPr>
              <w:spacing w:line="360" w:lineRule="auto"/>
              <w:rPr>
                <w:rFonts w:ascii="Verdana" w:hAnsi="Verdana" w:cs="Verdana"/>
                <w:sz w:val="18"/>
                <w:szCs w:val="18"/>
              </w:rPr>
            </w:pPr>
          </w:p>
          <w:p w:rsidR="004F5EAC" w:rsidRDefault="004F5EAC" w:rsidP="00BB7639">
            <w:pPr>
              <w:spacing w:line="360" w:lineRule="auto"/>
              <w:rPr>
                <w:rFonts w:ascii="Verdana" w:hAnsi="Verdana" w:cs="Verdana"/>
                <w:sz w:val="18"/>
                <w:szCs w:val="18"/>
              </w:rPr>
            </w:pPr>
          </w:p>
          <w:p w:rsidR="004F5EAC" w:rsidRDefault="004F5EAC" w:rsidP="00BB7639">
            <w:pPr>
              <w:spacing w:line="360" w:lineRule="auto"/>
              <w:rPr>
                <w:rFonts w:ascii="Verdana" w:hAnsi="Verdana" w:cs="Verdana"/>
                <w:sz w:val="18"/>
                <w:szCs w:val="18"/>
              </w:rPr>
            </w:pPr>
          </w:p>
          <w:p w:rsidR="004F5EAC" w:rsidRDefault="004F5EAC" w:rsidP="00BB7639">
            <w:pPr>
              <w:spacing w:line="360" w:lineRule="auto"/>
              <w:rPr>
                <w:rFonts w:ascii="Verdana" w:hAnsi="Verdana" w:cs="Verdana"/>
                <w:sz w:val="18"/>
                <w:szCs w:val="18"/>
              </w:rPr>
            </w:pPr>
          </w:p>
          <w:p w:rsidR="00D16BF9" w:rsidRDefault="003123F1" w:rsidP="00BB7639">
            <w:pPr>
              <w:spacing w:line="360" w:lineRule="auto"/>
              <w:rPr>
                <w:rFonts w:ascii="Verdana" w:hAnsi="Verdana" w:cs="Verdana"/>
                <w:sz w:val="18"/>
                <w:szCs w:val="18"/>
              </w:rPr>
            </w:pPr>
            <w:r w:rsidRPr="008948D3">
              <w:rPr>
                <w:rFonts w:ascii="Verdana" w:hAnsi="Verdana" w:cs="Verdana"/>
                <w:sz w:val="18"/>
                <w:szCs w:val="18"/>
              </w:rPr>
              <w:t>1 - Qualitative Control</w:t>
            </w:r>
            <w:proofErr w:type="gramStart"/>
            <w:r w:rsidRPr="008948D3">
              <w:rPr>
                <w:rFonts w:ascii="Verdana" w:hAnsi="Verdana" w:cs="Verdana"/>
                <w:sz w:val="18"/>
                <w:szCs w:val="18"/>
              </w:rPr>
              <w:t>:</w:t>
            </w:r>
            <w:proofErr w:type="gramEnd"/>
            <w:r w:rsidRPr="008948D3">
              <w:rPr>
                <w:rFonts w:ascii="Verdana" w:hAnsi="Verdana" w:cs="Verdana"/>
                <w:sz w:val="18"/>
                <w:szCs w:val="18"/>
              </w:rPr>
              <w:br/>
            </w:r>
            <w:r w:rsidRPr="008948D3">
              <w:rPr>
                <w:rFonts w:ascii="Verdana" w:hAnsi="Verdana" w:cs="Verdana"/>
                <w:sz w:val="18"/>
                <w:szCs w:val="18"/>
              </w:rPr>
              <w:br/>
              <w:t>(a) To ensure compliance to GMP in all areas of production with regards to Man, Machinery, Material, and Area.</w:t>
            </w:r>
            <w:r w:rsidRPr="008948D3">
              <w:rPr>
                <w:rFonts w:ascii="Verdana" w:hAnsi="Verdana" w:cs="Verdana"/>
                <w:sz w:val="18"/>
                <w:szCs w:val="18"/>
              </w:rPr>
              <w:br/>
            </w:r>
            <w:r w:rsidRPr="008948D3">
              <w:rPr>
                <w:rFonts w:ascii="Verdana" w:hAnsi="Verdana" w:cs="Verdana"/>
                <w:sz w:val="18"/>
                <w:szCs w:val="18"/>
              </w:rPr>
              <w:br/>
              <w:t>(b) To ensure compliance of production operations to written down procedure (SOP) through implementation of sound in-process controls.</w:t>
            </w:r>
            <w:r w:rsidRPr="008948D3">
              <w:rPr>
                <w:rFonts w:ascii="Verdana" w:hAnsi="Verdana" w:cs="Verdana"/>
                <w:sz w:val="18"/>
                <w:szCs w:val="18"/>
              </w:rPr>
              <w:br/>
            </w:r>
            <w:r w:rsidRPr="008948D3">
              <w:rPr>
                <w:rFonts w:ascii="Verdana" w:hAnsi="Verdana" w:cs="Verdana"/>
                <w:sz w:val="18"/>
                <w:szCs w:val="18"/>
              </w:rPr>
              <w:br/>
              <w:t>(c) To ensure proper documentation of work done and correct filling of BMR, Area Control Records, Equipment and Machine records, Environment and Area Control records and any other document introduced from time to time.</w:t>
            </w:r>
            <w:r w:rsidRPr="008948D3">
              <w:rPr>
                <w:rFonts w:ascii="Verdana" w:hAnsi="Verdana" w:cs="Verdana"/>
                <w:sz w:val="18"/>
                <w:szCs w:val="18"/>
              </w:rPr>
              <w:br/>
            </w:r>
            <w:r w:rsidRPr="008948D3">
              <w:rPr>
                <w:rFonts w:ascii="Verdana" w:hAnsi="Verdana" w:cs="Verdana"/>
                <w:sz w:val="18"/>
                <w:szCs w:val="18"/>
              </w:rPr>
              <w:br/>
              <w:t xml:space="preserve">2 - Coordination &amp; Interface </w:t>
            </w:r>
            <w:r w:rsidRPr="008948D3">
              <w:rPr>
                <w:rFonts w:ascii="Verdana" w:hAnsi="Verdana" w:cs="Verdana"/>
                <w:sz w:val="18"/>
                <w:szCs w:val="18"/>
              </w:rPr>
              <w:br/>
            </w:r>
            <w:r w:rsidRPr="008948D3">
              <w:rPr>
                <w:rFonts w:ascii="Verdana" w:hAnsi="Verdana" w:cs="Verdana"/>
                <w:sz w:val="18"/>
                <w:szCs w:val="18"/>
              </w:rPr>
              <w:br/>
              <w:t>(a) To coordinate with the Product Development Department to have effective interface of Product Development departments man, equipment and machinery needs with production departments own utilization program to achieve its own plan. Also to coordinate with Product Development department to achieve time effective product development and validation of new products commercialization.</w:t>
            </w:r>
            <w:r w:rsidRPr="008948D3">
              <w:rPr>
                <w:rFonts w:ascii="Verdana" w:hAnsi="Verdana" w:cs="Verdana"/>
                <w:sz w:val="18"/>
                <w:szCs w:val="18"/>
              </w:rPr>
              <w:br/>
            </w:r>
            <w:r w:rsidRPr="008948D3">
              <w:rPr>
                <w:rFonts w:ascii="Verdana" w:hAnsi="Verdana" w:cs="Verdana"/>
                <w:sz w:val="18"/>
                <w:szCs w:val="18"/>
              </w:rPr>
              <w:br/>
              <w:t>(b) To coordinate with the Accounts department to ensure timely audit of completed BMR's and to prepare management reports for deviations.</w:t>
            </w:r>
            <w:r w:rsidRPr="008948D3">
              <w:rPr>
                <w:rFonts w:ascii="Verdana" w:hAnsi="Verdana" w:cs="Verdana"/>
                <w:sz w:val="18"/>
                <w:szCs w:val="18"/>
              </w:rPr>
              <w:br/>
            </w:r>
            <w:r w:rsidRPr="008948D3">
              <w:rPr>
                <w:rFonts w:ascii="Verdana" w:hAnsi="Verdana" w:cs="Verdana"/>
                <w:sz w:val="18"/>
                <w:szCs w:val="18"/>
              </w:rPr>
              <w:lastRenderedPageBreak/>
              <w:br/>
              <w:t xml:space="preserve">(c) To interface effectively with ISO, IT and HR departments for continuous development of systems and to ensure effective implementations of modules. </w:t>
            </w:r>
          </w:p>
          <w:p w:rsidR="00D16BF9" w:rsidRPr="004F5EAC" w:rsidRDefault="00D16BF9" w:rsidP="00BB7639">
            <w:pPr>
              <w:spacing w:line="360" w:lineRule="auto"/>
              <w:rPr>
                <w:rFonts w:ascii="Verdana" w:hAnsi="Verdana" w:cs="Verdana"/>
                <w:sz w:val="18"/>
                <w:szCs w:val="18"/>
              </w:rPr>
            </w:pPr>
            <w:r>
              <w:rPr>
                <w:rFonts w:ascii="Verdana" w:hAnsi="Verdana" w:cs="Verdana"/>
                <w:sz w:val="18"/>
                <w:szCs w:val="18"/>
              </w:rPr>
              <w:t xml:space="preserve">(d) </w:t>
            </w:r>
            <w:r w:rsidRPr="00D16BF9">
              <w:rPr>
                <w:rFonts w:ascii="Verdana" w:hAnsi="Verdana" w:cs="Verdana"/>
                <w:sz w:val="18"/>
                <w:szCs w:val="18"/>
              </w:rPr>
              <w:t>Involved in the URS and Protocol writing process for sterile functions.</w:t>
            </w:r>
          </w:p>
          <w:p w:rsidR="00D16BF9" w:rsidRPr="00D16BF9" w:rsidRDefault="00D16BF9" w:rsidP="00BB7639">
            <w:pPr>
              <w:spacing w:line="360" w:lineRule="auto"/>
              <w:rPr>
                <w:rFonts w:ascii="Verdana" w:hAnsi="Verdana" w:cs="Verdana"/>
                <w:sz w:val="18"/>
                <w:szCs w:val="18"/>
              </w:rPr>
            </w:pPr>
            <w:r w:rsidRPr="00D16BF9">
              <w:rPr>
                <w:rFonts w:ascii="Verdana" w:hAnsi="Verdana" w:cs="Verdana"/>
                <w:sz w:val="18"/>
                <w:szCs w:val="18"/>
              </w:rPr>
              <w:t>(e)  Involve in media fill trial.</w:t>
            </w:r>
          </w:p>
          <w:p w:rsidR="003123F1" w:rsidRDefault="003123F1" w:rsidP="00BB7639">
            <w:pPr>
              <w:spacing w:line="360" w:lineRule="auto"/>
              <w:rPr>
                <w:rFonts w:ascii="Verdana" w:hAnsi="Verdana" w:cs="Verdana"/>
                <w:sz w:val="18"/>
                <w:szCs w:val="18"/>
              </w:rPr>
            </w:pPr>
            <w:r w:rsidRPr="008948D3">
              <w:rPr>
                <w:rFonts w:ascii="Verdana" w:hAnsi="Verdana" w:cs="Verdana"/>
                <w:sz w:val="18"/>
                <w:szCs w:val="18"/>
              </w:rPr>
              <w:br/>
              <w:t>3 - Production &amp; Resource Planning:</w:t>
            </w:r>
            <w:r w:rsidRPr="008948D3">
              <w:rPr>
                <w:rFonts w:ascii="Verdana" w:hAnsi="Verdana" w:cs="Verdana"/>
                <w:sz w:val="18"/>
                <w:szCs w:val="18"/>
              </w:rPr>
              <w:br/>
            </w:r>
            <w:r w:rsidRPr="008948D3">
              <w:rPr>
                <w:rFonts w:ascii="Verdana" w:hAnsi="Verdana" w:cs="Verdana"/>
                <w:sz w:val="18"/>
                <w:szCs w:val="18"/>
              </w:rPr>
              <w:br/>
              <w:t>(a) To coordinate effectively and timely with Client Services department and Ware House Manager for production plan for the next month and to follow up effectively the resource management (man, material, machine) to achieve the targets .</w:t>
            </w:r>
            <w:r w:rsidRPr="008948D3">
              <w:rPr>
                <w:rFonts w:ascii="Verdana" w:hAnsi="Verdana" w:cs="Verdana"/>
                <w:sz w:val="18"/>
                <w:szCs w:val="18"/>
              </w:rPr>
              <w:br/>
            </w:r>
            <w:r w:rsidRPr="008948D3">
              <w:rPr>
                <w:rFonts w:ascii="Verdana" w:hAnsi="Verdana" w:cs="Verdana"/>
                <w:sz w:val="18"/>
                <w:szCs w:val="18"/>
              </w:rPr>
              <w:br/>
              <w:t>(b) To improve productivity and yields, reduce losses, down time, and idle time. To improve effective utilization of resources.</w:t>
            </w:r>
            <w:r w:rsidRPr="008948D3">
              <w:rPr>
                <w:rFonts w:ascii="Verdana" w:hAnsi="Verdana" w:cs="Verdana"/>
                <w:sz w:val="18"/>
                <w:szCs w:val="18"/>
              </w:rPr>
              <w:br/>
            </w:r>
            <w:r w:rsidRPr="008948D3">
              <w:rPr>
                <w:rFonts w:ascii="Verdana" w:hAnsi="Verdana" w:cs="Verdana"/>
                <w:sz w:val="18"/>
                <w:szCs w:val="18"/>
              </w:rPr>
              <w:br/>
              <w:t>(c) To monitor productivity, output, yields, losses, down time, consumption and any other indicators and present a monthly report of performance.</w:t>
            </w:r>
          </w:p>
          <w:p w:rsidR="003123F1" w:rsidRPr="008948D3" w:rsidRDefault="003123F1" w:rsidP="00BB7639">
            <w:pPr>
              <w:spacing w:line="360" w:lineRule="auto"/>
              <w:rPr>
                <w:rFonts w:ascii="Verdana" w:hAnsi="Verdana" w:cs="Verdana"/>
                <w:sz w:val="18"/>
                <w:szCs w:val="18"/>
              </w:rPr>
            </w:pPr>
          </w:p>
        </w:tc>
      </w:tr>
      <w:tr w:rsidR="00CD5662" w:rsidTr="00325073">
        <w:trPr>
          <w:gridBefore w:val="1"/>
          <w:wBefore w:w="98" w:type="dxa"/>
        </w:trPr>
        <w:tc>
          <w:tcPr>
            <w:tcW w:w="7084" w:type="dxa"/>
            <w:gridSpan w:val="10"/>
          </w:tcPr>
          <w:p w:rsidR="00CD5662" w:rsidRDefault="00CD5662" w:rsidP="00E962BC">
            <w:pPr>
              <w:widowControl w:val="0"/>
              <w:tabs>
                <w:tab w:val="left" w:pos="360"/>
              </w:tabs>
              <w:autoSpaceDE w:val="0"/>
              <w:autoSpaceDN w:val="0"/>
              <w:adjustRightInd w:val="0"/>
              <w:spacing w:after="60" w:line="240" w:lineRule="atLeast"/>
              <w:ind w:left="240" w:hanging="240"/>
              <w:rPr>
                <w:rFonts w:ascii="Garamond" w:hAnsi="Garamond" w:cs="Garamond"/>
                <w:b/>
                <w:bCs/>
              </w:rPr>
            </w:pPr>
          </w:p>
        </w:tc>
        <w:tc>
          <w:tcPr>
            <w:tcW w:w="2358" w:type="dxa"/>
          </w:tcPr>
          <w:p w:rsidR="00CD5662" w:rsidRDefault="00CD5662" w:rsidP="00E962BC">
            <w:pPr>
              <w:widowControl w:val="0"/>
              <w:tabs>
                <w:tab w:val="left" w:pos="360"/>
              </w:tabs>
              <w:autoSpaceDE w:val="0"/>
              <w:autoSpaceDN w:val="0"/>
              <w:adjustRightInd w:val="0"/>
              <w:spacing w:after="60" w:line="240" w:lineRule="atLeast"/>
              <w:ind w:left="360" w:hanging="360"/>
              <w:jc w:val="both"/>
              <w:rPr>
                <w:rFonts w:ascii="Garamond" w:hAnsi="Garamond" w:cs="Garamond"/>
                <w:b/>
                <w:bCs/>
              </w:rPr>
            </w:pPr>
          </w:p>
        </w:tc>
      </w:tr>
      <w:tr w:rsidR="00CD5662" w:rsidTr="00325073">
        <w:trPr>
          <w:gridBefore w:val="1"/>
          <w:wBefore w:w="98" w:type="dxa"/>
        </w:trPr>
        <w:tc>
          <w:tcPr>
            <w:tcW w:w="7084" w:type="dxa"/>
            <w:gridSpan w:val="10"/>
          </w:tcPr>
          <w:p w:rsidR="00CD5662" w:rsidRDefault="00CD5662" w:rsidP="00E962BC">
            <w:pPr>
              <w:widowControl w:val="0"/>
              <w:tabs>
                <w:tab w:val="left" w:pos="360"/>
              </w:tabs>
              <w:autoSpaceDE w:val="0"/>
              <w:autoSpaceDN w:val="0"/>
              <w:adjustRightInd w:val="0"/>
              <w:spacing w:after="60" w:line="240" w:lineRule="atLeast"/>
              <w:ind w:left="240" w:hanging="240"/>
              <w:rPr>
                <w:rFonts w:ascii="Garamond" w:hAnsi="Garamond" w:cs="Garamond"/>
                <w:b/>
                <w:bCs/>
              </w:rPr>
            </w:pPr>
            <w:r>
              <w:rPr>
                <w:rFonts w:ascii="Garamond" w:hAnsi="Garamond" w:cs="Garamond"/>
                <w:b/>
                <w:bCs/>
              </w:rPr>
              <w:t>SAMI PHARMACEUTICALS (PVT) LIMITED</w:t>
            </w:r>
          </w:p>
          <w:p w:rsidR="00CD5662" w:rsidRDefault="00CD5662" w:rsidP="00E962BC">
            <w:pPr>
              <w:widowControl w:val="0"/>
              <w:tabs>
                <w:tab w:val="left" w:pos="360"/>
              </w:tabs>
              <w:autoSpaceDE w:val="0"/>
              <w:autoSpaceDN w:val="0"/>
              <w:adjustRightInd w:val="0"/>
              <w:spacing w:after="60" w:line="240" w:lineRule="atLeast"/>
              <w:ind w:left="240" w:hanging="240"/>
              <w:rPr>
                <w:rFonts w:ascii="Garamond" w:hAnsi="Garamond" w:cs="Garamond"/>
                <w:b/>
                <w:bCs/>
              </w:rPr>
            </w:pPr>
            <w:r>
              <w:rPr>
                <w:rFonts w:ascii="Garamond" w:hAnsi="Garamond" w:cs="Garamond"/>
                <w:b/>
                <w:bCs/>
                <w:sz w:val="22"/>
                <w:szCs w:val="22"/>
              </w:rPr>
              <w:t>Assistant Production Manager</w:t>
            </w:r>
          </w:p>
        </w:tc>
        <w:tc>
          <w:tcPr>
            <w:tcW w:w="2358" w:type="dxa"/>
          </w:tcPr>
          <w:p w:rsidR="00CD5662" w:rsidRDefault="00CD5662" w:rsidP="00024C81">
            <w:pPr>
              <w:widowControl w:val="0"/>
              <w:tabs>
                <w:tab w:val="left" w:pos="360"/>
              </w:tabs>
              <w:autoSpaceDE w:val="0"/>
              <w:autoSpaceDN w:val="0"/>
              <w:adjustRightInd w:val="0"/>
              <w:spacing w:after="60" w:line="240" w:lineRule="atLeast"/>
              <w:ind w:left="360" w:hanging="360"/>
              <w:jc w:val="both"/>
              <w:rPr>
                <w:rFonts w:ascii="Garamond" w:hAnsi="Garamond" w:cs="Garamond"/>
                <w:b/>
                <w:bCs/>
              </w:rPr>
            </w:pPr>
            <w:r>
              <w:rPr>
                <w:rFonts w:ascii="Garamond" w:hAnsi="Garamond" w:cs="Garamond"/>
                <w:b/>
                <w:bCs/>
                <w:sz w:val="22"/>
                <w:szCs w:val="22"/>
              </w:rPr>
              <w:t>Oct 2008 – Sept 2010</w:t>
            </w:r>
          </w:p>
        </w:tc>
      </w:tr>
      <w:tr w:rsidR="00CD5662" w:rsidTr="00325073">
        <w:trPr>
          <w:gridBefore w:val="1"/>
          <w:wBefore w:w="98" w:type="dxa"/>
        </w:trPr>
        <w:tc>
          <w:tcPr>
            <w:tcW w:w="9442" w:type="dxa"/>
            <w:gridSpan w:val="11"/>
          </w:tcPr>
          <w:p w:rsidR="00CD5662" w:rsidRDefault="00CD5662" w:rsidP="00E962BC">
            <w:pPr>
              <w:widowControl w:val="0"/>
              <w:tabs>
                <w:tab w:val="left" w:pos="360"/>
              </w:tabs>
              <w:autoSpaceDE w:val="0"/>
              <w:autoSpaceDN w:val="0"/>
              <w:adjustRightInd w:val="0"/>
              <w:spacing w:after="60" w:line="240" w:lineRule="atLeast"/>
              <w:ind w:left="360" w:hanging="360"/>
              <w:jc w:val="both"/>
              <w:rPr>
                <w:sz w:val="20"/>
                <w:szCs w:val="20"/>
              </w:rPr>
            </w:pPr>
            <w:r>
              <w:rPr>
                <w:b/>
                <w:bCs/>
                <w:sz w:val="20"/>
                <w:szCs w:val="20"/>
              </w:rPr>
              <w:t>SAMI</w:t>
            </w:r>
            <w:r>
              <w:rPr>
                <w:sz w:val="20"/>
                <w:szCs w:val="20"/>
              </w:rPr>
              <w:t xml:space="preserve"> is a national company having turnover of 2.0 billion per annum &amp; producing all dosage of drugs. </w:t>
            </w:r>
            <w:proofErr w:type="gramStart"/>
            <w:r>
              <w:rPr>
                <w:sz w:val="20"/>
                <w:szCs w:val="20"/>
              </w:rPr>
              <w:t>e.g</w:t>
            </w:r>
            <w:proofErr w:type="gramEnd"/>
            <w:r>
              <w:rPr>
                <w:sz w:val="20"/>
                <w:szCs w:val="20"/>
              </w:rPr>
              <w:t xml:space="preserve">. Liquid, Solid, Small volume parental, Large volume parenteral, Dry powder injection, Dry suspension, Capsule etc. </w:t>
            </w:r>
          </w:p>
          <w:p w:rsidR="00CD5662" w:rsidRDefault="00CD5662" w:rsidP="00E962BC">
            <w:pPr>
              <w:widowControl w:val="0"/>
              <w:tabs>
                <w:tab w:val="left" w:pos="360"/>
              </w:tabs>
              <w:autoSpaceDE w:val="0"/>
              <w:autoSpaceDN w:val="0"/>
              <w:adjustRightInd w:val="0"/>
              <w:spacing w:after="60" w:line="240" w:lineRule="atLeast"/>
              <w:ind w:left="360" w:hanging="360"/>
              <w:jc w:val="both"/>
              <w:rPr>
                <w:sz w:val="20"/>
                <w:szCs w:val="20"/>
              </w:rPr>
            </w:pPr>
          </w:p>
          <w:p w:rsidR="00CD5662" w:rsidRPr="00E15BE7" w:rsidRDefault="00CD5662" w:rsidP="00E962BC">
            <w:pPr>
              <w:widowControl w:val="0"/>
              <w:tabs>
                <w:tab w:val="left" w:pos="360"/>
              </w:tabs>
              <w:autoSpaceDE w:val="0"/>
              <w:autoSpaceDN w:val="0"/>
              <w:adjustRightInd w:val="0"/>
              <w:spacing w:after="60" w:line="240" w:lineRule="atLeast"/>
              <w:ind w:left="360" w:hanging="360"/>
              <w:jc w:val="both"/>
            </w:pPr>
            <w:r w:rsidRPr="00E962BC">
              <w:rPr>
                <w:b/>
                <w:bCs/>
                <w:sz w:val="20"/>
                <w:szCs w:val="20"/>
              </w:rPr>
              <w:t>KEY AREAS</w:t>
            </w:r>
            <w:r>
              <w:rPr>
                <w:b/>
                <w:bCs/>
                <w:sz w:val="20"/>
                <w:szCs w:val="20"/>
              </w:rPr>
              <w:t xml:space="preserve"> </w:t>
            </w:r>
            <w:r w:rsidRPr="00E15BE7">
              <w:rPr>
                <w:b/>
                <w:bCs/>
                <w:sz w:val="20"/>
                <w:szCs w:val="20"/>
              </w:rPr>
              <w:t xml:space="preserve">: </w:t>
            </w:r>
            <w:r w:rsidR="00773CA2">
              <w:rPr>
                <w:b/>
                <w:bCs/>
              </w:rPr>
              <w:t>S</w:t>
            </w:r>
            <w:r w:rsidRPr="00E15BE7">
              <w:rPr>
                <w:b/>
                <w:bCs/>
              </w:rPr>
              <w:t>terile area</w:t>
            </w:r>
            <w:r w:rsidRPr="00E15BE7">
              <w:rPr>
                <w:sz w:val="22"/>
                <w:szCs w:val="22"/>
              </w:rPr>
              <w:t xml:space="preserve"> </w:t>
            </w:r>
            <w:r>
              <w:t>(I</w:t>
            </w:r>
            <w:r w:rsidRPr="00E15BE7">
              <w:t>njectables,including  small volume parent</w:t>
            </w:r>
            <w:r>
              <w:t>er</w:t>
            </w:r>
            <w:r w:rsidRPr="00E15BE7">
              <w:t xml:space="preserve">al, </w:t>
            </w:r>
          </w:p>
          <w:p w:rsidR="00CD5662" w:rsidRPr="00E15BE7" w:rsidRDefault="00CD5662" w:rsidP="00E962BC">
            <w:pPr>
              <w:widowControl w:val="0"/>
              <w:tabs>
                <w:tab w:val="left" w:pos="360"/>
              </w:tabs>
              <w:autoSpaceDE w:val="0"/>
              <w:autoSpaceDN w:val="0"/>
              <w:adjustRightInd w:val="0"/>
              <w:spacing w:after="60" w:line="240" w:lineRule="atLeast"/>
              <w:ind w:left="360" w:hanging="360"/>
              <w:jc w:val="both"/>
            </w:pPr>
            <w:r w:rsidRPr="00E15BE7">
              <w:t xml:space="preserve">                   </w:t>
            </w:r>
            <w:r>
              <w:t xml:space="preserve">large volume  </w:t>
            </w:r>
            <w:r w:rsidRPr="00E15BE7">
              <w:t xml:space="preserve">parental, sterile powder injection)   </w:t>
            </w:r>
          </w:p>
          <w:p w:rsidR="00CD5662" w:rsidRDefault="00CD5662" w:rsidP="00E962BC">
            <w:pPr>
              <w:widowControl w:val="0"/>
              <w:tabs>
                <w:tab w:val="left" w:pos="360"/>
              </w:tabs>
              <w:autoSpaceDE w:val="0"/>
              <w:autoSpaceDN w:val="0"/>
              <w:adjustRightInd w:val="0"/>
              <w:spacing w:after="60" w:line="240" w:lineRule="atLeast"/>
              <w:ind w:left="360" w:hanging="360"/>
              <w:jc w:val="both"/>
              <w:rPr>
                <w:u w:val="single"/>
              </w:rPr>
            </w:pPr>
            <w:r>
              <w:rPr>
                <w:sz w:val="22"/>
                <w:szCs w:val="22"/>
                <w:u w:val="single"/>
              </w:rPr>
              <w:t xml:space="preserve">             </w:t>
            </w:r>
          </w:p>
          <w:p w:rsidR="00CD5662" w:rsidRPr="00E15BE7" w:rsidRDefault="00B74CC6" w:rsidP="00E962BC">
            <w:pPr>
              <w:widowControl w:val="0"/>
              <w:tabs>
                <w:tab w:val="left" w:pos="360"/>
              </w:tabs>
              <w:autoSpaceDE w:val="0"/>
              <w:autoSpaceDN w:val="0"/>
              <w:adjustRightInd w:val="0"/>
              <w:spacing w:after="60" w:line="240" w:lineRule="atLeast"/>
              <w:ind w:left="360" w:hanging="360"/>
              <w:jc w:val="both"/>
            </w:pPr>
            <w:r>
              <w:rPr>
                <w:b/>
                <w:bCs/>
              </w:rPr>
              <w:t xml:space="preserve">                  N</w:t>
            </w:r>
            <w:r w:rsidR="00CD5662">
              <w:rPr>
                <w:b/>
                <w:bCs/>
              </w:rPr>
              <w:t>on-sterile</w:t>
            </w:r>
            <w:r w:rsidR="00CD5662" w:rsidRPr="00E15BE7">
              <w:rPr>
                <w:b/>
                <w:bCs/>
              </w:rPr>
              <w:t xml:space="preserve"> area</w:t>
            </w:r>
            <w:r w:rsidR="00CD5662" w:rsidRPr="00E15BE7">
              <w:rPr>
                <w:sz w:val="22"/>
                <w:szCs w:val="22"/>
              </w:rPr>
              <w:t xml:space="preserve"> </w:t>
            </w:r>
            <w:r w:rsidR="00CD5662">
              <w:t>( T</w:t>
            </w:r>
            <w:r w:rsidR="00CD5662" w:rsidRPr="00E15BE7">
              <w:t>ablet, capsule</w:t>
            </w:r>
            <w:r w:rsidR="00CD5662">
              <w:t>, syrup and dry suspension)</w:t>
            </w:r>
            <w:r w:rsidR="00CD5662" w:rsidRPr="00E15BE7">
              <w:t xml:space="preserve"> </w:t>
            </w:r>
          </w:p>
          <w:p w:rsidR="00CD5662" w:rsidRPr="00E962BC" w:rsidRDefault="00CD5662" w:rsidP="00E962BC">
            <w:pPr>
              <w:widowControl w:val="0"/>
              <w:tabs>
                <w:tab w:val="left" w:pos="360"/>
              </w:tabs>
              <w:autoSpaceDE w:val="0"/>
              <w:autoSpaceDN w:val="0"/>
              <w:adjustRightInd w:val="0"/>
              <w:spacing w:after="60" w:line="240" w:lineRule="atLeast"/>
              <w:ind w:left="360" w:hanging="360"/>
              <w:jc w:val="both"/>
              <w:rPr>
                <w:b/>
                <w:bCs/>
                <w:sz w:val="20"/>
                <w:szCs w:val="20"/>
              </w:rPr>
            </w:pPr>
          </w:p>
        </w:tc>
      </w:tr>
      <w:tr w:rsidR="00CD5662" w:rsidTr="00325073">
        <w:trPr>
          <w:gridBefore w:val="1"/>
          <w:wBefore w:w="98" w:type="dxa"/>
        </w:trPr>
        <w:tc>
          <w:tcPr>
            <w:tcW w:w="7084" w:type="dxa"/>
            <w:gridSpan w:val="10"/>
          </w:tcPr>
          <w:p w:rsidR="00CD5662" w:rsidRDefault="00CD5662" w:rsidP="00E962BC">
            <w:pPr>
              <w:widowControl w:val="0"/>
              <w:tabs>
                <w:tab w:val="left" w:pos="360"/>
              </w:tabs>
              <w:autoSpaceDE w:val="0"/>
              <w:autoSpaceDN w:val="0"/>
              <w:adjustRightInd w:val="0"/>
              <w:spacing w:after="60" w:line="240" w:lineRule="atLeast"/>
              <w:ind w:left="240" w:hanging="240"/>
              <w:rPr>
                <w:rFonts w:ascii="Garamond" w:hAnsi="Garamond" w:cs="Garamond"/>
                <w:b/>
                <w:bCs/>
              </w:rPr>
            </w:pPr>
            <w:r>
              <w:rPr>
                <w:rFonts w:ascii="Garamond" w:hAnsi="Garamond" w:cs="Garamond"/>
                <w:b/>
                <w:bCs/>
              </w:rPr>
              <w:t>ATCO LABORAOTIRES LIMITED</w:t>
            </w:r>
          </w:p>
          <w:p w:rsidR="00CD5662" w:rsidRDefault="00CD5662" w:rsidP="00E962BC">
            <w:pPr>
              <w:widowControl w:val="0"/>
              <w:tabs>
                <w:tab w:val="left" w:pos="360"/>
              </w:tabs>
              <w:autoSpaceDE w:val="0"/>
              <w:autoSpaceDN w:val="0"/>
              <w:adjustRightInd w:val="0"/>
              <w:spacing w:after="60" w:line="240" w:lineRule="atLeast"/>
              <w:ind w:left="240" w:hanging="240"/>
              <w:rPr>
                <w:rFonts w:ascii="Garamond" w:hAnsi="Garamond" w:cs="Garamond"/>
                <w:b/>
                <w:bCs/>
              </w:rPr>
            </w:pPr>
            <w:r>
              <w:rPr>
                <w:rFonts w:ascii="Garamond" w:hAnsi="Garamond" w:cs="Garamond"/>
                <w:b/>
                <w:bCs/>
                <w:sz w:val="22"/>
                <w:szCs w:val="22"/>
              </w:rPr>
              <w:t>Production Executive</w:t>
            </w:r>
          </w:p>
        </w:tc>
        <w:tc>
          <w:tcPr>
            <w:tcW w:w="2358" w:type="dxa"/>
          </w:tcPr>
          <w:p w:rsidR="00CD5662" w:rsidRDefault="00CD5662" w:rsidP="00E962BC">
            <w:pPr>
              <w:widowControl w:val="0"/>
              <w:tabs>
                <w:tab w:val="left" w:pos="360"/>
              </w:tabs>
              <w:autoSpaceDE w:val="0"/>
              <w:autoSpaceDN w:val="0"/>
              <w:adjustRightInd w:val="0"/>
              <w:spacing w:after="60" w:line="240" w:lineRule="atLeast"/>
              <w:ind w:left="360" w:hanging="360"/>
              <w:jc w:val="both"/>
              <w:rPr>
                <w:rFonts w:ascii="Garamond" w:hAnsi="Garamond" w:cs="Garamond"/>
                <w:b/>
                <w:bCs/>
              </w:rPr>
            </w:pPr>
            <w:r>
              <w:rPr>
                <w:rFonts w:ascii="Garamond" w:hAnsi="Garamond" w:cs="Garamond"/>
                <w:b/>
                <w:bCs/>
                <w:sz w:val="22"/>
                <w:szCs w:val="22"/>
              </w:rPr>
              <w:t>Jan 2004 – Sep 2008</w:t>
            </w:r>
          </w:p>
        </w:tc>
      </w:tr>
      <w:tr w:rsidR="00CD5662" w:rsidTr="00325073">
        <w:trPr>
          <w:gridBefore w:val="1"/>
          <w:wBefore w:w="98" w:type="dxa"/>
        </w:trPr>
        <w:tc>
          <w:tcPr>
            <w:tcW w:w="9442" w:type="dxa"/>
            <w:gridSpan w:val="11"/>
          </w:tcPr>
          <w:p w:rsidR="00CD5662" w:rsidRPr="002306A2" w:rsidRDefault="00CD5662" w:rsidP="00E962BC">
            <w:pPr>
              <w:widowControl w:val="0"/>
              <w:tabs>
                <w:tab w:val="left" w:pos="360"/>
              </w:tabs>
              <w:autoSpaceDE w:val="0"/>
              <w:autoSpaceDN w:val="0"/>
              <w:adjustRightInd w:val="0"/>
              <w:spacing w:after="60" w:line="240" w:lineRule="atLeast"/>
              <w:ind w:left="360" w:hanging="360"/>
              <w:jc w:val="both"/>
            </w:pPr>
            <w:r w:rsidRPr="002306A2">
              <w:rPr>
                <w:sz w:val="22"/>
                <w:szCs w:val="22"/>
              </w:rPr>
              <w:t xml:space="preserve">ATCO is a national company having </w:t>
            </w:r>
            <w:r w:rsidR="00243F6E" w:rsidRPr="002306A2">
              <w:rPr>
                <w:sz w:val="22"/>
                <w:szCs w:val="22"/>
              </w:rPr>
              <w:t>turnover</w:t>
            </w:r>
            <w:r w:rsidRPr="002306A2">
              <w:rPr>
                <w:sz w:val="22"/>
                <w:szCs w:val="22"/>
              </w:rPr>
              <w:t xml:space="preserve"> of </w:t>
            </w:r>
            <w:r>
              <w:rPr>
                <w:sz w:val="22"/>
                <w:szCs w:val="22"/>
              </w:rPr>
              <w:t>2</w:t>
            </w:r>
            <w:r w:rsidRPr="002306A2">
              <w:rPr>
                <w:sz w:val="22"/>
                <w:szCs w:val="22"/>
              </w:rPr>
              <w:t xml:space="preserve">.0 billion per annum &amp; producing all dosages of drugs </w:t>
            </w:r>
            <w:r w:rsidRPr="002306A2">
              <w:rPr>
                <w:sz w:val="22"/>
                <w:szCs w:val="22"/>
              </w:rPr>
              <w:br/>
              <w:t xml:space="preserve">e.g. liquid, solid, capsules, creams, liquid, injections and it has daily packaging capacity of 1 lac packs per day.  </w:t>
            </w:r>
          </w:p>
          <w:p w:rsidR="00CD5662" w:rsidRDefault="00CD5662" w:rsidP="00E962BC">
            <w:pPr>
              <w:widowControl w:val="0"/>
              <w:tabs>
                <w:tab w:val="left" w:pos="360"/>
              </w:tabs>
              <w:autoSpaceDE w:val="0"/>
              <w:autoSpaceDN w:val="0"/>
              <w:adjustRightInd w:val="0"/>
              <w:spacing w:after="60" w:line="240" w:lineRule="atLeast"/>
              <w:ind w:left="360" w:hanging="360"/>
              <w:jc w:val="both"/>
              <w:rPr>
                <w:sz w:val="20"/>
                <w:szCs w:val="20"/>
              </w:rPr>
            </w:pPr>
          </w:p>
          <w:p w:rsidR="00CD5662" w:rsidRPr="00F45289" w:rsidRDefault="00CD5662" w:rsidP="00E962BC">
            <w:pPr>
              <w:widowControl w:val="0"/>
              <w:tabs>
                <w:tab w:val="left" w:pos="360"/>
              </w:tabs>
              <w:autoSpaceDE w:val="0"/>
              <w:autoSpaceDN w:val="0"/>
              <w:adjustRightInd w:val="0"/>
              <w:spacing w:after="60" w:line="240" w:lineRule="atLeast"/>
              <w:ind w:left="360" w:hanging="360"/>
              <w:jc w:val="both"/>
            </w:pPr>
            <w:r w:rsidRPr="00E962BC">
              <w:rPr>
                <w:b/>
                <w:bCs/>
                <w:sz w:val="20"/>
                <w:szCs w:val="20"/>
              </w:rPr>
              <w:t>KEY AREAS</w:t>
            </w:r>
            <w:r>
              <w:rPr>
                <w:b/>
                <w:bCs/>
                <w:sz w:val="20"/>
                <w:szCs w:val="20"/>
              </w:rPr>
              <w:t>:</w:t>
            </w:r>
            <w:r w:rsidRPr="00F45289">
              <w:rPr>
                <w:b/>
                <w:bCs/>
              </w:rPr>
              <w:t xml:space="preserve"> </w:t>
            </w:r>
            <w:r w:rsidRPr="00BD5894">
              <w:rPr>
                <w:b/>
                <w:bCs/>
              </w:rPr>
              <w:t>Sterile area</w:t>
            </w:r>
            <w:r w:rsidRPr="00F45289">
              <w:t xml:space="preserve"> (eye drops, small volume parent</w:t>
            </w:r>
            <w:r>
              <w:t>er</w:t>
            </w:r>
            <w:r w:rsidRPr="00F45289">
              <w:t>al)</w:t>
            </w:r>
            <w:r>
              <w:t>.</w:t>
            </w:r>
          </w:p>
          <w:p w:rsidR="00CD5662" w:rsidRPr="00F45289" w:rsidRDefault="00CD5662" w:rsidP="00E962BC">
            <w:pPr>
              <w:widowControl w:val="0"/>
              <w:tabs>
                <w:tab w:val="left" w:pos="360"/>
              </w:tabs>
              <w:autoSpaceDE w:val="0"/>
              <w:autoSpaceDN w:val="0"/>
              <w:adjustRightInd w:val="0"/>
              <w:spacing w:after="60" w:line="240" w:lineRule="atLeast"/>
              <w:ind w:left="360" w:hanging="360"/>
              <w:jc w:val="both"/>
              <w:rPr>
                <w:u w:val="single"/>
              </w:rPr>
            </w:pPr>
            <w:r>
              <w:rPr>
                <w:b/>
                <w:bCs/>
              </w:rPr>
              <w:t xml:space="preserve">                   </w:t>
            </w:r>
            <w:r w:rsidRPr="00F45289">
              <w:rPr>
                <w:b/>
                <w:bCs/>
              </w:rPr>
              <w:t xml:space="preserve"> </w:t>
            </w:r>
            <w:r w:rsidRPr="00BD5894">
              <w:rPr>
                <w:b/>
                <w:bCs/>
              </w:rPr>
              <w:t>Non-sterile area</w:t>
            </w:r>
            <w:r>
              <w:t xml:space="preserve"> ( cream</w:t>
            </w:r>
            <w:r w:rsidRPr="00F45289">
              <w:t>/</w:t>
            </w:r>
            <w:proofErr w:type="spellStart"/>
            <w:r w:rsidRPr="00F45289">
              <w:t>ointm</w:t>
            </w:r>
            <w:r>
              <w:t>ent,lotion,gel,capsule,</w:t>
            </w:r>
            <w:r w:rsidRPr="00F45289">
              <w:t>sachet</w:t>
            </w:r>
            <w:r>
              <w:t>,</w:t>
            </w:r>
            <w:r w:rsidRPr="00F45289">
              <w:t>syrups</w:t>
            </w:r>
            <w:proofErr w:type="spellEnd"/>
            <w:r w:rsidR="00243F6E">
              <w:t xml:space="preserve"> </w:t>
            </w:r>
            <w:r>
              <w:t>and</w:t>
            </w:r>
            <w:r w:rsidRPr="00F45289">
              <w:t xml:space="preserve"> dry </w:t>
            </w:r>
            <w:r w:rsidRPr="00F45289">
              <w:lastRenderedPageBreak/>
              <w:t>suspension)</w:t>
            </w:r>
          </w:p>
          <w:p w:rsidR="00CD5662" w:rsidRDefault="00CD5662" w:rsidP="00E962BC">
            <w:pPr>
              <w:widowControl w:val="0"/>
              <w:tabs>
                <w:tab w:val="left" w:pos="360"/>
              </w:tabs>
              <w:autoSpaceDE w:val="0"/>
              <w:autoSpaceDN w:val="0"/>
              <w:adjustRightInd w:val="0"/>
              <w:spacing w:after="60" w:line="240" w:lineRule="atLeast"/>
              <w:ind w:left="360" w:hanging="360"/>
              <w:jc w:val="both"/>
              <w:rPr>
                <w:sz w:val="20"/>
                <w:szCs w:val="20"/>
              </w:rPr>
            </w:pPr>
          </w:p>
          <w:p w:rsidR="00CD5662" w:rsidRDefault="00CD5662" w:rsidP="00E962BC">
            <w:pPr>
              <w:widowControl w:val="0"/>
              <w:tabs>
                <w:tab w:val="left" w:pos="360"/>
              </w:tabs>
              <w:autoSpaceDE w:val="0"/>
              <w:autoSpaceDN w:val="0"/>
              <w:adjustRightInd w:val="0"/>
              <w:spacing w:after="60" w:line="240" w:lineRule="atLeast"/>
              <w:ind w:left="360" w:hanging="360"/>
              <w:jc w:val="both"/>
              <w:rPr>
                <w:sz w:val="20"/>
                <w:szCs w:val="20"/>
              </w:rPr>
            </w:pPr>
          </w:p>
        </w:tc>
      </w:tr>
      <w:tr w:rsidR="00CD5662" w:rsidTr="00325073">
        <w:trPr>
          <w:gridBefore w:val="1"/>
          <w:wBefore w:w="98" w:type="dxa"/>
        </w:trPr>
        <w:tc>
          <w:tcPr>
            <w:tcW w:w="2862" w:type="dxa"/>
            <w:gridSpan w:val="5"/>
          </w:tcPr>
          <w:p w:rsidR="00CD5662" w:rsidRPr="008A5B78" w:rsidRDefault="00CD5662" w:rsidP="00E962BC">
            <w:pPr>
              <w:widowControl w:val="0"/>
              <w:autoSpaceDE w:val="0"/>
              <w:autoSpaceDN w:val="0"/>
              <w:adjustRightInd w:val="0"/>
              <w:ind w:right="533"/>
            </w:pPr>
            <w:r w:rsidRPr="008A5B78">
              <w:rPr>
                <w:b/>
                <w:bCs/>
                <w:sz w:val="22"/>
                <w:szCs w:val="22"/>
              </w:rPr>
              <w:lastRenderedPageBreak/>
              <w:t>Supervisory Load</w:t>
            </w:r>
          </w:p>
        </w:tc>
        <w:tc>
          <w:tcPr>
            <w:tcW w:w="6580" w:type="dxa"/>
            <w:gridSpan w:val="6"/>
          </w:tcPr>
          <w:p w:rsidR="00CD5662" w:rsidRDefault="00CD5662" w:rsidP="00E962BC">
            <w:pPr>
              <w:widowControl w:val="0"/>
              <w:tabs>
                <w:tab w:val="left" w:pos="360"/>
              </w:tabs>
              <w:autoSpaceDE w:val="0"/>
              <w:autoSpaceDN w:val="0"/>
              <w:adjustRightInd w:val="0"/>
              <w:spacing w:after="60" w:line="240" w:lineRule="atLeast"/>
              <w:ind w:left="360" w:hanging="360"/>
              <w:rPr>
                <w:rFonts w:ascii="Garamond" w:hAnsi="Garamond" w:cs="Garamond"/>
                <w:b/>
                <w:bCs/>
              </w:rPr>
            </w:pPr>
            <w:r>
              <w:rPr>
                <w:rFonts w:ascii="Garamond" w:hAnsi="Garamond" w:cs="Garamond"/>
                <w:sz w:val="22"/>
                <w:szCs w:val="22"/>
              </w:rPr>
              <w:t>One junior executive directly reporting to me and six officers are reporting and then skilled workers and ninety general workers are indirectly reporting to me.</w:t>
            </w:r>
          </w:p>
        </w:tc>
      </w:tr>
      <w:tr w:rsidR="00CD5662" w:rsidTr="00325073">
        <w:trPr>
          <w:gridBefore w:val="1"/>
          <w:wBefore w:w="98" w:type="dxa"/>
        </w:trPr>
        <w:tc>
          <w:tcPr>
            <w:tcW w:w="2862" w:type="dxa"/>
            <w:gridSpan w:val="5"/>
          </w:tcPr>
          <w:p w:rsidR="00CD5662" w:rsidRPr="008A5B78" w:rsidRDefault="00CD5662" w:rsidP="00E962BC">
            <w:pPr>
              <w:widowControl w:val="0"/>
              <w:autoSpaceDE w:val="0"/>
              <w:autoSpaceDN w:val="0"/>
              <w:adjustRightInd w:val="0"/>
              <w:ind w:right="533"/>
              <w:rPr>
                <w:b/>
                <w:bCs/>
              </w:rPr>
            </w:pPr>
            <w:r w:rsidRPr="008A5B78">
              <w:rPr>
                <w:b/>
                <w:bCs/>
                <w:sz w:val="22"/>
                <w:szCs w:val="22"/>
              </w:rPr>
              <w:t>Responsibilities</w:t>
            </w:r>
          </w:p>
        </w:tc>
        <w:tc>
          <w:tcPr>
            <w:tcW w:w="6580" w:type="dxa"/>
            <w:gridSpan w:val="6"/>
          </w:tcPr>
          <w:p w:rsidR="00CD5662" w:rsidRDefault="00CD5662" w:rsidP="00E962BC">
            <w:pPr>
              <w:widowControl w:val="0"/>
              <w:tabs>
                <w:tab w:val="left" w:pos="360"/>
              </w:tabs>
              <w:autoSpaceDE w:val="0"/>
              <w:autoSpaceDN w:val="0"/>
              <w:adjustRightInd w:val="0"/>
              <w:spacing w:after="60" w:line="240" w:lineRule="atLeast"/>
              <w:ind w:left="360" w:hanging="360"/>
              <w:jc w:val="both"/>
              <w:rPr>
                <w:rFonts w:ascii="Garamond" w:hAnsi="Garamond" w:cs="Garamond"/>
              </w:rPr>
            </w:pPr>
            <w:r>
              <w:rPr>
                <w:rFonts w:ascii="Symbol" w:hAnsi="Symbol" w:cs="Symbol"/>
                <w:sz w:val="22"/>
                <w:szCs w:val="22"/>
              </w:rPr>
              <w:t></w:t>
            </w:r>
            <w:r>
              <w:rPr>
                <w:rFonts w:ascii="Symbol" w:hAnsi="Symbol" w:cs="Symbol"/>
                <w:sz w:val="22"/>
                <w:szCs w:val="22"/>
              </w:rPr>
              <w:tab/>
            </w:r>
            <w:r>
              <w:rPr>
                <w:rFonts w:ascii="Garamond" w:hAnsi="Garamond" w:cs="Garamond"/>
                <w:sz w:val="22"/>
                <w:szCs w:val="22"/>
              </w:rPr>
              <w:t>Timely supplies against variable demands.</w:t>
            </w:r>
          </w:p>
          <w:p w:rsidR="00CD5662" w:rsidRDefault="00CD5662" w:rsidP="00E962BC">
            <w:pPr>
              <w:widowControl w:val="0"/>
              <w:tabs>
                <w:tab w:val="left" w:pos="360"/>
              </w:tabs>
              <w:autoSpaceDE w:val="0"/>
              <w:autoSpaceDN w:val="0"/>
              <w:adjustRightInd w:val="0"/>
              <w:spacing w:after="60" w:line="240" w:lineRule="atLeast"/>
              <w:ind w:left="360" w:hanging="360"/>
              <w:jc w:val="both"/>
              <w:rPr>
                <w:rFonts w:ascii="Garamond" w:hAnsi="Garamond" w:cs="Garamond"/>
              </w:rPr>
            </w:pPr>
            <w:r>
              <w:rPr>
                <w:rFonts w:ascii="Symbol" w:hAnsi="Symbol" w:cs="Symbol"/>
                <w:sz w:val="22"/>
                <w:szCs w:val="22"/>
              </w:rPr>
              <w:t></w:t>
            </w:r>
            <w:r>
              <w:rPr>
                <w:rFonts w:ascii="Symbol" w:hAnsi="Symbol" w:cs="Symbol"/>
                <w:sz w:val="22"/>
                <w:szCs w:val="22"/>
              </w:rPr>
              <w:tab/>
            </w:r>
            <w:r>
              <w:rPr>
                <w:rFonts w:ascii="Garamond" w:hAnsi="Garamond" w:cs="Garamond"/>
                <w:sz w:val="22"/>
                <w:szCs w:val="22"/>
              </w:rPr>
              <w:t xml:space="preserve">Monitoring and analyzing departmental trends. </w:t>
            </w:r>
          </w:p>
          <w:p w:rsidR="00CD5662" w:rsidRDefault="00CD5662" w:rsidP="00E962BC">
            <w:pPr>
              <w:widowControl w:val="0"/>
              <w:tabs>
                <w:tab w:val="left" w:pos="360"/>
              </w:tabs>
              <w:autoSpaceDE w:val="0"/>
              <w:autoSpaceDN w:val="0"/>
              <w:adjustRightInd w:val="0"/>
              <w:spacing w:after="60" w:line="240" w:lineRule="atLeast"/>
              <w:ind w:left="360" w:hanging="360"/>
              <w:jc w:val="both"/>
              <w:rPr>
                <w:rFonts w:ascii="Garamond" w:hAnsi="Garamond" w:cs="Garamond"/>
              </w:rPr>
            </w:pPr>
            <w:r>
              <w:rPr>
                <w:rFonts w:ascii="Symbol" w:hAnsi="Symbol" w:cs="Symbol"/>
                <w:sz w:val="22"/>
                <w:szCs w:val="22"/>
              </w:rPr>
              <w:t></w:t>
            </w:r>
            <w:r>
              <w:rPr>
                <w:rFonts w:ascii="Symbol" w:hAnsi="Symbol" w:cs="Symbol"/>
                <w:sz w:val="22"/>
                <w:szCs w:val="22"/>
              </w:rPr>
              <w:tab/>
            </w:r>
            <w:r>
              <w:rPr>
                <w:rFonts w:ascii="Garamond" w:hAnsi="Garamond" w:cs="Garamond"/>
                <w:sz w:val="22"/>
                <w:szCs w:val="22"/>
              </w:rPr>
              <w:t>Conduction of weekly departmental meetings. .</w:t>
            </w:r>
          </w:p>
          <w:p w:rsidR="00CD5662" w:rsidRDefault="00CD5662" w:rsidP="00E962BC">
            <w:pPr>
              <w:widowControl w:val="0"/>
              <w:tabs>
                <w:tab w:val="left" w:pos="360"/>
              </w:tabs>
              <w:autoSpaceDE w:val="0"/>
              <w:autoSpaceDN w:val="0"/>
              <w:adjustRightInd w:val="0"/>
              <w:spacing w:after="60" w:line="240" w:lineRule="atLeast"/>
              <w:ind w:left="360" w:hanging="360"/>
              <w:jc w:val="both"/>
              <w:rPr>
                <w:rFonts w:ascii="Garamond" w:hAnsi="Garamond" w:cs="Garamond"/>
              </w:rPr>
            </w:pPr>
            <w:r>
              <w:rPr>
                <w:rFonts w:ascii="Symbol" w:hAnsi="Symbol" w:cs="Symbol"/>
                <w:sz w:val="20"/>
                <w:szCs w:val="20"/>
              </w:rPr>
              <w:t></w:t>
            </w:r>
            <w:r>
              <w:rPr>
                <w:rFonts w:ascii="Symbol" w:hAnsi="Symbol" w:cs="Symbol"/>
                <w:sz w:val="20"/>
                <w:szCs w:val="20"/>
              </w:rPr>
              <w:tab/>
            </w:r>
            <w:r>
              <w:rPr>
                <w:rFonts w:ascii="Garamond" w:hAnsi="Garamond" w:cs="Garamond"/>
                <w:sz w:val="22"/>
                <w:szCs w:val="22"/>
              </w:rPr>
              <w:t xml:space="preserve">Use of ranges of tools and techniques to motivate staff. </w:t>
            </w:r>
          </w:p>
          <w:p w:rsidR="00CD5662" w:rsidRDefault="00CD5662" w:rsidP="00E962BC">
            <w:pPr>
              <w:widowControl w:val="0"/>
              <w:tabs>
                <w:tab w:val="left" w:pos="360"/>
              </w:tabs>
              <w:autoSpaceDE w:val="0"/>
              <w:autoSpaceDN w:val="0"/>
              <w:adjustRightInd w:val="0"/>
              <w:spacing w:after="60" w:line="240" w:lineRule="atLeast"/>
              <w:ind w:left="360" w:hanging="360"/>
              <w:jc w:val="both"/>
              <w:rPr>
                <w:rFonts w:ascii="Garamond" w:hAnsi="Garamond" w:cs="Garamond"/>
              </w:rPr>
            </w:pPr>
            <w:r>
              <w:rPr>
                <w:rFonts w:ascii="Symbol" w:hAnsi="Symbol" w:cs="Symbol"/>
                <w:sz w:val="20"/>
                <w:szCs w:val="20"/>
              </w:rPr>
              <w:t></w:t>
            </w:r>
            <w:r>
              <w:rPr>
                <w:rFonts w:ascii="Symbol" w:hAnsi="Symbol" w:cs="Symbol"/>
                <w:sz w:val="20"/>
                <w:szCs w:val="20"/>
              </w:rPr>
              <w:tab/>
            </w:r>
            <w:r>
              <w:rPr>
                <w:rFonts w:ascii="Garamond" w:hAnsi="Garamond" w:cs="Garamond"/>
                <w:sz w:val="22"/>
                <w:szCs w:val="22"/>
              </w:rPr>
              <w:t xml:space="preserve">Training and development of subordinates </w:t>
            </w:r>
          </w:p>
          <w:p w:rsidR="00CD5662" w:rsidRDefault="00CD5662" w:rsidP="00E962BC">
            <w:pPr>
              <w:widowControl w:val="0"/>
              <w:tabs>
                <w:tab w:val="left" w:pos="360"/>
              </w:tabs>
              <w:autoSpaceDE w:val="0"/>
              <w:autoSpaceDN w:val="0"/>
              <w:adjustRightInd w:val="0"/>
              <w:spacing w:after="60" w:line="240" w:lineRule="atLeast"/>
              <w:ind w:left="360" w:hanging="360"/>
              <w:jc w:val="both"/>
              <w:rPr>
                <w:rFonts w:ascii="Garamond" w:hAnsi="Garamond" w:cs="Garamond"/>
              </w:rPr>
            </w:pPr>
            <w:r>
              <w:rPr>
                <w:rFonts w:ascii="Symbol" w:hAnsi="Symbol" w:cs="Symbol"/>
                <w:sz w:val="20"/>
                <w:szCs w:val="20"/>
              </w:rPr>
              <w:t></w:t>
            </w:r>
            <w:r>
              <w:rPr>
                <w:rFonts w:ascii="Symbol" w:hAnsi="Symbol" w:cs="Symbol"/>
                <w:sz w:val="20"/>
                <w:szCs w:val="20"/>
              </w:rPr>
              <w:tab/>
            </w:r>
            <w:r>
              <w:rPr>
                <w:rFonts w:ascii="Garamond" w:hAnsi="Garamond" w:cs="Garamond"/>
                <w:sz w:val="22"/>
                <w:szCs w:val="22"/>
              </w:rPr>
              <w:t xml:space="preserve">Capacity Analysis. </w:t>
            </w:r>
          </w:p>
          <w:p w:rsidR="00CD5662" w:rsidRDefault="00CD5662" w:rsidP="00E962BC">
            <w:pPr>
              <w:widowControl w:val="0"/>
              <w:tabs>
                <w:tab w:val="left" w:pos="360"/>
              </w:tabs>
              <w:autoSpaceDE w:val="0"/>
              <w:autoSpaceDN w:val="0"/>
              <w:adjustRightInd w:val="0"/>
              <w:spacing w:after="60" w:line="240" w:lineRule="atLeast"/>
              <w:ind w:left="360" w:hanging="360"/>
              <w:jc w:val="both"/>
              <w:rPr>
                <w:rFonts w:ascii="Garamond" w:hAnsi="Garamond" w:cs="Garamond"/>
              </w:rPr>
            </w:pPr>
          </w:p>
        </w:tc>
      </w:tr>
      <w:tr w:rsidR="00CD5662" w:rsidTr="00325073">
        <w:trPr>
          <w:gridBefore w:val="1"/>
          <w:wBefore w:w="98" w:type="dxa"/>
        </w:trPr>
        <w:tc>
          <w:tcPr>
            <w:tcW w:w="2862" w:type="dxa"/>
            <w:gridSpan w:val="5"/>
          </w:tcPr>
          <w:p w:rsidR="00CD5662" w:rsidRPr="008A5B78" w:rsidRDefault="00CD5662" w:rsidP="00E962BC">
            <w:pPr>
              <w:widowControl w:val="0"/>
              <w:autoSpaceDE w:val="0"/>
              <w:autoSpaceDN w:val="0"/>
              <w:adjustRightInd w:val="0"/>
              <w:ind w:right="533"/>
              <w:rPr>
                <w:b/>
                <w:bCs/>
              </w:rPr>
            </w:pPr>
            <w:r w:rsidRPr="008A5B78">
              <w:rPr>
                <w:b/>
                <w:bCs/>
                <w:sz w:val="22"/>
                <w:szCs w:val="22"/>
              </w:rPr>
              <w:t>Main achievements</w:t>
            </w:r>
          </w:p>
          <w:p w:rsidR="00CD5662" w:rsidRPr="008A5B78" w:rsidRDefault="00CD5662" w:rsidP="00E962BC">
            <w:pPr>
              <w:widowControl w:val="0"/>
              <w:autoSpaceDE w:val="0"/>
              <w:autoSpaceDN w:val="0"/>
              <w:adjustRightInd w:val="0"/>
              <w:ind w:left="1080" w:right="533"/>
              <w:rPr>
                <w:b/>
                <w:bCs/>
              </w:rPr>
            </w:pPr>
          </w:p>
        </w:tc>
        <w:tc>
          <w:tcPr>
            <w:tcW w:w="6580" w:type="dxa"/>
            <w:gridSpan w:val="6"/>
          </w:tcPr>
          <w:p w:rsidR="00CD5662" w:rsidRDefault="00CD5662" w:rsidP="00E962BC">
            <w:pPr>
              <w:widowControl w:val="0"/>
              <w:tabs>
                <w:tab w:val="left" w:pos="360"/>
              </w:tabs>
              <w:autoSpaceDE w:val="0"/>
              <w:autoSpaceDN w:val="0"/>
              <w:adjustRightInd w:val="0"/>
              <w:ind w:left="360" w:hanging="360"/>
              <w:rPr>
                <w:rFonts w:ascii="Garamond" w:hAnsi="Garamond" w:cs="Garamond"/>
              </w:rPr>
            </w:pPr>
            <w:r>
              <w:rPr>
                <w:rFonts w:ascii="Symbol" w:hAnsi="Symbol" w:cs="Symbol"/>
                <w:sz w:val="22"/>
                <w:szCs w:val="22"/>
              </w:rPr>
              <w:t></w:t>
            </w:r>
            <w:r>
              <w:rPr>
                <w:rFonts w:ascii="Symbol" w:hAnsi="Symbol" w:cs="Symbol"/>
                <w:sz w:val="22"/>
                <w:szCs w:val="22"/>
              </w:rPr>
              <w:tab/>
            </w:r>
            <w:r>
              <w:rPr>
                <w:rFonts w:ascii="Garamond" w:hAnsi="Garamond" w:cs="Garamond"/>
                <w:sz w:val="22"/>
                <w:szCs w:val="22"/>
              </w:rPr>
              <w:t xml:space="preserve">Selected as the </w:t>
            </w:r>
            <w:r>
              <w:rPr>
                <w:rFonts w:ascii="Garamond" w:hAnsi="Garamond" w:cs="Garamond"/>
                <w:color w:val="0000FF"/>
                <w:sz w:val="22"/>
                <w:szCs w:val="22"/>
              </w:rPr>
              <w:t>“</w:t>
            </w:r>
            <w:r>
              <w:rPr>
                <w:rFonts w:ascii="Garamond" w:hAnsi="Garamond" w:cs="Garamond"/>
                <w:i/>
                <w:iCs/>
                <w:color w:val="0000FF"/>
                <w:sz w:val="22"/>
                <w:szCs w:val="22"/>
              </w:rPr>
              <w:t>Most Promising Talent to be Watched for 2006 and 2007”</w:t>
            </w:r>
            <w:r>
              <w:rPr>
                <w:rFonts w:ascii="Garamond" w:hAnsi="Garamond" w:cs="Garamond"/>
                <w:i/>
                <w:iCs/>
                <w:sz w:val="22"/>
                <w:szCs w:val="22"/>
              </w:rPr>
              <w:t xml:space="preserve"> </w:t>
            </w:r>
            <w:r>
              <w:rPr>
                <w:rFonts w:ascii="Garamond" w:hAnsi="Garamond" w:cs="Garamond"/>
                <w:sz w:val="22"/>
                <w:szCs w:val="22"/>
              </w:rPr>
              <w:t xml:space="preserve">by the company.  </w:t>
            </w:r>
          </w:p>
          <w:p w:rsidR="00CD5662" w:rsidRDefault="00CD5662" w:rsidP="00E962BC">
            <w:pPr>
              <w:widowControl w:val="0"/>
              <w:tabs>
                <w:tab w:val="left" w:pos="360"/>
              </w:tabs>
              <w:autoSpaceDE w:val="0"/>
              <w:autoSpaceDN w:val="0"/>
              <w:adjustRightInd w:val="0"/>
              <w:ind w:left="360" w:hanging="360"/>
              <w:jc w:val="both"/>
              <w:rPr>
                <w:rFonts w:ascii="Garamond" w:hAnsi="Garamond" w:cs="Garamond"/>
              </w:rPr>
            </w:pPr>
            <w:r>
              <w:rPr>
                <w:rFonts w:ascii="Symbol" w:hAnsi="Symbol" w:cs="Symbol"/>
                <w:sz w:val="22"/>
                <w:szCs w:val="22"/>
              </w:rPr>
              <w:t></w:t>
            </w:r>
            <w:r>
              <w:rPr>
                <w:rFonts w:ascii="Symbol" w:hAnsi="Symbol" w:cs="Symbol"/>
                <w:sz w:val="22"/>
                <w:szCs w:val="22"/>
              </w:rPr>
              <w:tab/>
            </w:r>
            <w:r>
              <w:rPr>
                <w:rFonts w:ascii="Garamond" w:hAnsi="Garamond" w:cs="Garamond"/>
                <w:sz w:val="22"/>
                <w:szCs w:val="22"/>
              </w:rPr>
              <w:t>Propose savings for an organization in refurbishment and redesigning of Topical and Ophthalmic Facilities.</w:t>
            </w:r>
          </w:p>
          <w:p w:rsidR="00CD5662" w:rsidRDefault="00CD5662" w:rsidP="00E962BC">
            <w:pPr>
              <w:widowControl w:val="0"/>
              <w:autoSpaceDE w:val="0"/>
              <w:autoSpaceDN w:val="0"/>
              <w:adjustRightInd w:val="0"/>
              <w:jc w:val="both"/>
              <w:rPr>
                <w:rFonts w:ascii="Garamond" w:hAnsi="Garamond" w:cs="Garamond"/>
                <w:sz w:val="8"/>
                <w:szCs w:val="8"/>
              </w:rPr>
            </w:pPr>
          </w:p>
          <w:p w:rsidR="00CD5662" w:rsidRDefault="00CD5662" w:rsidP="00E962BC">
            <w:pPr>
              <w:widowControl w:val="0"/>
              <w:tabs>
                <w:tab w:val="left" w:pos="360"/>
              </w:tabs>
              <w:autoSpaceDE w:val="0"/>
              <w:autoSpaceDN w:val="0"/>
              <w:adjustRightInd w:val="0"/>
              <w:ind w:left="360" w:hanging="360"/>
              <w:jc w:val="both"/>
              <w:rPr>
                <w:rFonts w:ascii="Garamond" w:hAnsi="Garamond" w:cs="Garamond"/>
              </w:rPr>
            </w:pPr>
            <w:r>
              <w:rPr>
                <w:rFonts w:ascii="Symbol" w:hAnsi="Symbol" w:cs="Symbol"/>
                <w:sz w:val="22"/>
                <w:szCs w:val="22"/>
              </w:rPr>
              <w:t></w:t>
            </w:r>
            <w:r>
              <w:rPr>
                <w:rFonts w:ascii="Symbol" w:hAnsi="Symbol" w:cs="Symbol"/>
                <w:sz w:val="22"/>
                <w:szCs w:val="22"/>
              </w:rPr>
              <w:tab/>
            </w:r>
            <w:r>
              <w:rPr>
                <w:rFonts w:ascii="Garamond" w:hAnsi="Garamond" w:cs="Garamond"/>
                <w:sz w:val="22"/>
                <w:szCs w:val="22"/>
              </w:rPr>
              <w:t xml:space="preserve">Perfection of the workflow and improvement in demand </w:t>
            </w:r>
            <w:proofErr w:type="gramStart"/>
            <w:r>
              <w:rPr>
                <w:rFonts w:ascii="Garamond" w:hAnsi="Garamond" w:cs="Garamond"/>
                <w:sz w:val="22"/>
                <w:szCs w:val="22"/>
              </w:rPr>
              <w:t>supply .</w:t>
            </w:r>
            <w:proofErr w:type="gramEnd"/>
          </w:p>
          <w:p w:rsidR="00CD5662" w:rsidRDefault="00CD5662" w:rsidP="00E962BC">
            <w:pPr>
              <w:widowControl w:val="0"/>
              <w:autoSpaceDE w:val="0"/>
              <w:autoSpaceDN w:val="0"/>
              <w:adjustRightInd w:val="0"/>
              <w:jc w:val="both"/>
              <w:rPr>
                <w:rFonts w:ascii="Garamond" w:hAnsi="Garamond" w:cs="Garamond"/>
                <w:sz w:val="8"/>
                <w:szCs w:val="8"/>
              </w:rPr>
            </w:pPr>
          </w:p>
          <w:p w:rsidR="00CD5662" w:rsidRDefault="00CD5662" w:rsidP="00E962BC">
            <w:pPr>
              <w:widowControl w:val="0"/>
              <w:tabs>
                <w:tab w:val="left" w:pos="360"/>
              </w:tabs>
              <w:autoSpaceDE w:val="0"/>
              <w:autoSpaceDN w:val="0"/>
              <w:adjustRightInd w:val="0"/>
              <w:ind w:left="360" w:hanging="360"/>
              <w:jc w:val="both"/>
              <w:rPr>
                <w:rFonts w:ascii="Garamond" w:hAnsi="Garamond" w:cs="Garamond"/>
              </w:rPr>
            </w:pPr>
            <w:r>
              <w:rPr>
                <w:rFonts w:ascii="Symbol" w:hAnsi="Symbol" w:cs="Symbol"/>
                <w:sz w:val="22"/>
                <w:szCs w:val="22"/>
              </w:rPr>
              <w:t></w:t>
            </w:r>
            <w:r>
              <w:rPr>
                <w:rFonts w:ascii="Symbol" w:hAnsi="Symbol" w:cs="Symbol"/>
                <w:sz w:val="22"/>
                <w:szCs w:val="22"/>
              </w:rPr>
              <w:tab/>
            </w:r>
            <w:r>
              <w:rPr>
                <w:rFonts w:ascii="Garamond" w:hAnsi="Garamond" w:cs="Garamond"/>
                <w:sz w:val="22"/>
                <w:szCs w:val="22"/>
              </w:rPr>
              <w:t xml:space="preserve">Raised an Overall Equipment Efficiency </w:t>
            </w:r>
            <w:r>
              <w:rPr>
                <w:rFonts w:ascii="Garamond" w:hAnsi="Garamond" w:cs="Garamond"/>
                <w:i/>
                <w:iCs/>
                <w:color w:val="0000FF"/>
                <w:sz w:val="22"/>
                <w:szCs w:val="22"/>
              </w:rPr>
              <w:t xml:space="preserve">(OEE) </w:t>
            </w:r>
            <w:r>
              <w:rPr>
                <w:rFonts w:ascii="Garamond" w:hAnsi="Garamond" w:cs="Garamond"/>
                <w:sz w:val="22"/>
                <w:szCs w:val="22"/>
              </w:rPr>
              <w:t xml:space="preserve">of Topical and Ophthalmic Machineries from </w:t>
            </w:r>
            <w:r>
              <w:rPr>
                <w:rFonts w:ascii="Garamond" w:hAnsi="Garamond" w:cs="Garamond"/>
                <w:i/>
                <w:iCs/>
                <w:color w:val="0000FF"/>
                <w:sz w:val="22"/>
                <w:szCs w:val="22"/>
              </w:rPr>
              <w:t xml:space="preserve">53% </w:t>
            </w:r>
            <w:r>
              <w:rPr>
                <w:rFonts w:ascii="Garamond" w:hAnsi="Garamond" w:cs="Garamond"/>
                <w:sz w:val="22"/>
                <w:szCs w:val="22"/>
              </w:rPr>
              <w:t>to</w:t>
            </w:r>
            <w:r>
              <w:rPr>
                <w:rFonts w:ascii="Garamond" w:hAnsi="Garamond" w:cs="Garamond"/>
                <w:i/>
                <w:iCs/>
                <w:color w:val="0000FF"/>
                <w:sz w:val="22"/>
                <w:szCs w:val="22"/>
              </w:rPr>
              <w:t xml:space="preserve"> 68% </w:t>
            </w:r>
            <w:r>
              <w:rPr>
                <w:rFonts w:ascii="Garamond" w:hAnsi="Garamond" w:cs="Garamond"/>
                <w:sz w:val="22"/>
                <w:szCs w:val="22"/>
              </w:rPr>
              <w:t xml:space="preserve">making an average difference of </w:t>
            </w:r>
            <w:r>
              <w:rPr>
                <w:rFonts w:ascii="Garamond" w:hAnsi="Garamond" w:cs="Garamond"/>
                <w:i/>
                <w:iCs/>
                <w:color w:val="0000FF"/>
                <w:sz w:val="22"/>
                <w:szCs w:val="22"/>
              </w:rPr>
              <w:t>15%</w:t>
            </w:r>
            <w:r>
              <w:rPr>
                <w:rFonts w:ascii="Garamond" w:hAnsi="Garamond" w:cs="Garamond"/>
                <w:sz w:val="22"/>
                <w:szCs w:val="22"/>
              </w:rPr>
              <w:t xml:space="preserve"> resulting in annual </w:t>
            </w:r>
            <w:proofErr w:type="gramStart"/>
            <w:r>
              <w:rPr>
                <w:rFonts w:ascii="Garamond" w:hAnsi="Garamond" w:cs="Garamond"/>
                <w:sz w:val="22"/>
                <w:szCs w:val="22"/>
              </w:rPr>
              <w:t>savings .</w:t>
            </w:r>
            <w:proofErr w:type="gramEnd"/>
          </w:p>
          <w:p w:rsidR="00CD5662" w:rsidRDefault="00CD5662" w:rsidP="00E962BC">
            <w:pPr>
              <w:widowControl w:val="0"/>
              <w:tabs>
                <w:tab w:val="left" w:pos="360"/>
              </w:tabs>
              <w:autoSpaceDE w:val="0"/>
              <w:autoSpaceDN w:val="0"/>
              <w:adjustRightInd w:val="0"/>
              <w:ind w:left="360" w:hanging="360"/>
              <w:jc w:val="both"/>
              <w:rPr>
                <w:rFonts w:ascii="Garamond" w:hAnsi="Garamond" w:cs="Garamond"/>
              </w:rPr>
            </w:pPr>
            <w:r>
              <w:rPr>
                <w:rFonts w:ascii="Symbol" w:hAnsi="Symbol" w:cs="Symbol"/>
                <w:sz w:val="22"/>
                <w:szCs w:val="22"/>
              </w:rPr>
              <w:t></w:t>
            </w:r>
            <w:r>
              <w:rPr>
                <w:rFonts w:ascii="Symbol" w:hAnsi="Symbol" w:cs="Symbol"/>
                <w:sz w:val="22"/>
                <w:szCs w:val="22"/>
              </w:rPr>
              <w:tab/>
            </w:r>
            <w:r>
              <w:rPr>
                <w:rFonts w:ascii="Garamond" w:hAnsi="Garamond" w:cs="Garamond"/>
                <w:sz w:val="22"/>
                <w:szCs w:val="22"/>
              </w:rPr>
              <w:t xml:space="preserve">Participated and initiated several </w:t>
            </w:r>
            <w:r>
              <w:rPr>
                <w:rFonts w:ascii="Garamond" w:hAnsi="Garamond" w:cs="Garamond"/>
                <w:i/>
                <w:iCs/>
                <w:color w:val="0000FF"/>
                <w:sz w:val="22"/>
                <w:szCs w:val="22"/>
              </w:rPr>
              <w:t xml:space="preserve">Capacity Enhancement Projects </w:t>
            </w:r>
          </w:p>
          <w:p w:rsidR="00CD5662" w:rsidRDefault="00CD5662" w:rsidP="00E962BC">
            <w:pPr>
              <w:widowControl w:val="0"/>
              <w:tabs>
                <w:tab w:val="left" w:pos="360"/>
              </w:tabs>
              <w:autoSpaceDE w:val="0"/>
              <w:autoSpaceDN w:val="0"/>
              <w:adjustRightInd w:val="0"/>
              <w:ind w:left="360" w:hanging="360"/>
              <w:jc w:val="both"/>
              <w:rPr>
                <w:rFonts w:ascii="Garamond" w:hAnsi="Garamond" w:cs="Garamond"/>
              </w:rPr>
            </w:pPr>
            <w:r>
              <w:rPr>
                <w:rFonts w:ascii="Symbol" w:hAnsi="Symbol" w:cs="Symbol"/>
                <w:sz w:val="22"/>
                <w:szCs w:val="22"/>
              </w:rPr>
              <w:t></w:t>
            </w:r>
            <w:r>
              <w:rPr>
                <w:rFonts w:ascii="Symbol" w:hAnsi="Symbol" w:cs="Symbol"/>
                <w:sz w:val="22"/>
                <w:szCs w:val="22"/>
              </w:rPr>
              <w:tab/>
            </w:r>
            <w:r>
              <w:rPr>
                <w:rFonts w:ascii="Garamond" w:hAnsi="Garamond" w:cs="Garamond"/>
                <w:sz w:val="22"/>
                <w:szCs w:val="22"/>
              </w:rPr>
              <w:t xml:space="preserve">Represented the Areas of responsibility in </w:t>
            </w:r>
            <w:r>
              <w:rPr>
                <w:rFonts w:ascii="Garamond" w:hAnsi="Garamond" w:cs="Garamond"/>
                <w:i/>
                <w:iCs/>
                <w:color w:val="0000FF"/>
                <w:sz w:val="22"/>
                <w:szCs w:val="22"/>
              </w:rPr>
              <w:t>local, international and regulatory audits</w:t>
            </w:r>
            <w:r>
              <w:rPr>
                <w:rFonts w:ascii="Garamond" w:hAnsi="Garamond" w:cs="Garamond"/>
                <w:sz w:val="22"/>
                <w:szCs w:val="22"/>
              </w:rPr>
              <w:t xml:space="preserve">, maintaining controls, </w:t>
            </w:r>
            <w:r>
              <w:rPr>
                <w:rFonts w:ascii="Garamond" w:hAnsi="Garamond" w:cs="Garamond"/>
                <w:i/>
                <w:iCs/>
                <w:color w:val="0000FF"/>
                <w:sz w:val="22"/>
                <w:szCs w:val="22"/>
              </w:rPr>
              <w:t>SOPs</w:t>
            </w:r>
            <w:r>
              <w:rPr>
                <w:rFonts w:ascii="Garamond" w:hAnsi="Garamond" w:cs="Garamond"/>
                <w:sz w:val="22"/>
                <w:szCs w:val="22"/>
              </w:rPr>
              <w:t xml:space="preserve"> and </w:t>
            </w:r>
            <w:r>
              <w:rPr>
                <w:rFonts w:ascii="Garamond" w:hAnsi="Garamond" w:cs="Garamond"/>
                <w:i/>
                <w:iCs/>
                <w:color w:val="0000FF"/>
                <w:sz w:val="22"/>
                <w:szCs w:val="22"/>
              </w:rPr>
              <w:t xml:space="preserve">policies </w:t>
            </w:r>
          </w:p>
          <w:p w:rsidR="00CD5662" w:rsidRDefault="00CD5662" w:rsidP="00E962BC">
            <w:pPr>
              <w:widowControl w:val="0"/>
              <w:tabs>
                <w:tab w:val="left" w:pos="360"/>
              </w:tabs>
              <w:autoSpaceDE w:val="0"/>
              <w:autoSpaceDN w:val="0"/>
              <w:adjustRightInd w:val="0"/>
              <w:ind w:left="360" w:hanging="360"/>
              <w:jc w:val="both"/>
              <w:rPr>
                <w:rFonts w:ascii="Garamond" w:hAnsi="Garamond" w:cs="Garamond"/>
              </w:rPr>
            </w:pPr>
            <w:r>
              <w:rPr>
                <w:rFonts w:ascii="Symbol" w:hAnsi="Symbol" w:cs="Symbol"/>
                <w:sz w:val="22"/>
                <w:szCs w:val="22"/>
              </w:rPr>
              <w:t></w:t>
            </w:r>
            <w:r>
              <w:rPr>
                <w:rFonts w:ascii="Symbol" w:hAnsi="Symbol" w:cs="Symbol"/>
                <w:sz w:val="22"/>
                <w:szCs w:val="22"/>
              </w:rPr>
              <w:tab/>
            </w:r>
            <w:r>
              <w:rPr>
                <w:rFonts w:ascii="Garamond" w:hAnsi="Garamond" w:cs="Garamond"/>
                <w:sz w:val="22"/>
                <w:szCs w:val="22"/>
              </w:rPr>
              <w:t xml:space="preserve">Organized </w:t>
            </w:r>
            <w:r>
              <w:rPr>
                <w:rFonts w:ascii="Garamond" w:hAnsi="Garamond" w:cs="Garamond"/>
                <w:i/>
                <w:iCs/>
                <w:color w:val="0000FF"/>
                <w:sz w:val="22"/>
                <w:szCs w:val="22"/>
              </w:rPr>
              <w:t>complex projects</w:t>
            </w:r>
            <w:r>
              <w:rPr>
                <w:rFonts w:ascii="Garamond" w:hAnsi="Garamond" w:cs="Garamond"/>
                <w:sz w:val="22"/>
                <w:szCs w:val="22"/>
              </w:rPr>
              <w:t>, defined project priorities, and delegated tasks.</w:t>
            </w:r>
          </w:p>
          <w:p w:rsidR="00CD5662" w:rsidRDefault="00CD5662" w:rsidP="00E962BC">
            <w:pPr>
              <w:widowControl w:val="0"/>
              <w:tabs>
                <w:tab w:val="left" w:pos="360"/>
              </w:tabs>
              <w:autoSpaceDE w:val="0"/>
              <w:autoSpaceDN w:val="0"/>
              <w:adjustRightInd w:val="0"/>
              <w:spacing w:after="60" w:line="240" w:lineRule="atLeast"/>
              <w:ind w:left="360" w:hanging="360"/>
              <w:jc w:val="both"/>
              <w:rPr>
                <w:rFonts w:ascii="Garamond" w:hAnsi="Garamond" w:cs="Garamond"/>
              </w:rPr>
            </w:pPr>
          </w:p>
        </w:tc>
      </w:tr>
      <w:tr w:rsidR="00CD5662" w:rsidTr="00325073">
        <w:trPr>
          <w:gridBefore w:val="1"/>
          <w:wBefore w:w="98" w:type="dxa"/>
        </w:trPr>
        <w:tc>
          <w:tcPr>
            <w:tcW w:w="2862" w:type="dxa"/>
            <w:gridSpan w:val="5"/>
          </w:tcPr>
          <w:p w:rsidR="00CD5662" w:rsidRDefault="00CD5662" w:rsidP="00E962BC">
            <w:pPr>
              <w:widowControl w:val="0"/>
              <w:autoSpaceDE w:val="0"/>
              <w:autoSpaceDN w:val="0"/>
              <w:adjustRightInd w:val="0"/>
              <w:ind w:right="533"/>
              <w:rPr>
                <w:b/>
                <w:bCs/>
                <w:sz w:val="20"/>
                <w:szCs w:val="20"/>
              </w:rPr>
            </w:pPr>
            <w:r>
              <w:rPr>
                <w:b/>
                <w:bCs/>
                <w:sz w:val="20"/>
                <w:szCs w:val="20"/>
              </w:rPr>
              <w:t>Other Responsibilities</w:t>
            </w:r>
          </w:p>
        </w:tc>
        <w:tc>
          <w:tcPr>
            <w:tcW w:w="6580" w:type="dxa"/>
            <w:gridSpan w:val="6"/>
          </w:tcPr>
          <w:p w:rsidR="00CD5662" w:rsidRDefault="00CD5662" w:rsidP="00E962BC">
            <w:pPr>
              <w:widowControl w:val="0"/>
              <w:tabs>
                <w:tab w:val="left" w:pos="360"/>
              </w:tabs>
              <w:autoSpaceDE w:val="0"/>
              <w:autoSpaceDN w:val="0"/>
              <w:adjustRightInd w:val="0"/>
              <w:spacing w:after="60" w:line="240" w:lineRule="atLeast"/>
              <w:ind w:left="360" w:hanging="360"/>
              <w:jc w:val="both"/>
              <w:rPr>
                <w:rFonts w:ascii="Garamond" w:hAnsi="Garamond" w:cs="Garamond"/>
              </w:rPr>
            </w:pPr>
            <w:r>
              <w:rPr>
                <w:rFonts w:ascii="Symbol" w:hAnsi="Symbol" w:cs="Symbol"/>
                <w:sz w:val="22"/>
                <w:szCs w:val="22"/>
              </w:rPr>
              <w:t></w:t>
            </w:r>
            <w:r>
              <w:rPr>
                <w:rFonts w:ascii="Symbol" w:hAnsi="Symbol" w:cs="Symbol"/>
                <w:sz w:val="22"/>
                <w:szCs w:val="22"/>
              </w:rPr>
              <w:tab/>
            </w:r>
            <w:r>
              <w:rPr>
                <w:rFonts w:ascii="Garamond" w:hAnsi="Garamond" w:cs="Garamond"/>
                <w:b/>
                <w:bCs/>
                <w:i/>
                <w:iCs/>
                <w:sz w:val="22"/>
                <w:szCs w:val="22"/>
                <w:u w:val="single"/>
              </w:rPr>
              <w:t xml:space="preserve">Sterile Area  </w:t>
            </w:r>
            <w:r>
              <w:rPr>
                <w:rFonts w:ascii="Garamond" w:hAnsi="Garamond" w:cs="Garamond"/>
                <w:sz w:val="22"/>
                <w:szCs w:val="22"/>
              </w:rPr>
              <w:t xml:space="preserve"> </w:t>
            </w:r>
          </w:p>
          <w:p w:rsidR="00CD5662" w:rsidRDefault="00CD5662" w:rsidP="00E962BC">
            <w:pPr>
              <w:widowControl w:val="0"/>
              <w:tabs>
                <w:tab w:val="left" w:pos="360"/>
              </w:tabs>
              <w:autoSpaceDE w:val="0"/>
              <w:autoSpaceDN w:val="0"/>
              <w:adjustRightInd w:val="0"/>
              <w:spacing w:after="60" w:line="240" w:lineRule="atLeast"/>
              <w:ind w:left="360" w:hanging="360"/>
              <w:jc w:val="both"/>
              <w:rPr>
                <w:rFonts w:ascii="Garamond" w:hAnsi="Garamond" w:cs="Garamond"/>
              </w:rPr>
            </w:pPr>
            <w:r>
              <w:rPr>
                <w:rFonts w:ascii="Garamond" w:hAnsi="Garamond" w:cs="Garamond"/>
                <w:sz w:val="22"/>
                <w:szCs w:val="22"/>
              </w:rPr>
              <w:t xml:space="preserve">            Producing 100,000 units per day.</w:t>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Prepare the SOPs for the area.</w:t>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 xml:space="preserve">To prepare Validation Protocols </w:t>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To manage the production planning.</w:t>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Validation of auto clave, dry heat sterilizer, laminar.</w:t>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Maintaining cGMP</w:t>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Supervise Batch Preparation of ‘eye Drops and Injections.</w:t>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Supervise Filling and Packaging of Injectable and Drops.</w:t>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Making weekly schedule.</w:t>
            </w:r>
          </w:p>
          <w:p w:rsidR="00CD5662" w:rsidRDefault="00CD5662" w:rsidP="00E962BC">
            <w:pPr>
              <w:widowControl w:val="0"/>
              <w:tabs>
                <w:tab w:val="left" w:pos="360"/>
              </w:tabs>
              <w:autoSpaceDE w:val="0"/>
              <w:autoSpaceDN w:val="0"/>
              <w:adjustRightInd w:val="0"/>
              <w:spacing w:after="60" w:line="240" w:lineRule="atLeast"/>
              <w:ind w:left="360" w:hanging="360"/>
              <w:rPr>
                <w:rFonts w:ascii="Garamond" w:hAnsi="Garamond" w:cs="Garamond"/>
                <w:b/>
                <w:bCs/>
                <w:i/>
                <w:iCs/>
                <w:u w:val="single"/>
              </w:rPr>
            </w:pPr>
            <w:r>
              <w:rPr>
                <w:rFonts w:ascii="Symbol" w:hAnsi="Symbol" w:cs="Symbol"/>
                <w:b/>
                <w:bCs/>
                <w:i/>
                <w:iCs/>
                <w:sz w:val="22"/>
                <w:szCs w:val="22"/>
              </w:rPr>
              <w:tab/>
            </w:r>
            <w:r>
              <w:rPr>
                <w:rFonts w:ascii="Garamond" w:hAnsi="Garamond" w:cs="Garamond"/>
                <w:b/>
                <w:bCs/>
                <w:i/>
                <w:iCs/>
                <w:sz w:val="22"/>
                <w:szCs w:val="22"/>
                <w:u w:val="single"/>
              </w:rPr>
              <w:t xml:space="preserve">Non-Sterile Area </w:t>
            </w:r>
            <w:r>
              <w:rPr>
                <w:rFonts w:ascii="Garamond" w:hAnsi="Garamond" w:cs="Garamond"/>
                <w:b/>
                <w:bCs/>
                <w:i/>
                <w:iCs/>
                <w:sz w:val="22"/>
                <w:szCs w:val="22"/>
                <w:u w:val="single"/>
              </w:rPr>
              <w:br/>
            </w:r>
            <w:r>
              <w:rPr>
                <w:rFonts w:ascii="Garamond" w:hAnsi="Garamond" w:cs="Garamond"/>
                <w:sz w:val="22"/>
                <w:szCs w:val="22"/>
              </w:rPr>
              <w:t xml:space="preserve">In cream/ointment, lotions,powder,dry suspension : </w:t>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 xml:space="preserve">Manufacturing </w:t>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Filling and packing</w:t>
            </w:r>
          </w:p>
          <w:p w:rsidR="00CD5662" w:rsidRDefault="00CD5662" w:rsidP="00D42B5D">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b/>
                <w:bCs/>
                <w:i/>
                <w:iCs/>
                <w:u w:val="single"/>
              </w:rPr>
            </w:pPr>
            <w:r>
              <w:rPr>
                <w:sz w:val="22"/>
                <w:szCs w:val="22"/>
              </w:rPr>
              <w:tab/>
            </w:r>
          </w:p>
        </w:tc>
      </w:tr>
      <w:tr w:rsidR="00CD5662" w:rsidRPr="00D01226" w:rsidTr="00325073">
        <w:trPr>
          <w:gridBefore w:val="1"/>
          <w:wBefore w:w="98" w:type="dxa"/>
        </w:trPr>
        <w:tc>
          <w:tcPr>
            <w:tcW w:w="7084" w:type="dxa"/>
            <w:gridSpan w:val="10"/>
          </w:tcPr>
          <w:p w:rsidR="00CD5662" w:rsidRDefault="00CD5662" w:rsidP="00E962BC">
            <w:pPr>
              <w:widowControl w:val="0"/>
              <w:tabs>
                <w:tab w:val="left" w:pos="360"/>
              </w:tabs>
              <w:autoSpaceDE w:val="0"/>
              <w:autoSpaceDN w:val="0"/>
              <w:adjustRightInd w:val="0"/>
              <w:spacing w:after="60" w:line="240" w:lineRule="atLeast"/>
              <w:ind w:left="240" w:hanging="240"/>
              <w:rPr>
                <w:rFonts w:ascii="Garamond" w:hAnsi="Garamond" w:cs="Garamond"/>
                <w:b/>
                <w:bCs/>
              </w:rPr>
            </w:pPr>
            <w:r>
              <w:rPr>
                <w:rFonts w:ascii="Garamond" w:hAnsi="Garamond" w:cs="Garamond"/>
                <w:b/>
                <w:bCs/>
                <w:sz w:val="22"/>
                <w:szCs w:val="22"/>
              </w:rPr>
              <w:t xml:space="preserve">ZAFA PHARMACEUTICAL LAB. (PVT) LTD. </w:t>
            </w:r>
          </w:p>
          <w:p w:rsidR="00CD5662" w:rsidRDefault="00CD5662" w:rsidP="00E962BC">
            <w:pPr>
              <w:widowControl w:val="0"/>
              <w:tabs>
                <w:tab w:val="left" w:pos="360"/>
              </w:tabs>
              <w:autoSpaceDE w:val="0"/>
              <w:autoSpaceDN w:val="0"/>
              <w:adjustRightInd w:val="0"/>
              <w:spacing w:after="60" w:line="240" w:lineRule="atLeast"/>
              <w:ind w:left="240" w:hanging="240"/>
              <w:rPr>
                <w:rFonts w:ascii="Garamond" w:hAnsi="Garamond" w:cs="Garamond"/>
                <w:b/>
                <w:bCs/>
              </w:rPr>
            </w:pPr>
            <w:r>
              <w:rPr>
                <w:rFonts w:ascii="Garamond" w:hAnsi="Garamond" w:cs="Garamond"/>
                <w:b/>
                <w:bCs/>
                <w:sz w:val="22"/>
                <w:szCs w:val="22"/>
              </w:rPr>
              <w:lastRenderedPageBreak/>
              <w:t>Section In charge.</w:t>
            </w:r>
          </w:p>
        </w:tc>
        <w:tc>
          <w:tcPr>
            <w:tcW w:w="2358" w:type="dxa"/>
          </w:tcPr>
          <w:p w:rsidR="00CD5662" w:rsidRDefault="00CD5662" w:rsidP="00E962BC">
            <w:pPr>
              <w:widowControl w:val="0"/>
              <w:tabs>
                <w:tab w:val="left" w:pos="360"/>
              </w:tabs>
              <w:autoSpaceDE w:val="0"/>
              <w:autoSpaceDN w:val="0"/>
              <w:adjustRightInd w:val="0"/>
              <w:spacing w:after="60" w:line="240" w:lineRule="atLeast"/>
              <w:ind w:left="360" w:hanging="360"/>
              <w:jc w:val="both"/>
              <w:rPr>
                <w:rFonts w:ascii="Garamond" w:hAnsi="Garamond" w:cs="Garamond"/>
                <w:b/>
                <w:bCs/>
              </w:rPr>
            </w:pPr>
            <w:r>
              <w:rPr>
                <w:rFonts w:ascii="Garamond" w:hAnsi="Garamond" w:cs="Garamond"/>
                <w:b/>
                <w:bCs/>
                <w:sz w:val="22"/>
                <w:szCs w:val="22"/>
              </w:rPr>
              <w:lastRenderedPageBreak/>
              <w:t>Aug 2002 – Jan 2004</w:t>
            </w:r>
          </w:p>
        </w:tc>
      </w:tr>
      <w:tr w:rsidR="00CD5662" w:rsidTr="00325073">
        <w:trPr>
          <w:gridBefore w:val="1"/>
          <w:wBefore w:w="98" w:type="dxa"/>
        </w:trPr>
        <w:tc>
          <w:tcPr>
            <w:tcW w:w="9442" w:type="dxa"/>
            <w:gridSpan w:val="11"/>
          </w:tcPr>
          <w:p w:rsidR="00CD5662" w:rsidRDefault="00CD5662" w:rsidP="00E962BC">
            <w:pPr>
              <w:widowControl w:val="0"/>
              <w:tabs>
                <w:tab w:val="left" w:pos="360"/>
              </w:tabs>
              <w:autoSpaceDE w:val="0"/>
              <w:autoSpaceDN w:val="0"/>
              <w:adjustRightInd w:val="0"/>
              <w:spacing w:after="60" w:line="240" w:lineRule="atLeast"/>
              <w:ind w:left="360" w:hanging="360"/>
              <w:jc w:val="both"/>
              <w:rPr>
                <w:sz w:val="20"/>
                <w:szCs w:val="20"/>
              </w:rPr>
            </w:pPr>
            <w:r>
              <w:rPr>
                <w:sz w:val="20"/>
                <w:szCs w:val="20"/>
              </w:rPr>
              <w:lastRenderedPageBreak/>
              <w:t xml:space="preserve">Zafa is a first national / multinational company having a </w:t>
            </w:r>
            <w:proofErr w:type="spellStart"/>
            <w:r>
              <w:rPr>
                <w:sz w:val="20"/>
                <w:szCs w:val="20"/>
              </w:rPr>
              <w:t>turn over</w:t>
            </w:r>
            <w:proofErr w:type="spellEnd"/>
            <w:r>
              <w:rPr>
                <w:sz w:val="20"/>
                <w:szCs w:val="20"/>
              </w:rPr>
              <w:t xml:space="preserve"> of 1.50 billion per annum and producing all dosages of drugs for example liquid, solid, capsules, creams, liquid injections, dry power, injections, biological products, aerosols etc.</w:t>
            </w:r>
          </w:p>
        </w:tc>
      </w:tr>
      <w:tr w:rsidR="00CD5662" w:rsidTr="00325073">
        <w:trPr>
          <w:gridBefore w:val="1"/>
          <w:wBefore w:w="98" w:type="dxa"/>
        </w:trPr>
        <w:tc>
          <w:tcPr>
            <w:tcW w:w="2862" w:type="dxa"/>
            <w:gridSpan w:val="5"/>
          </w:tcPr>
          <w:p w:rsidR="00CD5662" w:rsidRPr="006E2DCE" w:rsidRDefault="00CD5662" w:rsidP="00E962BC">
            <w:pPr>
              <w:widowControl w:val="0"/>
              <w:autoSpaceDE w:val="0"/>
              <w:autoSpaceDN w:val="0"/>
              <w:adjustRightInd w:val="0"/>
              <w:ind w:right="533"/>
              <w:rPr>
                <w:b/>
                <w:bCs/>
              </w:rPr>
            </w:pPr>
            <w:r w:rsidRPr="006E2DCE">
              <w:rPr>
                <w:b/>
                <w:bCs/>
                <w:sz w:val="22"/>
                <w:szCs w:val="22"/>
              </w:rPr>
              <w:t>Responsibilities</w:t>
            </w:r>
          </w:p>
          <w:p w:rsidR="00CD5662" w:rsidRDefault="00CD5662" w:rsidP="00E962BC">
            <w:pPr>
              <w:widowControl w:val="0"/>
              <w:tabs>
                <w:tab w:val="left" w:pos="360"/>
                <w:tab w:val="left" w:pos="1080"/>
              </w:tabs>
              <w:autoSpaceDE w:val="0"/>
              <w:autoSpaceDN w:val="0"/>
              <w:adjustRightInd w:val="0"/>
              <w:spacing w:after="60" w:line="240" w:lineRule="atLeast"/>
              <w:ind w:left="360" w:hanging="360"/>
              <w:rPr>
                <w:rFonts w:ascii="Garamond" w:hAnsi="Garamond" w:cs="Garamond"/>
                <w:b/>
                <w:bCs/>
              </w:rPr>
            </w:pPr>
            <w:r>
              <w:rPr>
                <w:rFonts w:ascii="Garamond" w:hAnsi="Garamond" w:cs="Garamond"/>
                <w:b/>
                <w:bCs/>
                <w:sz w:val="22"/>
                <w:szCs w:val="22"/>
              </w:rPr>
              <w:t xml:space="preserve"> </w:t>
            </w:r>
          </w:p>
        </w:tc>
        <w:tc>
          <w:tcPr>
            <w:tcW w:w="6580" w:type="dxa"/>
            <w:gridSpan w:val="6"/>
          </w:tcPr>
          <w:p w:rsidR="00CD5662" w:rsidRDefault="00CD5662" w:rsidP="00E962BC">
            <w:pPr>
              <w:widowControl w:val="0"/>
              <w:tabs>
                <w:tab w:val="left" w:pos="360"/>
              </w:tabs>
              <w:autoSpaceDE w:val="0"/>
              <w:autoSpaceDN w:val="0"/>
              <w:adjustRightInd w:val="0"/>
              <w:spacing w:after="60" w:line="240" w:lineRule="atLeast"/>
              <w:ind w:left="360" w:hanging="360"/>
              <w:jc w:val="both"/>
              <w:rPr>
                <w:rFonts w:ascii="Symbol" w:hAnsi="Symbol" w:cs="Symbol"/>
                <w:b/>
                <w:bCs/>
                <w:i/>
                <w:iCs/>
              </w:rPr>
            </w:pPr>
            <w:r>
              <w:rPr>
                <w:rFonts w:ascii="Symbol" w:hAnsi="Symbol" w:cs="Symbol"/>
                <w:b/>
                <w:bCs/>
                <w:i/>
                <w:iCs/>
                <w:sz w:val="22"/>
                <w:szCs w:val="22"/>
              </w:rPr>
              <w:tab/>
            </w:r>
          </w:p>
          <w:p w:rsidR="00CD5662" w:rsidRDefault="00CD5662" w:rsidP="00E962BC">
            <w:pPr>
              <w:widowControl w:val="0"/>
              <w:tabs>
                <w:tab w:val="left" w:pos="360"/>
              </w:tabs>
              <w:autoSpaceDE w:val="0"/>
              <w:autoSpaceDN w:val="0"/>
              <w:adjustRightInd w:val="0"/>
              <w:spacing w:after="60" w:line="240" w:lineRule="atLeast"/>
              <w:ind w:left="360" w:hanging="360"/>
              <w:jc w:val="both"/>
              <w:rPr>
                <w:rFonts w:ascii="Garamond" w:hAnsi="Garamond" w:cs="Garamond"/>
                <w:b/>
                <w:bCs/>
                <w:i/>
                <w:iCs/>
                <w:u w:val="single"/>
              </w:rPr>
            </w:pPr>
            <w:r>
              <w:rPr>
                <w:rFonts w:ascii="Garamond" w:hAnsi="Garamond" w:cs="Garamond"/>
                <w:b/>
                <w:bCs/>
                <w:i/>
                <w:iCs/>
                <w:sz w:val="22"/>
                <w:szCs w:val="22"/>
                <w:u w:val="single"/>
              </w:rPr>
              <w:t xml:space="preserve">Sterile Area </w:t>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Supervise Batch Preparation of ‘</w:t>
            </w:r>
            <w:r w:rsidR="00243F6E">
              <w:rPr>
                <w:rFonts w:ascii="Garamond" w:hAnsi="Garamond" w:cs="Garamond"/>
                <w:sz w:val="22"/>
                <w:szCs w:val="22"/>
              </w:rPr>
              <w:t>E</w:t>
            </w:r>
            <w:r>
              <w:rPr>
                <w:rFonts w:ascii="Garamond" w:hAnsi="Garamond" w:cs="Garamond"/>
                <w:sz w:val="22"/>
                <w:szCs w:val="22"/>
              </w:rPr>
              <w:t>ye Drop and Injectable.</w:t>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 xml:space="preserve">Supervise Filling and Packing of sterile powder filling, Injectable. </w:t>
            </w:r>
            <w:proofErr w:type="gramStart"/>
            <w:r>
              <w:rPr>
                <w:rFonts w:ascii="Garamond" w:hAnsi="Garamond" w:cs="Garamond"/>
                <w:sz w:val="22"/>
                <w:szCs w:val="22"/>
              </w:rPr>
              <w:t>and</w:t>
            </w:r>
            <w:proofErr w:type="gramEnd"/>
            <w:r>
              <w:rPr>
                <w:rFonts w:ascii="Garamond" w:hAnsi="Garamond" w:cs="Garamond"/>
                <w:sz w:val="22"/>
                <w:szCs w:val="22"/>
              </w:rPr>
              <w:t xml:space="preserve"> eye Drops.</w:t>
            </w:r>
          </w:p>
          <w:p w:rsidR="00CD5662" w:rsidRDefault="00CD5662" w:rsidP="00A906CA">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 xml:space="preserve"> </w:t>
            </w:r>
          </w:p>
          <w:p w:rsidR="00CD5662" w:rsidRDefault="00CD5662" w:rsidP="00E962BC">
            <w:pPr>
              <w:widowControl w:val="0"/>
              <w:tabs>
                <w:tab w:val="left" w:pos="360"/>
              </w:tabs>
              <w:autoSpaceDE w:val="0"/>
              <w:autoSpaceDN w:val="0"/>
              <w:adjustRightInd w:val="0"/>
              <w:spacing w:after="60" w:line="240" w:lineRule="atLeast"/>
              <w:ind w:left="360" w:hanging="360"/>
              <w:jc w:val="both"/>
              <w:rPr>
                <w:rFonts w:ascii="Garamond" w:hAnsi="Garamond" w:cs="Garamond"/>
                <w:i/>
                <w:iCs/>
                <w:u w:val="single"/>
              </w:rPr>
            </w:pPr>
            <w:r>
              <w:rPr>
                <w:rFonts w:ascii="Symbol" w:hAnsi="Symbol" w:cs="Symbol"/>
                <w:i/>
                <w:iCs/>
                <w:sz w:val="22"/>
                <w:szCs w:val="22"/>
              </w:rPr>
              <w:tab/>
            </w:r>
            <w:r>
              <w:rPr>
                <w:rFonts w:ascii="Garamond" w:hAnsi="Garamond" w:cs="Garamond"/>
                <w:b/>
                <w:bCs/>
                <w:i/>
                <w:iCs/>
                <w:sz w:val="22"/>
                <w:szCs w:val="22"/>
                <w:u w:val="single"/>
              </w:rPr>
              <w:t xml:space="preserve">Non-Sterile Area </w:t>
            </w:r>
          </w:p>
          <w:p w:rsidR="00CD5662" w:rsidRPr="00D2173E"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sidRPr="00D2173E">
              <w:rPr>
                <w:rFonts w:ascii="Garamond" w:hAnsi="Garamond" w:cs="Garamond"/>
                <w:sz w:val="22"/>
                <w:szCs w:val="22"/>
              </w:rPr>
              <w:t xml:space="preserve"> Cream /Ointment, capsule</w:t>
            </w:r>
            <w:r w:rsidRPr="00D2173E">
              <w:rPr>
                <w:sz w:val="22"/>
                <w:szCs w:val="22"/>
              </w:rPr>
              <w:t xml:space="preserve"> ,syrup and dry suspension</w:t>
            </w:r>
          </w:p>
          <w:p w:rsidR="00CD5662" w:rsidRPr="00D2173E" w:rsidRDefault="00CD5662" w:rsidP="00A906CA">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sidRPr="00D2173E">
              <w:rPr>
                <w:sz w:val="22"/>
                <w:szCs w:val="22"/>
              </w:rPr>
              <w:tab/>
            </w:r>
            <w:r w:rsidRPr="00D2173E">
              <w:rPr>
                <w:rFonts w:ascii="Garamond" w:hAnsi="Garamond" w:cs="Garamond"/>
                <w:sz w:val="22"/>
                <w:szCs w:val="22"/>
              </w:rPr>
              <w:t xml:space="preserve">Supervise Batch </w:t>
            </w:r>
            <w:r w:rsidR="007B0EAE" w:rsidRPr="00D2173E">
              <w:rPr>
                <w:rFonts w:ascii="Garamond" w:hAnsi="Garamond" w:cs="Garamond"/>
                <w:sz w:val="22"/>
                <w:szCs w:val="22"/>
              </w:rPr>
              <w:t>Preparation, Filling</w:t>
            </w:r>
            <w:r w:rsidRPr="00D2173E">
              <w:rPr>
                <w:rFonts w:ascii="Garamond" w:hAnsi="Garamond" w:cs="Garamond"/>
                <w:sz w:val="22"/>
                <w:szCs w:val="22"/>
              </w:rPr>
              <w:t xml:space="preserve"> and packing</w:t>
            </w:r>
          </w:p>
          <w:p w:rsidR="00CD5662" w:rsidRPr="00D2173E"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sidRPr="00D2173E">
              <w:rPr>
                <w:sz w:val="22"/>
                <w:szCs w:val="22"/>
              </w:rPr>
              <w:tab/>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p>
        </w:tc>
      </w:tr>
      <w:tr w:rsidR="00CD5662" w:rsidTr="00325073">
        <w:tc>
          <w:tcPr>
            <w:tcW w:w="6832" w:type="dxa"/>
            <w:gridSpan w:val="9"/>
          </w:tcPr>
          <w:p w:rsidR="00CD5662" w:rsidRDefault="00CD5662" w:rsidP="00E962BC">
            <w:pPr>
              <w:widowControl w:val="0"/>
              <w:tabs>
                <w:tab w:val="left" w:pos="360"/>
              </w:tabs>
              <w:autoSpaceDE w:val="0"/>
              <w:autoSpaceDN w:val="0"/>
              <w:adjustRightInd w:val="0"/>
              <w:spacing w:after="60" w:line="240" w:lineRule="atLeast"/>
              <w:ind w:left="360" w:hanging="360"/>
              <w:rPr>
                <w:rFonts w:ascii="Garamond" w:hAnsi="Garamond" w:cs="Garamond"/>
              </w:rPr>
            </w:pPr>
            <w:r>
              <w:rPr>
                <w:rFonts w:ascii="Garamond" w:hAnsi="Garamond" w:cs="Garamond"/>
                <w:b/>
                <w:bCs/>
                <w:sz w:val="22"/>
                <w:szCs w:val="22"/>
              </w:rPr>
              <w:t>AMROS PHARMACEUTICAL</w:t>
            </w:r>
            <w:r>
              <w:rPr>
                <w:rFonts w:ascii="Garamond" w:hAnsi="Garamond" w:cs="Garamond"/>
                <w:b/>
                <w:bCs/>
                <w:sz w:val="22"/>
                <w:szCs w:val="22"/>
              </w:rPr>
              <w:br/>
              <w:t>Asst. Production Pharmacist</w:t>
            </w:r>
          </w:p>
        </w:tc>
        <w:tc>
          <w:tcPr>
            <w:tcW w:w="2708" w:type="dxa"/>
            <w:gridSpan w:val="3"/>
          </w:tcPr>
          <w:p w:rsidR="00CD5662" w:rsidRDefault="00CD5662" w:rsidP="00E962BC">
            <w:pPr>
              <w:widowControl w:val="0"/>
              <w:autoSpaceDE w:val="0"/>
              <w:autoSpaceDN w:val="0"/>
              <w:adjustRightInd w:val="0"/>
              <w:ind w:right="533"/>
              <w:rPr>
                <w:rFonts w:ascii="Garamond" w:hAnsi="Garamond" w:cs="Garamond"/>
                <w:b/>
                <w:bCs/>
              </w:rPr>
            </w:pPr>
            <w:r>
              <w:rPr>
                <w:rFonts w:ascii="Garamond" w:hAnsi="Garamond" w:cs="Garamond"/>
                <w:b/>
                <w:bCs/>
                <w:sz w:val="22"/>
                <w:szCs w:val="22"/>
              </w:rPr>
              <w:t xml:space="preserve">Nov 2001- Aug 2002.          </w:t>
            </w:r>
          </w:p>
        </w:tc>
      </w:tr>
      <w:tr w:rsidR="00CD5662" w:rsidTr="00325073">
        <w:tc>
          <w:tcPr>
            <w:tcW w:w="9540" w:type="dxa"/>
            <w:gridSpan w:val="12"/>
          </w:tcPr>
          <w:p w:rsidR="00CD5662" w:rsidRDefault="00CD5662" w:rsidP="00E962BC">
            <w:pPr>
              <w:widowControl w:val="0"/>
              <w:autoSpaceDE w:val="0"/>
              <w:autoSpaceDN w:val="0"/>
              <w:adjustRightInd w:val="0"/>
              <w:ind w:right="533"/>
              <w:rPr>
                <w:sz w:val="20"/>
                <w:szCs w:val="20"/>
              </w:rPr>
            </w:pPr>
            <w:r>
              <w:rPr>
                <w:sz w:val="20"/>
                <w:szCs w:val="20"/>
              </w:rPr>
              <w:t>It is a local based pharmaceuticals company, manufacturing all dosage form of medicine.</w:t>
            </w:r>
          </w:p>
        </w:tc>
      </w:tr>
      <w:tr w:rsidR="00CD5662" w:rsidTr="00325073">
        <w:tc>
          <w:tcPr>
            <w:tcW w:w="2795" w:type="dxa"/>
            <w:gridSpan w:val="4"/>
          </w:tcPr>
          <w:p w:rsidR="00CD5662" w:rsidRPr="00E22C2F" w:rsidRDefault="00CD5662" w:rsidP="00E962BC">
            <w:pPr>
              <w:widowControl w:val="0"/>
              <w:autoSpaceDE w:val="0"/>
              <w:autoSpaceDN w:val="0"/>
              <w:adjustRightInd w:val="0"/>
              <w:ind w:right="533"/>
              <w:rPr>
                <w:b/>
                <w:bCs/>
              </w:rPr>
            </w:pPr>
            <w:r>
              <w:rPr>
                <w:sz w:val="20"/>
                <w:szCs w:val="20"/>
              </w:rPr>
              <w:t xml:space="preserve"> </w:t>
            </w:r>
            <w:r w:rsidRPr="00E22C2F">
              <w:rPr>
                <w:b/>
                <w:bCs/>
                <w:sz w:val="22"/>
                <w:szCs w:val="22"/>
              </w:rPr>
              <w:t>Responsibilities</w:t>
            </w:r>
          </w:p>
          <w:p w:rsidR="00CD5662" w:rsidRDefault="00CD5662" w:rsidP="00E962BC">
            <w:pPr>
              <w:widowControl w:val="0"/>
              <w:autoSpaceDE w:val="0"/>
              <w:autoSpaceDN w:val="0"/>
              <w:adjustRightInd w:val="0"/>
              <w:ind w:right="533"/>
              <w:jc w:val="both"/>
              <w:rPr>
                <w:sz w:val="20"/>
                <w:szCs w:val="20"/>
              </w:rPr>
            </w:pPr>
          </w:p>
        </w:tc>
        <w:tc>
          <w:tcPr>
            <w:tcW w:w="6745" w:type="dxa"/>
            <w:gridSpan w:val="8"/>
          </w:tcPr>
          <w:p w:rsidR="00CD5662" w:rsidRDefault="00CD5662" w:rsidP="00E962BC">
            <w:pPr>
              <w:widowControl w:val="0"/>
              <w:tabs>
                <w:tab w:val="left" w:pos="360"/>
              </w:tabs>
              <w:autoSpaceDE w:val="0"/>
              <w:autoSpaceDN w:val="0"/>
              <w:adjustRightInd w:val="0"/>
              <w:spacing w:after="60" w:line="240" w:lineRule="atLeast"/>
              <w:ind w:left="360" w:hanging="360"/>
              <w:jc w:val="both"/>
              <w:rPr>
                <w:rFonts w:ascii="Symbol" w:hAnsi="Symbol" w:cs="Symbol"/>
                <w:b/>
                <w:bCs/>
                <w:i/>
                <w:iCs/>
              </w:rPr>
            </w:pPr>
          </w:p>
          <w:p w:rsidR="00CD5662" w:rsidRDefault="00CD5662" w:rsidP="00E962BC">
            <w:pPr>
              <w:widowControl w:val="0"/>
              <w:tabs>
                <w:tab w:val="left" w:pos="360"/>
              </w:tabs>
              <w:autoSpaceDE w:val="0"/>
              <w:autoSpaceDN w:val="0"/>
              <w:adjustRightInd w:val="0"/>
              <w:spacing w:after="60" w:line="240" w:lineRule="atLeast"/>
              <w:ind w:left="360" w:hanging="360"/>
              <w:jc w:val="both"/>
              <w:rPr>
                <w:rFonts w:ascii="Garamond" w:hAnsi="Garamond" w:cs="Garamond"/>
                <w:b/>
                <w:bCs/>
                <w:i/>
                <w:iCs/>
                <w:u w:val="single"/>
              </w:rPr>
            </w:pPr>
            <w:r>
              <w:rPr>
                <w:rFonts w:ascii="Symbol" w:hAnsi="Symbol" w:cs="Symbol"/>
                <w:b/>
                <w:bCs/>
                <w:i/>
                <w:iCs/>
                <w:sz w:val="22"/>
                <w:szCs w:val="22"/>
              </w:rPr>
              <w:tab/>
            </w:r>
            <w:r>
              <w:rPr>
                <w:rFonts w:ascii="Garamond" w:hAnsi="Garamond" w:cs="Garamond"/>
                <w:b/>
                <w:bCs/>
                <w:i/>
                <w:iCs/>
                <w:sz w:val="22"/>
                <w:szCs w:val="22"/>
                <w:u w:val="single"/>
              </w:rPr>
              <w:t>Sterile Area</w:t>
            </w:r>
          </w:p>
          <w:p w:rsidR="00CD5662" w:rsidRPr="0070327B" w:rsidRDefault="00CD5662" w:rsidP="0070327B">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Supervise Batch Preparation ,filling and packing</w:t>
            </w:r>
          </w:p>
          <w:p w:rsidR="00CD5662" w:rsidRDefault="00CD5662" w:rsidP="00E962BC">
            <w:pPr>
              <w:widowControl w:val="0"/>
              <w:tabs>
                <w:tab w:val="left" w:pos="360"/>
              </w:tabs>
              <w:autoSpaceDE w:val="0"/>
              <w:autoSpaceDN w:val="0"/>
              <w:adjustRightInd w:val="0"/>
              <w:ind w:left="360" w:hanging="360"/>
              <w:jc w:val="both"/>
              <w:rPr>
                <w:rFonts w:ascii="Arial" w:hAnsi="Arial" w:cs="Arial"/>
                <w:b/>
                <w:bCs/>
                <w:i/>
                <w:iCs/>
                <w:u w:val="single"/>
              </w:rPr>
            </w:pPr>
            <w:r>
              <w:rPr>
                <w:rFonts w:ascii="Symbol" w:hAnsi="Symbol" w:cs="Symbol"/>
                <w:b/>
                <w:bCs/>
                <w:i/>
                <w:iCs/>
                <w:sz w:val="22"/>
                <w:szCs w:val="22"/>
              </w:rPr>
              <w:tab/>
            </w:r>
            <w:r>
              <w:rPr>
                <w:rFonts w:ascii="Garamond" w:hAnsi="Garamond" w:cs="Garamond"/>
                <w:b/>
                <w:bCs/>
                <w:i/>
                <w:iCs/>
                <w:sz w:val="22"/>
                <w:szCs w:val="22"/>
                <w:u w:val="single"/>
              </w:rPr>
              <w:t>Non-Sterile Area</w:t>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 xml:space="preserve"> Cream/Ointment ,Capsule, Syrup</w:t>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Supervise Batch Preparation, filling and packing</w:t>
            </w:r>
          </w:p>
          <w:p w:rsidR="00CD5662" w:rsidRDefault="00CD5662" w:rsidP="00E962BC">
            <w:pPr>
              <w:widowControl w:val="0"/>
              <w:autoSpaceDE w:val="0"/>
              <w:autoSpaceDN w:val="0"/>
              <w:adjustRightInd w:val="0"/>
              <w:ind w:right="533"/>
              <w:rPr>
                <w:b/>
                <w:bCs/>
                <w:sz w:val="20"/>
                <w:szCs w:val="20"/>
              </w:rPr>
            </w:pPr>
          </w:p>
          <w:p w:rsidR="00CD5662" w:rsidRDefault="00CD5662" w:rsidP="00E962BC">
            <w:pPr>
              <w:widowControl w:val="0"/>
              <w:autoSpaceDE w:val="0"/>
              <w:autoSpaceDN w:val="0"/>
              <w:adjustRightInd w:val="0"/>
              <w:ind w:right="533"/>
              <w:rPr>
                <w:b/>
                <w:bCs/>
                <w:sz w:val="20"/>
                <w:szCs w:val="20"/>
              </w:rPr>
            </w:pPr>
          </w:p>
          <w:p w:rsidR="00CD5662" w:rsidRDefault="00CD5662" w:rsidP="00E962BC">
            <w:pPr>
              <w:widowControl w:val="0"/>
              <w:autoSpaceDE w:val="0"/>
              <w:autoSpaceDN w:val="0"/>
              <w:adjustRightInd w:val="0"/>
              <w:ind w:right="533"/>
              <w:rPr>
                <w:b/>
                <w:bCs/>
                <w:sz w:val="20"/>
                <w:szCs w:val="20"/>
              </w:rPr>
            </w:pPr>
          </w:p>
        </w:tc>
      </w:tr>
      <w:tr w:rsidR="00CD5662" w:rsidTr="00325073">
        <w:tc>
          <w:tcPr>
            <w:tcW w:w="5060" w:type="dxa"/>
            <w:gridSpan w:val="8"/>
          </w:tcPr>
          <w:p w:rsidR="00CD5662" w:rsidRDefault="00CD5662" w:rsidP="00E962BC">
            <w:pPr>
              <w:widowControl w:val="0"/>
              <w:autoSpaceDE w:val="0"/>
              <w:autoSpaceDN w:val="0"/>
              <w:adjustRightInd w:val="0"/>
              <w:ind w:right="533"/>
              <w:rPr>
                <w:sz w:val="20"/>
                <w:szCs w:val="20"/>
              </w:rPr>
            </w:pPr>
            <w:r>
              <w:rPr>
                <w:rFonts w:ascii="Garamond" w:hAnsi="Garamond" w:cs="Garamond"/>
                <w:b/>
                <w:bCs/>
                <w:sz w:val="22"/>
                <w:szCs w:val="22"/>
              </w:rPr>
              <w:t>Abbott Lab. (Pak.) Limited.</w:t>
            </w:r>
            <w:r>
              <w:rPr>
                <w:b/>
                <w:bCs/>
                <w:sz w:val="20"/>
                <w:szCs w:val="20"/>
              </w:rPr>
              <w:br/>
            </w:r>
          </w:p>
        </w:tc>
        <w:tc>
          <w:tcPr>
            <w:tcW w:w="4480" w:type="dxa"/>
            <w:gridSpan w:val="4"/>
          </w:tcPr>
          <w:p w:rsidR="00CD5662" w:rsidRDefault="00CD5662" w:rsidP="00E962BC">
            <w:pPr>
              <w:widowControl w:val="0"/>
              <w:autoSpaceDE w:val="0"/>
              <w:autoSpaceDN w:val="0"/>
              <w:adjustRightInd w:val="0"/>
              <w:ind w:right="533"/>
              <w:jc w:val="right"/>
              <w:rPr>
                <w:sz w:val="20"/>
                <w:szCs w:val="20"/>
              </w:rPr>
            </w:pPr>
            <w:r>
              <w:rPr>
                <w:rFonts w:ascii="Garamond" w:hAnsi="Garamond" w:cs="Garamond"/>
                <w:b/>
                <w:bCs/>
                <w:sz w:val="22"/>
                <w:szCs w:val="22"/>
              </w:rPr>
              <w:t>2</w:t>
            </w:r>
            <w:r>
              <w:rPr>
                <w:rFonts w:ascii="Garamond" w:hAnsi="Garamond" w:cs="Garamond"/>
                <w:b/>
                <w:bCs/>
                <w:sz w:val="22"/>
                <w:szCs w:val="22"/>
                <w:vertAlign w:val="superscript"/>
              </w:rPr>
              <w:t>nd</w:t>
            </w:r>
            <w:r>
              <w:rPr>
                <w:rFonts w:ascii="Garamond" w:hAnsi="Garamond" w:cs="Garamond"/>
                <w:b/>
                <w:bCs/>
                <w:sz w:val="22"/>
                <w:szCs w:val="22"/>
              </w:rPr>
              <w:t xml:space="preserve"> Oct 2001 – 10</w:t>
            </w:r>
            <w:r>
              <w:rPr>
                <w:rFonts w:ascii="Garamond" w:hAnsi="Garamond" w:cs="Garamond"/>
                <w:b/>
                <w:bCs/>
                <w:sz w:val="22"/>
                <w:szCs w:val="22"/>
                <w:vertAlign w:val="superscript"/>
              </w:rPr>
              <w:t>th</w:t>
            </w:r>
            <w:r>
              <w:rPr>
                <w:rFonts w:ascii="Garamond" w:hAnsi="Garamond" w:cs="Garamond"/>
                <w:b/>
                <w:bCs/>
                <w:sz w:val="22"/>
                <w:szCs w:val="22"/>
              </w:rPr>
              <w:t xml:space="preserve"> Nov 2001</w:t>
            </w:r>
          </w:p>
        </w:tc>
      </w:tr>
      <w:tr w:rsidR="00CD5662" w:rsidTr="00325073">
        <w:tc>
          <w:tcPr>
            <w:tcW w:w="9540" w:type="dxa"/>
            <w:gridSpan w:val="12"/>
          </w:tcPr>
          <w:p w:rsidR="00CD5662" w:rsidRDefault="00CD5662" w:rsidP="00E962BC">
            <w:pPr>
              <w:widowControl w:val="0"/>
              <w:autoSpaceDE w:val="0"/>
              <w:autoSpaceDN w:val="0"/>
              <w:adjustRightInd w:val="0"/>
              <w:ind w:right="533"/>
              <w:rPr>
                <w:rFonts w:ascii="Garamond" w:hAnsi="Garamond" w:cs="Garamond"/>
              </w:rPr>
            </w:pPr>
            <w:r>
              <w:rPr>
                <w:rFonts w:ascii="Garamond" w:hAnsi="Garamond" w:cs="Garamond"/>
                <w:sz w:val="22"/>
                <w:szCs w:val="22"/>
              </w:rPr>
              <w:t>Training in Tablet Granulation Department.</w:t>
            </w:r>
          </w:p>
          <w:p w:rsidR="00CD5662" w:rsidRDefault="00CD5662" w:rsidP="00E962BC">
            <w:pPr>
              <w:widowControl w:val="0"/>
              <w:autoSpaceDE w:val="0"/>
              <w:autoSpaceDN w:val="0"/>
              <w:adjustRightInd w:val="0"/>
              <w:ind w:right="533"/>
              <w:jc w:val="right"/>
              <w:rPr>
                <w:rFonts w:ascii="Garamond" w:hAnsi="Garamond" w:cs="Garamond"/>
                <w:b/>
                <w:bCs/>
              </w:rPr>
            </w:pPr>
          </w:p>
        </w:tc>
      </w:tr>
      <w:tr w:rsidR="00CD5662" w:rsidTr="00325073">
        <w:tc>
          <w:tcPr>
            <w:tcW w:w="5060" w:type="dxa"/>
            <w:gridSpan w:val="8"/>
          </w:tcPr>
          <w:p w:rsidR="00CD5662" w:rsidRDefault="00CD5662" w:rsidP="00E962BC">
            <w:pPr>
              <w:widowControl w:val="0"/>
              <w:autoSpaceDE w:val="0"/>
              <w:autoSpaceDN w:val="0"/>
              <w:adjustRightInd w:val="0"/>
              <w:ind w:right="533"/>
              <w:rPr>
                <w:sz w:val="20"/>
                <w:szCs w:val="20"/>
              </w:rPr>
            </w:pPr>
            <w:r>
              <w:rPr>
                <w:rFonts w:ascii="Garamond" w:hAnsi="Garamond" w:cs="Garamond"/>
                <w:b/>
                <w:bCs/>
                <w:sz w:val="22"/>
                <w:szCs w:val="22"/>
              </w:rPr>
              <w:t>Eli – Lilly Gohar (Pvt) Ltd.</w:t>
            </w:r>
            <w:r>
              <w:rPr>
                <w:rFonts w:ascii="Garamond" w:hAnsi="Garamond" w:cs="Garamond"/>
                <w:b/>
                <w:bCs/>
                <w:sz w:val="22"/>
                <w:szCs w:val="22"/>
              </w:rPr>
              <w:br/>
            </w:r>
          </w:p>
        </w:tc>
        <w:tc>
          <w:tcPr>
            <w:tcW w:w="4480" w:type="dxa"/>
            <w:gridSpan w:val="4"/>
          </w:tcPr>
          <w:p w:rsidR="00CD5662" w:rsidRDefault="00CD5662" w:rsidP="00E962BC">
            <w:pPr>
              <w:widowControl w:val="0"/>
              <w:autoSpaceDE w:val="0"/>
              <w:autoSpaceDN w:val="0"/>
              <w:adjustRightInd w:val="0"/>
              <w:ind w:left="360" w:right="533"/>
              <w:jc w:val="right"/>
              <w:rPr>
                <w:b/>
                <w:bCs/>
                <w:sz w:val="20"/>
                <w:szCs w:val="20"/>
              </w:rPr>
            </w:pPr>
            <w:r>
              <w:rPr>
                <w:b/>
                <w:bCs/>
                <w:sz w:val="20"/>
                <w:szCs w:val="20"/>
              </w:rPr>
              <w:t>9</w:t>
            </w:r>
            <w:r>
              <w:rPr>
                <w:rFonts w:ascii="Garamond" w:hAnsi="Garamond" w:cs="Garamond"/>
                <w:b/>
                <w:bCs/>
                <w:sz w:val="22"/>
                <w:szCs w:val="22"/>
                <w:vertAlign w:val="superscript"/>
              </w:rPr>
              <w:t>th</w:t>
            </w:r>
            <w:r>
              <w:rPr>
                <w:rFonts w:ascii="Garamond" w:hAnsi="Garamond" w:cs="Garamond"/>
                <w:b/>
                <w:bCs/>
                <w:sz w:val="22"/>
                <w:szCs w:val="22"/>
              </w:rPr>
              <w:t xml:space="preserve">  Jul 2001 – 10</w:t>
            </w:r>
            <w:r>
              <w:rPr>
                <w:rFonts w:ascii="Garamond" w:hAnsi="Garamond" w:cs="Garamond"/>
                <w:b/>
                <w:bCs/>
                <w:sz w:val="22"/>
                <w:szCs w:val="22"/>
                <w:vertAlign w:val="superscript"/>
              </w:rPr>
              <w:t>th</w:t>
            </w:r>
            <w:r>
              <w:rPr>
                <w:rFonts w:ascii="Garamond" w:hAnsi="Garamond" w:cs="Garamond"/>
                <w:b/>
                <w:bCs/>
                <w:sz w:val="22"/>
                <w:szCs w:val="22"/>
              </w:rPr>
              <w:t xml:space="preserve">  Aug 2001 </w:t>
            </w:r>
          </w:p>
        </w:tc>
      </w:tr>
      <w:tr w:rsidR="00CD5662" w:rsidTr="00325073">
        <w:tc>
          <w:tcPr>
            <w:tcW w:w="9540" w:type="dxa"/>
            <w:gridSpan w:val="12"/>
          </w:tcPr>
          <w:p w:rsidR="00CD5662" w:rsidRDefault="00CD5662" w:rsidP="00E962BC">
            <w:pPr>
              <w:widowControl w:val="0"/>
              <w:autoSpaceDE w:val="0"/>
              <w:autoSpaceDN w:val="0"/>
              <w:adjustRightInd w:val="0"/>
              <w:ind w:right="533"/>
              <w:rPr>
                <w:rFonts w:ascii="Garamond" w:hAnsi="Garamond" w:cs="Garamond"/>
              </w:rPr>
            </w:pPr>
            <w:r>
              <w:rPr>
                <w:rFonts w:ascii="Garamond" w:hAnsi="Garamond" w:cs="Garamond"/>
                <w:sz w:val="22"/>
                <w:szCs w:val="22"/>
              </w:rPr>
              <w:t>Training in Ware House, Production and Quality Control.</w:t>
            </w:r>
          </w:p>
          <w:p w:rsidR="00CD5662" w:rsidRDefault="00CD5662" w:rsidP="00E962BC">
            <w:pPr>
              <w:widowControl w:val="0"/>
              <w:autoSpaceDE w:val="0"/>
              <w:autoSpaceDN w:val="0"/>
              <w:adjustRightInd w:val="0"/>
              <w:ind w:right="533"/>
              <w:rPr>
                <w:rFonts w:ascii="Arial" w:hAnsi="Arial" w:cs="Arial"/>
                <w:sz w:val="20"/>
                <w:szCs w:val="20"/>
              </w:rPr>
            </w:pPr>
          </w:p>
          <w:p w:rsidR="00CD5662" w:rsidRDefault="00CD5662" w:rsidP="00E962BC">
            <w:pPr>
              <w:widowControl w:val="0"/>
              <w:autoSpaceDE w:val="0"/>
              <w:autoSpaceDN w:val="0"/>
              <w:adjustRightInd w:val="0"/>
              <w:ind w:right="533"/>
              <w:rPr>
                <w:sz w:val="20"/>
                <w:szCs w:val="20"/>
              </w:rPr>
            </w:pPr>
          </w:p>
        </w:tc>
      </w:tr>
      <w:tr w:rsidR="00CD5662" w:rsidTr="00325073">
        <w:tc>
          <w:tcPr>
            <w:tcW w:w="4882" w:type="dxa"/>
            <w:gridSpan w:val="7"/>
          </w:tcPr>
          <w:p w:rsidR="00CD5662" w:rsidRPr="00FC7370" w:rsidRDefault="00CD5662" w:rsidP="00E962BC">
            <w:pPr>
              <w:widowControl w:val="0"/>
              <w:pBdr>
                <w:bottom w:val="single" w:sz="6" w:space="1" w:color="auto"/>
              </w:pBdr>
              <w:autoSpaceDE w:val="0"/>
              <w:autoSpaceDN w:val="0"/>
              <w:adjustRightInd w:val="0"/>
              <w:spacing w:before="220" w:line="220" w:lineRule="atLeast"/>
              <w:rPr>
                <w:rFonts w:ascii="Garamond" w:hAnsi="Garamond" w:cs="Garamond"/>
                <w:b/>
                <w:bCs/>
                <w:caps/>
                <w:sz w:val="20"/>
                <w:szCs w:val="20"/>
              </w:rPr>
            </w:pPr>
            <w:r w:rsidRPr="00FC7370">
              <w:rPr>
                <w:rFonts w:ascii="Garamond" w:hAnsi="Garamond" w:cs="Garamond"/>
                <w:b/>
                <w:bCs/>
                <w:caps/>
                <w:sz w:val="20"/>
                <w:szCs w:val="20"/>
              </w:rPr>
              <w:t>Additional professional activities</w:t>
            </w:r>
          </w:p>
        </w:tc>
        <w:tc>
          <w:tcPr>
            <w:tcW w:w="4658" w:type="dxa"/>
            <w:gridSpan w:val="5"/>
          </w:tcPr>
          <w:p w:rsidR="00CD5662" w:rsidRPr="00FC7370" w:rsidRDefault="00CD5662" w:rsidP="00E962BC">
            <w:pPr>
              <w:widowControl w:val="0"/>
              <w:pBdr>
                <w:bottom w:val="single" w:sz="6" w:space="1" w:color="auto"/>
              </w:pBdr>
              <w:autoSpaceDE w:val="0"/>
              <w:autoSpaceDN w:val="0"/>
              <w:adjustRightInd w:val="0"/>
              <w:spacing w:before="220" w:line="220" w:lineRule="atLeast"/>
              <w:rPr>
                <w:rFonts w:ascii="Garamond" w:hAnsi="Garamond" w:cs="Garamond"/>
                <w:b/>
                <w:bCs/>
                <w:caps/>
                <w:sz w:val="20"/>
                <w:szCs w:val="20"/>
              </w:rPr>
            </w:pPr>
          </w:p>
        </w:tc>
      </w:tr>
      <w:tr w:rsidR="00CD5662" w:rsidTr="00325073">
        <w:tc>
          <w:tcPr>
            <w:tcW w:w="2846" w:type="dxa"/>
            <w:gridSpan w:val="5"/>
          </w:tcPr>
          <w:p w:rsidR="00CD5662" w:rsidRDefault="00CD5662" w:rsidP="00E962BC">
            <w:pPr>
              <w:widowControl w:val="0"/>
              <w:autoSpaceDE w:val="0"/>
              <w:autoSpaceDN w:val="0"/>
              <w:adjustRightInd w:val="0"/>
              <w:spacing w:before="220" w:line="220" w:lineRule="atLeast"/>
              <w:rPr>
                <w:rFonts w:ascii="Garamond" w:hAnsi="Garamond" w:cs="Garamond"/>
                <w:caps/>
                <w:sz w:val="20"/>
                <w:szCs w:val="20"/>
              </w:rPr>
            </w:pPr>
          </w:p>
        </w:tc>
        <w:tc>
          <w:tcPr>
            <w:tcW w:w="6694" w:type="dxa"/>
            <w:gridSpan w:val="7"/>
          </w:tcPr>
          <w:p w:rsidR="00CD5662" w:rsidRDefault="00CD5662" w:rsidP="00497EF5">
            <w:pPr>
              <w:widowControl w:val="0"/>
              <w:tabs>
                <w:tab w:val="left" w:pos="360"/>
                <w:tab w:val="left" w:pos="720"/>
              </w:tabs>
              <w:autoSpaceDE w:val="0"/>
              <w:autoSpaceDN w:val="0"/>
              <w:adjustRightInd w:val="0"/>
              <w:spacing w:after="60" w:line="240" w:lineRule="atLeast"/>
              <w:ind w:left="720" w:hanging="360"/>
              <w:jc w:val="both"/>
            </w:pPr>
            <w:r>
              <w:rPr>
                <w:sz w:val="22"/>
                <w:szCs w:val="22"/>
              </w:rPr>
              <w:tab/>
            </w:r>
          </w:p>
          <w:p w:rsidR="008B766B" w:rsidRDefault="008B766B" w:rsidP="00497EF5">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rFonts w:ascii="Garamond" w:hAnsi="Garamond" w:cs="Garamond"/>
              </w:rPr>
              <w:t xml:space="preserve">      </w:t>
            </w:r>
            <w:r>
              <w:rPr>
                <w:rFonts w:ascii="Garamond" w:hAnsi="Garamond" w:cs="Garamond"/>
                <w:sz w:val="22"/>
                <w:szCs w:val="22"/>
              </w:rPr>
              <w:t>Time management</w:t>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Attended a workshop on ethics.</w:t>
            </w:r>
          </w:p>
          <w:p w:rsidR="00CD5662" w:rsidRDefault="00CD5662"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r>
              <w:rPr>
                <w:sz w:val="22"/>
                <w:szCs w:val="22"/>
              </w:rPr>
              <w:tab/>
            </w:r>
            <w:r>
              <w:rPr>
                <w:rFonts w:ascii="Garamond" w:hAnsi="Garamond" w:cs="Garamond"/>
                <w:sz w:val="22"/>
                <w:szCs w:val="22"/>
              </w:rPr>
              <w:t>M.S. Office, Internet &amp; Email Awareness.</w:t>
            </w:r>
          </w:p>
          <w:p w:rsidR="008B766B" w:rsidRDefault="008B766B" w:rsidP="00E962BC">
            <w:pPr>
              <w:widowControl w:val="0"/>
              <w:tabs>
                <w:tab w:val="left" w:pos="360"/>
                <w:tab w:val="left" w:pos="720"/>
              </w:tabs>
              <w:autoSpaceDE w:val="0"/>
              <w:autoSpaceDN w:val="0"/>
              <w:adjustRightInd w:val="0"/>
              <w:spacing w:after="60" w:line="240" w:lineRule="atLeast"/>
              <w:ind w:left="720" w:hanging="360"/>
              <w:jc w:val="both"/>
              <w:rPr>
                <w:rFonts w:ascii="Garamond" w:hAnsi="Garamond" w:cs="Garamond"/>
              </w:rPr>
            </w:pPr>
          </w:p>
          <w:p w:rsidR="00CD5662" w:rsidRDefault="00CD5662" w:rsidP="00E962BC">
            <w:pPr>
              <w:widowControl w:val="0"/>
              <w:autoSpaceDE w:val="0"/>
              <w:autoSpaceDN w:val="0"/>
              <w:adjustRightInd w:val="0"/>
              <w:ind w:right="533"/>
              <w:rPr>
                <w:rFonts w:ascii="Arial" w:hAnsi="Arial" w:cs="Arial"/>
                <w:sz w:val="20"/>
                <w:szCs w:val="20"/>
              </w:rPr>
            </w:pPr>
          </w:p>
        </w:tc>
      </w:tr>
      <w:tr w:rsidR="00CD5662" w:rsidTr="00325073">
        <w:tc>
          <w:tcPr>
            <w:tcW w:w="9540" w:type="dxa"/>
            <w:gridSpan w:val="12"/>
          </w:tcPr>
          <w:p w:rsidR="009B35BE" w:rsidRDefault="009B35BE" w:rsidP="00E962BC">
            <w:pPr>
              <w:widowControl w:val="0"/>
              <w:pBdr>
                <w:bottom w:val="single" w:sz="6" w:space="1" w:color="auto"/>
              </w:pBdr>
              <w:autoSpaceDE w:val="0"/>
              <w:autoSpaceDN w:val="0"/>
              <w:adjustRightInd w:val="0"/>
              <w:spacing w:before="220" w:line="220" w:lineRule="atLeast"/>
              <w:rPr>
                <w:rFonts w:ascii="Garamond" w:hAnsi="Garamond" w:cs="Garamond"/>
                <w:b/>
                <w:bCs/>
                <w:caps/>
                <w:sz w:val="20"/>
                <w:szCs w:val="20"/>
              </w:rPr>
            </w:pPr>
          </w:p>
          <w:p w:rsidR="00CD5662" w:rsidRPr="00EE5F64" w:rsidRDefault="00855B0A" w:rsidP="00E962BC">
            <w:pPr>
              <w:widowControl w:val="0"/>
              <w:pBdr>
                <w:bottom w:val="single" w:sz="6" w:space="1" w:color="auto"/>
              </w:pBdr>
              <w:autoSpaceDE w:val="0"/>
              <w:autoSpaceDN w:val="0"/>
              <w:adjustRightInd w:val="0"/>
              <w:spacing w:before="220" w:line="220" w:lineRule="atLeast"/>
              <w:rPr>
                <w:rFonts w:ascii="Garamond" w:hAnsi="Garamond" w:cs="Garamond"/>
                <w:caps/>
              </w:rPr>
            </w:pPr>
            <w:r w:rsidRPr="00855B0A">
              <w:rPr>
                <w:rFonts w:ascii="Garamond" w:hAnsi="Garamond" w:cs="Garamond"/>
                <w:b/>
                <w:bCs/>
                <w:caps/>
                <w:sz w:val="20"/>
                <w:szCs w:val="20"/>
              </w:rPr>
              <w:lastRenderedPageBreak/>
              <w:t>PERSONAL DETAIL</w:t>
            </w:r>
          </w:p>
        </w:tc>
      </w:tr>
      <w:tr w:rsidR="00CD5662" w:rsidRPr="00855B0A" w:rsidTr="00325073">
        <w:tc>
          <w:tcPr>
            <w:tcW w:w="2846" w:type="dxa"/>
            <w:gridSpan w:val="5"/>
          </w:tcPr>
          <w:p w:rsidR="00CD5662" w:rsidRPr="00855B0A" w:rsidRDefault="00CD5662" w:rsidP="00855B0A">
            <w:pPr>
              <w:widowControl w:val="0"/>
              <w:autoSpaceDE w:val="0"/>
              <w:autoSpaceDN w:val="0"/>
              <w:adjustRightInd w:val="0"/>
              <w:spacing w:before="220" w:line="220" w:lineRule="atLeast"/>
              <w:ind w:left="720"/>
              <w:rPr>
                <w:rFonts w:ascii="Garamond" w:hAnsi="Garamond" w:cs="Garamond"/>
              </w:rPr>
            </w:pPr>
            <w:bookmarkStart w:id="0" w:name="_GoBack"/>
            <w:bookmarkEnd w:id="0"/>
          </w:p>
        </w:tc>
        <w:tc>
          <w:tcPr>
            <w:tcW w:w="6694" w:type="dxa"/>
            <w:gridSpan w:val="7"/>
            <w:vAlign w:val="bottom"/>
          </w:tcPr>
          <w:p w:rsidR="00CD5662" w:rsidRPr="00855B0A" w:rsidRDefault="00CD5662" w:rsidP="00855B0A">
            <w:pPr>
              <w:widowControl w:val="0"/>
              <w:tabs>
                <w:tab w:val="left" w:pos="360"/>
              </w:tabs>
              <w:autoSpaceDE w:val="0"/>
              <w:autoSpaceDN w:val="0"/>
              <w:adjustRightInd w:val="0"/>
              <w:spacing w:after="60" w:line="240" w:lineRule="atLeast"/>
              <w:rPr>
                <w:rFonts w:ascii="Garamond" w:hAnsi="Garamond" w:cs="Garamond"/>
              </w:rPr>
            </w:pPr>
          </w:p>
        </w:tc>
      </w:tr>
      <w:tr w:rsidR="00855B0A" w:rsidRPr="00855B0A" w:rsidTr="00325073">
        <w:tc>
          <w:tcPr>
            <w:tcW w:w="2846" w:type="dxa"/>
            <w:gridSpan w:val="5"/>
          </w:tcPr>
          <w:p w:rsidR="00855B0A" w:rsidRPr="00855B0A" w:rsidRDefault="00855B0A" w:rsidP="00855B0A">
            <w:pPr>
              <w:widowControl w:val="0"/>
              <w:autoSpaceDE w:val="0"/>
              <w:autoSpaceDN w:val="0"/>
              <w:adjustRightInd w:val="0"/>
              <w:spacing w:before="220" w:line="220" w:lineRule="atLeast"/>
              <w:ind w:left="720"/>
              <w:rPr>
                <w:rFonts w:ascii="Garamond" w:hAnsi="Garamond" w:cs="Garamond"/>
              </w:rPr>
            </w:pPr>
            <w:r w:rsidRPr="00855B0A">
              <w:rPr>
                <w:rFonts w:ascii="Garamond" w:hAnsi="Garamond" w:cs="Garamond"/>
                <w:sz w:val="22"/>
                <w:szCs w:val="22"/>
              </w:rPr>
              <w:t>Date of birth</w:t>
            </w:r>
          </w:p>
        </w:tc>
        <w:tc>
          <w:tcPr>
            <w:tcW w:w="6694" w:type="dxa"/>
            <w:gridSpan w:val="7"/>
            <w:vAlign w:val="bottom"/>
          </w:tcPr>
          <w:p w:rsidR="00855B0A" w:rsidRPr="00855B0A" w:rsidRDefault="00855B0A" w:rsidP="00855B0A">
            <w:pPr>
              <w:widowControl w:val="0"/>
              <w:tabs>
                <w:tab w:val="left" w:pos="360"/>
              </w:tabs>
              <w:autoSpaceDE w:val="0"/>
              <w:autoSpaceDN w:val="0"/>
              <w:adjustRightInd w:val="0"/>
              <w:spacing w:after="60" w:line="240" w:lineRule="atLeast"/>
              <w:rPr>
                <w:rFonts w:ascii="Garamond" w:hAnsi="Garamond" w:cs="Garamond"/>
              </w:rPr>
            </w:pPr>
            <w:r w:rsidRPr="00855B0A">
              <w:rPr>
                <w:rFonts w:ascii="Garamond" w:hAnsi="Garamond" w:cs="Garamond"/>
                <w:sz w:val="22"/>
                <w:szCs w:val="22"/>
              </w:rPr>
              <w:t>06-Feb-1978</w:t>
            </w:r>
          </w:p>
        </w:tc>
      </w:tr>
      <w:tr w:rsidR="00855B0A" w:rsidRPr="00855B0A" w:rsidTr="00325073">
        <w:tc>
          <w:tcPr>
            <w:tcW w:w="2846" w:type="dxa"/>
            <w:gridSpan w:val="5"/>
          </w:tcPr>
          <w:p w:rsidR="00855B0A" w:rsidRPr="00855B0A" w:rsidRDefault="00855B0A" w:rsidP="00855B0A">
            <w:pPr>
              <w:widowControl w:val="0"/>
              <w:autoSpaceDE w:val="0"/>
              <w:autoSpaceDN w:val="0"/>
              <w:adjustRightInd w:val="0"/>
              <w:spacing w:before="220" w:line="220" w:lineRule="atLeast"/>
              <w:ind w:left="720"/>
              <w:rPr>
                <w:rFonts w:ascii="Garamond" w:hAnsi="Garamond" w:cs="Garamond"/>
              </w:rPr>
            </w:pPr>
            <w:r w:rsidRPr="00855B0A">
              <w:rPr>
                <w:rFonts w:ascii="Garamond" w:hAnsi="Garamond" w:cs="Garamond"/>
                <w:sz w:val="22"/>
                <w:szCs w:val="22"/>
              </w:rPr>
              <w:t xml:space="preserve">Marital </w:t>
            </w:r>
            <w:r>
              <w:rPr>
                <w:rFonts w:ascii="Garamond" w:hAnsi="Garamond" w:cs="Garamond"/>
                <w:sz w:val="22"/>
                <w:szCs w:val="22"/>
              </w:rPr>
              <w:t>Status</w:t>
            </w:r>
          </w:p>
        </w:tc>
        <w:tc>
          <w:tcPr>
            <w:tcW w:w="6694" w:type="dxa"/>
            <w:gridSpan w:val="7"/>
            <w:vAlign w:val="bottom"/>
          </w:tcPr>
          <w:p w:rsidR="00855B0A" w:rsidRPr="00855B0A" w:rsidRDefault="00855B0A" w:rsidP="00855B0A">
            <w:pPr>
              <w:widowControl w:val="0"/>
              <w:tabs>
                <w:tab w:val="left" w:pos="360"/>
              </w:tabs>
              <w:autoSpaceDE w:val="0"/>
              <w:autoSpaceDN w:val="0"/>
              <w:adjustRightInd w:val="0"/>
              <w:spacing w:after="60" w:line="240" w:lineRule="atLeast"/>
              <w:rPr>
                <w:rFonts w:ascii="Garamond" w:hAnsi="Garamond" w:cs="Garamond"/>
              </w:rPr>
            </w:pPr>
            <w:r w:rsidRPr="00855B0A">
              <w:rPr>
                <w:rFonts w:ascii="Garamond" w:hAnsi="Garamond" w:cs="Garamond"/>
                <w:sz w:val="22"/>
                <w:szCs w:val="22"/>
              </w:rPr>
              <w:t>married</w:t>
            </w:r>
          </w:p>
        </w:tc>
      </w:tr>
      <w:tr w:rsidR="00855B0A" w:rsidRPr="00855B0A" w:rsidTr="00325073">
        <w:tc>
          <w:tcPr>
            <w:tcW w:w="2846" w:type="dxa"/>
            <w:gridSpan w:val="5"/>
          </w:tcPr>
          <w:p w:rsidR="00855B0A" w:rsidRPr="00855B0A" w:rsidRDefault="00855B0A" w:rsidP="00855B0A">
            <w:pPr>
              <w:widowControl w:val="0"/>
              <w:autoSpaceDE w:val="0"/>
              <w:autoSpaceDN w:val="0"/>
              <w:adjustRightInd w:val="0"/>
              <w:spacing w:before="220" w:line="220" w:lineRule="atLeast"/>
              <w:ind w:left="720"/>
              <w:rPr>
                <w:rFonts w:ascii="Garamond" w:hAnsi="Garamond" w:cs="Garamond"/>
              </w:rPr>
            </w:pPr>
            <w:r w:rsidRPr="00855B0A">
              <w:rPr>
                <w:rFonts w:ascii="Garamond" w:hAnsi="Garamond" w:cs="Garamond"/>
                <w:sz w:val="22"/>
                <w:szCs w:val="22"/>
              </w:rPr>
              <w:t>Nationality</w:t>
            </w:r>
          </w:p>
        </w:tc>
        <w:tc>
          <w:tcPr>
            <w:tcW w:w="6694" w:type="dxa"/>
            <w:gridSpan w:val="7"/>
            <w:vAlign w:val="bottom"/>
          </w:tcPr>
          <w:p w:rsidR="00855B0A" w:rsidRPr="00855B0A" w:rsidRDefault="00855B0A" w:rsidP="00855B0A">
            <w:pPr>
              <w:widowControl w:val="0"/>
              <w:tabs>
                <w:tab w:val="left" w:pos="360"/>
              </w:tabs>
              <w:autoSpaceDE w:val="0"/>
              <w:autoSpaceDN w:val="0"/>
              <w:adjustRightInd w:val="0"/>
              <w:spacing w:after="60" w:line="240" w:lineRule="atLeast"/>
              <w:rPr>
                <w:rFonts w:ascii="Garamond" w:hAnsi="Garamond" w:cs="Garamond"/>
              </w:rPr>
            </w:pPr>
            <w:r w:rsidRPr="00855B0A">
              <w:rPr>
                <w:rFonts w:ascii="Garamond" w:hAnsi="Garamond" w:cs="Garamond"/>
                <w:sz w:val="22"/>
                <w:szCs w:val="22"/>
              </w:rPr>
              <w:t>Pakistani</w:t>
            </w:r>
          </w:p>
        </w:tc>
      </w:tr>
    </w:tbl>
    <w:p w:rsidR="00CC4453" w:rsidRDefault="00CC4453" w:rsidP="00E962BC">
      <w:pPr>
        <w:widowControl w:val="0"/>
        <w:autoSpaceDE w:val="0"/>
        <w:autoSpaceDN w:val="0"/>
        <w:adjustRightInd w:val="0"/>
        <w:jc w:val="both"/>
        <w:rPr>
          <w:rFonts w:ascii="Garamond" w:hAnsi="Garamond" w:cs="Garamond"/>
          <w:sz w:val="22"/>
          <w:szCs w:val="22"/>
        </w:rPr>
      </w:pPr>
      <w:r>
        <w:rPr>
          <w:rFonts w:ascii="Garamond" w:hAnsi="Garamond" w:cs="Garamond"/>
          <w:sz w:val="22"/>
          <w:szCs w:val="22"/>
        </w:rPr>
        <w:t xml:space="preserve">       </w:t>
      </w:r>
    </w:p>
    <w:sectPr w:rsidR="00CC4453" w:rsidSect="00E9729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01483"/>
    <w:multiLevelType w:val="multilevel"/>
    <w:tmpl w:val="387E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BC"/>
    <w:rsid w:val="000071C9"/>
    <w:rsid w:val="00021C28"/>
    <w:rsid w:val="00024C81"/>
    <w:rsid w:val="00027070"/>
    <w:rsid w:val="00033BE1"/>
    <w:rsid w:val="00034C0F"/>
    <w:rsid w:val="0004266E"/>
    <w:rsid w:val="00055D69"/>
    <w:rsid w:val="00064D5F"/>
    <w:rsid w:val="000F5863"/>
    <w:rsid w:val="000F7678"/>
    <w:rsid w:val="00135B03"/>
    <w:rsid w:val="001511CB"/>
    <w:rsid w:val="00165498"/>
    <w:rsid w:val="00165BFB"/>
    <w:rsid w:val="00170CD6"/>
    <w:rsid w:val="00175ADA"/>
    <w:rsid w:val="001930A4"/>
    <w:rsid w:val="001A0ED5"/>
    <w:rsid w:val="001A5DB6"/>
    <w:rsid w:val="001B0B08"/>
    <w:rsid w:val="001B49A2"/>
    <w:rsid w:val="00214780"/>
    <w:rsid w:val="002306A2"/>
    <w:rsid w:val="00233761"/>
    <w:rsid w:val="00240DBA"/>
    <w:rsid w:val="00243F6E"/>
    <w:rsid w:val="002850C6"/>
    <w:rsid w:val="002A60A3"/>
    <w:rsid w:val="002C5C2F"/>
    <w:rsid w:val="002D18F4"/>
    <w:rsid w:val="00301928"/>
    <w:rsid w:val="003123F1"/>
    <w:rsid w:val="00325073"/>
    <w:rsid w:val="00364DD9"/>
    <w:rsid w:val="00373F21"/>
    <w:rsid w:val="003768E5"/>
    <w:rsid w:val="0039630D"/>
    <w:rsid w:val="003A4DBE"/>
    <w:rsid w:val="003F0BB3"/>
    <w:rsid w:val="003F77FB"/>
    <w:rsid w:val="00431A22"/>
    <w:rsid w:val="0048655B"/>
    <w:rsid w:val="00487848"/>
    <w:rsid w:val="00497EF5"/>
    <w:rsid w:val="004B22D5"/>
    <w:rsid w:val="004B77FE"/>
    <w:rsid w:val="004E21BA"/>
    <w:rsid w:val="004F5EAC"/>
    <w:rsid w:val="00522965"/>
    <w:rsid w:val="005304CC"/>
    <w:rsid w:val="005356F5"/>
    <w:rsid w:val="00537563"/>
    <w:rsid w:val="00542F11"/>
    <w:rsid w:val="005711DF"/>
    <w:rsid w:val="005758E4"/>
    <w:rsid w:val="005A7CBF"/>
    <w:rsid w:val="005B718A"/>
    <w:rsid w:val="005D71DD"/>
    <w:rsid w:val="0063010A"/>
    <w:rsid w:val="0066011C"/>
    <w:rsid w:val="00662A50"/>
    <w:rsid w:val="006A5D29"/>
    <w:rsid w:val="006B13AF"/>
    <w:rsid w:val="006B1DE8"/>
    <w:rsid w:val="006C1CA7"/>
    <w:rsid w:val="006C2B4D"/>
    <w:rsid w:val="006E2DCE"/>
    <w:rsid w:val="006F7F2F"/>
    <w:rsid w:val="0070327B"/>
    <w:rsid w:val="00707BCE"/>
    <w:rsid w:val="007140FE"/>
    <w:rsid w:val="00773CA2"/>
    <w:rsid w:val="0077703B"/>
    <w:rsid w:val="007B0DDE"/>
    <w:rsid w:val="007B0EAE"/>
    <w:rsid w:val="0081176A"/>
    <w:rsid w:val="00811F70"/>
    <w:rsid w:val="00855B0A"/>
    <w:rsid w:val="008948D3"/>
    <w:rsid w:val="008A3182"/>
    <w:rsid w:val="008A435A"/>
    <w:rsid w:val="008A5B78"/>
    <w:rsid w:val="008B766B"/>
    <w:rsid w:val="008E0E1A"/>
    <w:rsid w:val="008F116A"/>
    <w:rsid w:val="009009B7"/>
    <w:rsid w:val="00916D96"/>
    <w:rsid w:val="00933030"/>
    <w:rsid w:val="009B35BE"/>
    <w:rsid w:val="009E4A46"/>
    <w:rsid w:val="00A000DB"/>
    <w:rsid w:val="00A0339E"/>
    <w:rsid w:val="00A50280"/>
    <w:rsid w:val="00A51023"/>
    <w:rsid w:val="00A61409"/>
    <w:rsid w:val="00A811C5"/>
    <w:rsid w:val="00A87ECE"/>
    <w:rsid w:val="00A906CA"/>
    <w:rsid w:val="00A94D1A"/>
    <w:rsid w:val="00AA228F"/>
    <w:rsid w:val="00AD066E"/>
    <w:rsid w:val="00B02B24"/>
    <w:rsid w:val="00B31B71"/>
    <w:rsid w:val="00B53A3C"/>
    <w:rsid w:val="00B60AA0"/>
    <w:rsid w:val="00B74CC6"/>
    <w:rsid w:val="00B93316"/>
    <w:rsid w:val="00BD5894"/>
    <w:rsid w:val="00C05C2E"/>
    <w:rsid w:val="00C227AC"/>
    <w:rsid w:val="00C22BA2"/>
    <w:rsid w:val="00C57AF5"/>
    <w:rsid w:val="00C761DB"/>
    <w:rsid w:val="00CC13BF"/>
    <w:rsid w:val="00CC4453"/>
    <w:rsid w:val="00CD0FAE"/>
    <w:rsid w:val="00CD2D5B"/>
    <w:rsid w:val="00CD5662"/>
    <w:rsid w:val="00D01226"/>
    <w:rsid w:val="00D119F1"/>
    <w:rsid w:val="00D1538D"/>
    <w:rsid w:val="00D16BF9"/>
    <w:rsid w:val="00D2173E"/>
    <w:rsid w:val="00D27473"/>
    <w:rsid w:val="00D42B5D"/>
    <w:rsid w:val="00D64552"/>
    <w:rsid w:val="00DA5707"/>
    <w:rsid w:val="00DD1E69"/>
    <w:rsid w:val="00DF0277"/>
    <w:rsid w:val="00E0368E"/>
    <w:rsid w:val="00E05DB0"/>
    <w:rsid w:val="00E15BE7"/>
    <w:rsid w:val="00E22C2F"/>
    <w:rsid w:val="00E300DA"/>
    <w:rsid w:val="00E37D83"/>
    <w:rsid w:val="00E56DBB"/>
    <w:rsid w:val="00E608F7"/>
    <w:rsid w:val="00E716A2"/>
    <w:rsid w:val="00E7314F"/>
    <w:rsid w:val="00E736A5"/>
    <w:rsid w:val="00E962BC"/>
    <w:rsid w:val="00E97298"/>
    <w:rsid w:val="00EB273A"/>
    <w:rsid w:val="00EE5F64"/>
    <w:rsid w:val="00F14603"/>
    <w:rsid w:val="00F24305"/>
    <w:rsid w:val="00F3179B"/>
    <w:rsid w:val="00F408F9"/>
    <w:rsid w:val="00F45289"/>
    <w:rsid w:val="00F84DF2"/>
    <w:rsid w:val="00FC58EE"/>
    <w:rsid w:val="00FC63B8"/>
    <w:rsid w:val="00FC7370"/>
    <w:rsid w:val="00FD0D18"/>
    <w:rsid w:val="00FE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F70"/>
    <w:rPr>
      <w:color w:val="0000FF" w:themeColor="hyperlink"/>
      <w:u w:val="single"/>
    </w:rPr>
  </w:style>
  <w:style w:type="paragraph" w:customStyle="1" w:styleId="ecxmsonormal">
    <w:name w:val="ecxmsonormal"/>
    <w:basedOn w:val="Normal"/>
    <w:rsid w:val="00EB273A"/>
    <w:pPr>
      <w:spacing w:after="324"/>
    </w:pPr>
  </w:style>
  <w:style w:type="character" w:customStyle="1" w:styleId="apple-style-span">
    <w:name w:val="apple-style-span"/>
    <w:basedOn w:val="DefaultParagraphFont"/>
    <w:rsid w:val="00D16BF9"/>
  </w:style>
  <w:style w:type="character" w:styleId="Strong">
    <w:name w:val="Strong"/>
    <w:basedOn w:val="DefaultParagraphFont"/>
    <w:uiPriority w:val="22"/>
    <w:qFormat/>
    <w:locked/>
    <w:rsid w:val="004F5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F70"/>
    <w:rPr>
      <w:color w:val="0000FF" w:themeColor="hyperlink"/>
      <w:u w:val="single"/>
    </w:rPr>
  </w:style>
  <w:style w:type="paragraph" w:customStyle="1" w:styleId="ecxmsonormal">
    <w:name w:val="ecxmsonormal"/>
    <w:basedOn w:val="Normal"/>
    <w:rsid w:val="00EB273A"/>
    <w:pPr>
      <w:spacing w:after="324"/>
    </w:pPr>
  </w:style>
  <w:style w:type="character" w:customStyle="1" w:styleId="apple-style-span">
    <w:name w:val="apple-style-span"/>
    <w:basedOn w:val="DefaultParagraphFont"/>
    <w:rsid w:val="00D16BF9"/>
  </w:style>
  <w:style w:type="character" w:styleId="Strong">
    <w:name w:val="Strong"/>
    <w:basedOn w:val="DefaultParagraphFont"/>
    <w:uiPriority w:val="22"/>
    <w:qFormat/>
    <w:locked/>
    <w:rsid w:val="004F5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8486">
      <w:marLeft w:val="0"/>
      <w:marRight w:val="0"/>
      <w:marTop w:val="0"/>
      <w:marBottom w:val="0"/>
      <w:divBdr>
        <w:top w:val="none" w:sz="0" w:space="0" w:color="auto"/>
        <w:left w:val="none" w:sz="0" w:space="0" w:color="auto"/>
        <w:bottom w:val="none" w:sz="0" w:space="0" w:color="auto"/>
        <w:right w:val="none" w:sz="0" w:space="0" w:color="auto"/>
      </w:divBdr>
      <w:divsChild>
        <w:div w:id="424808485">
          <w:marLeft w:val="0"/>
          <w:marRight w:val="0"/>
          <w:marTop w:val="0"/>
          <w:marBottom w:val="0"/>
          <w:divBdr>
            <w:top w:val="none" w:sz="0" w:space="0" w:color="auto"/>
            <w:left w:val="none" w:sz="0" w:space="0" w:color="auto"/>
            <w:bottom w:val="none" w:sz="0" w:space="0" w:color="auto"/>
            <w:right w:val="none" w:sz="0" w:space="0" w:color="auto"/>
          </w:divBdr>
          <w:divsChild>
            <w:div w:id="424808489">
              <w:marLeft w:val="0"/>
              <w:marRight w:val="0"/>
              <w:marTop w:val="0"/>
              <w:marBottom w:val="0"/>
              <w:divBdr>
                <w:top w:val="none" w:sz="0" w:space="0" w:color="auto"/>
                <w:left w:val="none" w:sz="0" w:space="0" w:color="auto"/>
                <w:bottom w:val="none" w:sz="0" w:space="0" w:color="auto"/>
                <w:right w:val="none" w:sz="0" w:space="0" w:color="auto"/>
              </w:divBdr>
              <w:divsChild>
                <w:div w:id="424808487">
                  <w:marLeft w:val="0"/>
                  <w:marRight w:val="0"/>
                  <w:marTop w:val="0"/>
                  <w:marBottom w:val="0"/>
                  <w:divBdr>
                    <w:top w:val="none" w:sz="0" w:space="0" w:color="auto"/>
                    <w:left w:val="single" w:sz="6" w:space="12" w:color="D7D7D7"/>
                    <w:bottom w:val="none" w:sz="0" w:space="0" w:color="auto"/>
                    <w:right w:val="none" w:sz="0" w:space="0" w:color="auto"/>
                  </w:divBdr>
                  <w:divsChild>
                    <w:div w:id="424808493">
                      <w:marLeft w:val="0"/>
                      <w:marRight w:val="0"/>
                      <w:marTop w:val="0"/>
                      <w:marBottom w:val="0"/>
                      <w:divBdr>
                        <w:top w:val="none" w:sz="0" w:space="0" w:color="auto"/>
                        <w:left w:val="none" w:sz="0" w:space="0" w:color="auto"/>
                        <w:bottom w:val="none" w:sz="0" w:space="0" w:color="auto"/>
                        <w:right w:val="none" w:sz="0" w:space="0" w:color="auto"/>
                      </w:divBdr>
                      <w:divsChild>
                        <w:div w:id="424808490">
                          <w:marLeft w:val="0"/>
                          <w:marRight w:val="0"/>
                          <w:marTop w:val="0"/>
                          <w:marBottom w:val="0"/>
                          <w:divBdr>
                            <w:top w:val="none" w:sz="0" w:space="0" w:color="auto"/>
                            <w:left w:val="none" w:sz="0" w:space="0" w:color="auto"/>
                            <w:bottom w:val="none" w:sz="0" w:space="0" w:color="auto"/>
                            <w:right w:val="none" w:sz="0" w:space="0" w:color="auto"/>
                          </w:divBdr>
                          <w:divsChild>
                            <w:div w:id="424808488">
                              <w:marLeft w:val="0"/>
                              <w:marRight w:val="0"/>
                              <w:marTop w:val="0"/>
                              <w:marBottom w:val="0"/>
                              <w:divBdr>
                                <w:top w:val="none" w:sz="0" w:space="0" w:color="auto"/>
                                <w:left w:val="none" w:sz="0" w:space="0" w:color="auto"/>
                                <w:bottom w:val="none" w:sz="0" w:space="0" w:color="auto"/>
                                <w:right w:val="none" w:sz="0" w:space="0" w:color="auto"/>
                              </w:divBdr>
                            </w:div>
                            <w:div w:id="424808491">
                              <w:marLeft w:val="0"/>
                              <w:marRight w:val="0"/>
                              <w:marTop w:val="0"/>
                              <w:marBottom w:val="0"/>
                              <w:divBdr>
                                <w:top w:val="none" w:sz="0" w:space="0" w:color="auto"/>
                                <w:left w:val="none" w:sz="0" w:space="0" w:color="auto"/>
                                <w:bottom w:val="none" w:sz="0" w:space="0" w:color="auto"/>
                                <w:right w:val="none" w:sz="0" w:space="0" w:color="auto"/>
                              </w:divBdr>
                            </w:div>
                            <w:div w:id="4248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145906">
      <w:bodyDiv w:val="1"/>
      <w:marLeft w:val="0"/>
      <w:marRight w:val="0"/>
      <w:marTop w:val="0"/>
      <w:marBottom w:val="0"/>
      <w:divBdr>
        <w:top w:val="none" w:sz="0" w:space="0" w:color="auto"/>
        <w:left w:val="none" w:sz="0" w:space="0" w:color="auto"/>
        <w:bottom w:val="none" w:sz="0" w:space="0" w:color="auto"/>
        <w:right w:val="none" w:sz="0" w:space="0" w:color="auto"/>
      </w:divBdr>
    </w:div>
    <w:div w:id="880440125">
      <w:bodyDiv w:val="1"/>
      <w:marLeft w:val="0"/>
      <w:marRight w:val="0"/>
      <w:marTop w:val="0"/>
      <w:marBottom w:val="0"/>
      <w:divBdr>
        <w:top w:val="none" w:sz="0" w:space="0" w:color="auto"/>
        <w:left w:val="none" w:sz="0" w:space="0" w:color="auto"/>
        <w:bottom w:val="none" w:sz="0" w:space="0" w:color="auto"/>
        <w:right w:val="none" w:sz="0" w:space="0" w:color="auto"/>
      </w:divBdr>
    </w:div>
    <w:div w:id="2126345240">
      <w:bodyDiv w:val="1"/>
      <w:marLeft w:val="0"/>
      <w:marRight w:val="0"/>
      <w:marTop w:val="0"/>
      <w:marBottom w:val="0"/>
      <w:divBdr>
        <w:top w:val="none" w:sz="0" w:space="0" w:color="auto"/>
        <w:left w:val="none" w:sz="0" w:space="0" w:color="auto"/>
        <w:bottom w:val="none" w:sz="0" w:space="0" w:color="auto"/>
        <w:right w:val="none" w:sz="0" w:space="0" w:color="auto"/>
      </w:divBdr>
      <w:divsChild>
        <w:div w:id="400907734">
          <w:marLeft w:val="0"/>
          <w:marRight w:val="0"/>
          <w:marTop w:val="0"/>
          <w:marBottom w:val="0"/>
          <w:divBdr>
            <w:top w:val="none" w:sz="0" w:space="0" w:color="auto"/>
            <w:left w:val="none" w:sz="0" w:space="0" w:color="auto"/>
            <w:bottom w:val="none" w:sz="0" w:space="0" w:color="auto"/>
            <w:right w:val="none" w:sz="0" w:space="0" w:color="auto"/>
          </w:divBdr>
          <w:divsChild>
            <w:div w:id="692925908">
              <w:marLeft w:val="0"/>
              <w:marRight w:val="0"/>
              <w:marTop w:val="0"/>
              <w:marBottom w:val="0"/>
              <w:divBdr>
                <w:top w:val="none" w:sz="0" w:space="0" w:color="auto"/>
                <w:left w:val="none" w:sz="0" w:space="0" w:color="auto"/>
                <w:bottom w:val="none" w:sz="0" w:space="0" w:color="auto"/>
                <w:right w:val="none" w:sz="0" w:space="0" w:color="auto"/>
              </w:divBdr>
              <w:divsChild>
                <w:div w:id="1236086101">
                  <w:marLeft w:val="0"/>
                  <w:marRight w:val="0"/>
                  <w:marTop w:val="0"/>
                  <w:marBottom w:val="0"/>
                  <w:divBdr>
                    <w:top w:val="none" w:sz="0" w:space="0" w:color="auto"/>
                    <w:left w:val="none" w:sz="0" w:space="0" w:color="auto"/>
                    <w:bottom w:val="none" w:sz="0" w:space="0" w:color="auto"/>
                    <w:right w:val="none" w:sz="0" w:space="0" w:color="auto"/>
                  </w:divBdr>
                  <w:divsChild>
                    <w:div w:id="177082357">
                      <w:marLeft w:val="0"/>
                      <w:marRight w:val="0"/>
                      <w:marTop w:val="0"/>
                      <w:marBottom w:val="0"/>
                      <w:divBdr>
                        <w:top w:val="none" w:sz="0" w:space="0" w:color="auto"/>
                        <w:left w:val="none" w:sz="0" w:space="0" w:color="auto"/>
                        <w:bottom w:val="none" w:sz="0" w:space="0" w:color="auto"/>
                        <w:right w:val="none" w:sz="0" w:space="0" w:color="auto"/>
                      </w:divBdr>
                      <w:divsChild>
                        <w:div w:id="792790373">
                          <w:marLeft w:val="0"/>
                          <w:marRight w:val="0"/>
                          <w:marTop w:val="0"/>
                          <w:marBottom w:val="0"/>
                          <w:divBdr>
                            <w:top w:val="none" w:sz="0" w:space="0" w:color="auto"/>
                            <w:left w:val="none" w:sz="0" w:space="0" w:color="auto"/>
                            <w:bottom w:val="none" w:sz="0" w:space="0" w:color="auto"/>
                            <w:right w:val="none" w:sz="0" w:space="0" w:color="auto"/>
                          </w:divBdr>
                          <w:divsChild>
                            <w:div w:id="223218907">
                              <w:marLeft w:val="0"/>
                              <w:marRight w:val="0"/>
                              <w:marTop w:val="0"/>
                              <w:marBottom w:val="0"/>
                              <w:divBdr>
                                <w:top w:val="none" w:sz="0" w:space="0" w:color="auto"/>
                                <w:left w:val="none" w:sz="0" w:space="0" w:color="auto"/>
                                <w:bottom w:val="none" w:sz="0" w:space="0" w:color="auto"/>
                                <w:right w:val="none" w:sz="0" w:space="0" w:color="auto"/>
                              </w:divBdr>
                              <w:divsChild>
                                <w:div w:id="1541163997">
                                  <w:marLeft w:val="0"/>
                                  <w:marRight w:val="0"/>
                                  <w:marTop w:val="0"/>
                                  <w:marBottom w:val="0"/>
                                  <w:divBdr>
                                    <w:top w:val="none" w:sz="0" w:space="0" w:color="auto"/>
                                    <w:left w:val="none" w:sz="0" w:space="0" w:color="auto"/>
                                    <w:bottom w:val="none" w:sz="0" w:space="0" w:color="auto"/>
                                    <w:right w:val="none" w:sz="0" w:space="0" w:color="auto"/>
                                  </w:divBdr>
                                  <w:divsChild>
                                    <w:div w:id="1797867310">
                                      <w:marLeft w:val="0"/>
                                      <w:marRight w:val="0"/>
                                      <w:marTop w:val="0"/>
                                      <w:marBottom w:val="0"/>
                                      <w:divBdr>
                                        <w:top w:val="none" w:sz="0" w:space="0" w:color="auto"/>
                                        <w:left w:val="none" w:sz="0" w:space="0" w:color="auto"/>
                                        <w:bottom w:val="none" w:sz="0" w:space="0" w:color="auto"/>
                                        <w:right w:val="none" w:sz="0" w:space="0" w:color="auto"/>
                                      </w:divBdr>
                                      <w:divsChild>
                                        <w:div w:id="153448759">
                                          <w:marLeft w:val="0"/>
                                          <w:marRight w:val="0"/>
                                          <w:marTop w:val="0"/>
                                          <w:marBottom w:val="0"/>
                                          <w:divBdr>
                                            <w:top w:val="none" w:sz="0" w:space="0" w:color="auto"/>
                                            <w:left w:val="none" w:sz="0" w:space="0" w:color="auto"/>
                                            <w:bottom w:val="none" w:sz="0" w:space="0" w:color="auto"/>
                                            <w:right w:val="none" w:sz="0" w:space="0" w:color="auto"/>
                                          </w:divBdr>
                                          <w:divsChild>
                                            <w:div w:id="1603800786">
                                              <w:marLeft w:val="0"/>
                                              <w:marRight w:val="0"/>
                                              <w:marTop w:val="0"/>
                                              <w:marBottom w:val="0"/>
                                              <w:divBdr>
                                                <w:top w:val="none" w:sz="0" w:space="0" w:color="auto"/>
                                                <w:left w:val="none" w:sz="0" w:space="0" w:color="auto"/>
                                                <w:bottom w:val="none" w:sz="0" w:space="0" w:color="auto"/>
                                                <w:right w:val="none" w:sz="0" w:space="0" w:color="auto"/>
                                              </w:divBdr>
                                              <w:divsChild>
                                                <w:div w:id="1634284313">
                                                  <w:marLeft w:val="0"/>
                                                  <w:marRight w:val="0"/>
                                                  <w:marTop w:val="0"/>
                                                  <w:marBottom w:val="0"/>
                                                  <w:divBdr>
                                                    <w:top w:val="none" w:sz="0" w:space="0" w:color="auto"/>
                                                    <w:left w:val="none" w:sz="0" w:space="0" w:color="auto"/>
                                                    <w:bottom w:val="none" w:sz="0" w:space="0" w:color="auto"/>
                                                    <w:right w:val="none" w:sz="0" w:space="0" w:color="auto"/>
                                                  </w:divBdr>
                                                  <w:divsChild>
                                                    <w:div w:id="857474695">
                                                      <w:marLeft w:val="0"/>
                                                      <w:marRight w:val="144"/>
                                                      <w:marTop w:val="0"/>
                                                      <w:marBottom w:val="0"/>
                                                      <w:divBdr>
                                                        <w:top w:val="none" w:sz="0" w:space="0" w:color="auto"/>
                                                        <w:left w:val="none" w:sz="0" w:space="0" w:color="auto"/>
                                                        <w:bottom w:val="none" w:sz="0" w:space="0" w:color="auto"/>
                                                        <w:right w:val="none" w:sz="0" w:space="0" w:color="auto"/>
                                                      </w:divBdr>
                                                      <w:divsChild>
                                                        <w:div w:id="454370585">
                                                          <w:marLeft w:val="0"/>
                                                          <w:marRight w:val="0"/>
                                                          <w:marTop w:val="0"/>
                                                          <w:marBottom w:val="0"/>
                                                          <w:divBdr>
                                                            <w:top w:val="none" w:sz="0" w:space="0" w:color="auto"/>
                                                            <w:left w:val="none" w:sz="0" w:space="0" w:color="auto"/>
                                                            <w:bottom w:val="none" w:sz="0" w:space="0" w:color="auto"/>
                                                            <w:right w:val="none" w:sz="0" w:space="0" w:color="auto"/>
                                                          </w:divBdr>
                                                          <w:divsChild>
                                                            <w:div w:id="882866849">
                                                              <w:marLeft w:val="0"/>
                                                              <w:marRight w:val="0"/>
                                                              <w:marTop w:val="0"/>
                                                              <w:marBottom w:val="0"/>
                                                              <w:divBdr>
                                                                <w:top w:val="none" w:sz="0" w:space="0" w:color="auto"/>
                                                                <w:left w:val="none" w:sz="0" w:space="0" w:color="auto"/>
                                                                <w:bottom w:val="none" w:sz="0" w:space="0" w:color="auto"/>
                                                                <w:right w:val="none" w:sz="0" w:space="0" w:color="auto"/>
                                                              </w:divBdr>
                                                              <w:divsChild>
                                                                <w:div w:id="2082211058">
                                                                  <w:marLeft w:val="0"/>
                                                                  <w:marRight w:val="0"/>
                                                                  <w:marTop w:val="0"/>
                                                                  <w:marBottom w:val="0"/>
                                                                  <w:divBdr>
                                                                    <w:top w:val="none" w:sz="0" w:space="0" w:color="auto"/>
                                                                    <w:left w:val="none" w:sz="0" w:space="0" w:color="auto"/>
                                                                    <w:bottom w:val="none" w:sz="0" w:space="0" w:color="auto"/>
                                                                    <w:right w:val="none" w:sz="0" w:space="0" w:color="auto"/>
                                                                  </w:divBdr>
                                                                  <w:divsChild>
                                                                    <w:div w:id="1889098441">
                                                                      <w:marLeft w:val="0"/>
                                                                      <w:marRight w:val="0"/>
                                                                      <w:marTop w:val="0"/>
                                                                      <w:marBottom w:val="168"/>
                                                                      <w:divBdr>
                                                                        <w:top w:val="single" w:sz="12" w:space="0" w:color="EDEDED"/>
                                                                        <w:left w:val="single" w:sz="12" w:space="0" w:color="EDEDED"/>
                                                                        <w:bottom w:val="single" w:sz="12" w:space="0" w:color="EDEDED"/>
                                                                        <w:right w:val="single" w:sz="12" w:space="0" w:color="EDEDED"/>
                                                                      </w:divBdr>
                                                                      <w:divsChild>
                                                                        <w:div w:id="748815203">
                                                                          <w:marLeft w:val="0"/>
                                                                          <w:marRight w:val="0"/>
                                                                          <w:marTop w:val="0"/>
                                                                          <w:marBottom w:val="0"/>
                                                                          <w:divBdr>
                                                                            <w:top w:val="none" w:sz="0" w:space="0" w:color="auto"/>
                                                                            <w:left w:val="none" w:sz="0" w:space="0" w:color="auto"/>
                                                                            <w:bottom w:val="none" w:sz="0" w:space="0" w:color="auto"/>
                                                                            <w:right w:val="none" w:sz="0" w:space="0" w:color="auto"/>
                                                                          </w:divBdr>
                                                                          <w:divsChild>
                                                                            <w:div w:id="1657295482">
                                                                              <w:marLeft w:val="0"/>
                                                                              <w:marRight w:val="0"/>
                                                                              <w:marTop w:val="0"/>
                                                                              <w:marBottom w:val="0"/>
                                                                              <w:divBdr>
                                                                                <w:top w:val="none" w:sz="0" w:space="0" w:color="auto"/>
                                                                                <w:left w:val="none" w:sz="0" w:space="0" w:color="auto"/>
                                                                                <w:bottom w:val="none" w:sz="0" w:space="0" w:color="auto"/>
                                                                                <w:right w:val="none" w:sz="0" w:space="0" w:color="auto"/>
                                                                              </w:divBdr>
                                                                              <w:divsChild>
                                                                                <w:div w:id="2084570475">
                                                                                  <w:marLeft w:val="0"/>
                                                                                  <w:marRight w:val="0"/>
                                                                                  <w:marTop w:val="0"/>
                                                                                  <w:marBottom w:val="0"/>
                                                                                  <w:divBdr>
                                                                                    <w:top w:val="none" w:sz="0" w:space="0" w:color="auto"/>
                                                                                    <w:left w:val="none" w:sz="0" w:space="0" w:color="auto"/>
                                                                                    <w:bottom w:val="none" w:sz="0" w:space="0" w:color="auto"/>
                                                                                    <w:right w:val="none" w:sz="0" w:space="0" w:color="auto"/>
                                                                                  </w:divBdr>
                                                                                  <w:divsChild>
                                                                                    <w:div w:id="1657026754">
                                                                                      <w:marLeft w:val="288"/>
                                                                                      <w:marRight w:val="288"/>
                                                                                      <w:marTop w:val="0"/>
                                                                                      <w:marBottom w:val="0"/>
                                                                                      <w:divBdr>
                                                                                        <w:top w:val="none" w:sz="0" w:space="0" w:color="auto"/>
                                                                                        <w:left w:val="none" w:sz="0" w:space="0" w:color="auto"/>
                                                                                        <w:bottom w:val="none" w:sz="0" w:space="0" w:color="auto"/>
                                                                                        <w:right w:val="none" w:sz="0" w:space="0" w:color="auto"/>
                                                                                      </w:divBdr>
                                                                                      <w:divsChild>
                                                                                        <w:div w:id="11158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R-352, BLOCK 9, DASTAGIR FEDERAL 'B' AREA KARACHI</vt:lpstr>
    </vt:vector>
  </TitlesOfParts>
  <Company>HOME</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R-352, BLOCK 9, DASTAGIR FEDERAL 'B' AREA KARACHI</dc:title>
  <dc:creator>User</dc:creator>
  <cp:lastModifiedBy>Pc4</cp:lastModifiedBy>
  <cp:revision>4</cp:revision>
  <dcterms:created xsi:type="dcterms:W3CDTF">2015-06-18T10:24:00Z</dcterms:created>
  <dcterms:modified xsi:type="dcterms:W3CDTF">2015-06-18T10:29:00Z</dcterms:modified>
</cp:coreProperties>
</file>