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22" w:rsidRDefault="008E5822" w:rsidP="008E5822">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8E5822">
        <w:t xml:space="preserve"> </w:t>
      </w:r>
      <w:r w:rsidRPr="008E5822">
        <w:rPr>
          <w:rFonts w:ascii="Tahoma" w:hAnsi="Tahoma" w:cs="Tahoma"/>
          <w:b/>
          <w:bCs/>
          <w:color w:val="000000"/>
          <w:sz w:val="18"/>
          <w:szCs w:val="18"/>
          <w:lang w:val="en-IN" w:eastAsia="en-IN"/>
        </w:rPr>
        <w:t>1277748</w:t>
      </w:r>
    </w:p>
    <w:p w:rsidR="008E5822" w:rsidRDefault="008E5822" w:rsidP="008E5822">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8E5822" w:rsidRDefault="008E5822" w:rsidP="008E5822">
      <w:pPr>
        <w:autoSpaceDE w:val="0"/>
        <w:autoSpaceDN w:val="0"/>
        <w:adjustRightInd w:val="0"/>
        <w:rPr>
          <w:rFonts w:ascii="Tahoma" w:hAnsi="Tahoma" w:cs="Tahoma"/>
          <w:bCs/>
          <w:color w:val="000000"/>
          <w:sz w:val="18"/>
          <w:szCs w:val="18"/>
        </w:rPr>
      </w:pPr>
    </w:p>
    <w:p w:rsidR="008E5822" w:rsidRDefault="008E5822" w:rsidP="008E5822">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8E5822" w:rsidRDefault="008E5822" w:rsidP="008E5822">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A00B43" w:rsidRDefault="008E5822" w:rsidP="008E5822">
      <w:pPr>
        <w:pStyle w:val="Heading5"/>
        <w:tabs>
          <w:tab w:val="center" w:pos="5328"/>
          <w:tab w:val="left" w:pos="7455"/>
        </w:tabs>
        <w:jc w:val="left"/>
        <w:rPr>
          <w:sz w:val="18"/>
          <w:szCs w:val="18"/>
        </w:rPr>
      </w:pPr>
      <w:hyperlink r:id="rId8" w:history="1">
        <w:r>
          <w:rPr>
            <w:rStyle w:val="Hyperlink"/>
            <w:rFonts w:ascii="Tahoma" w:hAnsi="Tahoma" w:cs="Tahoma"/>
            <w:bCs/>
            <w:sz w:val="18"/>
            <w:szCs w:val="18"/>
          </w:rPr>
          <w:t>http://www.gulfjobseeker.com/feedback/submit_fb.php</w:t>
        </w:r>
      </w:hyperlink>
      <w:r w:rsidR="00A00B43">
        <w:rPr>
          <w:sz w:val="18"/>
          <w:szCs w:val="18"/>
        </w:rPr>
        <w:tab/>
      </w:r>
    </w:p>
    <w:p w:rsidR="00A00B43" w:rsidRDefault="00A00B43">
      <w:pPr>
        <w:pStyle w:val="Heading5"/>
        <w:tabs>
          <w:tab w:val="center" w:pos="5328"/>
          <w:tab w:val="left" w:pos="7455"/>
        </w:tabs>
        <w:jc w:val="left"/>
        <w:rPr>
          <w:sz w:val="18"/>
          <w:szCs w:val="18"/>
        </w:rPr>
      </w:pPr>
      <w:r>
        <w:rPr>
          <w:sz w:val="18"/>
          <w:szCs w:val="18"/>
        </w:rPr>
        <w:tab/>
      </w:r>
    </w:p>
    <w:tbl>
      <w:tblPr>
        <w:tblW w:w="9648" w:type="dxa"/>
        <w:tblLayout w:type="fixed"/>
        <w:tblLook w:val="00A0" w:firstRow="1" w:lastRow="0" w:firstColumn="1" w:lastColumn="0" w:noHBand="0" w:noVBand="0"/>
      </w:tblPr>
      <w:tblGrid>
        <w:gridCol w:w="9648"/>
      </w:tblGrid>
      <w:tr w:rsidR="00A00B43">
        <w:tc>
          <w:tcPr>
            <w:tcW w:w="9648" w:type="dxa"/>
            <w:shd w:val="clear" w:color="auto" w:fill="C0C0C0"/>
          </w:tcPr>
          <w:p w:rsidR="00A00B43" w:rsidRDefault="00A00B43">
            <w:pPr>
              <w:spacing w:after="120"/>
              <w:ind w:left="45"/>
              <w:jc w:val="both"/>
            </w:pPr>
            <w:r>
              <w:rPr>
                <w:b/>
                <w:color w:val="0000FF"/>
              </w:rPr>
              <w:t>Educational Highlights</w:t>
            </w:r>
          </w:p>
        </w:tc>
      </w:tr>
      <w:tr w:rsidR="00A00B43">
        <w:tc>
          <w:tcPr>
            <w:tcW w:w="9648" w:type="dxa"/>
          </w:tcPr>
          <w:p w:rsidR="00A00B43" w:rsidRDefault="00A00B43">
            <w:pPr>
              <w:ind w:left="45"/>
              <w:rPr>
                <w:sz w:val="18"/>
              </w:rPr>
            </w:pPr>
          </w:p>
        </w:tc>
      </w:tr>
      <w:tr w:rsidR="00A00B43">
        <w:tc>
          <w:tcPr>
            <w:tcW w:w="9648" w:type="dxa"/>
          </w:tcPr>
          <w:p w:rsidR="00A00B43" w:rsidRDefault="00A00B43">
            <w:pPr>
              <w:numPr>
                <w:ilvl w:val="0"/>
                <w:numId w:val="33"/>
              </w:numPr>
              <w:tabs>
                <w:tab w:val="clear" w:pos="720"/>
                <w:tab w:val="num" w:pos="284"/>
              </w:tabs>
              <w:spacing w:after="120" w:line="360" w:lineRule="auto"/>
              <w:ind w:left="284" w:hanging="284"/>
              <w:jc w:val="both"/>
              <w:rPr>
                <w:sz w:val="18"/>
              </w:rPr>
            </w:pPr>
            <w:r>
              <w:rPr>
                <w:sz w:val="18"/>
              </w:rPr>
              <w:t>Passed Chartered Accountancy in May, 2006</w:t>
            </w:r>
          </w:p>
          <w:p w:rsidR="00A00B43" w:rsidRDefault="00A00B43">
            <w:pPr>
              <w:spacing w:after="120" w:line="360" w:lineRule="auto"/>
              <w:ind w:left="284"/>
              <w:jc w:val="both"/>
              <w:rPr>
                <w:sz w:val="18"/>
              </w:rPr>
            </w:pPr>
            <w:r>
              <w:rPr>
                <w:sz w:val="18"/>
              </w:rPr>
              <w:t>Intermediate with 54.5 % marks.</w:t>
            </w:r>
          </w:p>
          <w:p w:rsidR="00A00B43" w:rsidRDefault="00A00B43">
            <w:pPr>
              <w:spacing w:after="120" w:line="360" w:lineRule="auto"/>
              <w:ind w:left="284"/>
              <w:jc w:val="both"/>
              <w:rPr>
                <w:sz w:val="18"/>
              </w:rPr>
            </w:pPr>
            <w:r>
              <w:rPr>
                <w:sz w:val="18"/>
              </w:rPr>
              <w:t>Final with 51 % marks.</w:t>
            </w:r>
          </w:p>
          <w:p w:rsidR="00A00B43" w:rsidRDefault="00A00B43">
            <w:pPr>
              <w:numPr>
                <w:ilvl w:val="0"/>
                <w:numId w:val="33"/>
              </w:numPr>
              <w:tabs>
                <w:tab w:val="clear" w:pos="720"/>
                <w:tab w:val="num" w:pos="284"/>
              </w:tabs>
              <w:spacing w:after="120" w:line="360" w:lineRule="auto"/>
              <w:ind w:left="284" w:hanging="284"/>
              <w:jc w:val="both"/>
              <w:rPr>
                <w:sz w:val="18"/>
              </w:rPr>
            </w:pPr>
            <w:r>
              <w:rPr>
                <w:sz w:val="18"/>
              </w:rPr>
              <w:t xml:space="preserve">Passed B.Com (Hon’s) in 1997 with 54.25% marks </w:t>
            </w:r>
          </w:p>
          <w:p w:rsidR="00A00B43" w:rsidRDefault="00A00B43">
            <w:pPr>
              <w:pStyle w:val="BodyText"/>
              <w:numPr>
                <w:ilvl w:val="0"/>
                <w:numId w:val="33"/>
              </w:numPr>
              <w:tabs>
                <w:tab w:val="clear" w:pos="720"/>
                <w:tab w:val="num" w:pos="284"/>
              </w:tabs>
              <w:spacing w:after="120" w:line="360" w:lineRule="auto"/>
              <w:ind w:left="284" w:hanging="284"/>
            </w:pPr>
            <w:r>
              <w:t>Passed Higher Secondary examination in 1994 with 63% marks</w:t>
            </w:r>
          </w:p>
          <w:p w:rsidR="00A00B43" w:rsidRDefault="00A00B43">
            <w:pPr>
              <w:numPr>
                <w:ilvl w:val="0"/>
                <w:numId w:val="33"/>
              </w:numPr>
              <w:tabs>
                <w:tab w:val="clear" w:pos="720"/>
                <w:tab w:val="num" w:pos="284"/>
              </w:tabs>
              <w:spacing w:line="360" w:lineRule="auto"/>
              <w:ind w:left="284" w:hanging="284"/>
              <w:rPr>
                <w:sz w:val="18"/>
              </w:rPr>
            </w:pPr>
            <w:r>
              <w:rPr>
                <w:sz w:val="18"/>
              </w:rPr>
              <w:t xml:space="preserve">Passed </w:t>
            </w:r>
            <w:proofErr w:type="spellStart"/>
            <w:r>
              <w:rPr>
                <w:sz w:val="18"/>
              </w:rPr>
              <w:t>Madhyamik</w:t>
            </w:r>
            <w:proofErr w:type="spellEnd"/>
            <w:r>
              <w:rPr>
                <w:sz w:val="18"/>
              </w:rPr>
              <w:t xml:space="preserve"> examination in 1992 with 71.11% marks</w:t>
            </w:r>
          </w:p>
          <w:p w:rsidR="00A00B43" w:rsidRDefault="00A00B43">
            <w:pPr>
              <w:spacing w:line="360" w:lineRule="auto"/>
              <w:ind w:left="45"/>
              <w:rPr>
                <w:sz w:val="18"/>
              </w:rPr>
            </w:pPr>
          </w:p>
        </w:tc>
      </w:tr>
      <w:tr w:rsidR="00A00B43">
        <w:tc>
          <w:tcPr>
            <w:tcW w:w="9648" w:type="dxa"/>
            <w:shd w:val="clear" w:color="auto" w:fill="C0C0C0"/>
          </w:tcPr>
          <w:p w:rsidR="00A00B43" w:rsidRDefault="00A00B43">
            <w:pPr>
              <w:spacing w:after="120"/>
              <w:ind w:left="45"/>
              <w:jc w:val="both"/>
            </w:pPr>
            <w:r>
              <w:rPr>
                <w:b/>
                <w:color w:val="0000FF"/>
              </w:rPr>
              <w:t>Work Exposure</w:t>
            </w:r>
          </w:p>
        </w:tc>
      </w:tr>
      <w:tr w:rsidR="00A00B43">
        <w:tc>
          <w:tcPr>
            <w:tcW w:w="9648" w:type="dxa"/>
          </w:tcPr>
          <w:p w:rsidR="00A00B43" w:rsidRDefault="00A00B43">
            <w:pPr>
              <w:ind w:left="45"/>
              <w:rPr>
                <w:sz w:val="18"/>
              </w:rPr>
            </w:pPr>
          </w:p>
        </w:tc>
      </w:tr>
      <w:tr w:rsidR="00A00B43">
        <w:tc>
          <w:tcPr>
            <w:tcW w:w="9648" w:type="dxa"/>
          </w:tcPr>
          <w:p w:rsidR="000376D2" w:rsidRDefault="000376D2" w:rsidP="005C4D73">
            <w:pPr>
              <w:tabs>
                <w:tab w:val="left" w:pos="810"/>
                <w:tab w:val="left" w:pos="1710"/>
                <w:tab w:val="left" w:pos="4320"/>
                <w:tab w:val="left" w:pos="4680"/>
              </w:tabs>
              <w:rPr>
                <w:b/>
                <w:bCs/>
                <w:sz w:val="18"/>
                <w:szCs w:val="18"/>
              </w:rPr>
            </w:pPr>
            <w:r>
              <w:rPr>
                <w:b/>
                <w:bCs/>
                <w:sz w:val="18"/>
                <w:szCs w:val="18"/>
              </w:rPr>
              <w:t xml:space="preserve">Presently working with </w:t>
            </w:r>
            <w:proofErr w:type="spellStart"/>
            <w:r>
              <w:rPr>
                <w:b/>
                <w:bCs/>
                <w:sz w:val="18"/>
                <w:szCs w:val="18"/>
              </w:rPr>
              <w:t>PricewaterHouse</w:t>
            </w:r>
            <w:proofErr w:type="spellEnd"/>
            <w:r>
              <w:rPr>
                <w:b/>
                <w:bCs/>
                <w:sz w:val="18"/>
                <w:szCs w:val="18"/>
              </w:rPr>
              <w:t xml:space="preserve"> Coopers </w:t>
            </w:r>
            <w:proofErr w:type="spellStart"/>
            <w:r>
              <w:rPr>
                <w:b/>
                <w:bCs/>
                <w:sz w:val="18"/>
                <w:szCs w:val="18"/>
              </w:rPr>
              <w:t>Pvt</w:t>
            </w:r>
            <w:proofErr w:type="spellEnd"/>
            <w:r>
              <w:rPr>
                <w:b/>
                <w:bCs/>
                <w:sz w:val="18"/>
                <w:szCs w:val="18"/>
              </w:rPr>
              <w:t xml:space="preserve"> Ltd as an Assistant Manager, Risk Advisory Services (From June 2013).</w:t>
            </w:r>
          </w:p>
          <w:p w:rsidR="000F682C" w:rsidRPr="000F682C" w:rsidRDefault="000F682C" w:rsidP="005C4D73">
            <w:pPr>
              <w:tabs>
                <w:tab w:val="left" w:pos="810"/>
                <w:tab w:val="left" w:pos="1710"/>
                <w:tab w:val="left" w:pos="4320"/>
                <w:tab w:val="left" w:pos="4680"/>
              </w:tabs>
              <w:rPr>
                <w:bCs/>
                <w:sz w:val="18"/>
                <w:szCs w:val="18"/>
              </w:rPr>
            </w:pPr>
            <w:r w:rsidRPr="000F682C">
              <w:rPr>
                <w:bCs/>
                <w:sz w:val="18"/>
                <w:szCs w:val="18"/>
              </w:rPr>
              <w:t>Job</w:t>
            </w:r>
            <w:r>
              <w:rPr>
                <w:bCs/>
                <w:sz w:val="18"/>
                <w:szCs w:val="18"/>
              </w:rPr>
              <w:t xml:space="preserve"> responsibility involves </w:t>
            </w:r>
            <w:r w:rsidRPr="00FA4E80">
              <w:rPr>
                <w:bCs/>
                <w:sz w:val="18"/>
                <w:szCs w:val="18"/>
              </w:rPr>
              <w:t xml:space="preserve">identification, assessment, and mitigation of risk, </w:t>
            </w:r>
            <w:r>
              <w:rPr>
                <w:bCs/>
                <w:sz w:val="18"/>
                <w:szCs w:val="18"/>
              </w:rPr>
              <w:t xml:space="preserve">preparation of risk control matrix, identification of route cause, </w:t>
            </w:r>
            <w:proofErr w:type="gramStart"/>
            <w:r w:rsidRPr="00FA4E80">
              <w:rPr>
                <w:bCs/>
                <w:sz w:val="18"/>
                <w:szCs w:val="18"/>
              </w:rPr>
              <w:t>identification</w:t>
            </w:r>
            <w:proofErr w:type="gramEnd"/>
            <w:r w:rsidRPr="00FA4E80">
              <w:rPr>
                <w:bCs/>
                <w:sz w:val="18"/>
                <w:szCs w:val="18"/>
              </w:rPr>
              <w:t xml:space="preserve"> of improvement opportunity and implementation of recommendation with the support of management.</w:t>
            </w:r>
          </w:p>
          <w:p w:rsidR="000376D2" w:rsidRDefault="000376D2" w:rsidP="005C4D73">
            <w:pPr>
              <w:tabs>
                <w:tab w:val="left" w:pos="810"/>
                <w:tab w:val="left" w:pos="1710"/>
                <w:tab w:val="left" w:pos="4320"/>
                <w:tab w:val="left" w:pos="4680"/>
              </w:tabs>
              <w:rPr>
                <w:b/>
                <w:bCs/>
                <w:sz w:val="18"/>
                <w:szCs w:val="18"/>
              </w:rPr>
            </w:pPr>
          </w:p>
          <w:p w:rsidR="009B779B" w:rsidRDefault="000376D2" w:rsidP="005C4D73">
            <w:pPr>
              <w:tabs>
                <w:tab w:val="left" w:pos="810"/>
                <w:tab w:val="left" w:pos="1710"/>
                <w:tab w:val="left" w:pos="4320"/>
                <w:tab w:val="left" w:pos="4680"/>
              </w:tabs>
              <w:rPr>
                <w:bCs/>
                <w:sz w:val="18"/>
                <w:szCs w:val="18"/>
              </w:rPr>
            </w:pPr>
            <w:r w:rsidRPr="000376D2">
              <w:rPr>
                <w:bCs/>
                <w:sz w:val="18"/>
                <w:szCs w:val="18"/>
              </w:rPr>
              <w:t xml:space="preserve">Client handled: </w:t>
            </w:r>
          </w:p>
          <w:p w:rsidR="009B779B" w:rsidRDefault="009B779B" w:rsidP="005C4D73">
            <w:pPr>
              <w:tabs>
                <w:tab w:val="left" w:pos="810"/>
                <w:tab w:val="left" w:pos="1710"/>
                <w:tab w:val="left" w:pos="4320"/>
                <w:tab w:val="left" w:pos="4680"/>
              </w:tabs>
              <w:rPr>
                <w:bCs/>
                <w:sz w:val="18"/>
                <w:szCs w:val="18"/>
              </w:rPr>
            </w:pPr>
          </w:p>
          <w:p w:rsidR="009B779B" w:rsidRDefault="009B779B" w:rsidP="005C4D73">
            <w:pPr>
              <w:tabs>
                <w:tab w:val="left" w:pos="810"/>
                <w:tab w:val="left" w:pos="1710"/>
                <w:tab w:val="left" w:pos="4320"/>
                <w:tab w:val="left" w:pos="4680"/>
              </w:tabs>
              <w:rPr>
                <w:bCs/>
                <w:sz w:val="18"/>
                <w:szCs w:val="18"/>
              </w:rPr>
            </w:pPr>
            <w:r>
              <w:rPr>
                <w:bCs/>
                <w:sz w:val="18"/>
                <w:szCs w:val="18"/>
              </w:rPr>
              <w:t>Tata Steel Limited</w:t>
            </w:r>
          </w:p>
          <w:p w:rsidR="000F682C" w:rsidRDefault="000F682C" w:rsidP="000F682C">
            <w:pPr>
              <w:tabs>
                <w:tab w:val="left" w:pos="810"/>
                <w:tab w:val="left" w:pos="1710"/>
                <w:tab w:val="left" w:pos="4320"/>
                <w:tab w:val="left" w:pos="4680"/>
              </w:tabs>
              <w:rPr>
                <w:bCs/>
                <w:sz w:val="18"/>
                <w:szCs w:val="18"/>
              </w:rPr>
            </w:pPr>
            <w:r w:rsidRPr="000376D2">
              <w:rPr>
                <w:bCs/>
                <w:sz w:val="18"/>
                <w:szCs w:val="18"/>
              </w:rPr>
              <w:t>Bharat Aluminum Co Ltd. (A group company of Vedanta Group)</w:t>
            </w:r>
          </w:p>
          <w:p w:rsidR="009A3DB3" w:rsidRPr="000376D2" w:rsidRDefault="009A3DB3" w:rsidP="005C4D73">
            <w:pPr>
              <w:tabs>
                <w:tab w:val="left" w:pos="810"/>
                <w:tab w:val="left" w:pos="1710"/>
                <w:tab w:val="left" w:pos="4320"/>
                <w:tab w:val="left" w:pos="4680"/>
              </w:tabs>
              <w:rPr>
                <w:bCs/>
                <w:sz w:val="18"/>
                <w:szCs w:val="18"/>
              </w:rPr>
            </w:pPr>
            <w:r>
              <w:rPr>
                <w:bCs/>
                <w:sz w:val="18"/>
                <w:szCs w:val="18"/>
              </w:rPr>
              <w:t>Alcatel-Lucent</w:t>
            </w:r>
          </w:p>
          <w:p w:rsidR="000376D2" w:rsidRDefault="000376D2" w:rsidP="005C4D73">
            <w:pPr>
              <w:tabs>
                <w:tab w:val="left" w:pos="810"/>
                <w:tab w:val="left" w:pos="1710"/>
                <w:tab w:val="left" w:pos="4320"/>
                <w:tab w:val="left" w:pos="4680"/>
              </w:tabs>
              <w:rPr>
                <w:b/>
                <w:bCs/>
                <w:sz w:val="18"/>
                <w:szCs w:val="18"/>
              </w:rPr>
            </w:pPr>
          </w:p>
          <w:p w:rsidR="00AF1F5D" w:rsidRDefault="000376D2" w:rsidP="005C4D73">
            <w:pPr>
              <w:tabs>
                <w:tab w:val="left" w:pos="810"/>
                <w:tab w:val="left" w:pos="1710"/>
                <w:tab w:val="left" w:pos="4320"/>
                <w:tab w:val="left" w:pos="4680"/>
              </w:tabs>
              <w:rPr>
                <w:b/>
                <w:bCs/>
                <w:sz w:val="18"/>
                <w:szCs w:val="18"/>
              </w:rPr>
            </w:pPr>
            <w:r>
              <w:rPr>
                <w:b/>
                <w:bCs/>
                <w:sz w:val="18"/>
                <w:szCs w:val="18"/>
              </w:rPr>
              <w:t xml:space="preserve">Worked with </w:t>
            </w:r>
            <w:r w:rsidR="00AF1F5D">
              <w:rPr>
                <w:b/>
                <w:bCs/>
                <w:sz w:val="18"/>
                <w:szCs w:val="18"/>
              </w:rPr>
              <w:t xml:space="preserve">working with </w:t>
            </w:r>
            <w:proofErr w:type="spellStart"/>
            <w:r w:rsidR="00AF1F5D">
              <w:rPr>
                <w:b/>
                <w:bCs/>
                <w:sz w:val="18"/>
                <w:szCs w:val="18"/>
              </w:rPr>
              <w:t>Protiviti</w:t>
            </w:r>
            <w:proofErr w:type="spellEnd"/>
            <w:r w:rsidR="00AF1F5D">
              <w:rPr>
                <w:b/>
                <w:bCs/>
                <w:sz w:val="18"/>
                <w:szCs w:val="18"/>
              </w:rPr>
              <w:t xml:space="preserve"> Consulting Private</w:t>
            </w:r>
            <w:r w:rsidR="00BF381A">
              <w:rPr>
                <w:b/>
                <w:bCs/>
                <w:sz w:val="18"/>
                <w:szCs w:val="18"/>
              </w:rPr>
              <w:t xml:space="preserve"> Limited as a Senior Consultant (October 2010 </w:t>
            </w:r>
            <w:r>
              <w:rPr>
                <w:b/>
                <w:bCs/>
                <w:sz w:val="18"/>
                <w:szCs w:val="18"/>
              </w:rPr>
              <w:t>to June 2013</w:t>
            </w:r>
            <w:r w:rsidR="00BF381A">
              <w:rPr>
                <w:b/>
                <w:bCs/>
                <w:sz w:val="18"/>
                <w:szCs w:val="18"/>
              </w:rPr>
              <w:t>)</w:t>
            </w:r>
          </w:p>
          <w:p w:rsidR="00B93A7B" w:rsidRDefault="00B93A7B" w:rsidP="005C4D73">
            <w:pPr>
              <w:tabs>
                <w:tab w:val="left" w:pos="810"/>
                <w:tab w:val="left" w:pos="1710"/>
                <w:tab w:val="left" w:pos="4320"/>
                <w:tab w:val="left" w:pos="4680"/>
              </w:tabs>
              <w:rPr>
                <w:b/>
                <w:bCs/>
                <w:sz w:val="18"/>
                <w:szCs w:val="18"/>
              </w:rPr>
            </w:pPr>
          </w:p>
          <w:p w:rsidR="00B93A7B" w:rsidRDefault="00FA4E80" w:rsidP="005C4D73">
            <w:pPr>
              <w:tabs>
                <w:tab w:val="left" w:pos="810"/>
                <w:tab w:val="left" w:pos="1710"/>
                <w:tab w:val="left" w:pos="4320"/>
                <w:tab w:val="left" w:pos="4680"/>
              </w:tabs>
              <w:rPr>
                <w:bCs/>
                <w:sz w:val="18"/>
                <w:szCs w:val="18"/>
              </w:rPr>
            </w:pPr>
            <w:r>
              <w:rPr>
                <w:bCs/>
                <w:sz w:val="18"/>
                <w:szCs w:val="18"/>
              </w:rPr>
              <w:t>P</w:t>
            </w:r>
            <w:r w:rsidRPr="00FA4E80">
              <w:rPr>
                <w:bCs/>
                <w:sz w:val="18"/>
                <w:szCs w:val="18"/>
              </w:rPr>
              <w:t xml:space="preserve">art of Internal Audit and Risk Consulting group in </w:t>
            </w:r>
            <w:proofErr w:type="spellStart"/>
            <w:r w:rsidRPr="00FA4E80">
              <w:rPr>
                <w:bCs/>
                <w:sz w:val="18"/>
                <w:szCs w:val="18"/>
              </w:rPr>
              <w:t>Protiviti</w:t>
            </w:r>
            <w:proofErr w:type="spellEnd"/>
            <w:r w:rsidRPr="00FA4E80">
              <w:rPr>
                <w:bCs/>
                <w:sz w:val="18"/>
                <w:szCs w:val="18"/>
              </w:rPr>
              <w:t xml:space="preserve"> and </w:t>
            </w:r>
            <w:r>
              <w:rPr>
                <w:bCs/>
                <w:sz w:val="18"/>
                <w:szCs w:val="18"/>
              </w:rPr>
              <w:t>my</w:t>
            </w:r>
            <w:r w:rsidRPr="00FA4E80">
              <w:rPr>
                <w:bCs/>
                <w:sz w:val="18"/>
                <w:szCs w:val="18"/>
              </w:rPr>
              <w:t xml:space="preserve"> main role is identification, assessment, </w:t>
            </w:r>
            <w:r w:rsidR="00BF381A" w:rsidRPr="00FA4E80">
              <w:rPr>
                <w:bCs/>
                <w:sz w:val="18"/>
                <w:szCs w:val="18"/>
              </w:rPr>
              <w:t>and mitigation</w:t>
            </w:r>
            <w:r w:rsidRPr="00FA4E80">
              <w:rPr>
                <w:bCs/>
                <w:sz w:val="18"/>
                <w:szCs w:val="18"/>
              </w:rPr>
              <w:t xml:space="preserve"> of risk, identification of improvement opportunity and implementation of recommendation with the support of management.</w:t>
            </w:r>
            <w:r w:rsidR="00880365">
              <w:rPr>
                <w:bCs/>
                <w:sz w:val="18"/>
                <w:szCs w:val="18"/>
              </w:rPr>
              <w:t xml:space="preserve"> </w:t>
            </w:r>
            <w:r w:rsidR="00BF381A">
              <w:rPr>
                <w:bCs/>
                <w:sz w:val="18"/>
                <w:szCs w:val="18"/>
              </w:rPr>
              <w:t>Led several Enterprise Risk Management projects as per requirement of clause 49 of listing agreement.</w:t>
            </w:r>
            <w:r w:rsidR="00AB23E7">
              <w:rPr>
                <w:bCs/>
                <w:sz w:val="18"/>
                <w:szCs w:val="18"/>
              </w:rPr>
              <w:t xml:space="preserve"> Also led several SOX review projects.</w:t>
            </w:r>
          </w:p>
          <w:p w:rsidR="00447AD5" w:rsidRDefault="00447AD5" w:rsidP="005C4D73">
            <w:pPr>
              <w:tabs>
                <w:tab w:val="left" w:pos="810"/>
                <w:tab w:val="left" w:pos="1710"/>
                <w:tab w:val="left" w:pos="4320"/>
                <w:tab w:val="left" w:pos="4680"/>
              </w:tabs>
              <w:rPr>
                <w:bCs/>
                <w:sz w:val="18"/>
                <w:szCs w:val="18"/>
              </w:rPr>
            </w:pPr>
          </w:p>
          <w:p w:rsidR="00447AD5" w:rsidRDefault="00447AD5" w:rsidP="005C4D73">
            <w:pPr>
              <w:tabs>
                <w:tab w:val="left" w:pos="810"/>
                <w:tab w:val="left" w:pos="1710"/>
                <w:tab w:val="left" w:pos="4320"/>
                <w:tab w:val="left" w:pos="4680"/>
              </w:tabs>
              <w:rPr>
                <w:bCs/>
                <w:sz w:val="18"/>
                <w:szCs w:val="18"/>
              </w:rPr>
            </w:pPr>
            <w:r>
              <w:rPr>
                <w:bCs/>
                <w:sz w:val="18"/>
                <w:szCs w:val="18"/>
              </w:rPr>
              <w:t>Clients handled include:</w:t>
            </w:r>
          </w:p>
          <w:p w:rsidR="00447AD5" w:rsidRDefault="00197628" w:rsidP="00447AD5">
            <w:pPr>
              <w:tabs>
                <w:tab w:val="left" w:pos="810"/>
                <w:tab w:val="left" w:pos="1710"/>
                <w:tab w:val="left" w:pos="4320"/>
                <w:tab w:val="left" w:pos="4680"/>
              </w:tabs>
              <w:ind w:left="360"/>
              <w:rPr>
                <w:sz w:val="18"/>
                <w:szCs w:val="18"/>
              </w:rPr>
            </w:pPr>
            <w:proofErr w:type="spellStart"/>
            <w:r>
              <w:rPr>
                <w:sz w:val="18"/>
                <w:szCs w:val="18"/>
              </w:rPr>
              <w:t>Bharti-i</w:t>
            </w:r>
            <w:r w:rsidR="00447AD5" w:rsidRPr="00447AD5">
              <w:rPr>
                <w:sz w:val="18"/>
                <w:szCs w:val="18"/>
              </w:rPr>
              <w:t>nfratel</w:t>
            </w:r>
            <w:proofErr w:type="spellEnd"/>
          </w:p>
          <w:p w:rsidR="004E5B55" w:rsidRDefault="004E5B55" w:rsidP="004E5B55">
            <w:pPr>
              <w:tabs>
                <w:tab w:val="left" w:pos="810"/>
                <w:tab w:val="left" w:pos="1710"/>
                <w:tab w:val="left" w:pos="4320"/>
                <w:tab w:val="left" w:pos="4680"/>
              </w:tabs>
              <w:ind w:left="360"/>
              <w:rPr>
                <w:sz w:val="18"/>
                <w:szCs w:val="18"/>
              </w:rPr>
            </w:pPr>
            <w:proofErr w:type="spellStart"/>
            <w:r>
              <w:rPr>
                <w:sz w:val="18"/>
                <w:szCs w:val="18"/>
              </w:rPr>
              <w:t>Uninor</w:t>
            </w:r>
            <w:proofErr w:type="spellEnd"/>
          </w:p>
          <w:p w:rsidR="00447AD5" w:rsidRDefault="00447AD5" w:rsidP="00447AD5">
            <w:pPr>
              <w:tabs>
                <w:tab w:val="left" w:pos="810"/>
                <w:tab w:val="left" w:pos="1710"/>
                <w:tab w:val="left" w:pos="4320"/>
                <w:tab w:val="left" w:pos="4680"/>
              </w:tabs>
              <w:ind w:left="360"/>
              <w:rPr>
                <w:sz w:val="18"/>
                <w:szCs w:val="18"/>
              </w:rPr>
            </w:pPr>
            <w:r w:rsidRPr="00447AD5">
              <w:rPr>
                <w:sz w:val="18"/>
                <w:szCs w:val="18"/>
              </w:rPr>
              <w:t>DPSC Limited</w:t>
            </w:r>
          </w:p>
          <w:p w:rsidR="001F3467" w:rsidRDefault="001F3467" w:rsidP="00447AD5">
            <w:pPr>
              <w:tabs>
                <w:tab w:val="left" w:pos="810"/>
                <w:tab w:val="left" w:pos="1710"/>
                <w:tab w:val="left" w:pos="4320"/>
                <w:tab w:val="left" w:pos="4680"/>
              </w:tabs>
              <w:ind w:left="360"/>
              <w:rPr>
                <w:sz w:val="18"/>
                <w:szCs w:val="18"/>
              </w:rPr>
            </w:pPr>
            <w:r>
              <w:rPr>
                <w:sz w:val="18"/>
                <w:szCs w:val="18"/>
              </w:rPr>
              <w:t>HNGI Limited</w:t>
            </w:r>
          </w:p>
          <w:p w:rsidR="00001F0C" w:rsidRDefault="004125EC" w:rsidP="00447AD5">
            <w:pPr>
              <w:tabs>
                <w:tab w:val="left" w:pos="810"/>
                <w:tab w:val="left" w:pos="1710"/>
                <w:tab w:val="left" w:pos="4320"/>
                <w:tab w:val="left" w:pos="4680"/>
              </w:tabs>
              <w:ind w:left="360"/>
              <w:rPr>
                <w:sz w:val="18"/>
                <w:szCs w:val="18"/>
              </w:rPr>
            </w:pPr>
            <w:proofErr w:type="spellStart"/>
            <w:r>
              <w:rPr>
                <w:sz w:val="18"/>
                <w:szCs w:val="18"/>
              </w:rPr>
              <w:t>Hav</w:t>
            </w:r>
            <w:r w:rsidR="00001F0C">
              <w:rPr>
                <w:sz w:val="18"/>
                <w:szCs w:val="18"/>
              </w:rPr>
              <w:t>ells</w:t>
            </w:r>
            <w:proofErr w:type="spellEnd"/>
            <w:r w:rsidR="00001F0C">
              <w:rPr>
                <w:sz w:val="18"/>
                <w:szCs w:val="18"/>
              </w:rPr>
              <w:t xml:space="preserve"> India Limited</w:t>
            </w:r>
          </w:p>
          <w:p w:rsidR="002E574B" w:rsidRDefault="002E574B" w:rsidP="00447AD5">
            <w:pPr>
              <w:tabs>
                <w:tab w:val="left" w:pos="810"/>
                <w:tab w:val="left" w:pos="1710"/>
                <w:tab w:val="left" w:pos="4320"/>
                <w:tab w:val="left" w:pos="4680"/>
              </w:tabs>
              <w:ind w:left="360"/>
              <w:rPr>
                <w:sz w:val="18"/>
                <w:szCs w:val="18"/>
              </w:rPr>
            </w:pPr>
            <w:r>
              <w:rPr>
                <w:sz w:val="18"/>
                <w:szCs w:val="18"/>
              </w:rPr>
              <w:t>H</w:t>
            </w:r>
            <w:r w:rsidR="00AB23E7">
              <w:rPr>
                <w:sz w:val="18"/>
                <w:szCs w:val="18"/>
              </w:rPr>
              <w:t>industan Oil</w:t>
            </w:r>
            <w:r w:rsidR="00BF381A">
              <w:rPr>
                <w:sz w:val="18"/>
                <w:szCs w:val="18"/>
              </w:rPr>
              <w:t xml:space="preserve"> </w:t>
            </w:r>
            <w:r w:rsidR="00AB23E7">
              <w:rPr>
                <w:sz w:val="18"/>
                <w:szCs w:val="18"/>
              </w:rPr>
              <w:t>Exploration</w:t>
            </w:r>
            <w:r w:rsidR="00BF381A">
              <w:rPr>
                <w:sz w:val="18"/>
                <w:szCs w:val="18"/>
              </w:rPr>
              <w:t xml:space="preserve"> Company</w:t>
            </w:r>
            <w:r>
              <w:rPr>
                <w:sz w:val="18"/>
                <w:szCs w:val="18"/>
              </w:rPr>
              <w:t xml:space="preserve"> Limited</w:t>
            </w:r>
          </w:p>
          <w:p w:rsidR="00AB23E7" w:rsidRDefault="00AB23E7" w:rsidP="00447AD5">
            <w:pPr>
              <w:tabs>
                <w:tab w:val="left" w:pos="810"/>
                <w:tab w:val="left" w:pos="1710"/>
                <w:tab w:val="left" w:pos="4320"/>
                <w:tab w:val="left" w:pos="4680"/>
              </w:tabs>
              <w:ind w:left="360"/>
              <w:rPr>
                <w:sz w:val="18"/>
                <w:szCs w:val="18"/>
              </w:rPr>
            </w:pPr>
            <w:r>
              <w:rPr>
                <w:sz w:val="18"/>
                <w:szCs w:val="18"/>
              </w:rPr>
              <w:t>Jabil Circuit</w:t>
            </w:r>
          </w:p>
          <w:p w:rsidR="00AF1F5D" w:rsidRDefault="00AF1F5D" w:rsidP="005C4D73">
            <w:pPr>
              <w:tabs>
                <w:tab w:val="left" w:pos="810"/>
                <w:tab w:val="left" w:pos="1710"/>
                <w:tab w:val="left" w:pos="4320"/>
                <w:tab w:val="left" w:pos="4680"/>
              </w:tabs>
              <w:rPr>
                <w:b/>
                <w:bCs/>
                <w:sz w:val="18"/>
                <w:szCs w:val="18"/>
              </w:rPr>
            </w:pPr>
          </w:p>
          <w:p w:rsidR="005C4D73" w:rsidRDefault="00AF1F5D" w:rsidP="005C4D73">
            <w:pPr>
              <w:tabs>
                <w:tab w:val="left" w:pos="810"/>
                <w:tab w:val="left" w:pos="1710"/>
                <w:tab w:val="left" w:pos="4320"/>
                <w:tab w:val="left" w:pos="4680"/>
              </w:tabs>
              <w:rPr>
                <w:b/>
                <w:bCs/>
                <w:sz w:val="18"/>
                <w:szCs w:val="18"/>
              </w:rPr>
            </w:pPr>
            <w:r>
              <w:rPr>
                <w:b/>
                <w:bCs/>
                <w:sz w:val="18"/>
                <w:szCs w:val="18"/>
              </w:rPr>
              <w:t>Worked</w:t>
            </w:r>
            <w:r w:rsidR="00693BC9">
              <w:rPr>
                <w:b/>
                <w:bCs/>
                <w:sz w:val="18"/>
                <w:szCs w:val="18"/>
              </w:rPr>
              <w:t xml:space="preserve"> with </w:t>
            </w:r>
            <w:r w:rsidR="002F5381">
              <w:rPr>
                <w:b/>
                <w:bCs/>
                <w:sz w:val="18"/>
                <w:szCs w:val="18"/>
              </w:rPr>
              <w:t xml:space="preserve">Ray &amp; Ray, Chartered Accountants </w:t>
            </w:r>
            <w:r w:rsidR="00BF381A">
              <w:rPr>
                <w:b/>
                <w:bCs/>
                <w:sz w:val="18"/>
                <w:szCs w:val="18"/>
              </w:rPr>
              <w:t>as a Manager, Audit &amp; Assurance (April 2010 to September 2010).</w:t>
            </w:r>
          </w:p>
          <w:p w:rsidR="0026695F" w:rsidRDefault="0026695F" w:rsidP="005C4D73">
            <w:pPr>
              <w:tabs>
                <w:tab w:val="left" w:pos="810"/>
                <w:tab w:val="left" w:pos="1710"/>
                <w:tab w:val="left" w:pos="4320"/>
                <w:tab w:val="left" w:pos="4680"/>
              </w:tabs>
              <w:rPr>
                <w:b/>
                <w:bCs/>
                <w:sz w:val="18"/>
                <w:szCs w:val="18"/>
              </w:rPr>
            </w:pPr>
          </w:p>
          <w:p w:rsidR="0026695F" w:rsidRDefault="0026695F" w:rsidP="0026695F">
            <w:pPr>
              <w:tabs>
                <w:tab w:val="left" w:pos="810"/>
                <w:tab w:val="left" w:pos="1710"/>
                <w:tab w:val="left" w:pos="4320"/>
                <w:tab w:val="left" w:pos="4680"/>
              </w:tabs>
              <w:rPr>
                <w:sz w:val="18"/>
                <w:szCs w:val="18"/>
              </w:rPr>
            </w:pPr>
            <w:r>
              <w:rPr>
                <w:sz w:val="18"/>
                <w:szCs w:val="18"/>
              </w:rPr>
              <w:t>Work experience includes:</w:t>
            </w:r>
          </w:p>
          <w:p w:rsidR="0026695F" w:rsidRDefault="0026695F" w:rsidP="0026695F">
            <w:pPr>
              <w:tabs>
                <w:tab w:val="left" w:pos="810"/>
                <w:tab w:val="left" w:pos="1710"/>
                <w:tab w:val="left" w:pos="4320"/>
                <w:tab w:val="left" w:pos="4680"/>
              </w:tabs>
              <w:rPr>
                <w:sz w:val="18"/>
                <w:szCs w:val="18"/>
              </w:rPr>
            </w:pPr>
            <w:r>
              <w:rPr>
                <w:sz w:val="18"/>
                <w:szCs w:val="18"/>
              </w:rPr>
              <w:t xml:space="preserve">        Statutory Audit</w:t>
            </w:r>
          </w:p>
          <w:p w:rsidR="0026695F" w:rsidRDefault="0026695F" w:rsidP="0026695F">
            <w:pPr>
              <w:tabs>
                <w:tab w:val="left" w:pos="1710"/>
                <w:tab w:val="left" w:pos="4320"/>
                <w:tab w:val="left" w:pos="4680"/>
              </w:tabs>
              <w:rPr>
                <w:sz w:val="18"/>
                <w:szCs w:val="18"/>
              </w:rPr>
            </w:pPr>
            <w:r>
              <w:rPr>
                <w:sz w:val="18"/>
                <w:szCs w:val="18"/>
              </w:rPr>
              <w:t xml:space="preserve">        Internal Audit</w:t>
            </w:r>
          </w:p>
          <w:p w:rsidR="00693BC9" w:rsidRDefault="00693BC9" w:rsidP="005C4D73">
            <w:pPr>
              <w:tabs>
                <w:tab w:val="left" w:pos="810"/>
                <w:tab w:val="left" w:pos="1710"/>
                <w:tab w:val="left" w:pos="4320"/>
                <w:tab w:val="left" w:pos="4680"/>
              </w:tabs>
              <w:rPr>
                <w:b/>
                <w:bCs/>
                <w:sz w:val="18"/>
                <w:szCs w:val="18"/>
              </w:rPr>
            </w:pPr>
          </w:p>
          <w:p w:rsidR="0026695F" w:rsidRDefault="0026695F" w:rsidP="0026695F">
            <w:pPr>
              <w:tabs>
                <w:tab w:val="left" w:pos="810"/>
                <w:tab w:val="left" w:pos="1710"/>
                <w:tab w:val="left" w:pos="4320"/>
                <w:tab w:val="left" w:pos="4680"/>
              </w:tabs>
              <w:rPr>
                <w:sz w:val="18"/>
                <w:szCs w:val="18"/>
              </w:rPr>
            </w:pPr>
            <w:r>
              <w:rPr>
                <w:sz w:val="18"/>
                <w:szCs w:val="18"/>
              </w:rPr>
              <w:t>-     Clients attended include:</w:t>
            </w:r>
          </w:p>
          <w:p w:rsidR="00EE4D92" w:rsidRDefault="00EE4D92" w:rsidP="0026695F">
            <w:pPr>
              <w:tabs>
                <w:tab w:val="left" w:pos="810"/>
                <w:tab w:val="left" w:pos="1710"/>
                <w:tab w:val="left" w:pos="4320"/>
                <w:tab w:val="left" w:pos="4680"/>
              </w:tabs>
              <w:rPr>
                <w:sz w:val="18"/>
                <w:szCs w:val="18"/>
              </w:rPr>
            </w:pPr>
            <w:r>
              <w:rPr>
                <w:sz w:val="18"/>
                <w:szCs w:val="18"/>
              </w:rPr>
              <w:t xml:space="preserve">       EIH Hotels Ltd.</w:t>
            </w:r>
          </w:p>
          <w:p w:rsidR="0026695F" w:rsidRDefault="0026695F" w:rsidP="0026695F">
            <w:pPr>
              <w:tabs>
                <w:tab w:val="left" w:pos="810"/>
                <w:tab w:val="left" w:pos="1710"/>
                <w:tab w:val="left" w:pos="4320"/>
                <w:tab w:val="left" w:pos="4680"/>
              </w:tabs>
              <w:rPr>
                <w:sz w:val="18"/>
                <w:szCs w:val="18"/>
              </w:rPr>
            </w:pPr>
            <w:r>
              <w:rPr>
                <w:sz w:val="18"/>
                <w:szCs w:val="18"/>
              </w:rPr>
              <w:t xml:space="preserve">       </w:t>
            </w:r>
            <w:proofErr w:type="spellStart"/>
            <w:r>
              <w:rPr>
                <w:sz w:val="18"/>
                <w:szCs w:val="18"/>
              </w:rPr>
              <w:t>Tashi</w:t>
            </w:r>
            <w:proofErr w:type="spellEnd"/>
            <w:r>
              <w:rPr>
                <w:sz w:val="18"/>
                <w:szCs w:val="18"/>
              </w:rPr>
              <w:t xml:space="preserve"> </w:t>
            </w:r>
            <w:proofErr w:type="spellStart"/>
            <w:r>
              <w:rPr>
                <w:sz w:val="18"/>
                <w:szCs w:val="18"/>
              </w:rPr>
              <w:t>Infocomm</w:t>
            </w:r>
            <w:proofErr w:type="spellEnd"/>
            <w:r>
              <w:rPr>
                <w:sz w:val="18"/>
                <w:szCs w:val="18"/>
              </w:rPr>
              <w:t xml:space="preserve"> Limited</w:t>
            </w:r>
          </w:p>
          <w:p w:rsidR="00AB23E7" w:rsidRDefault="00AB23E7" w:rsidP="0026695F">
            <w:pPr>
              <w:tabs>
                <w:tab w:val="left" w:pos="810"/>
                <w:tab w:val="left" w:pos="1710"/>
                <w:tab w:val="left" w:pos="4320"/>
                <w:tab w:val="left" w:pos="4680"/>
              </w:tabs>
              <w:rPr>
                <w:sz w:val="18"/>
                <w:szCs w:val="18"/>
              </w:rPr>
            </w:pPr>
          </w:p>
          <w:p w:rsidR="00AB23E7" w:rsidRDefault="00AB23E7" w:rsidP="0026695F">
            <w:pPr>
              <w:tabs>
                <w:tab w:val="left" w:pos="810"/>
                <w:tab w:val="left" w:pos="1710"/>
                <w:tab w:val="left" w:pos="4320"/>
                <w:tab w:val="left" w:pos="4680"/>
              </w:tabs>
              <w:rPr>
                <w:sz w:val="18"/>
                <w:szCs w:val="18"/>
              </w:rPr>
            </w:pPr>
          </w:p>
          <w:p w:rsidR="00693BC9" w:rsidRDefault="00693BC9" w:rsidP="00265FFC">
            <w:pPr>
              <w:tabs>
                <w:tab w:val="left" w:pos="810"/>
                <w:tab w:val="left" w:pos="1710"/>
                <w:tab w:val="left" w:pos="4320"/>
                <w:tab w:val="left" w:pos="4680"/>
              </w:tabs>
              <w:ind w:right="-108"/>
              <w:rPr>
                <w:b/>
                <w:bCs/>
                <w:sz w:val="18"/>
                <w:szCs w:val="18"/>
              </w:rPr>
            </w:pPr>
          </w:p>
          <w:p w:rsidR="005C4D73" w:rsidRDefault="00693BC9" w:rsidP="005C4D73">
            <w:pPr>
              <w:tabs>
                <w:tab w:val="left" w:pos="810"/>
                <w:tab w:val="left" w:pos="1710"/>
                <w:tab w:val="left" w:pos="4320"/>
                <w:tab w:val="left" w:pos="4680"/>
              </w:tabs>
              <w:rPr>
                <w:bCs/>
                <w:sz w:val="18"/>
                <w:szCs w:val="18"/>
              </w:rPr>
            </w:pPr>
            <w:r>
              <w:rPr>
                <w:b/>
                <w:bCs/>
                <w:sz w:val="18"/>
                <w:szCs w:val="18"/>
              </w:rPr>
              <w:t xml:space="preserve">Worked with </w:t>
            </w:r>
            <w:r w:rsidR="005C4D73">
              <w:rPr>
                <w:b/>
                <w:bCs/>
                <w:sz w:val="18"/>
                <w:szCs w:val="18"/>
              </w:rPr>
              <w:t xml:space="preserve">HSBC Security Services as a Fund Accountant </w:t>
            </w:r>
            <w:r w:rsidR="005C4D73" w:rsidRPr="005C4D73">
              <w:rPr>
                <w:bCs/>
                <w:sz w:val="18"/>
                <w:szCs w:val="18"/>
              </w:rPr>
              <w:t>(May 2007 t</w:t>
            </w:r>
            <w:r>
              <w:rPr>
                <w:bCs/>
                <w:sz w:val="18"/>
                <w:szCs w:val="18"/>
              </w:rPr>
              <w:t>o January 2010</w:t>
            </w:r>
            <w:r w:rsidR="005C4D73" w:rsidRPr="005C4D73">
              <w:rPr>
                <w:bCs/>
                <w:sz w:val="18"/>
                <w:szCs w:val="18"/>
              </w:rPr>
              <w:t>)</w:t>
            </w:r>
            <w:r w:rsidR="005C4D73">
              <w:rPr>
                <w:bCs/>
                <w:sz w:val="18"/>
                <w:szCs w:val="18"/>
              </w:rPr>
              <w:t>.</w:t>
            </w:r>
          </w:p>
          <w:p w:rsidR="00AB23E7" w:rsidRDefault="00AB23E7" w:rsidP="005C4D73">
            <w:pPr>
              <w:tabs>
                <w:tab w:val="left" w:pos="810"/>
                <w:tab w:val="left" w:pos="1710"/>
                <w:tab w:val="left" w:pos="4320"/>
                <w:tab w:val="left" w:pos="4680"/>
              </w:tabs>
              <w:rPr>
                <w:b/>
                <w:bCs/>
                <w:sz w:val="18"/>
                <w:szCs w:val="18"/>
              </w:rPr>
            </w:pPr>
          </w:p>
          <w:p w:rsidR="005C4D73" w:rsidRDefault="005C4D73" w:rsidP="005C4D73">
            <w:pPr>
              <w:tabs>
                <w:tab w:val="left" w:pos="810"/>
                <w:tab w:val="left" w:pos="1710"/>
                <w:tab w:val="left" w:pos="4320"/>
                <w:tab w:val="left" w:pos="4680"/>
              </w:tabs>
              <w:rPr>
                <w:sz w:val="18"/>
                <w:szCs w:val="18"/>
              </w:rPr>
            </w:pPr>
          </w:p>
          <w:p w:rsidR="005C4D73" w:rsidRDefault="005C4D73" w:rsidP="00693BC9">
            <w:pPr>
              <w:pStyle w:val="BodyTextIndent2"/>
              <w:numPr>
                <w:ilvl w:val="0"/>
                <w:numId w:val="36"/>
              </w:numPr>
              <w:spacing w:after="0" w:line="240" w:lineRule="auto"/>
              <w:jc w:val="both"/>
              <w:rPr>
                <w:sz w:val="18"/>
                <w:szCs w:val="18"/>
              </w:rPr>
            </w:pPr>
            <w:r w:rsidRPr="009C0813">
              <w:rPr>
                <w:sz w:val="18"/>
                <w:szCs w:val="18"/>
              </w:rPr>
              <w:t xml:space="preserve">Responsible for preparation </w:t>
            </w:r>
            <w:r>
              <w:rPr>
                <w:sz w:val="18"/>
                <w:szCs w:val="18"/>
              </w:rPr>
              <w:t xml:space="preserve">and review </w:t>
            </w:r>
            <w:r w:rsidRPr="009C0813">
              <w:rPr>
                <w:sz w:val="18"/>
                <w:szCs w:val="18"/>
              </w:rPr>
              <w:t xml:space="preserve">of financial statements </w:t>
            </w:r>
            <w:r>
              <w:rPr>
                <w:sz w:val="18"/>
                <w:szCs w:val="18"/>
              </w:rPr>
              <w:t xml:space="preserve">of Hedge Funds </w:t>
            </w:r>
            <w:r w:rsidRPr="009C0813">
              <w:rPr>
                <w:sz w:val="18"/>
                <w:szCs w:val="18"/>
              </w:rPr>
              <w:t xml:space="preserve">for Fund Managers as per applicable accounting standards </w:t>
            </w:r>
            <w:r>
              <w:rPr>
                <w:sz w:val="18"/>
                <w:szCs w:val="18"/>
              </w:rPr>
              <w:t xml:space="preserve">(basically IFRS) </w:t>
            </w:r>
            <w:r w:rsidRPr="009C0813">
              <w:rPr>
                <w:sz w:val="18"/>
                <w:szCs w:val="18"/>
              </w:rPr>
              <w:t>and other instructions received, in accordance with established procedures and standards.</w:t>
            </w:r>
          </w:p>
          <w:p w:rsidR="005C4D73" w:rsidRPr="009C0813" w:rsidRDefault="005C4D73" w:rsidP="00693BC9">
            <w:pPr>
              <w:pStyle w:val="BodyTextIndent2"/>
              <w:numPr>
                <w:ilvl w:val="0"/>
                <w:numId w:val="36"/>
              </w:numPr>
              <w:spacing w:after="0" w:line="240" w:lineRule="auto"/>
              <w:jc w:val="both"/>
              <w:rPr>
                <w:sz w:val="18"/>
                <w:szCs w:val="18"/>
              </w:rPr>
            </w:pPr>
            <w:r>
              <w:rPr>
                <w:sz w:val="18"/>
                <w:szCs w:val="18"/>
              </w:rPr>
              <w:t>Responsible for preparation of monthly reporting.</w:t>
            </w:r>
          </w:p>
          <w:p w:rsidR="005C4D73" w:rsidRPr="009C0813" w:rsidRDefault="005C4D73" w:rsidP="00693BC9">
            <w:pPr>
              <w:numPr>
                <w:ilvl w:val="0"/>
                <w:numId w:val="36"/>
              </w:numPr>
              <w:jc w:val="both"/>
              <w:rPr>
                <w:sz w:val="18"/>
                <w:szCs w:val="18"/>
              </w:rPr>
            </w:pPr>
            <w:r w:rsidRPr="009C0813">
              <w:rPr>
                <w:sz w:val="18"/>
                <w:szCs w:val="18"/>
              </w:rPr>
              <w:t>Maintained HSBC regulatory and internal control standards, including the timely implementation of audit points and to manage operational risk, including its identification, assessment, mitigation and controls, loss identification and reporting in accordance with the Group's Operational Risk framework.</w:t>
            </w:r>
          </w:p>
          <w:p w:rsidR="005C4D73" w:rsidRDefault="005C4D73" w:rsidP="005C4D73">
            <w:pPr>
              <w:tabs>
                <w:tab w:val="left" w:pos="810"/>
                <w:tab w:val="left" w:pos="1710"/>
                <w:tab w:val="left" w:pos="4320"/>
                <w:tab w:val="left" w:pos="4680"/>
              </w:tabs>
              <w:rPr>
                <w:b/>
                <w:sz w:val="18"/>
                <w:szCs w:val="18"/>
              </w:rPr>
            </w:pPr>
          </w:p>
          <w:p w:rsidR="00415A76" w:rsidRDefault="00415A76" w:rsidP="005C4D73">
            <w:pPr>
              <w:tabs>
                <w:tab w:val="left" w:pos="810"/>
                <w:tab w:val="left" w:pos="1710"/>
                <w:tab w:val="left" w:pos="4320"/>
                <w:tab w:val="left" w:pos="4680"/>
              </w:tabs>
              <w:rPr>
                <w:b/>
                <w:sz w:val="18"/>
                <w:szCs w:val="18"/>
              </w:rPr>
            </w:pPr>
          </w:p>
          <w:p w:rsidR="00415A76" w:rsidRDefault="00415A76" w:rsidP="005C4D73">
            <w:pPr>
              <w:tabs>
                <w:tab w:val="left" w:pos="810"/>
                <w:tab w:val="left" w:pos="1710"/>
                <w:tab w:val="left" w:pos="4320"/>
                <w:tab w:val="left" w:pos="4680"/>
              </w:tabs>
              <w:rPr>
                <w:b/>
                <w:sz w:val="18"/>
                <w:szCs w:val="18"/>
              </w:rPr>
            </w:pPr>
          </w:p>
          <w:p w:rsidR="00415A76" w:rsidRDefault="00415A76" w:rsidP="005C4D73">
            <w:pPr>
              <w:tabs>
                <w:tab w:val="left" w:pos="810"/>
                <w:tab w:val="left" w:pos="1710"/>
                <w:tab w:val="left" w:pos="4320"/>
                <w:tab w:val="left" w:pos="4680"/>
              </w:tabs>
              <w:rPr>
                <w:b/>
                <w:sz w:val="18"/>
                <w:szCs w:val="18"/>
              </w:rPr>
            </w:pPr>
          </w:p>
          <w:p w:rsidR="005C4D73" w:rsidRPr="005C4D73" w:rsidRDefault="005C4D73" w:rsidP="005C4D73">
            <w:pPr>
              <w:tabs>
                <w:tab w:val="left" w:pos="810"/>
                <w:tab w:val="left" w:pos="1710"/>
                <w:tab w:val="left" w:pos="4320"/>
                <w:tab w:val="left" w:pos="4680"/>
              </w:tabs>
              <w:rPr>
                <w:sz w:val="18"/>
                <w:szCs w:val="18"/>
              </w:rPr>
            </w:pPr>
            <w:r>
              <w:rPr>
                <w:b/>
                <w:sz w:val="18"/>
                <w:szCs w:val="18"/>
              </w:rPr>
              <w:t xml:space="preserve">Worked for </w:t>
            </w:r>
            <w:proofErr w:type="spellStart"/>
            <w:r>
              <w:rPr>
                <w:b/>
                <w:sz w:val="18"/>
                <w:szCs w:val="18"/>
              </w:rPr>
              <w:t>A.F.Ferguson</w:t>
            </w:r>
            <w:proofErr w:type="spellEnd"/>
            <w:r>
              <w:rPr>
                <w:b/>
                <w:sz w:val="18"/>
                <w:szCs w:val="18"/>
              </w:rPr>
              <w:t xml:space="preserve"> &amp; Co.</w:t>
            </w:r>
            <w:r w:rsidR="006C062F">
              <w:rPr>
                <w:b/>
                <w:sz w:val="18"/>
                <w:szCs w:val="18"/>
              </w:rPr>
              <w:t xml:space="preserve"> (member</w:t>
            </w:r>
            <w:r>
              <w:rPr>
                <w:b/>
                <w:sz w:val="18"/>
                <w:szCs w:val="18"/>
              </w:rPr>
              <w:t xml:space="preserve"> of Deloitte) as an Assistant Manager </w:t>
            </w:r>
            <w:r w:rsidRPr="005C4D73">
              <w:rPr>
                <w:sz w:val="18"/>
                <w:szCs w:val="18"/>
              </w:rPr>
              <w:t xml:space="preserve">(September 2006 to May 2007). </w:t>
            </w:r>
          </w:p>
          <w:p w:rsidR="005C4D73" w:rsidRDefault="005C4D73" w:rsidP="005C4D73">
            <w:pPr>
              <w:tabs>
                <w:tab w:val="left" w:pos="810"/>
                <w:tab w:val="left" w:pos="1710"/>
                <w:tab w:val="left" w:pos="4320"/>
                <w:tab w:val="left" w:pos="4680"/>
              </w:tabs>
              <w:rPr>
                <w:b/>
                <w:sz w:val="18"/>
                <w:szCs w:val="18"/>
              </w:rPr>
            </w:pPr>
          </w:p>
          <w:p w:rsidR="005C4D73" w:rsidRDefault="005C4D73" w:rsidP="005C4D73">
            <w:pPr>
              <w:tabs>
                <w:tab w:val="left" w:pos="810"/>
                <w:tab w:val="left" w:pos="1710"/>
                <w:tab w:val="left" w:pos="4320"/>
                <w:tab w:val="left" w:pos="4680"/>
              </w:tabs>
              <w:rPr>
                <w:sz w:val="18"/>
                <w:szCs w:val="18"/>
              </w:rPr>
            </w:pPr>
            <w:r>
              <w:rPr>
                <w:b/>
                <w:sz w:val="18"/>
                <w:szCs w:val="18"/>
              </w:rPr>
              <w:t xml:space="preserve">-     </w:t>
            </w:r>
            <w:r>
              <w:rPr>
                <w:sz w:val="18"/>
                <w:szCs w:val="18"/>
              </w:rPr>
              <w:t>Work experience includes:</w:t>
            </w:r>
          </w:p>
          <w:p w:rsidR="005C4D73" w:rsidRDefault="005C4D73" w:rsidP="005C4D73">
            <w:pPr>
              <w:tabs>
                <w:tab w:val="left" w:pos="810"/>
                <w:tab w:val="left" w:pos="1710"/>
                <w:tab w:val="left" w:pos="4320"/>
                <w:tab w:val="left" w:pos="4680"/>
              </w:tabs>
              <w:rPr>
                <w:sz w:val="18"/>
                <w:szCs w:val="18"/>
              </w:rPr>
            </w:pPr>
            <w:r>
              <w:rPr>
                <w:sz w:val="18"/>
                <w:szCs w:val="18"/>
              </w:rPr>
              <w:t xml:space="preserve">        Limited Review Audit</w:t>
            </w:r>
          </w:p>
          <w:p w:rsidR="005C4D73" w:rsidRDefault="005C4D73" w:rsidP="005C4D73">
            <w:pPr>
              <w:tabs>
                <w:tab w:val="left" w:pos="810"/>
                <w:tab w:val="left" w:pos="1710"/>
                <w:tab w:val="left" w:pos="4320"/>
                <w:tab w:val="left" w:pos="4680"/>
              </w:tabs>
              <w:rPr>
                <w:sz w:val="18"/>
                <w:szCs w:val="18"/>
              </w:rPr>
            </w:pPr>
            <w:r>
              <w:rPr>
                <w:sz w:val="18"/>
                <w:szCs w:val="18"/>
              </w:rPr>
              <w:t xml:space="preserve">        Tax Audit</w:t>
            </w:r>
          </w:p>
          <w:p w:rsidR="005C4D73" w:rsidRDefault="005C4D73" w:rsidP="005C4D73">
            <w:pPr>
              <w:tabs>
                <w:tab w:val="left" w:pos="810"/>
                <w:tab w:val="left" w:pos="1710"/>
                <w:tab w:val="left" w:pos="4320"/>
                <w:tab w:val="left" w:pos="4680"/>
              </w:tabs>
              <w:rPr>
                <w:sz w:val="18"/>
                <w:szCs w:val="18"/>
              </w:rPr>
            </w:pPr>
            <w:r>
              <w:rPr>
                <w:sz w:val="18"/>
                <w:szCs w:val="18"/>
              </w:rPr>
              <w:t xml:space="preserve">        Internal Audit</w:t>
            </w:r>
          </w:p>
          <w:p w:rsidR="005C4D73" w:rsidRDefault="005C4D73" w:rsidP="005C4D73">
            <w:pPr>
              <w:tabs>
                <w:tab w:val="left" w:pos="810"/>
                <w:tab w:val="left" w:pos="1710"/>
                <w:tab w:val="left" w:pos="4320"/>
                <w:tab w:val="left" w:pos="4680"/>
              </w:tabs>
              <w:rPr>
                <w:sz w:val="18"/>
                <w:szCs w:val="18"/>
              </w:rPr>
            </w:pPr>
            <w:r>
              <w:rPr>
                <w:sz w:val="18"/>
                <w:szCs w:val="18"/>
              </w:rPr>
              <w:t xml:space="preserve">  </w:t>
            </w:r>
          </w:p>
          <w:p w:rsidR="005C4D73" w:rsidRDefault="005C4D73" w:rsidP="005C4D73">
            <w:pPr>
              <w:tabs>
                <w:tab w:val="left" w:pos="810"/>
                <w:tab w:val="left" w:pos="1710"/>
                <w:tab w:val="left" w:pos="4320"/>
                <w:tab w:val="left" w:pos="4680"/>
              </w:tabs>
              <w:rPr>
                <w:sz w:val="18"/>
                <w:szCs w:val="18"/>
              </w:rPr>
            </w:pPr>
            <w:r>
              <w:rPr>
                <w:sz w:val="18"/>
                <w:szCs w:val="18"/>
              </w:rPr>
              <w:t>-     Clients attended include:</w:t>
            </w:r>
          </w:p>
          <w:p w:rsidR="005C4D73" w:rsidRDefault="005C4D73" w:rsidP="005C4D73">
            <w:pPr>
              <w:tabs>
                <w:tab w:val="left" w:pos="810"/>
                <w:tab w:val="left" w:pos="1710"/>
                <w:tab w:val="left" w:pos="4320"/>
                <w:tab w:val="left" w:pos="4680"/>
              </w:tabs>
              <w:rPr>
                <w:sz w:val="18"/>
                <w:szCs w:val="18"/>
              </w:rPr>
            </w:pPr>
            <w:r>
              <w:rPr>
                <w:sz w:val="18"/>
                <w:szCs w:val="18"/>
              </w:rPr>
              <w:t xml:space="preserve">        ITC Ltd.</w:t>
            </w:r>
          </w:p>
          <w:p w:rsidR="005C4D73" w:rsidRDefault="005C4D73" w:rsidP="005C4D73">
            <w:pPr>
              <w:tabs>
                <w:tab w:val="left" w:pos="270"/>
                <w:tab w:val="left" w:pos="810"/>
                <w:tab w:val="left" w:pos="1710"/>
                <w:tab w:val="left" w:pos="4320"/>
                <w:tab w:val="left" w:pos="4680"/>
              </w:tabs>
              <w:rPr>
                <w:sz w:val="18"/>
                <w:szCs w:val="18"/>
              </w:rPr>
            </w:pPr>
            <w:r>
              <w:rPr>
                <w:sz w:val="18"/>
                <w:szCs w:val="18"/>
              </w:rPr>
              <w:t xml:space="preserve">       Tata Steel Ltd.</w:t>
            </w:r>
          </w:p>
          <w:p w:rsidR="005C4D73" w:rsidRDefault="005C4D73" w:rsidP="005C4D73">
            <w:pPr>
              <w:tabs>
                <w:tab w:val="left" w:pos="810"/>
                <w:tab w:val="left" w:pos="1710"/>
                <w:tab w:val="left" w:pos="4320"/>
                <w:tab w:val="left" w:pos="4680"/>
              </w:tabs>
              <w:rPr>
                <w:sz w:val="18"/>
                <w:szCs w:val="18"/>
              </w:rPr>
            </w:pPr>
            <w:r>
              <w:rPr>
                <w:sz w:val="18"/>
                <w:szCs w:val="18"/>
              </w:rPr>
              <w:t xml:space="preserve">       Tata </w:t>
            </w:r>
            <w:proofErr w:type="spellStart"/>
            <w:r>
              <w:rPr>
                <w:sz w:val="18"/>
                <w:szCs w:val="18"/>
              </w:rPr>
              <w:t>Rayerson</w:t>
            </w:r>
            <w:proofErr w:type="spellEnd"/>
            <w:r>
              <w:rPr>
                <w:sz w:val="18"/>
                <w:szCs w:val="18"/>
              </w:rPr>
              <w:t xml:space="preserve"> Ltd.</w:t>
            </w:r>
          </w:p>
          <w:p w:rsidR="005C4D73" w:rsidRDefault="005C4D73" w:rsidP="005C4D73">
            <w:pPr>
              <w:tabs>
                <w:tab w:val="left" w:pos="810"/>
                <w:tab w:val="left" w:pos="1710"/>
                <w:tab w:val="left" w:pos="4320"/>
                <w:tab w:val="left" w:pos="4680"/>
              </w:tabs>
              <w:rPr>
                <w:sz w:val="18"/>
                <w:szCs w:val="18"/>
              </w:rPr>
            </w:pPr>
            <w:r>
              <w:rPr>
                <w:sz w:val="18"/>
                <w:szCs w:val="18"/>
              </w:rPr>
              <w:t xml:space="preserve">       TRF Ltd.</w:t>
            </w:r>
          </w:p>
          <w:p w:rsidR="005C4D73" w:rsidRDefault="005C4D73" w:rsidP="005C4D73">
            <w:pPr>
              <w:tabs>
                <w:tab w:val="left" w:pos="810"/>
                <w:tab w:val="left" w:pos="1710"/>
                <w:tab w:val="left" w:pos="4320"/>
                <w:tab w:val="left" w:pos="4680"/>
              </w:tabs>
              <w:rPr>
                <w:sz w:val="18"/>
                <w:szCs w:val="18"/>
              </w:rPr>
            </w:pPr>
            <w:r>
              <w:rPr>
                <w:sz w:val="18"/>
                <w:szCs w:val="18"/>
              </w:rPr>
              <w:t xml:space="preserve">       Coca Cola (I) Ltd.</w:t>
            </w:r>
          </w:p>
          <w:p w:rsidR="005C4D73" w:rsidRDefault="005C4D73" w:rsidP="005C4D73">
            <w:pPr>
              <w:tabs>
                <w:tab w:val="left" w:pos="810"/>
                <w:tab w:val="left" w:pos="1710"/>
                <w:tab w:val="left" w:pos="4320"/>
                <w:tab w:val="left" w:pos="4680"/>
              </w:tabs>
              <w:rPr>
                <w:sz w:val="18"/>
                <w:szCs w:val="18"/>
              </w:rPr>
            </w:pPr>
            <w:r>
              <w:rPr>
                <w:sz w:val="18"/>
                <w:szCs w:val="18"/>
              </w:rPr>
              <w:t xml:space="preserve">       Titan Industries Ltd.</w:t>
            </w:r>
          </w:p>
          <w:p w:rsidR="00AC5261" w:rsidRDefault="00AC5261" w:rsidP="00AC5261">
            <w:pPr>
              <w:tabs>
                <w:tab w:val="left" w:pos="810"/>
                <w:tab w:val="left" w:pos="1710"/>
                <w:tab w:val="left" w:pos="4320"/>
                <w:tab w:val="left" w:pos="4680"/>
              </w:tabs>
              <w:rPr>
                <w:b/>
                <w:sz w:val="18"/>
                <w:szCs w:val="18"/>
              </w:rPr>
            </w:pPr>
          </w:p>
          <w:p w:rsidR="00AC5261" w:rsidRDefault="00FC281E" w:rsidP="00AC5261">
            <w:pPr>
              <w:tabs>
                <w:tab w:val="left" w:pos="810"/>
                <w:tab w:val="left" w:pos="1710"/>
                <w:tab w:val="left" w:pos="4320"/>
                <w:tab w:val="left" w:pos="4680"/>
              </w:tabs>
              <w:rPr>
                <w:bCs/>
                <w:sz w:val="18"/>
                <w:szCs w:val="18"/>
              </w:rPr>
            </w:pPr>
            <w:r>
              <w:rPr>
                <w:b/>
                <w:sz w:val="18"/>
                <w:szCs w:val="18"/>
              </w:rPr>
              <w:t xml:space="preserve">LB Associates, </w:t>
            </w:r>
            <w:proofErr w:type="spellStart"/>
            <w:r w:rsidR="00AC5261">
              <w:rPr>
                <w:b/>
                <w:sz w:val="18"/>
                <w:szCs w:val="18"/>
              </w:rPr>
              <w:t>Dhandhania</w:t>
            </w:r>
            <w:proofErr w:type="spellEnd"/>
            <w:r w:rsidR="00AC5261">
              <w:rPr>
                <w:b/>
                <w:sz w:val="18"/>
                <w:szCs w:val="18"/>
              </w:rPr>
              <w:t xml:space="preserve"> </w:t>
            </w:r>
            <w:r>
              <w:rPr>
                <w:b/>
                <w:sz w:val="18"/>
                <w:szCs w:val="18"/>
              </w:rPr>
              <w:t>Associates and</w:t>
            </w:r>
            <w:r w:rsidR="00AC5261">
              <w:rPr>
                <w:b/>
                <w:sz w:val="18"/>
                <w:szCs w:val="18"/>
              </w:rPr>
              <w:t xml:space="preserve"> </w:t>
            </w:r>
            <w:proofErr w:type="spellStart"/>
            <w:r w:rsidR="00AC5261">
              <w:rPr>
                <w:b/>
                <w:sz w:val="18"/>
                <w:szCs w:val="18"/>
              </w:rPr>
              <w:t>M.C.Jain</w:t>
            </w:r>
            <w:proofErr w:type="spellEnd"/>
            <w:r w:rsidR="00AC5261">
              <w:rPr>
                <w:b/>
                <w:sz w:val="18"/>
                <w:szCs w:val="18"/>
              </w:rPr>
              <w:t xml:space="preserve"> &amp; </w:t>
            </w:r>
            <w:smartTag w:uri="urn:schemas-microsoft-com:office:smarttags" w:element="place">
              <w:r w:rsidR="00AC5261">
                <w:rPr>
                  <w:b/>
                  <w:sz w:val="18"/>
                  <w:szCs w:val="18"/>
                </w:rPr>
                <w:t>Co.</w:t>
              </w:r>
            </w:smartTag>
            <w:r w:rsidR="00AC5261">
              <w:rPr>
                <w:b/>
                <w:sz w:val="18"/>
                <w:szCs w:val="18"/>
              </w:rPr>
              <w:t xml:space="preserve"> </w:t>
            </w:r>
            <w:r>
              <w:rPr>
                <w:bCs/>
                <w:sz w:val="18"/>
                <w:szCs w:val="18"/>
              </w:rPr>
              <w:t>(May 2003 to</w:t>
            </w:r>
            <w:r w:rsidR="00AC5261">
              <w:rPr>
                <w:bCs/>
                <w:sz w:val="18"/>
                <w:szCs w:val="18"/>
              </w:rPr>
              <w:t xml:space="preserve"> July 2006).</w:t>
            </w:r>
          </w:p>
          <w:p w:rsidR="00AC5261" w:rsidRDefault="00AC5261" w:rsidP="00AC5261">
            <w:pPr>
              <w:jc w:val="both"/>
              <w:rPr>
                <w:sz w:val="18"/>
                <w:szCs w:val="18"/>
              </w:rPr>
            </w:pPr>
          </w:p>
          <w:p w:rsidR="00AC5261" w:rsidRDefault="00AC5261" w:rsidP="00AC5261">
            <w:pPr>
              <w:numPr>
                <w:ilvl w:val="1"/>
                <w:numId w:val="27"/>
              </w:numPr>
              <w:tabs>
                <w:tab w:val="clear" w:pos="1440"/>
                <w:tab w:val="num" w:pos="284"/>
              </w:tabs>
              <w:ind w:left="284" w:hanging="284"/>
              <w:jc w:val="both"/>
              <w:rPr>
                <w:sz w:val="18"/>
                <w:szCs w:val="18"/>
              </w:rPr>
            </w:pPr>
            <w:r>
              <w:rPr>
                <w:sz w:val="18"/>
                <w:szCs w:val="18"/>
              </w:rPr>
              <w:t>Worked as an Audit Executive</w:t>
            </w:r>
          </w:p>
          <w:p w:rsidR="00AC5261" w:rsidRDefault="00AC5261" w:rsidP="00AC5261">
            <w:pPr>
              <w:jc w:val="both"/>
              <w:rPr>
                <w:sz w:val="18"/>
                <w:szCs w:val="18"/>
              </w:rPr>
            </w:pPr>
          </w:p>
          <w:p w:rsidR="00AC5261" w:rsidRDefault="00AC5261" w:rsidP="00AC5261">
            <w:pPr>
              <w:numPr>
                <w:ilvl w:val="0"/>
                <w:numId w:val="32"/>
              </w:numPr>
              <w:tabs>
                <w:tab w:val="clear" w:pos="720"/>
                <w:tab w:val="num" w:pos="284"/>
              </w:tabs>
              <w:ind w:left="284" w:hanging="284"/>
              <w:jc w:val="both"/>
              <w:rPr>
                <w:sz w:val="18"/>
                <w:szCs w:val="18"/>
              </w:rPr>
            </w:pPr>
            <w:r>
              <w:rPr>
                <w:sz w:val="18"/>
                <w:szCs w:val="18"/>
              </w:rPr>
              <w:t>Work Experience includes:</w:t>
            </w:r>
          </w:p>
          <w:p w:rsidR="00AC5261" w:rsidRDefault="00AC5261" w:rsidP="00AC5261">
            <w:pPr>
              <w:numPr>
                <w:ilvl w:val="0"/>
                <w:numId w:val="27"/>
              </w:numPr>
              <w:tabs>
                <w:tab w:val="clear" w:pos="1515"/>
                <w:tab w:val="num" w:pos="567"/>
              </w:tabs>
              <w:ind w:left="567" w:hanging="283"/>
              <w:jc w:val="both"/>
              <w:rPr>
                <w:sz w:val="18"/>
                <w:szCs w:val="18"/>
              </w:rPr>
            </w:pPr>
            <w:r>
              <w:rPr>
                <w:sz w:val="18"/>
                <w:szCs w:val="18"/>
              </w:rPr>
              <w:t>Statutory Audits</w:t>
            </w:r>
          </w:p>
          <w:p w:rsidR="00AC5261" w:rsidRDefault="00AC5261" w:rsidP="00AC5261">
            <w:pPr>
              <w:numPr>
                <w:ilvl w:val="0"/>
                <w:numId w:val="27"/>
              </w:numPr>
              <w:tabs>
                <w:tab w:val="clear" w:pos="1515"/>
                <w:tab w:val="num" w:pos="567"/>
              </w:tabs>
              <w:ind w:left="567" w:hanging="283"/>
              <w:jc w:val="both"/>
              <w:rPr>
                <w:sz w:val="18"/>
                <w:szCs w:val="18"/>
              </w:rPr>
            </w:pPr>
            <w:r>
              <w:rPr>
                <w:sz w:val="18"/>
                <w:szCs w:val="18"/>
              </w:rPr>
              <w:t>Tax Audits</w:t>
            </w:r>
          </w:p>
          <w:p w:rsidR="00AC5261" w:rsidRDefault="00AC5261" w:rsidP="00AC5261">
            <w:pPr>
              <w:numPr>
                <w:ilvl w:val="0"/>
                <w:numId w:val="27"/>
              </w:numPr>
              <w:tabs>
                <w:tab w:val="clear" w:pos="1515"/>
                <w:tab w:val="num" w:pos="567"/>
              </w:tabs>
              <w:ind w:left="567" w:hanging="283"/>
              <w:jc w:val="both"/>
              <w:rPr>
                <w:sz w:val="18"/>
                <w:szCs w:val="18"/>
              </w:rPr>
            </w:pPr>
            <w:r>
              <w:rPr>
                <w:sz w:val="18"/>
                <w:szCs w:val="18"/>
              </w:rPr>
              <w:t>Internal Audits</w:t>
            </w:r>
          </w:p>
          <w:p w:rsidR="00AC5261" w:rsidRDefault="00AC5261" w:rsidP="00AC5261">
            <w:pPr>
              <w:ind w:left="426"/>
              <w:jc w:val="both"/>
              <w:rPr>
                <w:sz w:val="18"/>
                <w:szCs w:val="18"/>
              </w:rPr>
            </w:pPr>
          </w:p>
          <w:p w:rsidR="00AC5261" w:rsidRDefault="00AC5261" w:rsidP="00AC5261">
            <w:pPr>
              <w:numPr>
                <w:ilvl w:val="0"/>
                <w:numId w:val="34"/>
              </w:numPr>
              <w:tabs>
                <w:tab w:val="clear" w:pos="720"/>
                <w:tab w:val="num" w:pos="284"/>
              </w:tabs>
              <w:ind w:left="284" w:hanging="284"/>
              <w:jc w:val="both"/>
              <w:rPr>
                <w:sz w:val="18"/>
                <w:szCs w:val="18"/>
              </w:rPr>
            </w:pPr>
            <w:r>
              <w:rPr>
                <w:sz w:val="18"/>
                <w:szCs w:val="18"/>
              </w:rPr>
              <w:t>Major Clients handled include:</w:t>
            </w:r>
          </w:p>
          <w:p w:rsidR="00AC5261" w:rsidRDefault="00AC5261" w:rsidP="00AC5261">
            <w:pPr>
              <w:numPr>
                <w:ilvl w:val="0"/>
                <w:numId w:val="27"/>
              </w:numPr>
              <w:tabs>
                <w:tab w:val="clear" w:pos="1515"/>
                <w:tab w:val="num" w:pos="567"/>
              </w:tabs>
              <w:ind w:left="567" w:hanging="283"/>
              <w:jc w:val="both"/>
              <w:rPr>
                <w:sz w:val="18"/>
                <w:szCs w:val="18"/>
              </w:rPr>
            </w:pPr>
            <w:proofErr w:type="spellStart"/>
            <w:r>
              <w:rPr>
                <w:sz w:val="18"/>
                <w:szCs w:val="18"/>
              </w:rPr>
              <w:t>Jayshree</w:t>
            </w:r>
            <w:proofErr w:type="spellEnd"/>
            <w:r>
              <w:rPr>
                <w:sz w:val="18"/>
                <w:szCs w:val="18"/>
              </w:rPr>
              <w:t xml:space="preserve"> Tea &amp; Industries Ltd.</w:t>
            </w:r>
          </w:p>
          <w:p w:rsidR="00AC5261" w:rsidRDefault="00AC5261" w:rsidP="00AC5261">
            <w:pPr>
              <w:numPr>
                <w:ilvl w:val="0"/>
                <w:numId w:val="27"/>
              </w:numPr>
              <w:tabs>
                <w:tab w:val="clear" w:pos="1515"/>
                <w:tab w:val="num" w:pos="567"/>
              </w:tabs>
              <w:ind w:left="567" w:hanging="283"/>
              <w:jc w:val="both"/>
              <w:rPr>
                <w:sz w:val="18"/>
                <w:szCs w:val="18"/>
              </w:rPr>
            </w:pPr>
            <w:r>
              <w:rPr>
                <w:sz w:val="18"/>
                <w:szCs w:val="18"/>
              </w:rPr>
              <w:t xml:space="preserve">Eastern </w:t>
            </w:r>
            <w:proofErr w:type="spellStart"/>
            <w:r>
              <w:rPr>
                <w:sz w:val="18"/>
                <w:szCs w:val="18"/>
              </w:rPr>
              <w:t>Dooars</w:t>
            </w:r>
            <w:proofErr w:type="spellEnd"/>
            <w:r>
              <w:rPr>
                <w:sz w:val="18"/>
                <w:szCs w:val="18"/>
              </w:rPr>
              <w:t xml:space="preserve"> Tea Co. Ltd.</w:t>
            </w:r>
          </w:p>
          <w:p w:rsidR="00AC5261" w:rsidRDefault="00AC5261" w:rsidP="00AC5261">
            <w:pPr>
              <w:numPr>
                <w:ilvl w:val="0"/>
                <w:numId w:val="27"/>
              </w:numPr>
              <w:tabs>
                <w:tab w:val="clear" w:pos="1515"/>
                <w:tab w:val="num" w:pos="567"/>
              </w:tabs>
              <w:ind w:left="567" w:hanging="283"/>
              <w:jc w:val="both"/>
              <w:rPr>
                <w:sz w:val="18"/>
                <w:szCs w:val="18"/>
              </w:rPr>
            </w:pPr>
            <w:proofErr w:type="spellStart"/>
            <w:r>
              <w:rPr>
                <w:sz w:val="18"/>
                <w:szCs w:val="18"/>
              </w:rPr>
              <w:t>Bijni</w:t>
            </w:r>
            <w:proofErr w:type="spellEnd"/>
            <w:r>
              <w:rPr>
                <w:sz w:val="18"/>
                <w:szCs w:val="18"/>
              </w:rPr>
              <w:t xml:space="preserve"> </w:t>
            </w:r>
            <w:proofErr w:type="spellStart"/>
            <w:r>
              <w:rPr>
                <w:sz w:val="18"/>
                <w:szCs w:val="18"/>
              </w:rPr>
              <w:t>Dooars</w:t>
            </w:r>
            <w:proofErr w:type="spellEnd"/>
            <w:r>
              <w:rPr>
                <w:sz w:val="18"/>
                <w:szCs w:val="18"/>
              </w:rPr>
              <w:t xml:space="preserve"> Tea Co. Ltd.</w:t>
            </w:r>
          </w:p>
          <w:p w:rsidR="00AC5261" w:rsidRDefault="00AC5261" w:rsidP="00AC5261">
            <w:pPr>
              <w:numPr>
                <w:ilvl w:val="0"/>
                <w:numId w:val="27"/>
              </w:numPr>
              <w:tabs>
                <w:tab w:val="clear" w:pos="1515"/>
                <w:tab w:val="num" w:pos="567"/>
              </w:tabs>
              <w:ind w:left="567" w:hanging="283"/>
              <w:jc w:val="both"/>
              <w:rPr>
                <w:sz w:val="18"/>
                <w:szCs w:val="18"/>
              </w:rPr>
            </w:pPr>
            <w:proofErr w:type="spellStart"/>
            <w:r>
              <w:rPr>
                <w:sz w:val="18"/>
                <w:szCs w:val="18"/>
              </w:rPr>
              <w:t>Alipurduar</w:t>
            </w:r>
            <w:proofErr w:type="spellEnd"/>
            <w:r>
              <w:rPr>
                <w:sz w:val="18"/>
                <w:szCs w:val="18"/>
              </w:rPr>
              <w:t xml:space="preserve"> Tea Co. Ltd.</w:t>
            </w:r>
          </w:p>
          <w:p w:rsidR="00AC5261" w:rsidRDefault="00AC5261" w:rsidP="00AC5261">
            <w:pPr>
              <w:numPr>
                <w:ilvl w:val="0"/>
                <w:numId w:val="27"/>
              </w:numPr>
              <w:tabs>
                <w:tab w:val="clear" w:pos="1515"/>
                <w:tab w:val="num" w:pos="567"/>
              </w:tabs>
              <w:ind w:left="567" w:hanging="283"/>
              <w:jc w:val="both"/>
              <w:rPr>
                <w:sz w:val="18"/>
                <w:szCs w:val="18"/>
              </w:rPr>
            </w:pPr>
            <w:r>
              <w:rPr>
                <w:sz w:val="18"/>
                <w:szCs w:val="18"/>
              </w:rPr>
              <w:t>R. D. Tea Co. Ltd.</w:t>
            </w:r>
          </w:p>
          <w:p w:rsidR="00AC5261" w:rsidRDefault="00AC5261" w:rsidP="00AC5261">
            <w:pPr>
              <w:tabs>
                <w:tab w:val="left" w:pos="810"/>
                <w:tab w:val="left" w:pos="1710"/>
                <w:tab w:val="left" w:pos="4320"/>
                <w:tab w:val="left" w:pos="4680"/>
              </w:tabs>
              <w:rPr>
                <w:b/>
                <w:sz w:val="18"/>
                <w:szCs w:val="18"/>
              </w:rPr>
            </w:pPr>
          </w:p>
          <w:p w:rsidR="00AC5261" w:rsidRDefault="00AC5261" w:rsidP="00AC5261">
            <w:pPr>
              <w:tabs>
                <w:tab w:val="left" w:pos="810"/>
                <w:tab w:val="left" w:pos="1710"/>
                <w:tab w:val="left" w:pos="4320"/>
                <w:tab w:val="left" w:pos="4680"/>
              </w:tabs>
              <w:rPr>
                <w:b/>
                <w:sz w:val="18"/>
                <w:szCs w:val="18"/>
              </w:rPr>
            </w:pPr>
            <w:r>
              <w:rPr>
                <w:b/>
                <w:sz w:val="18"/>
                <w:szCs w:val="18"/>
              </w:rPr>
              <w:t xml:space="preserve">Sage Apex </w:t>
            </w:r>
            <w:proofErr w:type="spellStart"/>
            <w:r>
              <w:rPr>
                <w:b/>
                <w:sz w:val="18"/>
                <w:szCs w:val="18"/>
              </w:rPr>
              <w:t>Softwares</w:t>
            </w:r>
            <w:proofErr w:type="spellEnd"/>
            <w:r>
              <w:rPr>
                <w:b/>
                <w:sz w:val="18"/>
                <w:szCs w:val="18"/>
              </w:rPr>
              <w:t>, Kolkata.</w:t>
            </w:r>
          </w:p>
          <w:p w:rsidR="00AC5261" w:rsidRDefault="00AC5261" w:rsidP="00AC5261">
            <w:pPr>
              <w:jc w:val="both"/>
              <w:rPr>
                <w:sz w:val="18"/>
                <w:szCs w:val="18"/>
              </w:rPr>
            </w:pPr>
          </w:p>
          <w:p w:rsidR="00AC5261" w:rsidRDefault="00AC5261" w:rsidP="00AC5261">
            <w:pPr>
              <w:numPr>
                <w:ilvl w:val="1"/>
                <w:numId w:val="27"/>
              </w:numPr>
              <w:tabs>
                <w:tab w:val="clear" w:pos="1440"/>
                <w:tab w:val="num" w:pos="284"/>
              </w:tabs>
              <w:ind w:left="284" w:hanging="284"/>
              <w:jc w:val="both"/>
              <w:rPr>
                <w:sz w:val="18"/>
                <w:szCs w:val="18"/>
              </w:rPr>
            </w:pPr>
            <w:r>
              <w:rPr>
                <w:sz w:val="18"/>
                <w:szCs w:val="18"/>
              </w:rPr>
              <w:t xml:space="preserve">Worked as a Quality Control Assistant from April, 2001 to June, 2002. </w:t>
            </w:r>
          </w:p>
          <w:p w:rsidR="00AC5261" w:rsidRDefault="00AC5261">
            <w:pPr>
              <w:tabs>
                <w:tab w:val="num" w:pos="405"/>
              </w:tabs>
              <w:spacing w:after="120" w:line="360" w:lineRule="auto"/>
              <w:ind w:left="402" w:hanging="357"/>
              <w:jc w:val="both"/>
              <w:rPr>
                <w:b/>
                <w:sz w:val="18"/>
                <w:szCs w:val="18"/>
              </w:rPr>
            </w:pPr>
          </w:p>
          <w:p w:rsidR="00A00B43" w:rsidRDefault="00A00B43">
            <w:pPr>
              <w:tabs>
                <w:tab w:val="num" w:pos="405"/>
              </w:tabs>
              <w:spacing w:after="120" w:line="360" w:lineRule="auto"/>
              <w:ind w:left="402" w:hanging="357"/>
              <w:jc w:val="both"/>
              <w:rPr>
                <w:b/>
                <w:sz w:val="18"/>
                <w:szCs w:val="18"/>
              </w:rPr>
            </w:pPr>
            <w:r>
              <w:rPr>
                <w:b/>
                <w:sz w:val="18"/>
                <w:szCs w:val="18"/>
              </w:rPr>
              <w:t>Price Waterhouse Coopers (PwC)</w:t>
            </w:r>
          </w:p>
          <w:p w:rsidR="00A00B43" w:rsidRDefault="00A00B43">
            <w:pPr>
              <w:numPr>
                <w:ilvl w:val="0"/>
                <w:numId w:val="32"/>
              </w:numPr>
              <w:tabs>
                <w:tab w:val="clear" w:pos="720"/>
                <w:tab w:val="num" w:pos="284"/>
              </w:tabs>
              <w:ind w:left="284" w:hanging="284"/>
              <w:jc w:val="both"/>
              <w:rPr>
                <w:sz w:val="18"/>
                <w:szCs w:val="18"/>
              </w:rPr>
            </w:pPr>
            <w:r>
              <w:rPr>
                <w:sz w:val="18"/>
                <w:szCs w:val="18"/>
              </w:rPr>
              <w:t xml:space="preserve">Completed </w:t>
            </w:r>
            <w:r w:rsidR="00135ACA">
              <w:rPr>
                <w:sz w:val="18"/>
                <w:szCs w:val="18"/>
              </w:rPr>
              <w:t xml:space="preserve">3 years of </w:t>
            </w:r>
            <w:r>
              <w:rPr>
                <w:sz w:val="18"/>
                <w:szCs w:val="18"/>
              </w:rPr>
              <w:t>articles training from Lovelock and Lewes</w:t>
            </w:r>
            <w:r w:rsidR="00693BC9">
              <w:rPr>
                <w:sz w:val="18"/>
                <w:szCs w:val="18"/>
              </w:rPr>
              <w:t xml:space="preserve"> (a member firm of PwC-Global) </w:t>
            </w:r>
            <w:r>
              <w:rPr>
                <w:sz w:val="18"/>
                <w:szCs w:val="18"/>
              </w:rPr>
              <w:t>from Nov, 1997 to Oct, 2000.</w:t>
            </w:r>
          </w:p>
          <w:p w:rsidR="00A00B43" w:rsidRDefault="00A00B43">
            <w:pPr>
              <w:jc w:val="both"/>
              <w:rPr>
                <w:sz w:val="18"/>
                <w:szCs w:val="18"/>
              </w:rPr>
            </w:pPr>
          </w:p>
          <w:p w:rsidR="00A00B43" w:rsidRDefault="00A00B43">
            <w:pPr>
              <w:numPr>
                <w:ilvl w:val="0"/>
                <w:numId w:val="32"/>
              </w:numPr>
              <w:tabs>
                <w:tab w:val="clear" w:pos="720"/>
                <w:tab w:val="num" w:pos="284"/>
              </w:tabs>
              <w:ind w:left="284" w:hanging="284"/>
              <w:jc w:val="both"/>
              <w:rPr>
                <w:sz w:val="18"/>
                <w:szCs w:val="18"/>
              </w:rPr>
            </w:pPr>
            <w:r>
              <w:rPr>
                <w:sz w:val="18"/>
                <w:szCs w:val="18"/>
              </w:rPr>
              <w:t>Work Experience includes:</w:t>
            </w:r>
          </w:p>
          <w:p w:rsidR="00A00B43" w:rsidRDefault="00A00B43">
            <w:pPr>
              <w:numPr>
                <w:ilvl w:val="0"/>
                <w:numId w:val="27"/>
              </w:numPr>
              <w:tabs>
                <w:tab w:val="clear" w:pos="1515"/>
                <w:tab w:val="num" w:pos="567"/>
              </w:tabs>
              <w:ind w:left="567" w:hanging="283"/>
              <w:jc w:val="both"/>
              <w:rPr>
                <w:sz w:val="18"/>
                <w:szCs w:val="18"/>
              </w:rPr>
            </w:pPr>
            <w:r>
              <w:rPr>
                <w:sz w:val="18"/>
                <w:szCs w:val="18"/>
              </w:rPr>
              <w:t>Statutory Audits</w:t>
            </w:r>
          </w:p>
          <w:p w:rsidR="00A00B43" w:rsidRDefault="00A00B43">
            <w:pPr>
              <w:numPr>
                <w:ilvl w:val="0"/>
                <w:numId w:val="27"/>
              </w:numPr>
              <w:tabs>
                <w:tab w:val="clear" w:pos="1515"/>
                <w:tab w:val="num" w:pos="567"/>
              </w:tabs>
              <w:ind w:left="567" w:hanging="283"/>
              <w:jc w:val="both"/>
              <w:rPr>
                <w:sz w:val="18"/>
                <w:szCs w:val="18"/>
              </w:rPr>
            </w:pPr>
            <w:r>
              <w:rPr>
                <w:sz w:val="18"/>
                <w:szCs w:val="18"/>
              </w:rPr>
              <w:t>Tax Audits</w:t>
            </w:r>
          </w:p>
          <w:p w:rsidR="00A00B43" w:rsidRDefault="00A00B43">
            <w:pPr>
              <w:numPr>
                <w:ilvl w:val="0"/>
                <w:numId w:val="27"/>
              </w:numPr>
              <w:tabs>
                <w:tab w:val="clear" w:pos="1515"/>
                <w:tab w:val="num" w:pos="567"/>
              </w:tabs>
              <w:ind w:left="567" w:hanging="283"/>
              <w:jc w:val="both"/>
              <w:rPr>
                <w:sz w:val="18"/>
                <w:szCs w:val="18"/>
              </w:rPr>
            </w:pPr>
            <w:r>
              <w:rPr>
                <w:sz w:val="18"/>
                <w:szCs w:val="18"/>
              </w:rPr>
              <w:t>Internal cum Management Audits</w:t>
            </w:r>
          </w:p>
          <w:p w:rsidR="00A00B43" w:rsidRDefault="00A00B43">
            <w:pPr>
              <w:numPr>
                <w:ilvl w:val="0"/>
                <w:numId w:val="27"/>
              </w:numPr>
              <w:tabs>
                <w:tab w:val="clear" w:pos="1515"/>
                <w:tab w:val="num" w:pos="567"/>
              </w:tabs>
              <w:ind w:left="567" w:hanging="283"/>
              <w:jc w:val="both"/>
              <w:rPr>
                <w:sz w:val="18"/>
                <w:szCs w:val="18"/>
              </w:rPr>
            </w:pPr>
            <w:r>
              <w:rPr>
                <w:sz w:val="18"/>
                <w:szCs w:val="18"/>
              </w:rPr>
              <w:t>Certification and Special jobs</w:t>
            </w:r>
          </w:p>
          <w:p w:rsidR="00A00B43" w:rsidRDefault="00A00B43">
            <w:pPr>
              <w:ind w:left="426"/>
              <w:jc w:val="both"/>
              <w:rPr>
                <w:sz w:val="18"/>
                <w:szCs w:val="18"/>
              </w:rPr>
            </w:pPr>
          </w:p>
          <w:p w:rsidR="00A00B43" w:rsidRDefault="00A00B43">
            <w:pPr>
              <w:numPr>
                <w:ilvl w:val="0"/>
                <w:numId w:val="34"/>
              </w:numPr>
              <w:tabs>
                <w:tab w:val="clear" w:pos="720"/>
                <w:tab w:val="num" w:pos="284"/>
              </w:tabs>
              <w:ind w:left="284" w:hanging="284"/>
              <w:jc w:val="both"/>
              <w:rPr>
                <w:sz w:val="18"/>
                <w:szCs w:val="18"/>
              </w:rPr>
            </w:pPr>
            <w:r>
              <w:rPr>
                <w:sz w:val="18"/>
                <w:szCs w:val="18"/>
              </w:rPr>
              <w:t>Major Clients handled includes:</w:t>
            </w:r>
          </w:p>
          <w:p w:rsidR="00A00B43" w:rsidRDefault="00A00B43">
            <w:pPr>
              <w:numPr>
                <w:ilvl w:val="0"/>
                <w:numId w:val="27"/>
              </w:numPr>
              <w:tabs>
                <w:tab w:val="clear" w:pos="1515"/>
                <w:tab w:val="num" w:pos="567"/>
              </w:tabs>
              <w:ind w:left="567" w:hanging="283"/>
              <w:jc w:val="both"/>
              <w:rPr>
                <w:sz w:val="18"/>
                <w:szCs w:val="18"/>
              </w:rPr>
            </w:pPr>
            <w:r>
              <w:rPr>
                <w:sz w:val="18"/>
                <w:szCs w:val="18"/>
              </w:rPr>
              <w:t>ONGC</w:t>
            </w:r>
          </w:p>
          <w:p w:rsidR="00A00B43" w:rsidRDefault="00A00B43">
            <w:pPr>
              <w:numPr>
                <w:ilvl w:val="0"/>
                <w:numId w:val="27"/>
              </w:numPr>
              <w:tabs>
                <w:tab w:val="clear" w:pos="1515"/>
                <w:tab w:val="num" w:pos="567"/>
              </w:tabs>
              <w:ind w:left="567" w:hanging="283"/>
              <w:jc w:val="both"/>
              <w:rPr>
                <w:sz w:val="18"/>
                <w:szCs w:val="18"/>
              </w:rPr>
            </w:pPr>
            <w:r>
              <w:rPr>
                <w:sz w:val="18"/>
                <w:szCs w:val="18"/>
              </w:rPr>
              <w:t>Oil India Limited</w:t>
            </w:r>
          </w:p>
          <w:p w:rsidR="00A00B43" w:rsidRDefault="00A00B43">
            <w:pPr>
              <w:numPr>
                <w:ilvl w:val="0"/>
                <w:numId w:val="27"/>
              </w:numPr>
              <w:tabs>
                <w:tab w:val="clear" w:pos="1515"/>
                <w:tab w:val="num" w:pos="567"/>
              </w:tabs>
              <w:ind w:left="567" w:hanging="283"/>
              <w:jc w:val="both"/>
              <w:rPr>
                <w:sz w:val="18"/>
                <w:szCs w:val="18"/>
              </w:rPr>
            </w:pPr>
            <w:proofErr w:type="spellStart"/>
            <w:r>
              <w:rPr>
                <w:sz w:val="18"/>
                <w:szCs w:val="18"/>
              </w:rPr>
              <w:t>Hindusthan</w:t>
            </w:r>
            <w:proofErr w:type="spellEnd"/>
            <w:r>
              <w:rPr>
                <w:sz w:val="18"/>
                <w:szCs w:val="18"/>
              </w:rPr>
              <w:t xml:space="preserve"> Liver Ltd.</w:t>
            </w:r>
          </w:p>
          <w:p w:rsidR="00A00B43" w:rsidRDefault="00A00B43">
            <w:pPr>
              <w:numPr>
                <w:ilvl w:val="0"/>
                <w:numId w:val="27"/>
              </w:numPr>
              <w:tabs>
                <w:tab w:val="clear" w:pos="1515"/>
                <w:tab w:val="num" w:pos="567"/>
              </w:tabs>
              <w:ind w:left="567" w:hanging="283"/>
              <w:jc w:val="both"/>
              <w:rPr>
                <w:sz w:val="18"/>
                <w:szCs w:val="18"/>
              </w:rPr>
            </w:pPr>
            <w:proofErr w:type="spellStart"/>
            <w:r>
              <w:rPr>
                <w:sz w:val="18"/>
                <w:szCs w:val="18"/>
                <w:lang w:val="fr-FR"/>
              </w:rPr>
              <w:t>Britannia</w:t>
            </w:r>
            <w:proofErr w:type="spellEnd"/>
            <w:r>
              <w:rPr>
                <w:sz w:val="18"/>
                <w:szCs w:val="18"/>
                <w:lang w:val="fr-FR"/>
              </w:rPr>
              <w:t xml:space="preserve"> Industries Ltd.</w:t>
            </w:r>
          </w:p>
          <w:p w:rsidR="00A00B43" w:rsidRDefault="00A00B43">
            <w:pPr>
              <w:numPr>
                <w:ilvl w:val="0"/>
                <w:numId w:val="27"/>
              </w:numPr>
              <w:tabs>
                <w:tab w:val="clear" w:pos="1515"/>
                <w:tab w:val="num" w:pos="567"/>
              </w:tabs>
              <w:ind w:left="567" w:hanging="283"/>
              <w:jc w:val="both"/>
              <w:rPr>
                <w:sz w:val="18"/>
                <w:szCs w:val="18"/>
              </w:rPr>
            </w:pPr>
            <w:r>
              <w:rPr>
                <w:sz w:val="18"/>
                <w:szCs w:val="18"/>
                <w:lang w:val="fr-FR"/>
              </w:rPr>
              <w:t>ICI Limited</w:t>
            </w:r>
          </w:p>
          <w:p w:rsidR="00A00B43" w:rsidRDefault="00A00B43">
            <w:pPr>
              <w:numPr>
                <w:ilvl w:val="0"/>
                <w:numId w:val="27"/>
              </w:numPr>
              <w:tabs>
                <w:tab w:val="clear" w:pos="1515"/>
                <w:tab w:val="num" w:pos="567"/>
              </w:tabs>
              <w:ind w:left="567" w:hanging="283"/>
              <w:jc w:val="both"/>
              <w:rPr>
                <w:sz w:val="18"/>
                <w:szCs w:val="18"/>
              </w:rPr>
            </w:pPr>
            <w:r>
              <w:rPr>
                <w:sz w:val="18"/>
                <w:szCs w:val="18"/>
              </w:rPr>
              <w:lastRenderedPageBreak/>
              <w:t>Goodricke Group Ltd.</w:t>
            </w:r>
          </w:p>
          <w:p w:rsidR="00A00B43" w:rsidRDefault="00A00B43">
            <w:pPr>
              <w:numPr>
                <w:ilvl w:val="0"/>
                <w:numId w:val="27"/>
              </w:numPr>
              <w:tabs>
                <w:tab w:val="clear" w:pos="1515"/>
                <w:tab w:val="num" w:pos="567"/>
              </w:tabs>
              <w:ind w:left="567" w:hanging="283"/>
              <w:jc w:val="both"/>
              <w:rPr>
                <w:sz w:val="18"/>
                <w:szCs w:val="18"/>
              </w:rPr>
            </w:pPr>
            <w:r>
              <w:rPr>
                <w:sz w:val="18"/>
                <w:szCs w:val="18"/>
              </w:rPr>
              <w:t>SMS India Ltd.</w:t>
            </w:r>
          </w:p>
          <w:p w:rsidR="00A00B43" w:rsidRDefault="00A00B43">
            <w:pPr>
              <w:numPr>
                <w:ilvl w:val="0"/>
                <w:numId w:val="27"/>
              </w:numPr>
              <w:tabs>
                <w:tab w:val="clear" w:pos="1515"/>
                <w:tab w:val="num" w:pos="567"/>
              </w:tabs>
              <w:ind w:left="567" w:hanging="283"/>
              <w:jc w:val="both"/>
              <w:rPr>
                <w:sz w:val="18"/>
                <w:szCs w:val="18"/>
              </w:rPr>
            </w:pPr>
            <w:r>
              <w:rPr>
                <w:sz w:val="18"/>
                <w:szCs w:val="18"/>
              </w:rPr>
              <w:t>Coates of India Ltd.</w:t>
            </w:r>
          </w:p>
          <w:p w:rsidR="00A00B43" w:rsidRDefault="00A00B43">
            <w:pPr>
              <w:numPr>
                <w:ilvl w:val="0"/>
                <w:numId w:val="27"/>
              </w:numPr>
              <w:tabs>
                <w:tab w:val="clear" w:pos="1515"/>
                <w:tab w:val="num" w:pos="567"/>
              </w:tabs>
              <w:ind w:left="567" w:hanging="283"/>
              <w:jc w:val="both"/>
              <w:rPr>
                <w:sz w:val="18"/>
                <w:szCs w:val="18"/>
              </w:rPr>
            </w:pPr>
            <w:r>
              <w:rPr>
                <w:sz w:val="18"/>
                <w:szCs w:val="18"/>
              </w:rPr>
              <w:t>The Statesman</w:t>
            </w:r>
          </w:p>
          <w:p w:rsidR="00F671CC" w:rsidRDefault="00F671CC">
            <w:pPr>
              <w:numPr>
                <w:ilvl w:val="0"/>
                <w:numId w:val="27"/>
              </w:numPr>
              <w:tabs>
                <w:tab w:val="clear" w:pos="1515"/>
                <w:tab w:val="num" w:pos="567"/>
              </w:tabs>
              <w:ind w:left="567" w:hanging="283"/>
              <w:jc w:val="both"/>
              <w:rPr>
                <w:sz w:val="18"/>
                <w:szCs w:val="18"/>
              </w:rPr>
            </w:pPr>
            <w:r>
              <w:rPr>
                <w:sz w:val="18"/>
                <w:szCs w:val="18"/>
              </w:rPr>
              <w:t xml:space="preserve">Assam Carbon Products Ltd </w:t>
            </w:r>
          </w:p>
          <w:p w:rsidR="00A00B43" w:rsidRDefault="00A00B43">
            <w:pPr>
              <w:numPr>
                <w:ilvl w:val="0"/>
                <w:numId w:val="27"/>
              </w:numPr>
              <w:tabs>
                <w:tab w:val="clear" w:pos="1515"/>
                <w:tab w:val="num" w:pos="567"/>
              </w:tabs>
              <w:ind w:left="567" w:hanging="283"/>
              <w:jc w:val="both"/>
              <w:rPr>
                <w:sz w:val="18"/>
                <w:szCs w:val="18"/>
              </w:rPr>
            </w:pPr>
            <w:proofErr w:type="spellStart"/>
            <w:r>
              <w:rPr>
                <w:sz w:val="18"/>
                <w:szCs w:val="18"/>
              </w:rPr>
              <w:t>Kotak</w:t>
            </w:r>
            <w:proofErr w:type="spellEnd"/>
            <w:r>
              <w:rPr>
                <w:sz w:val="18"/>
                <w:szCs w:val="18"/>
              </w:rPr>
              <w:t xml:space="preserve"> Securities</w:t>
            </w:r>
          </w:p>
          <w:p w:rsidR="00A00B43" w:rsidRDefault="00A00B43">
            <w:pPr>
              <w:numPr>
                <w:ilvl w:val="0"/>
                <w:numId w:val="27"/>
              </w:numPr>
              <w:tabs>
                <w:tab w:val="clear" w:pos="1515"/>
                <w:tab w:val="num" w:pos="567"/>
              </w:tabs>
              <w:ind w:left="567" w:hanging="283"/>
              <w:jc w:val="both"/>
              <w:rPr>
                <w:sz w:val="18"/>
                <w:szCs w:val="18"/>
              </w:rPr>
            </w:pPr>
            <w:proofErr w:type="spellStart"/>
            <w:r>
              <w:rPr>
                <w:sz w:val="18"/>
                <w:szCs w:val="18"/>
              </w:rPr>
              <w:t>Mcnally</w:t>
            </w:r>
            <w:proofErr w:type="spellEnd"/>
            <w:r>
              <w:rPr>
                <w:sz w:val="18"/>
                <w:szCs w:val="18"/>
              </w:rPr>
              <w:t xml:space="preserve"> Bharat Engineering Co. Ltd.</w:t>
            </w:r>
          </w:p>
          <w:p w:rsidR="00CA3F16" w:rsidRDefault="00CA3F16">
            <w:pPr>
              <w:jc w:val="both"/>
              <w:rPr>
                <w:sz w:val="18"/>
                <w:szCs w:val="18"/>
              </w:rPr>
            </w:pPr>
          </w:p>
          <w:p w:rsidR="00A00B43" w:rsidRDefault="00A00B43">
            <w:pPr>
              <w:jc w:val="both"/>
              <w:rPr>
                <w:sz w:val="18"/>
                <w:szCs w:val="18"/>
              </w:rPr>
            </w:pPr>
            <w:r>
              <w:rPr>
                <w:sz w:val="18"/>
                <w:szCs w:val="18"/>
              </w:rPr>
              <w:t>Participated in Team Asset implementation.</w:t>
            </w:r>
          </w:p>
          <w:p w:rsidR="00A00B43" w:rsidRDefault="00A00B43">
            <w:pPr>
              <w:tabs>
                <w:tab w:val="left" w:pos="810"/>
                <w:tab w:val="left" w:pos="1710"/>
                <w:tab w:val="left" w:pos="4320"/>
                <w:tab w:val="left" w:pos="4680"/>
              </w:tabs>
              <w:rPr>
                <w:sz w:val="18"/>
                <w:szCs w:val="18"/>
              </w:rPr>
            </w:pPr>
          </w:p>
          <w:p w:rsidR="00A00B43" w:rsidRDefault="00A00B43">
            <w:pPr>
              <w:tabs>
                <w:tab w:val="left" w:pos="810"/>
                <w:tab w:val="left" w:pos="1710"/>
                <w:tab w:val="left" w:pos="4320"/>
                <w:tab w:val="left" w:pos="4680"/>
              </w:tabs>
              <w:rPr>
                <w:b/>
                <w:sz w:val="18"/>
                <w:szCs w:val="18"/>
              </w:rPr>
            </w:pPr>
          </w:p>
        </w:tc>
      </w:tr>
      <w:tr w:rsidR="00A00B43">
        <w:tc>
          <w:tcPr>
            <w:tcW w:w="9648" w:type="dxa"/>
            <w:shd w:val="clear" w:color="auto" w:fill="C0C0C0"/>
          </w:tcPr>
          <w:p w:rsidR="00A00B43" w:rsidRDefault="00A00B43">
            <w:pPr>
              <w:spacing w:after="120"/>
              <w:ind w:left="45"/>
              <w:jc w:val="both"/>
            </w:pPr>
            <w:r>
              <w:rPr>
                <w:b/>
                <w:color w:val="0000FF"/>
              </w:rPr>
              <w:lastRenderedPageBreak/>
              <w:t>Computer Skills</w:t>
            </w:r>
          </w:p>
        </w:tc>
      </w:tr>
      <w:tr w:rsidR="00A00B43">
        <w:tc>
          <w:tcPr>
            <w:tcW w:w="9648" w:type="dxa"/>
          </w:tcPr>
          <w:p w:rsidR="00A00B43" w:rsidRDefault="00A00B43">
            <w:pPr>
              <w:ind w:left="45"/>
              <w:rPr>
                <w:sz w:val="18"/>
              </w:rPr>
            </w:pPr>
          </w:p>
        </w:tc>
      </w:tr>
      <w:tr w:rsidR="00A00B43">
        <w:tc>
          <w:tcPr>
            <w:tcW w:w="9648" w:type="dxa"/>
          </w:tcPr>
          <w:p w:rsidR="00A00B43" w:rsidRDefault="00A00B43">
            <w:pPr>
              <w:numPr>
                <w:ilvl w:val="0"/>
                <w:numId w:val="19"/>
              </w:numPr>
              <w:tabs>
                <w:tab w:val="clear" w:pos="720"/>
                <w:tab w:val="num" w:pos="360"/>
              </w:tabs>
              <w:ind w:hanging="720"/>
              <w:jc w:val="both"/>
              <w:rPr>
                <w:sz w:val="18"/>
              </w:rPr>
            </w:pPr>
            <w:r>
              <w:rPr>
                <w:sz w:val="18"/>
              </w:rPr>
              <w:t>Proficiency in MS-Windows XP and MS-Office 2000</w:t>
            </w:r>
          </w:p>
          <w:p w:rsidR="00A00B43" w:rsidRDefault="00A00B43">
            <w:pPr>
              <w:jc w:val="both"/>
              <w:rPr>
                <w:sz w:val="18"/>
              </w:rPr>
            </w:pPr>
          </w:p>
          <w:p w:rsidR="00A00B43" w:rsidRDefault="009C2D7B">
            <w:pPr>
              <w:numPr>
                <w:ilvl w:val="0"/>
                <w:numId w:val="19"/>
              </w:numPr>
              <w:tabs>
                <w:tab w:val="clear" w:pos="720"/>
                <w:tab w:val="num" w:pos="360"/>
              </w:tabs>
              <w:ind w:hanging="720"/>
              <w:jc w:val="both"/>
              <w:rPr>
                <w:sz w:val="18"/>
              </w:rPr>
            </w:pPr>
            <w:r>
              <w:rPr>
                <w:sz w:val="18"/>
              </w:rPr>
              <w:t>Conversant</w:t>
            </w:r>
            <w:r w:rsidR="00A00B43">
              <w:rPr>
                <w:sz w:val="18"/>
              </w:rPr>
              <w:t xml:space="preserve"> with </w:t>
            </w:r>
            <w:r w:rsidR="00EA5313">
              <w:rPr>
                <w:sz w:val="18"/>
              </w:rPr>
              <w:t>SAP FI</w:t>
            </w:r>
            <w:r w:rsidR="00FE27DC">
              <w:rPr>
                <w:sz w:val="18"/>
              </w:rPr>
              <w:t>CO.</w:t>
            </w:r>
          </w:p>
          <w:p w:rsidR="00A00B43" w:rsidRDefault="00A00B43">
            <w:pPr>
              <w:jc w:val="both"/>
              <w:rPr>
                <w:sz w:val="18"/>
              </w:rPr>
            </w:pPr>
          </w:p>
          <w:p w:rsidR="00A00B43" w:rsidRDefault="00A00B43">
            <w:pPr>
              <w:numPr>
                <w:ilvl w:val="0"/>
                <w:numId w:val="19"/>
              </w:numPr>
              <w:tabs>
                <w:tab w:val="clear" w:pos="720"/>
                <w:tab w:val="num" w:pos="360"/>
              </w:tabs>
              <w:ind w:hanging="720"/>
              <w:jc w:val="both"/>
              <w:rPr>
                <w:sz w:val="18"/>
              </w:rPr>
            </w:pPr>
            <w:r>
              <w:rPr>
                <w:sz w:val="18"/>
              </w:rPr>
              <w:t xml:space="preserve">Conversant in working in a highly </w:t>
            </w:r>
            <w:proofErr w:type="spellStart"/>
            <w:r>
              <w:rPr>
                <w:sz w:val="18"/>
              </w:rPr>
              <w:t>computerised</w:t>
            </w:r>
            <w:proofErr w:type="spellEnd"/>
            <w:r>
              <w:rPr>
                <w:sz w:val="18"/>
              </w:rPr>
              <w:t xml:space="preserve"> accounting and MIS environment</w:t>
            </w:r>
          </w:p>
          <w:p w:rsidR="00A00B43" w:rsidRDefault="00A00B43">
            <w:pPr>
              <w:tabs>
                <w:tab w:val="num" w:pos="405"/>
              </w:tabs>
              <w:spacing w:after="120"/>
              <w:ind w:left="402" w:hanging="357"/>
              <w:jc w:val="both"/>
              <w:rPr>
                <w:sz w:val="18"/>
              </w:rPr>
            </w:pPr>
          </w:p>
          <w:p w:rsidR="00B90A2B" w:rsidRDefault="00B90A2B" w:rsidP="00EE4D92">
            <w:pPr>
              <w:tabs>
                <w:tab w:val="num" w:pos="405"/>
              </w:tabs>
              <w:spacing w:after="120"/>
              <w:jc w:val="both"/>
              <w:rPr>
                <w:sz w:val="18"/>
              </w:rPr>
            </w:pPr>
          </w:p>
        </w:tc>
      </w:tr>
      <w:tr w:rsidR="00A00B43">
        <w:tc>
          <w:tcPr>
            <w:tcW w:w="9648" w:type="dxa"/>
            <w:shd w:val="clear" w:color="auto" w:fill="C0C0C0"/>
          </w:tcPr>
          <w:p w:rsidR="00A00B43" w:rsidRDefault="00A00B43">
            <w:pPr>
              <w:spacing w:after="120"/>
              <w:ind w:left="45"/>
              <w:jc w:val="both"/>
            </w:pPr>
            <w:r>
              <w:rPr>
                <w:b/>
                <w:color w:val="0000FF"/>
              </w:rPr>
              <w:t>Career Plans</w:t>
            </w:r>
          </w:p>
        </w:tc>
      </w:tr>
      <w:tr w:rsidR="00A00B43">
        <w:tc>
          <w:tcPr>
            <w:tcW w:w="9648" w:type="dxa"/>
          </w:tcPr>
          <w:p w:rsidR="00A00B43" w:rsidRDefault="00A00B43">
            <w:pPr>
              <w:ind w:left="45"/>
              <w:rPr>
                <w:sz w:val="18"/>
              </w:rPr>
            </w:pPr>
          </w:p>
        </w:tc>
      </w:tr>
      <w:tr w:rsidR="00A00B43">
        <w:tc>
          <w:tcPr>
            <w:tcW w:w="9648" w:type="dxa"/>
          </w:tcPr>
          <w:p w:rsidR="00A00B43" w:rsidRDefault="00A00B43">
            <w:pPr>
              <w:tabs>
                <w:tab w:val="num" w:pos="405"/>
              </w:tabs>
              <w:spacing w:after="120" w:line="360" w:lineRule="auto"/>
              <w:ind w:left="402" w:hanging="357"/>
              <w:jc w:val="both"/>
              <w:rPr>
                <w:b/>
                <w:sz w:val="18"/>
                <w:szCs w:val="18"/>
              </w:rPr>
            </w:pPr>
            <w:r>
              <w:rPr>
                <w:b/>
                <w:sz w:val="18"/>
                <w:szCs w:val="18"/>
              </w:rPr>
              <w:t>Short term-</w:t>
            </w:r>
          </w:p>
          <w:p w:rsidR="00A00B43" w:rsidRDefault="00A00B43">
            <w:pPr>
              <w:tabs>
                <w:tab w:val="num" w:pos="405"/>
              </w:tabs>
              <w:spacing w:after="120" w:line="360" w:lineRule="auto"/>
              <w:ind w:left="402" w:hanging="357"/>
              <w:jc w:val="both"/>
              <w:rPr>
                <w:sz w:val="18"/>
                <w:szCs w:val="18"/>
              </w:rPr>
            </w:pPr>
            <w:r>
              <w:rPr>
                <w:sz w:val="18"/>
                <w:szCs w:val="18"/>
              </w:rPr>
              <w:t xml:space="preserve">To know the business objectives and get thoroughly conversant with the business practices of the </w:t>
            </w:r>
            <w:proofErr w:type="spellStart"/>
            <w:r>
              <w:rPr>
                <w:sz w:val="18"/>
                <w:szCs w:val="18"/>
              </w:rPr>
              <w:t>organisation</w:t>
            </w:r>
            <w:proofErr w:type="spellEnd"/>
          </w:p>
          <w:p w:rsidR="00A00B43" w:rsidRDefault="00A00B43">
            <w:pPr>
              <w:tabs>
                <w:tab w:val="num" w:pos="405"/>
              </w:tabs>
              <w:spacing w:after="120" w:line="360" w:lineRule="auto"/>
              <w:ind w:left="402" w:hanging="357"/>
              <w:jc w:val="both"/>
              <w:rPr>
                <w:b/>
                <w:sz w:val="18"/>
                <w:szCs w:val="18"/>
              </w:rPr>
            </w:pPr>
            <w:r>
              <w:rPr>
                <w:b/>
                <w:sz w:val="18"/>
                <w:szCs w:val="18"/>
              </w:rPr>
              <w:t xml:space="preserve">Long term- </w:t>
            </w:r>
          </w:p>
          <w:p w:rsidR="00A00B43" w:rsidRDefault="00A00B43">
            <w:pPr>
              <w:tabs>
                <w:tab w:val="num" w:pos="405"/>
              </w:tabs>
              <w:spacing w:after="120" w:line="360" w:lineRule="auto"/>
              <w:ind w:left="402" w:hanging="357"/>
              <w:jc w:val="both"/>
              <w:rPr>
                <w:sz w:val="18"/>
                <w:szCs w:val="18"/>
              </w:rPr>
            </w:pPr>
            <w:r>
              <w:rPr>
                <w:sz w:val="18"/>
                <w:szCs w:val="18"/>
              </w:rPr>
              <w:t>To evolve with the organization and become an indispensable part of the corporate managing body</w:t>
            </w:r>
          </w:p>
          <w:p w:rsidR="00A00B43" w:rsidRDefault="00A00B43">
            <w:pPr>
              <w:tabs>
                <w:tab w:val="num" w:pos="405"/>
              </w:tabs>
              <w:spacing w:after="120" w:line="360" w:lineRule="auto"/>
              <w:ind w:left="402" w:hanging="357"/>
              <w:jc w:val="both"/>
              <w:rPr>
                <w:sz w:val="18"/>
                <w:szCs w:val="18"/>
              </w:rPr>
            </w:pPr>
          </w:p>
        </w:tc>
      </w:tr>
      <w:tr w:rsidR="00A00B43">
        <w:tc>
          <w:tcPr>
            <w:tcW w:w="9648" w:type="dxa"/>
            <w:shd w:val="clear" w:color="auto" w:fill="C0C0C0"/>
          </w:tcPr>
          <w:p w:rsidR="00A00B43" w:rsidRDefault="00A00B43">
            <w:pPr>
              <w:spacing w:after="120"/>
              <w:ind w:left="45"/>
              <w:jc w:val="both"/>
            </w:pPr>
            <w:r>
              <w:rPr>
                <w:b/>
                <w:color w:val="0000FF"/>
              </w:rPr>
              <w:t>Personal Details</w:t>
            </w:r>
          </w:p>
        </w:tc>
      </w:tr>
      <w:tr w:rsidR="00A00B43">
        <w:tc>
          <w:tcPr>
            <w:tcW w:w="9648" w:type="dxa"/>
          </w:tcPr>
          <w:p w:rsidR="00A00B43" w:rsidRDefault="00A00B43">
            <w:pPr>
              <w:ind w:left="45"/>
              <w:rPr>
                <w:sz w:val="18"/>
              </w:rPr>
            </w:pPr>
          </w:p>
        </w:tc>
      </w:tr>
      <w:tr w:rsidR="00A00B43">
        <w:tc>
          <w:tcPr>
            <w:tcW w:w="9648" w:type="dxa"/>
          </w:tcPr>
          <w:p w:rsidR="00A00B43" w:rsidRDefault="00A00B43">
            <w:pPr>
              <w:pStyle w:val="BodyText"/>
              <w:numPr>
                <w:ilvl w:val="0"/>
                <w:numId w:val="25"/>
              </w:numPr>
              <w:rPr>
                <w:szCs w:val="18"/>
              </w:rPr>
            </w:pPr>
            <w:r>
              <w:rPr>
                <w:szCs w:val="18"/>
              </w:rPr>
              <w:t>Conversant in English, Hindi and Bengali</w:t>
            </w:r>
          </w:p>
          <w:p w:rsidR="00A00B43" w:rsidRDefault="00A00B43">
            <w:pPr>
              <w:pStyle w:val="BodyText"/>
              <w:ind w:left="45"/>
              <w:rPr>
                <w:szCs w:val="18"/>
              </w:rPr>
            </w:pPr>
          </w:p>
          <w:p w:rsidR="00A00B43" w:rsidRDefault="00A00B43">
            <w:pPr>
              <w:pStyle w:val="BodyText"/>
              <w:numPr>
                <w:ilvl w:val="0"/>
                <w:numId w:val="25"/>
              </w:numPr>
              <w:rPr>
                <w:szCs w:val="18"/>
              </w:rPr>
            </w:pPr>
            <w:r>
              <w:rPr>
                <w:szCs w:val="18"/>
              </w:rPr>
              <w:t>Hobbies include playing cricket, football and badminton, listening  to music and travelling</w:t>
            </w:r>
          </w:p>
          <w:p w:rsidR="00A00B43" w:rsidRDefault="00A00B43">
            <w:pPr>
              <w:pStyle w:val="Heading2"/>
              <w:tabs>
                <w:tab w:val="clear" w:pos="810"/>
                <w:tab w:val="clear" w:pos="4320"/>
                <w:tab w:val="clear" w:pos="4680"/>
                <w:tab w:val="left" w:pos="3294"/>
              </w:tabs>
              <w:ind w:left="45"/>
              <w:jc w:val="both"/>
              <w:rPr>
                <w:rFonts w:ascii="Times New Roman" w:hAnsi="Times New Roman"/>
                <w:b w:val="0"/>
                <w:sz w:val="18"/>
                <w:szCs w:val="18"/>
              </w:rPr>
            </w:pPr>
          </w:p>
          <w:p w:rsidR="00A00B43" w:rsidRDefault="00A00B43">
            <w:pPr>
              <w:numPr>
                <w:ilvl w:val="0"/>
                <w:numId w:val="25"/>
              </w:numPr>
              <w:rPr>
                <w:sz w:val="18"/>
                <w:szCs w:val="18"/>
              </w:rPr>
            </w:pPr>
            <w:bookmarkStart w:id="0" w:name="_GoBack"/>
            <w:bookmarkEnd w:id="0"/>
            <w:r>
              <w:rPr>
                <w:sz w:val="18"/>
                <w:szCs w:val="18"/>
              </w:rPr>
              <w:t xml:space="preserve">Marital Status: </w:t>
            </w:r>
            <w:r w:rsidR="006C062F">
              <w:rPr>
                <w:sz w:val="18"/>
                <w:szCs w:val="18"/>
              </w:rPr>
              <w:t>Married</w:t>
            </w:r>
          </w:p>
          <w:p w:rsidR="00A00B43" w:rsidRDefault="00A00B43">
            <w:pPr>
              <w:rPr>
                <w:sz w:val="18"/>
                <w:szCs w:val="18"/>
              </w:rPr>
            </w:pPr>
          </w:p>
        </w:tc>
      </w:tr>
    </w:tbl>
    <w:p w:rsidR="00A00B43" w:rsidRDefault="00A00B43">
      <w:pPr>
        <w:tabs>
          <w:tab w:val="left" w:pos="810"/>
          <w:tab w:val="left" w:pos="4320"/>
          <w:tab w:val="left" w:pos="4680"/>
        </w:tabs>
        <w:rPr>
          <w:b/>
          <w:sz w:val="24"/>
        </w:rPr>
      </w:pPr>
      <w:r>
        <w:rPr>
          <w:b/>
          <w:sz w:val="24"/>
        </w:rPr>
        <w:tab/>
      </w:r>
    </w:p>
    <w:sectPr w:rsidR="00A00B43" w:rsidSect="00FC07B4">
      <w:headerReference w:type="default" r:id="rId9"/>
      <w:pgSz w:w="12240" w:h="15840"/>
      <w:pgMar w:top="230" w:right="864" w:bottom="720" w:left="720"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6D5" w:rsidRDefault="00AC56D5">
      <w:r>
        <w:separator/>
      </w:r>
    </w:p>
  </w:endnote>
  <w:endnote w:type="continuationSeparator" w:id="0">
    <w:p w:rsidR="00AC56D5" w:rsidRDefault="00AC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6D5" w:rsidRDefault="00AC56D5">
      <w:r>
        <w:separator/>
      </w:r>
    </w:p>
  </w:footnote>
  <w:footnote w:type="continuationSeparator" w:id="0">
    <w:p w:rsidR="00AC56D5" w:rsidRDefault="00AC5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61" w:rsidRDefault="00F25C61">
    <w:pPr>
      <w:pStyle w:val="Header"/>
      <w:spacing w:line="360" w:lineRule="auto"/>
      <w:rPr>
        <w:rFonts w:ascii="Comic Sans MS" w:hAnsi="Comic Sans MS"/>
        <w:b/>
      </w:rPr>
    </w:pPr>
    <w:r>
      <w:rPr>
        <w:rFonts w:ascii="Comic Sans MS" w:hAnsi="Comic Sans MS"/>
        <w:b/>
      </w:rPr>
      <w:t>CURRICULUM VITAE</w:t>
    </w:r>
  </w:p>
  <w:p w:rsidR="00F25C61" w:rsidRDefault="00F25C61">
    <w:pPr>
      <w:pStyle w:val="Header"/>
      <w:rPr>
        <w:rFonts w:ascii="Comic Sans MS" w:hAnsi="Comic Sans M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B31"/>
    <w:multiLevelType w:val="hybridMultilevel"/>
    <w:tmpl w:val="D8FCED90"/>
    <w:lvl w:ilvl="0" w:tplc="099E6198">
      <w:numFmt w:val="bullet"/>
      <w:lvlText w:val="-"/>
      <w:lvlJc w:val="left"/>
      <w:pPr>
        <w:tabs>
          <w:tab w:val="num" w:pos="405"/>
        </w:tabs>
        <w:ind w:left="405"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595A3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07FA350E"/>
    <w:multiLevelType w:val="singleLevel"/>
    <w:tmpl w:val="5158057E"/>
    <w:lvl w:ilvl="0">
      <w:start w:val="1"/>
      <w:numFmt w:val="lowerRoman"/>
      <w:lvlText w:val="%1)"/>
      <w:lvlJc w:val="left"/>
      <w:pPr>
        <w:tabs>
          <w:tab w:val="num" w:pos="5775"/>
        </w:tabs>
        <w:ind w:left="5775" w:hanging="720"/>
      </w:pPr>
      <w:rPr>
        <w:rFonts w:hint="default"/>
      </w:rPr>
    </w:lvl>
  </w:abstractNum>
  <w:abstractNum w:abstractNumId="3">
    <w:nsid w:val="095A6811"/>
    <w:multiLevelType w:val="hybridMultilevel"/>
    <w:tmpl w:val="7B2A9F54"/>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2042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12F16574"/>
    <w:multiLevelType w:val="multilevel"/>
    <w:tmpl w:val="10C4A8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125"/>
        </w:tabs>
        <w:ind w:left="1125" w:hanging="360"/>
      </w:pPr>
      <w:rPr>
        <w:rFonts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6">
    <w:nsid w:val="1E195076"/>
    <w:multiLevelType w:val="singleLevel"/>
    <w:tmpl w:val="E7203394"/>
    <w:lvl w:ilvl="0">
      <w:start w:val="8"/>
      <w:numFmt w:val="decimal"/>
      <w:lvlText w:val="%1"/>
      <w:lvlJc w:val="left"/>
      <w:pPr>
        <w:tabs>
          <w:tab w:val="num" w:pos="360"/>
        </w:tabs>
        <w:ind w:left="360" w:hanging="360"/>
      </w:pPr>
      <w:rPr>
        <w:rFonts w:hint="default"/>
      </w:rPr>
    </w:lvl>
  </w:abstractNum>
  <w:abstractNum w:abstractNumId="7">
    <w:nsid w:val="24016938"/>
    <w:multiLevelType w:val="hybridMultilevel"/>
    <w:tmpl w:val="C4CEBE0E"/>
    <w:lvl w:ilvl="0" w:tplc="2104F7E8">
      <w:start w:val="1"/>
      <w:numFmt w:val="bullet"/>
      <w:lvlText w:val=""/>
      <w:lvlJc w:val="left"/>
      <w:pPr>
        <w:tabs>
          <w:tab w:val="num" w:pos="2340"/>
        </w:tabs>
        <w:ind w:left="2340" w:hanging="360"/>
      </w:pPr>
      <w:rPr>
        <w:rFonts w:ascii="Wingdings 2"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09782E"/>
    <w:multiLevelType w:val="hybridMultilevel"/>
    <w:tmpl w:val="C03C2D98"/>
    <w:lvl w:ilvl="0" w:tplc="099E6198">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125"/>
        </w:tabs>
        <w:ind w:left="1125" w:hanging="360"/>
      </w:pPr>
      <w:rPr>
        <w:rFonts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9">
    <w:nsid w:val="26D02B2F"/>
    <w:multiLevelType w:val="singleLevel"/>
    <w:tmpl w:val="0409000F"/>
    <w:lvl w:ilvl="0">
      <w:start w:val="1"/>
      <w:numFmt w:val="decimal"/>
      <w:lvlText w:val="%1."/>
      <w:lvlJc w:val="left"/>
      <w:pPr>
        <w:tabs>
          <w:tab w:val="num" w:pos="360"/>
        </w:tabs>
        <w:ind w:left="360" w:hanging="360"/>
      </w:pPr>
    </w:lvl>
  </w:abstractNum>
  <w:abstractNum w:abstractNumId="10">
    <w:nsid w:val="2C451C73"/>
    <w:multiLevelType w:val="singleLevel"/>
    <w:tmpl w:val="0409000F"/>
    <w:lvl w:ilvl="0">
      <w:start w:val="1"/>
      <w:numFmt w:val="decimal"/>
      <w:lvlText w:val="%1."/>
      <w:lvlJc w:val="left"/>
      <w:pPr>
        <w:tabs>
          <w:tab w:val="num" w:pos="360"/>
        </w:tabs>
        <w:ind w:left="360" w:hanging="360"/>
      </w:pPr>
    </w:lvl>
  </w:abstractNum>
  <w:abstractNum w:abstractNumId="11">
    <w:nsid w:val="308F0D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28C56D1"/>
    <w:multiLevelType w:val="hybridMultilevel"/>
    <w:tmpl w:val="562EA1FE"/>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099E619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600960"/>
    <w:multiLevelType w:val="hybridMultilevel"/>
    <w:tmpl w:val="E2546EA2"/>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ACA248B"/>
    <w:multiLevelType w:val="hybridMultilevel"/>
    <w:tmpl w:val="3A36879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3A44D6"/>
    <w:multiLevelType w:val="hybridMultilevel"/>
    <w:tmpl w:val="10C4A8E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125"/>
        </w:tabs>
        <w:ind w:left="1125" w:hanging="360"/>
      </w:pPr>
      <w:rPr>
        <w:rFonts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6">
    <w:nsid w:val="3E9B70A5"/>
    <w:multiLevelType w:val="multilevel"/>
    <w:tmpl w:val="29E47628"/>
    <w:lvl w:ilvl="0">
      <w:start w:val="1"/>
      <w:numFmt w:val="bullet"/>
      <w:lvlText w:val="›"/>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FC503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nsid w:val="41244385"/>
    <w:multiLevelType w:val="hybridMultilevel"/>
    <w:tmpl w:val="E1BEBE9A"/>
    <w:lvl w:ilvl="0" w:tplc="08EA555E">
      <w:start w:val="1"/>
      <w:numFmt w:val="bullet"/>
      <w:lvlText w:val="›"/>
      <w:lvlJc w:val="left"/>
      <w:pPr>
        <w:tabs>
          <w:tab w:val="num" w:pos="1515"/>
        </w:tabs>
        <w:ind w:left="1515" w:hanging="360"/>
      </w:pPr>
      <w:rPr>
        <w:rFonts w:ascii="Arial" w:hAnsi="Arial" w:hint="default"/>
      </w:rPr>
    </w:lvl>
    <w:lvl w:ilvl="1" w:tplc="099E619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307D43"/>
    <w:multiLevelType w:val="hybridMultilevel"/>
    <w:tmpl w:val="A2F29C00"/>
    <w:lvl w:ilvl="0" w:tplc="099E6198">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240B9C"/>
    <w:multiLevelType w:val="hybridMultilevel"/>
    <w:tmpl w:val="3230B7D8"/>
    <w:lvl w:ilvl="0" w:tplc="099E6198">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47994"/>
    <w:multiLevelType w:val="hybridMultilevel"/>
    <w:tmpl w:val="F146ABE2"/>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4B5ECF"/>
    <w:multiLevelType w:val="hybridMultilevel"/>
    <w:tmpl w:val="D6E00770"/>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9DE1821"/>
    <w:multiLevelType w:val="hybridMultilevel"/>
    <w:tmpl w:val="AA2CE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376D79"/>
    <w:multiLevelType w:val="hybridMultilevel"/>
    <w:tmpl w:val="29E47628"/>
    <w:lvl w:ilvl="0" w:tplc="08EA555E">
      <w:start w:val="1"/>
      <w:numFmt w:val="bullet"/>
      <w:lvlText w:val="›"/>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F8423C"/>
    <w:multiLevelType w:val="hybridMultilevel"/>
    <w:tmpl w:val="84C05EDA"/>
    <w:lvl w:ilvl="0" w:tplc="099E6198">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9F09DC"/>
    <w:multiLevelType w:val="singleLevel"/>
    <w:tmpl w:val="DE223B4E"/>
    <w:lvl w:ilvl="0">
      <w:start w:val="1"/>
      <w:numFmt w:val="lowerLetter"/>
      <w:lvlText w:val="%1)"/>
      <w:lvlJc w:val="left"/>
      <w:pPr>
        <w:tabs>
          <w:tab w:val="num" w:pos="750"/>
        </w:tabs>
        <w:ind w:left="750" w:hanging="360"/>
      </w:pPr>
      <w:rPr>
        <w:rFonts w:hint="default"/>
      </w:rPr>
    </w:lvl>
  </w:abstractNum>
  <w:abstractNum w:abstractNumId="27">
    <w:nsid w:val="4F762971"/>
    <w:multiLevelType w:val="hybridMultilevel"/>
    <w:tmpl w:val="1C288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7A329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9">
    <w:nsid w:val="5A62245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0">
    <w:nsid w:val="608C372D"/>
    <w:multiLevelType w:val="singleLevel"/>
    <w:tmpl w:val="0409000F"/>
    <w:lvl w:ilvl="0">
      <w:start w:val="1"/>
      <w:numFmt w:val="decimal"/>
      <w:lvlText w:val="%1."/>
      <w:lvlJc w:val="left"/>
      <w:pPr>
        <w:tabs>
          <w:tab w:val="num" w:pos="360"/>
        </w:tabs>
        <w:ind w:left="360" w:hanging="360"/>
      </w:pPr>
    </w:lvl>
  </w:abstractNum>
  <w:abstractNum w:abstractNumId="31">
    <w:nsid w:val="69343BB1"/>
    <w:multiLevelType w:val="hybridMultilevel"/>
    <w:tmpl w:val="79AE7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D3316AC"/>
    <w:multiLevelType w:val="hybridMultilevel"/>
    <w:tmpl w:val="04D6F472"/>
    <w:lvl w:ilvl="0" w:tplc="099E6198">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FF114E"/>
    <w:multiLevelType w:val="singleLevel"/>
    <w:tmpl w:val="0409000F"/>
    <w:lvl w:ilvl="0">
      <w:start w:val="1"/>
      <w:numFmt w:val="decimal"/>
      <w:lvlText w:val="%1."/>
      <w:lvlJc w:val="left"/>
      <w:pPr>
        <w:tabs>
          <w:tab w:val="num" w:pos="360"/>
        </w:tabs>
        <w:ind w:left="360" w:hanging="360"/>
      </w:pPr>
    </w:lvl>
  </w:abstractNum>
  <w:abstractNum w:abstractNumId="34">
    <w:nsid w:val="738202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78E5FB0"/>
    <w:multiLevelType w:val="hybridMultilevel"/>
    <w:tmpl w:val="592201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B1C446A"/>
    <w:multiLevelType w:val="hybridMultilevel"/>
    <w:tmpl w:val="FF02992E"/>
    <w:lvl w:ilvl="0" w:tplc="099E6198">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0"/>
  </w:num>
  <w:num w:numId="3">
    <w:abstractNumId w:val="34"/>
  </w:num>
  <w:num w:numId="4">
    <w:abstractNumId w:val="6"/>
  </w:num>
  <w:num w:numId="5">
    <w:abstractNumId w:val="33"/>
  </w:num>
  <w:num w:numId="6">
    <w:abstractNumId w:val="2"/>
  </w:num>
  <w:num w:numId="7">
    <w:abstractNumId w:val="26"/>
  </w:num>
  <w:num w:numId="8">
    <w:abstractNumId w:val="29"/>
  </w:num>
  <w:num w:numId="9">
    <w:abstractNumId w:val="4"/>
  </w:num>
  <w:num w:numId="10">
    <w:abstractNumId w:val="10"/>
  </w:num>
  <w:num w:numId="11">
    <w:abstractNumId w:val="9"/>
  </w:num>
  <w:num w:numId="12">
    <w:abstractNumId w:val="28"/>
  </w:num>
  <w:num w:numId="13">
    <w:abstractNumId w:val="17"/>
  </w:num>
  <w:num w:numId="14">
    <w:abstractNumId w:val="1"/>
  </w:num>
  <w:num w:numId="15">
    <w:abstractNumId w:val="7"/>
  </w:num>
  <w:num w:numId="16">
    <w:abstractNumId w:val="15"/>
  </w:num>
  <w:num w:numId="17">
    <w:abstractNumId w:val="13"/>
  </w:num>
  <w:num w:numId="18">
    <w:abstractNumId w:val="22"/>
  </w:num>
  <w:num w:numId="19">
    <w:abstractNumId w:val="12"/>
  </w:num>
  <w:num w:numId="20">
    <w:abstractNumId w:val="32"/>
  </w:num>
  <w:num w:numId="21">
    <w:abstractNumId w:val="0"/>
  </w:num>
  <w:num w:numId="22">
    <w:abstractNumId w:val="14"/>
  </w:num>
  <w:num w:numId="23">
    <w:abstractNumId w:val="21"/>
  </w:num>
  <w:num w:numId="24">
    <w:abstractNumId w:val="3"/>
  </w:num>
  <w:num w:numId="25">
    <w:abstractNumId w:val="36"/>
  </w:num>
  <w:num w:numId="26">
    <w:abstractNumId w:val="19"/>
  </w:num>
  <w:num w:numId="27">
    <w:abstractNumId w:val="18"/>
  </w:num>
  <w:num w:numId="28">
    <w:abstractNumId w:val="5"/>
  </w:num>
  <w:num w:numId="29">
    <w:abstractNumId w:val="27"/>
  </w:num>
  <w:num w:numId="30">
    <w:abstractNumId w:val="24"/>
  </w:num>
  <w:num w:numId="31">
    <w:abstractNumId w:val="16"/>
  </w:num>
  <w:num w:numId="32">
    <w:abstractNumId w:val="20"/>
  </w:num>
  <w:num w:numId="33">
    <w:abstractNumId w:val="8"/>
  </w:num>
  <w:num w:numId="34">
    <w:abstractNumId w:val="25"/>
  </w:num>
  <w:num w:numId="35">
    <w:abstractNumId w:val="31"/>
  </w:num>
  <w:num w:numId="36">
    <w:abstractNumId w:val="3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C8"/>
    <w:rsid w:val="00000586"/>
    <w:rsid w:val="00001F0C"/>
    <w:rsid w:val="00012A14"/>
    <w:rsid w:val="000376D2"/>
    <w:rsid w:val="00052459"/>
    <w:rsid w:val="00065F20"/>
    <w:rsid w:val="000704F5"/>
    <w:rsid w:val="00085583"/>
    <w:rsid w:val="000935C0"/>
    <w:rsid w:val="000D35FD"/>
    <w:rsid w:val="000E4BB1"/>
    <w:rsid w:val="000F682C"/>
    <w:rsid w:val="001274EB"/>
    <w:rsid w:val="00135ACA"/>
    <w:rsid w:val="001376C5"/>
    <w:rsid w:val="00144C06"/>
    <w:rsid w:val="00145642"/>
    <w:rsid w:val="00164CC8"/>
    <w:rsid w:val="00175CE5"/>
    <w:rsid w:val="001803F0"/>
    <w:rsid w:val="00197628"/>
    <w:rsid w:val="001F3467"/>
    <w:rsid w:val="00207C6C"/>
    <w:rsid w:val="0024005F"/>
    <w:rsid w:val="00265FFC"/>
    <w:rsid w:val="0026695F"/>
    <w:rsid w:val="002C009C"/>
    <w:rsid w:val="002E1A80"/>
    <w:rsid w:val="002E574B"/>
    <w:rsid w:val="002F3CDC"/>
    <w:rsid w:val="002F5381"/>
    <w:rsid w:val="0030069C"/>
    <w:rsid w:val="00310C32"/>
    <w:rsid w:val="003C1702"/>
    <w:rsid w:val="003D0316"/>
    <w:rsid w:val="003D21BB"/>
    <w:rsid w:val="003E29B7"/>
    <w:rsid w:val="004125EC"/>
    <w:rsid w:val="00415A76"/>
    <w:rsid w:val="00416305"/>
    <w:rsid w:val="00447AD5"/>
    <w:rsid w:val="00456ED0"/>
    <w:rsid w:val="004E5B55"/>
    <w:rsid w:val="004E7175"/>
    <w:rsid w:val="0050624C"/>
    <w:rsid w:val="005134F5"/>
    <w:rsid w:val="0051384B"/>
    <w:rsid w:val="0052190E"/>
    <w:rsid w:val="00577935"/>
    <w:rsid w:val="005C4D73"/>
    <w:rsid w:val="005D7E4A"/>
    <w:rsid w:val="005E38D8"/>
    <w:rsid w:val="00611530"/>
    <w:rsid w:val="006115D8"/>
    <w:rsid w:val="00613BCC"/>
    <w:rsid w:val="006446D0"/>
    <w:rsid w:val="00693BC9"/>
    <w:rsid w:val="006B281C"/>
    <w:rsid w:val="006C062F"/>
    <w:rsid w:val="006C3BD7"/>
    <w:rsid w:val="006D03C9"/>
    <w:rsid w:val="006F72E6"/>
    <w:rsid w:val="00700483"/>
    <w:rsid w:val="00744C38"/>
    <w:rsid w:val="007534DF"/>
    <w:rsid w:val="00756120"/>
    <w:rsid w:val="00756E02"/>
    <w:rsid w:val="007673CE"/>
    <w:rsid w:val="00797F35"/>
    <w:rsid w:val="007B632E"/>
    <w:rsid w:val="007D2460"/>
    <w:rsid w:val="007D5A50"/>
    <w:rsid w:val="007E0F1B"/>
    <w:rsid w:val="007E2F9E"/>
    <w:rsid w:val="00830375"/>
    <w:rsid w:val="00840FA5"/>
    <w:rsid w:val="0086475C"/>
    <w:rsid w:val="00880365"/>
    <w:rsid w:val="008B6EEE"/>
    <w:rsid w:val="008E04D4"/>
    <w:rsid w:val="008E5822"/>
    <w:rsid w:val="008E7347"/>
    <w:rsid w:val="008F755C"/>
    <w:rsid w:val="00925D74"/>
    <w:rsid w:val="009316FC"/>
    <w:rsid w:val="009A3391"/>
    <w:rsid w:val="009A3DB3"/>
    <w:rsid w:val="009B779B"/>
    <w:rsid w:val="009C0813"/>
    <w:rsid w:val="009C2D7B"/>
    <w:rsid w:val="00A00B43"/>
    <w:rsid w:val="00A54D63"/>
    <w:rsid w:val="00A73841"/>
    <w:rsid w:val="00AB0A92"/>
    <w:rsid w:val="00AB23E7"/>
    <w:rsid w:val="00AC5261"/>
    <w:rsid w:val="00AC56D5"/>
    <w:rsid w:val="00AF1F5D"/>
    <w:rsid w:val="00B152D0"/>
    <w:rsid w:val="00B52866"/>
    <w:rsid w:val="00B6076D"/>
    <w:rsid w:val="00B906B2"/>
    <w:rsid w:val="00B90A2B"/>
    <w:rsid w:val="00B93A7B"/>
    <w:rsid w:val="00BB03E0"/>
    <w:rsid w:val="00BC56E1"/>
    <w:rsid w:val="00BE5481"/>
    <w:rsid w:val="00BF0003"/>
    <w:rsid w:val="00BF381A"/>
    <w:rsid w:val="00BF5078"/>
    <w:rsid w:val="00C46B7E"/>
    <w:rsid w:val="00C773AB"/>
    <w:rsid w:val="00C80768"/>
    <w:rsid w:val="00C8454B"/>
    <w:rsid w:val="00CA32CB"/>
    <w:rsid w:val="00CA3F16"/>
    <w:rsid w:val="00CD1732"/>
    <w:rsid w:val="00D059B4"/>
    <w:rsid w:val="00D1124E"/>
    <w:rsid w:val="00D11622"/>
    <w:rsid w:val="00D93A41"/>
    <w:rsid w:val="00DA4981"/>
    <w:rsid w:val="00E022F2"/>
    <w:rsid w:val="00E07F4C"/>
    <w:rsid w:val="00E5088F"/>
    <w:rsid w:val="00E7492A"/>
    <w:rsid w:val="00E820D6"/>
    <w:rsid w:val="00EA5313"/>
    <w:rsid w:val="00EE15EB"/>
    <w:rsid w:val="00EE4D92"/>
    <w:rsid w:val="00F22881"/>
    <w:rsid w:val="00F25C61"/>
    <w:rsid w:val="00F3475C"/>
    <w:rsid w:val="00F45431"/>
    <w:rsid w:val="00F671CC"/>
    <w:rsid w:val="00F876F3"/>
    <w:rsid w:val="00F9701C"/>
    <w:rsid w:val="00FA4E80"/>
    <w:rsid w:val="00FC07B4"/>
    <w:rsid w:val="00FC281E"/>
    <w:rsid w:val="00FE27DC"/>
    <w:rsid w:val="00FF24EA"/>
    <w:rsid w:val="00FF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7B4"/>
  </w:style>
  <w:style w:type="paragraph" w:styleId="Heading1">
    <w:name w:val="heading 1"/>
    <w:basedOn w:val="Normal"/>
    <w:next w:val="Normal"/>
    <w:qFormat/>
    <w:rsid w:val="00FC07B4"/>
    <w:pPr>
      <w:keepNext/>
      <w:tabs>
        <w:tab w:val="left" w:pos="810"/>
        <w:tab w:val="left" w:pos="4320"/>
        <w:tab w:val="left" w:pos="4680"/>
      </w:tabs>
      <w:outlineLvl w:val="0"/>
    </w:pPr>
    <w:rPr>
      <w:b/>
    </w:rPr>
  </w:style>
  <w:style w:type="paragraph" w:styleId="Heading2">
    <w:name w:val="heading 2"/>
    <w:basedOn w:val="Normal"/>
    <w:next w:val="Normal"/>
    <w:qFormat/>
    <w:rsid w:val="00FC07B4"/>
    <w:pPr>
      <w:keepNext/>
      <w:tabs>
        <w:tab w:val="left" w:pos="810"/>
        <w:tab w:val="left" w:pos="4320"/>
        <w:tab w:val="left" w:pos="4680"/>
      </w:tabs>
      <w:jc w:val="center"/>
      <w:outlineLvl w:val="1"/>
    </w:pPr>
    <w:rPr>
      <w:rFonts w:ascii="Courier New" w:hAnsi="Courier New"/>
      <w:b/>
    </w:rPr>
  </w:style>
  <w:style w:type="paragraph" w:styleId="Heading3">
    <w:name w:val="heading 3"/>
    <w:basedOn w:val="Normal"/>
    <w:next w:val="Normal"/>
    <w:qFormat/>
    <w:rsid w:val="00FC07B4"/>
    <w:pPr>
      <w:keepNext/>
      <w:jc w:val="center"/>
      <w:outlineLvl w:val="2"/>
    </w:pPr>
    <w:rPr>
      <w:sz w:val="28"/>
      <w:u w:val="single"/>
    </w:rPr>
  </w:style>
  <w:style w:type="paragraph" w:styleId="Heading4">
    <w:name w:val="heading 4"/>
    <w:basedOn w:val="Normal"/>
    <w:next w:val="Normal"/>
    <w:qFormat/>
    <w:rsid w:val="00FC07B4"/>
    <w:pPr>
      <w:keepNext/>
      <w:outlineLvl w:val="3"/>
    </w:pPr>
    <w:rPr>
      <w:rFonts w:ascii="Courier New" w:hAnsi="Courier New"/>
      <w:b/>
      <w:sz w:val="24"/>
    </w:rPr>
  </w:style>
  <w:style w:type="paragraph" w:styleId="Heading5">
    <w:name w:val="heading 5"/>
    <w:basedOn w:val="Normal"/>
    <w:next w:val="Normal"/>
    <w:qFormat/>
    <w:rsid w:val="00FC07B4"/>
    <w:pPr>
      <w:keepNext/>
      <w:tabs>
        <w:tab w:val="left" w:pos="810"/>
        <w:tab w:val="left" w:pos="4320"/>
      </w:tabs>
      <w:jc w:val="center"/>
      <w:outlineLvl w:val="4"/>
    </w:pPr>
    <w:rPr>
      <w:b/>
      <w:sz w:val="28"/>
    </w:rPr>
  </w:style>
  <w:style w:type="paragraph" w:styleId="Heading6">
    <w:name w:val="heading 6"/>
    <w:basedOn w:val="Normal"/>
    <w:next w:val="Normal"/>
    <w:qFormat/>
    <w:rsid w:val="00FC07B4"/>
    <w:pPr>
      <w:keepNext/>
      <w:jc w:val="both"/>
      <w:outlineLvl w:val="5"/>
    </w:pPr>
    <w:rPr>
      <w:b/>
      <w:sz w:val="24"/>
    </w:rPr>
  </w:style>
  <w:style w:type="paragraph" w:styleId="Heading7">
    <w:name w:val="heading 7"/>
    <w:basedOn w:val="Normal"/>
    <w:next w:val="Normal"/>
    <w:qFormat/>
    <w:rsid w:val="00FC07B4"/>
    <w:pPr>
      <w:keepNext/>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07B4"/>
    <w:rPr>
      <w:color w:val="0000FF"/>
      <w:u w:val="single"/>
    </w:rPr>
  </w:style>
  <w:style w:type="paragraph" w:styleId="BlockText">
    <w:name w:val="Block Text"/>
    <w:basedOn w:val="Normal"/>
    <w:rsid w:val="00FC07B4"/>
    <w:pPr>
      <w:tabs>
        <w:tab w:val="left" w:pos="810"/>
        <w:tab w:val="left" w:pos="1710"/>
        <w:tab w:val="left" w:pos="4320"/>
        <w:tab w:val="left" w:pos="4680"/>
      </w:tabs>
      <w:ind w:left="2880" w:right="-180" w:hanging="2880"/>
    </w:pPr>
    <w:rPr>
      <w:rFonts w:ascii="Courier New" w:hAnsi="Courier New"/>
      <w:b/>
      <w:sz w:val="24"/>
    </w:rPr>
  </w:style>
  <w:style w:type="paragraph" w:styleId="BodyTextIndent2">
    <w:name w:val="Body Text Indent 2"/>
    <w:basedOn w:val="Normal"/>
    <w:rsid w:val="00611530"/>
    <w:pPr>
      <w:spacing w:after="120" w:line="480" w:lineRule="auto"/>
      <w:ind w:left="360"/>
    </w:pPr>
  </w:style>
  <w:style w:type="paragraph" w:styleId="Header">
    <w:name w:val="header"/>
    <w:basedOn w:val="Normal"/>
    <w:rsid w:val="00FC07B4"/>
    <w:pPr>
      <w:tabs>
        <w:tab w:val="center" w:pos="4320"/>
        <w:tab w:val="right" w:pos="8640"/>
      </w:tabs>
    </w:pPr>
  </w:style>
  <w:style w:type="paragraph" w:styleId="Footer">
    <w:name w:val="footer"/>
    <w:basedOn w:val="Normal"/>
    <w:rsid w:val="00FC07B4"/>
    <w:pPr>
      <w:tabs>
        <w:tab w:val="center" w:pos="4320"/>
        <w:tab w:val="right" w:pos="8640"/>
      </w:tabs>
    </w:pPr>
  </w:style>
  <w:style w:type="paragraph" w:styleId="BodyText">
    <w:name w:val="Body Text"/>
    <w:basedOn w:val="Normal"/>
    <w:rsid w:val="00FC07B4"/>
    <w:pPr>
      <w:jc w:val="both"/>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7B4"/>
  </w:style>
  <w:style w:type="paragraph" w:styleId="Heading1">
    <w:name w:val="heading 1"/>
    <w:basedOn w:val="Normal"/>
    <w:next w:val="Normal"/>
    <w:qFormat/>
    <w:rsid w:val="00FC07B4"/>
    <w:pPr>
      <w:keepNext/>
      <w:tabs>
        <w:tab w:val="left" w:pos="810"/>
        <w:tab w:val="left" w:pos="4320"/>
        <w:tab w:val="left" w:pos="4680"/>
      </w:tabs>
      <w:outlineLvl w:val="0"/>
    </w:pPr>
    <w:rPr>
      <w:b/>
    </w:rPr>
  </w:style>
  <w:style w:type="paragraph" w:styleId="Heading2">
    <w:name w:val="heading 2"/>
    <w:basedOn w:val="Normal"/>
    <w:next w:val="Normal"/>
    <w:qFormat/>
    <w:rsid w:val="00FC07B4"/>
    <w:pPr>
      <w:keepNext/>
      <w:tabs>
        <w:tab w:val="left" w:pos="810"/>
        <w:tab w:val="left" w:pos="4320"/>
        <w:tab w:val="left" w:pos="4680"/>
      </w:tabs>
      <w:jc w:val="center"/>
      <w:outlineLvl w:val="1"/>
    </w:pPr>
    <w:rPr>
      <w:rFonts w:ascii="Courier New" w:hAnsi="Courier New"/>
      <w:b/>
    </w:rPr>
  </w:style>
  <w:style w:type="paragraph" w:styleId="Heading3">
    <w:name w:val="heading 3"/>
    <w:basedOn w:val="Normal"/>
    <w:next w:val="Normal"/>
    <w:qFormat/>
    <w:rsid w:val="00FC07B4"/>
    <w:pPr>
      <w:keepNext/>
      <w:jc w:val="center"/>
      <w:outlineLvl w:val="2"/>
    </w:pPr>
    <w:rPr>
      <w:sz w:val="28"/>
      <w:u w:val="single"/>
    </w:rPr>
  </w:style>
  <w:style w:type="paragraph" w:styleId="Heading4">
    <w:name w:val="heading 4"/>
    <w:basedOn w:val="Normal"/>
    <w:next w:val="Normal"/>
    <w:qFormat/>
    <w:rsid w:val="00FC07B4"/>
    <w:pPr>
      <w:keepNext/>
      <w:outlineLvl w:val="3"/>
    </w:pPr>
    <w:rPr>
      <w:rFonts w:ascii="Courier New" w:hAnsi="Courier New"/>
      <w:b/>
      <w:sz w:val="24"/>
    </w:rPr>
  </w:style>
  <w:style w:type="paragraph" w:styleId="Heading5">
    <w:name w:val="heading 5"/>
    <w:basedOn w:val="Normal"/>
    <w:next w:val="Normal"/>
    <w:qFormat/>
    <w:rsid w:val="00FC07B4"/>
    <w:pPr>
      <w:keepNext/>
      <w:tabs>
        <w:tab w:val="left" w:pos="810"/>
        <w:tab w:val="left" w:pos="4320"/>
      </w:tabs>
      <w:jc w:val="center"/>
      <w:outlineLvl w:val="4"/>
    </w:pPr>
    <w:rPr>
      <w:b/>
      <w:sz w:val="28"/>
    </w:rPr>
  </w:style>
  <w:style w:type="paragraph" w:styleId="Heading6">
    <w:name w:val="heading 6"/>
    <w:basedOn w:val="Normal"/>
    <w:next w:val="Normal"/>
    <w:qFormat/>
    <w:rsid w:val="00FC07B4"/>
    <w:pPr>
      <w:keepNext/>
      <w:jc w:val="both"/>
      <w:outlineLvl w:val="5"/>
    </w:pPr>
    <w:rPr>
      <w:b/>
      <w:sz w:val="24"/>
    </w:rPr>
  </w:style>
  <w:style w:type="paragraph" w:styleId="Heading7">
    <w:name w:val="heading 7"/>
    <w:basedOn w:val="Normal"/>
    <w:next w:val="Normal"/>
    <w:qFormat/>
    <w:rsid w:val="00FC07B4"/>
    <w:pPr>
      <w:keepNext/>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07B4"/>
    <w:rPr>
      <w:color w:val="0000FF"/>
      <w:u w:val="single"/>
    </w:rPr>
  </w:style>
  <w:style w:type="paragraph" w:styleId="BlockText">
    <w:name w:val="Block Text"/>
    <w:basedOn w:val="Normal"/>
    <w:rsid w:val="00FC07B4"/>
    <w:pPr>
      <w:tabs>
        <w:tab w:val="left" w:pos="810"/>
        <w:tab w:val="left" w:pos="1710"/>
        <w:tab w:val="left" w:pos="4320"/>
        <w:tab w:val="left" w:pos="4680"/>
      </w:tabs>
      <w:ind w:left="2880" w:right="-180" w:hanging="2880"/>
    </w:pPr>
    <w:rPr>
      <w:rFonts w:ascii="Courier New" w:hAnsi="Courier New"/>
      <w:b/>
      <w:sz w:val="24"/>
    </w:rPr>
  </w:style>
  <w:style w:type="paragraph" w:styleId="BodyTextIndent2">
    <w:name w:val="Body Text Indent 2"/>
    <w:basedOn w:val="Normal"/>
    <w:rsid w:val="00611530"/>
    <w:pPr>
      <w:spacing w:after="120" w:line="480" w:lineRule="auto"/>
      <w:ind w:left="360"/>
    </w:pPr>
  </w:style>
  <w:style w:type="paragraph" w:styleId="Header">
    <w:name w:val="header"/>
    <w:basedOn w:val="Normal"/>
    <w:rsid w:val="00FC07B4"/>
    <w:pPr>
      <w:tabs>
        <w:tab w:val="center" w:pos="4320"/>
        <w:tab w:val="right" w:pos="8640"/>
      </w:tabs>
    </w:pPr>
  </w:style>
  <w:style w:type="paragraph" w:styleId="Footer">
    <w:name w:val="footer"/>
    <w:basedOn w:val="Normal"/>
    <w:rsid w:val="00FC07B4"/>
    <w:pPr>
      <w:tabs>
        <w:tab w:val="center" w:pos="4320"/>
        <w:tab w:val="right" w:pos="8640"/>
      </w:tabs>
    </w:pPr>
  </w:style>
  <w:style w:type="paragraph" w:styleId="BodyText">
    <w:name w:val="Body Text"/>
    <w:basedOn w:val="Normal"/>
    <w:rsid w:val="00FC07B4"/>
    <w:pPr>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 Mr</vt:lpstr>
    </vt:vector>
  </TitlesOfParts>
  <Company>Robert Half International, Inc.</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Mr</dc:title>
  <dc:creator>SANKAR</dc:creator>
  <cp:lastModifiedBy>Pc6</cp:lastModifiedBy>
  <cp:revision>5</cp:revision>
  <cp:lastPrinted>2013-09-18T05:03:00Z</cp:lastPrinted>
  <dcterms:created xsi:type="dcterms:W3CDTF">2014-04-04T09:38:00Z</dcterms:created>
  <dcterms:modified xsi:type="dcterms:W3CDTF">2015-07-07T08:38:00Z</dcterms:modified>
</cp:coreProperties>
</file>