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8" w:rsidRDefault="000E1AD8" w:rsidP="000E1AD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E1AD8">
        <w:t xml:space="preserve"> </w:t>
      </w:r>
      <w:r w:rsidRPr="000E1AD8">
        <w:rPr>
          <w:rFonts w:ascii="Tahoma" w:hAnsi="Tahoma" w:cs="Tahoma"/>
          <w:b/>
          <w:bCs/>
          <w:color w:val="000000"/>
          <w:sz w:val="18"/>
          <w:szCs w:val="18"/>
          <w:lang w:val="en-IN" w:eastAsia="en-IN"/>
        </w:rPr>
        <w:t>1291782</w:t>
      </w:r>
    </w:p>
    <w:p w:rsidR="000E1AD8" w:rsidRDefault="000E1AD8" w:rsidP="000E1AD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0E1AD8" w:rsidRDefault="000E1AD8" w:rsidP="000E1AD8">
      <w:pPr>
        <w:autoSpaceDE w:val="0"/>
        <w:autoSpaceDN w:val="0"/>
        <w:adjustRightInd w:val="0"/>
        <w:rPr>
          <w:rFonts w:ascii="Tahoma" w:hAnsi="Tahoma" w:cs="Tahoma"/>
          <w:bCs/>
          <w:color w:val="000000"/>
          <w:sz w:val="18"/>
          <w:szCs w:val="18"/>
        </w:rPr>
      </w:pPr>
    </w:p>
    <w:p w:rsidR="000E1AD8" w:rsidRDefault="000E1AD8" w:rsidP="000E1AD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0E1AD8" w:rsidRDefault="000E1AD8" w:rsidP="000E1AD8">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596212" w:rsidRPr="00263FA9" w:rsidRDefault="00596212" w:rsidP="00596212">
      <w:pPr>
        <w:jc w:val="center"/>
        <w:rPr>
          <w:b/>
          <w:noProof/>
          <w:color w:val="000000" w:themeColor="text1"/>
          <w:sz w:val="32"/>
          <w:szCs w:val="32"/>
        </w:rPr>
      </w:pPr>
      <w:r w:rsidRPr="00263FA9">
        <w:rPr>
          <w:b/>
          <w:noProof/>
          <w:color w:val="000000" w:themeColor="text1"/>
          <w:sz w:val="32"/>
          <w:szCs w:val="32"/>
        </w:rPr>
        <w:t>CURRICULUM VITAE</w:t>
      </w:r>
    </w:p>
    <w:p w:rsidR="00596212" w:rsidRDefault="00596212" w:rsidP="00596212">
      <w:pPr>
        <w:jc w:val="center"/>
        <w:rPr>
          <w:noProof/>
          <w:color w:val="0000CC"/>
        </w:rPr>
      </w:pPr>
    </w:p>
    <w:p w:rsidR="00596212" w:rsidRPr="00330DE2" w:rsidRDefault="00596212" w:rsidP="00596212">
      <w:pPr>
        <w:tabs>
          <w:tab w:val="left" w:pos="7020"/>
        </w:tabs>
        <w:jc w:val="both"/>
        <w:rPr>
          <w:noProof/>
          <w:color w:val="0000CC"/>
        </w:rPr>
      </w:pPr>
      <w:r>
        <w:rPr>
          <w:noProof/>
          <w:color w:val="0000CC"/>
        </w:rPr>
        <w:tab/>
        <w:t xml:space="preserve">                                                                                                                                                                                                                                                         </w:t>
      </w:r>
    </w:p>
    <w:tbl>
      <w:tblPr>
        <w:tblpPr w:leftFromText="180" w:rightFromText="180" w:vertAnchor="text" w:horzAnchor="margin" w:tblpY="126"/>
        <w:tblW w:w="0" w:type="auto"/>
        <w:shd w:val="clear" w:color="auto" w:fill="F2F2F2" w:themeFill="background1" w:themeFillShade="F2"/>
        <w:tblLook w:val="01E0" w:firstRow="1" w:lastRow="1" w:firstColumn="1" w:lastColumn="1" w:noHBand="0" w:noVBand="0"/>
      </w:tblPr>
      <w:tblGrid>
        <w:gridCol w:w="8856"/>
      </w:tblGrid>
      <w:tr w:rsidR="00596212" w:rsidRPr="00330DE2" w:rsidTr="004E454E">
        <w:tc>
          <w:tcPr>
            <w:tcW w:w="8856" w:type="dxa"/>
            <w:shd w:val="clear" w:color="auto" w:fill="EEECE1" w:themeFill="background2"/>
            <w:vAlign w:val="center"/>
          </w:tcPr>
          <w:p w:rsidR="00596212" w:rsidRPr="00A24501" w:rsidRDefault="00596212" w:rsidP="00A0573C">
            <w:pPr>
              <w:jc w:val="center"/>
              <w:rPr>
                <w:color w:val="000000"/>
              </w:rPr>
            </w:pPr>
            <w:r w:rsidRPr="00A24501">
              <w:rPr>
                <w:b/>
                <w:color w:val="000000"/>
              </w:rPr>
              <w:t>CAREER OBJECTIVE</w:t>
            </w:r>
          </w:p>
        </w:tc>
      </w:tr>
    </w:tbl>
    <w:p w:rsidR="00596212" w:rsidRPr="00330DE2" w:rsidRDefault="00596212" w:rsidP="00596212">
      <w:pPr>
        <w:jc w:val="both"/>
        <w:rPr>
          <w:b/>
          <w:color w:val="000000"/>
        </w:rPr>
      </w:pPr>
    </w:p>
    <w:p w:rsidR="00596212" w:rsidRPr="00031123" w:rsidRDefault="00596212" w:rsidP="00596212">
      <w:pPr>
        <w:jc w:val="both"/>
      </w:pPr>
      <w:r w:rsidRPr="00031123">
        <w:t>Pursuing a career for utilizing my skills and abilities in the technical field that offers professional growth while being resourceful, innovative and flexible, and to add value to the organization with my best.</w:t>
      </w:r>
    </w:p>
    <w:p w:rsidR="00596212" w:rsidRPr="00031123" w:rsidRDefault="00596212" w:rsidP="00596212">
      <w:pPr>
        <w:rPr>
          <w:b/>
          <w:color w:val="000000"/>
        </w:rPr>
      </w:pPr>
    </w:p>
    <w:tbl>
      <w:tblPr>
        <w:tblpPr w:leftFromText="180" w:rightFromText="180" w:vertAnchor="text" w:horzAnchor="margin" w:tblpY="115"/>
        <w:tblW w:w="8901" w:type="dxa"/>
        <w:shd w:val="clear" w:color="auto" w:fill="F2F2F2" w:themeFill="background1" w:themeFillShade="F2"/>
        <w:tblLook w:val="01E0" w:firstRow="1" w:lastRow="1" w:firstColumn="1" w:lastColumn="1" w:noHBand="0" w:noVBand="0"/>
      </w:tblPr>
      <w:tblGrid>
        <w:gridCol w:w="8901"/>
      </w:tblGrid>
      <w:tr w:rsidR="00596212" w:rsidRPr="00330DE2" w:rsidTr="004E454E">
        <w:trPr>
          <w:trHeight w:val="321"/>
        </w:trPr>
        <w:tc>
          <w:tcPr>
            <w:tcW w:w="8901" w:type="dxa"/>
            <w:shd w:val="clear" w:color="auto" w:fill="EEECE1" w:themeFill="background2"/>
            <w:vAlign w:val="center"/>
          </w:tcPr>
          <w:p w:rsidR="00596212" w:rsidRPr="00330DE2" w:rsidRDefault="00596212" w:rsidP="00A0573C">
            <w:pPr>
              <w:jc w:val="center"/>
              <w:rPr>
                <w:color w:val="000000"/>
              </w:rPr>
            </w:pPr>
            <w:r w:rsidRPr="00330DE2">
              <w:rPr>
                <w:b/>
                <w:color w:val="000000"/>
              </w:rPr>
              <w:t>EDUCATION SUMMARY</w:t>
            </w:r>
          </w:p>
        </w:tc>
      </w:tr>
    </w:tbl>
    <w:p w:rsidR="00596212" w:rsidRPr="00330DE2" w:rsidRDefault="00596212" w:rsidP="00596212">
      <w:pPr>
        <w:jc w:val="both"/>
      </w:pPr>
    </w:p>
    <w:p w:rsidR="00596212" w:rsidRPr="00330DE2" w:rsidRDefault="00596212" w:rsidP="00596212">
      <w:pPr>
        <w:numPr>
          <w:ilvl w:val="0"/>
          <w:numId w:val="2"/>
        </w:numPr>
        <w:jc w:val="both"/>
        <w:rPr>
          <w:b/>
          <w:bCs/>
        </w:rPr>
      </w:pPr>
      <w:r w:rsidRPr="00330DE2">
        <w:rPr>
          <w:b/>
          <w:bCs/>
        </w:rPr>
        <w:t>Bachelor of Engineering (BE) – Mechanical (2013)</w:t>
      </w:r>
    </w:p>
    <w:p w:rsidR="00596212" w:rsidRPr="00330DE2" w:rsidRDefault="00596212" w:rsidP="00596212">
      <w:pPr>
        <w:ind w:left="720"/>
      </w:pPr>
      <w:r>
        <w:t>S</w:t>
      </w:r>
      <w:r w:rsidRPr="00330DE2">
        <w:t>R</w:t>
      </w:r>
      <w:r>
        <w:t xml:space="preserve">INIVAS INSTITUTE OF TECHNOLOGY, </w:t>
      </w:r>
      <w:r w:rsidRPr="00330DE2">
        <w:t>Mangalore (Visvesvaraya Technological University, Karnataka, India)</w:t>
      </w:r>
    </w:p>
    <w:p w:rsidR="00596212" w:rsidRPr="00330DE2" w:rsidRDefault="00596212" w:rsidP="00596212">
      <w:pPr>
        <w:numPr>
          <w:ilvl w:val="0"/>
          <w:numId w:val="2"/>
        </w:numPr>
        <w:jc w:val="both"/>
        <w:rPr>
          <w:b/>
          <w:bCs/>
        </w:rPr>
      </w:pPr>
      <w:r w:rsidRPr="00330DE2">
        <w:rPr>
          <w:b/>
          <w:bCs/>
        </w:rPr>
        <w:t xml:space="preserve">Higher Secondary School - Grade 12 (2009) </w:t>
      </w:r>
    </w:p>
    <w:p w:rsidR="00596212" w:rsidRPr="00330DE2" w:rsidRDefault="00596212" w:rsidP="00596212">
      <w:pPr>
        <w:ind w:left="720"/>
        <w:jc w:val="both"/>
        <w:rPr>
          <w:bCs/>
        </w:rPr>
      </w:pPr>
      <w:r w:rsidRPr="00330DE2">
        <w:rPr>
          <w:color w:val="000000"/>
        </w:rPr>
        <w:t>SEMRSS School, Kasaragod</w:t>
      </w:r>
      <w:r>
        <w:rPr>
          <w:color w:val="000000"/>
        </w:rPr>
        <w:t>,</w:t>
      </w:r>
      <w:r w:rsidRPr="00330DE2">
        <w:rPr>
          <w:bCs/>
        </w:rPr>
        <w:t xml:space="preserve"> </w:t>
      </w:r>
      <w:r w:rsidRPr="006C7AD0">
        <w:rPr>
          <w:bCs/>
        </w:rPr>
        <w:t>(CBSE</w:t>
      </w:r>
      <w:r>
        <w:rPr>
          <w:bCs/>
        </w:rPr>
        <w:t>, New Delhi</w:t>
      </w:r>
      <w:r w:rsidRPr="006C7AD0">
        <w:rPr>
          <w:bCs/>
        </w:rPr>
        <w:t>)</w:t>
      </w:r>
    </w:p>
    <w:p w:rsidR="00596212" w:rsidRDefault="00596212" w:rsidP="00596212">
      <w:pPr>
        <w:numPr>
          <w:ilvl w:val="0"/>
          <w:numId w:val="2"/>
        </w:numPr>
        <w:jc w:val="both"/>
        <w:rPr>
          <w:b/>
          <w:bCs/>
        </w:rPr>
      </w:pPr>
      <w:r w:rsidRPr="00330DE2">
        <w:rPr>
          <w:b/>
          <w:bCs/>
        </w:rPr>
        <w:t>Senior School Certificate</w:t>
      </w:r>
      <w:r w:rsidR="00D562EF">
        <w:rPr>
          <w:b/>
          <w:bCs/>
        </w:rPr>
        <w:t xml:space="preserve"> -</w:t>
      </w:r>
      <w:r w:rsidRPr="00330DE2">
        <w:rPr>
          <w:b/>
          <w:bCs/>
        </w:rPr>
        <w:t xml:space="preserve"> Grade 10 (2007)</w:t>
      </w:r>
    </w:p>
    <w:p w:rsidR="00596212" w:rsidRPr="00330DE2" w:rsidRDefault="00596212" w:rsidP="00596212">
      <w:pPr>
        <w:ind w:left="720"/>
        <w:jc w:val="both"/>
        <w:rPr>
          <w:b/>
          <w:bCs/>
        </w:rPr>
      </w:pPr>
      <w:r w:rsidRPr="00330DE2">
        <w:rPr>
          <w:color w:val="000000"/>
        </w:rPr>
        <w:t>SEMRSS School, Kasaragod</w:t>
      </w:r>
      <w:r>
        <w:rPr>
          <w:color w:val="000000"/>
        </w:rPr>
        <w:t xml:space="preserve">, </w:t>
      </w:r>
      <w:r w:rsidRPr="00330DE2">
        <w:rPr>
          <w:b/>
          <w:bCs/>
        </w:rPr>
        <w:t>(</w:t>
      </w:r>
      <w:r w:rsidRPr="006C7AD0">
        <w:rPr>
          <w:bCs/>
        </w:rPr>
        <w:t>CBSE</w:t>
      </w:r>
      <w:r>
        <w:rPr>
          <w:bCs/>
        </w:rPr>
        <w:t>, New Delhi</w:t>
      </w:r>
      <w:r w:rsidRPr="006C7AD0">
        <w:rPr>
          <w:bCs/>
        </w:rPr>
        <w:t>)</w:t>
      </w:r>
    </w:p>
    <w:p w:rsidR="00596212" w:rsidRPr="00357082" w:rsidRDefault="00596212" w:rsidP="00357082">
      <w:pPr>
        <w:rPr>
          <w:lang w:val="pt-PT"/>
        </w:rPr>
      </w:pPr>
    </w:p>
    <w:tbl>
      <w:tblPr>
        <w:tblW w:w="8865" w:type="dxa"/>
        <w:shd w:val="clear" w:color="auto" w:fill="F2F2F2" w:themeFill="background1" w:themeFillShade="F2"/>
        <w:tblLook w:val="0000" w:firstRow="0" w:lastRow="0" w:firstColumn="0" w:lastColumn="0" w:noHBand="0" w:noVBand="0"/>
      </w:tblPr>
      <w:tblGrid>
        <w:gridCol w:w="8865"/>
      </w:tblGrid>
      <w:tr w:rsidR="00596212" w:rsidTr="004E454E">
        <w:trPr>
          <w:trHeight w:val="365"/>
        </w:trPr>
        <w:tc>
          <w:tcPr>
            <w:tcW w:w="8865" w:type="dxa"/>
            <w:shd w:val="clear" w:color="auto" w:fill="EEECE1" w:themeFill="background2"/>
          </w:tcPr>
          <w:p w:rsidR="00596212" w:rsidRDefault="00E64E36" w:rsidP="00E64E36">
            <w:pPr>
              <w:ind w:left="720"/>
              <w:rPr>
                <w:b/>
                <w:lang w:val="pt-PT"/>
              </w:rPr>
            </w:pPr>
            <w:r>
              <w:rPr>
                <w:b/>
                <w:lang w:val="pt-PT"/>
              </w:rPr>
              <w:t xml:space="preserve">                                         </w:t>
            </w:r>
            <w:r w:rsidR="00596212" w:rsidRPr="00AF41ED">
              <w:rPr>
                <w:b/>
                <w:lang w:val="pt-PT"/>
              </w:rPr>
              <w:t>CERTIFICATIONS</w:t>
            </w:r>
          </w:p>
        </w:tc>
      </w:tr>
    </w:tbl>
    <w:p w:rsidR="00596212" w:rsidRDefault="00596212" w:rsidP="00596212">
      <w:pPr>
        <w:pStyle w:val="ListParagraph"/>
        <w:jc w:val="both"/>
      </w:pPr>
    </w:p>
    <w:p w:rsidR="00596212" w:rsidRDefault="00596212" w:rsidP="00596212">
      <w:pPr>
        <w:pStyle w:val="ListParagraph"/>
        <w:numPr>
          <w:ilvl w:val="0"/>
          <w:numId w:val="7"/>
        </w:numPr>
        <w:jc w:val="both"/>
      </w:pPr>
      <w:r w:rsidRPr="00031123">
        <w:t>ASNT</w:t>
      </w:r>
      <w:r>
        <w:t xml:space="preserve"> NDT</w:t>
      </w:r>
      <w:r w:rsidRPr="00031123">
        <w:t xml:space="preserve"> level II in</w:t>
      </w:r>
      <w:r>
        <w:t>:</w:t>
      </w:r>
    </w:p>
    <w:p w:rsidR="00596212" w:rsidRDefault="00596212" w:rsidP="00777305">
      <w:pPr>
        <w:ind w:left="720"/>
        <w:jc w:val="both"/>
      </w:pPr>
      <w:r w:rsidRPr="00031123">
        <w:t>Radiography testing</w:t>
      </w:r>
      <w:r>
        <w:t>,</w:t>
      </w:r>
      <w:r w:rsidR="00D562EF">
        <w:t xml:space="preserve"> </w:t>
      </w:r>
      <w:r w:rsidRPr="00031123">
        <w:t>Ultrasonic testing</w:t>
      </w:r>
      <w:r>
        <w:t>,</w:t>
      </w:r>
      <w:r w:rsidR="00D562EF">
        <w:t xml:space="preserve"> </w:t>
      </w:r>
      <w:r w:rsidRPr="00031123">
        <w:t>Magnetic particle testing</w:t>
      </w:r>
      <w:r>
        <w:t xml:space="preserve"> and </w:t>
      </w:r>
      <w:proofErr w:type="gramStart"/>
      <w:r w:rsidRPr="00031123">
        <w:t>Liquid</w:t>
      </w:r>
      <w:proofErr w:type="gramEnd"/>
      <w:r w:rsidRPr="00031123">
        <w:t xml:space="preserve"> </w:t>
      </w:r>
      <w:r w:rsidR="00777305">
        <w:t xml:space="preserve">                   </w:t>
      </w:r>
      <w:r w:rsidRPr="00031123">
        <w:t>penetrant testing</w:t>
      </w:r>
    </w:p>
    <w:p w:rsidR="00596212" w:rsidRDefault="00596212" w:rsidP="00596212">
      <w:pPr>
        <w:pStyle w:val="ListParagraph"/>
        <w:numPr>
          <w:ilvl w:val="0"/>
          <w:numId w:val="7"/>
        </w:numPr>
        <w:jc w:val="both"/>
      </w:pPr>
      <w:r>
        <w:t>Proficiency certification in:</w:t>
      </w:r>
    </w:p>
    <w:p w:rsidR="00596212" w:rsidRDefault="00596212" w:rsidP="00777305">
      <w:pPr>
        <w:ind w:left="705"/>
      </w:pPr>
      <w:r>
        <w:t xml:space="preserve">QA/QC </w:t>
      </w:r>
      <w:r w:rsidR="00777305">
        <w:t>Inspection, Piping</w:t>
      </w:r>
      <w:r>
        <w:t xml:space="preserve"> and Pipe-line Engineering,</w:t>
      </w:r>
      <w:r w:rsidR="00D562EF">
        <w:t xml:space="preserve"> </w:t>
      </w:r>
      <w:r>
        <w:t xml:space="preserve">Quality control and </w:t>
      </w:r>
      <w:r w:rsidR="00777305">
        <w:t>welding</w:t>
      </w:r>
      <w:r>
        <w:t xml:space="preserve"> inspection</w:t>
      </w:r>
    </w:p>
    <w:tbl>
      <w:tblPr>
        <w:tblpPr w:leftFromText="180" w:rightFromText="180" w:vertAnchor="text" w:horzAnchor="margin" w:tblpY="114"/>
        <w:tblW w:w="0" w:type="auto"/>
        <w:shd w:val="clear" w:color="auto" w:fill="F2F2F2" w:themeFill="background1" w:themeFillShade="F2"/>
        <w:tblLook w:val="01E0" w:firstRow="1" w:lastRow="1" w:firstColumn="1" w:lastColumn="1" w:noHBand="0" w:noVBand="0"/>
      </w:tblPr>
      <w:tblGrid>
        <w:gridCol w:w="8811"/>
      </w:tblGrid>
      <w:tr w:rsidR="00357082" w:rsidRPr="00330DE2" w:rsidTr="00054063">
        <w:trPr>
          <w:trHeight w:val="309"/>
        </w:trPr>
        <w:tc>
          <w:tcPr>
            <w:tcW w:w="8811" w:type="dxa"/>
            <w:shd w:val="clear" w:color="auto" w:fill="EEECE1" w:themeFill="background2"/>
            <w:vAlign w:val="center"/>
          </w:tcPr>
          <w:p w:rsidR="00357082" w:rsidRPr="00330DE2" w:rsidRDefault="00357082" w:rsidP="00357082">
            <w:pPr>
              <w:jc w:val="center"/>
              <w:rPr>
                <w:b/>
                <w:color w:val="000000"/>
              </w:rPr>
            </w:pPr>
            <w:r>
              <w:rPr>
                <w:b/>
                <w:color w:val="000000"/>
              </w:rPr>
              <w:t>WORK EXPERIENCE</w:t>
            </w:r>
          </w:p>
        </w:tc>
      </w:tr>
    </w:tbl>
    <w:p w:rsidR="00AB3B42" w:rsidRDefault="00E2045B" w:rsidP="00AB3B42">
      <w:pPr>
        <w:jc w:val="both"/>
      </w:pPr>
      <w:r>
        <w:t xml:space="preserve"> </w:t>
      </w:r>
    </w:p>
    <w:p w:rsidR="00596212" w:rsidRDefault="00531F2F" w:rsidP="00AB3B42">
      <w:pPr>
        <w:jc w:val="both"/>
      </w:pPr>
      <w:r>
        <w:t xml:space="preserve">From August 26, 2013 to April 26, 2014: </w:t>
      </w:r>
      <w:r w:rsidRPr="003B1A0C">
        <w:rPr>
          <w:b/>
        </w:rPr>
        <w:t>Quality Control Engineer</w:t>
      </w:r>
      <w:r>
        <w:t xml:space="preserve"> at </w:t>
      </w:r>
      <w:r w:rsidRPr="003B1A0C">
        <w:rPr>
          <w:b/>
        </w:rPr>
        <w:t>SSR Solutions</w:t>
      </w:r>
      <w:r>
        <w:t>, Cochin, and India.</w:t>
      </w:r>
    </w:p>
    <w:p w:rsidR="003B1A0C" w:rsidRDefault="003B1A0C" w:rsidP="00AB3B42">
      <w:pPr>
        <w:jc w:val="both"/>
        <w:rPr>
          <w:b/>
        </w:rPr>
      </w:pPr>
    </w:p>
    <w:p w:rsidR="00AB3B42" w:rsidRDefault="003B1A0C" w:rsidP="00AB3B42">
      <w:pPr>
        <w:jc w:val="both"/>
      </w:pPr>
      <w:r>
        <w:rPr>
          <w:b/>
        </w:rPr>
        <w:t>Job Profile:</w:t>
      </w:r>
    </w:p>
    <w:p w:rsidR="00AB3B42" w:rsidRPr="00AB3B42" w:rsidRDefault="003B1A0C" w:rsidP="003B1A0C">
      <w:pPr>
        <w:pStyle w:val="ListParagraph"/>
        <w:numPr>
          <w:ilvl w:val="0"/>
          <w:numId w:val="7"/>
        </w:numPr>
        <w:jc w:val="both"/>
      </w:pPr>
      <w:r>
        <w:rPr>
          <w:color w:val="302E2F"/>
          <w:shd w:val="clear" w:color="auto" w:fill="FFFFFF"/>
        </w:rPr>
        <w:t>Organiz</w:t>
      </w:r>
      <w:r w:rsidR="00AB3B42">
        <w:rPr>
          <w:color w:val="302E2F"/>
          <w:shd w:val="clear" w:color="auto" w:fill="FFFFFF"/>
        </w:rPr>
        <w:t>e</w:t>
      </w:r>
      <w:r>
        <w:rPr>
          <w:color w:val="302E2F"/>
          <w:shd w:val="clear" w:color="auto" w:fill="FFFFFF"/>
        </w:rPr>
        <w:t xml:space="preserve">, </w:t>
      </w:r>
      <w:r w:rsidR="00AB3B42" w:rsidRPr="00AB3B42">
        <w:rPr>
          <w:color w:val="302E2F"/>
          <w:shd w:val="clear" w:color="auto" w:fill="FFFFFF"/>
        </w:rPr>
        <w:t>implement, conduct and manage the QA/QC Programs as per the Company's Quality Policy.</w:t>
      </w:r>
    </w:p>
    <w:p w:rsidR="00AB3B42" w:rsidRPr="00AB3B42" w:rsidRDefault="00AB3B42" w:rsidP="003B1A0C">
      <w:pPr>
        <w:pStyle w:val="ListParagraph"/>
        <w:numPr>
          <w:ilvl w:val="0"/>
          <w:numId w:val="7"/>
        </w:numPr>
        <w:jc w:val="both"/>
      </w:pPr>
      <w:r w:rsidRPr="00AB3B42">
        <w:rPr>
          <w:color w:val="302E2F"/>
          <w:shd w:val="clear" w:color="auto" w:fill="FFFFFF"/>
        </w:rPr>
        <w:t xml:space="preserve">Coordinate all </w:t>
      </w:r>
      <w:r w:rsidR="00275AEA">
        <w:rPr>
          <w:color w:val="302E2F"/>
          <w:shd w:val="clear" w:color="auto" w:fill="FFFFFF"/>
        </w:rPr>
        <w:t>inspections,</w:t>
      </w:r>
      <w:r w:rsidRPr="00AB3B42">
        <w:rPr>
          <w:color w:val="302E2F"/>
          <w:shd w:val="clear" w:color="auto" w:fill="FFFFFF"/>
        </w:rPr>
        <w:t xml:space="preserve"> monitor the required tests and record inspections and tests made </w:t>
      </w:r>
      <w:r w:rsidR="00275AEA">
        <w:rPr>
          <w:color w:val="302E2F"/>
          <w:shd w:val="clear" w:color="auto" w:fill="FFFFFF"/>
        </w:rPr>
        <w:t>as per</w:t>
      </w:r>
      <w:r w:rsidRPr="00AB3B42">
        <w:rPr>
          <w:color w:val="302E2F"/>
          <w:shd w:val="clear" w:color="auto" w:fill="FFFFFF"/>
        </w:rPr>
        <w:t xml:space="preserve"> the Contract Plan and Contract Specifications</w:t>
      </w:r>
      <w:r>
        <w:rPr>
          <w:rFonts w:ascii="Arial" w:hAnsi="Arial" w:cs="Arial"/>
          <w:color w:val="302E2F"/>
          <w:sz w:val="23"/>
          <w:szCs w:val="23"/>
          <w:shd w:val="clear" w:color="auto" w:fill="FFFFFF"/>
        </w:rPr>
        <w:t>.</w:t>
      </w:r>
    </w:p>
    <w:p w:rsidR="00AB3B42" w:rsidRPr="00AB3B42" w:rsidRDefault="00AB3B42" w:rsidP="00E2045B">
      <w:pPr>
        <w:pStyle w:val="ListParagraph"/>
        <w:numPr>
          <w:ilvl w:val="0"/>
          <w:numId w:val="7"/>
        </w:numPr>
        <w:jc w:val="both"/>
      </w:pPr>
      <w:r w:rsidRPr="00AB3B42">
        <w:rPr>
          <w:color w:val="302E2F"/>
          <w:shd w:val="clear" w:color="auto" w:fill="FFFFFF"/>
        </w:rPr>
        <w:t>Coordinate with the Project Manager regarding work performance and hold authority to stop work in any area where discrepancies remain uncorrected</w:t>
      </w:r>
      <w:r>
        <w:rPr>
          <w:rFonts w:ascii="Arial" w:hAnsi="Arial" w:cs="Arial"/>
          <w:color w:val="302E2F"/>
          <w:sz w:val="23"/>
          <w:szCs w:val="23"/>
          <w:shd w:val="clear" w:color="auto" w:fill="FFFFFF"/>
        </w:rPr>
        <w:t xml:space="preserve"> and</w:t>
      </w:r>
      <w:r w:rsidRPr="00AB3B42">
        <w:rPr>
          <w:color w:val="302E2F"/>
          <w:shd w:val="clear" w:color="auto" w:fill="FFFFFF"/>
        </w:rPr>
        <w:t>/or cancel the stop work order upon satisfactory correction of noted deficiencies.</w:t>
      </w:r>
    </w:p>
    <w:p w:rsidR="00AB3B42" w:rsidRPr="00AB3B42" w:rsidRDefault="00AB3B42" w:rsidP="00E2045B">
      <w:pPr>
        <w:pStyle w:val="ListParagraph"/>
        <w:numPr>
          <w:ilvl w:val="0"/>
          <w:numId w:val="7"/>
        </w:numPr>
        <w:jc w:val="both"/>
      </w:pPr>
      <w:r w:rsidRPr="00AB3B42">
        <w:rPr>
          <w:color w:val="302E2F"/>
          <w:shd w:val="clear" w:color="auto" w:fill="FFFFFF"/>
        </w:rPr>
        <w:t>Assist QA/QC Manager in conducting internal quality audits</w:t>
      </w:r>
      <w:r>
        <w:rPr>
          <w:rFonts w:ascii="Arial" w:hAnsi="Arial" w:cs="Arial"/>
          <w:color w:val="302E2F"/>
          <w:sz w:val="23"/>
          <w:szCs w:val="23"/>
          <w:shd w:val="clear" w:color="auto" w:fill="FFFFFF"/>
        </w:rPr>
        <w:t>.</w:t>
      </w:r>
    </w:p>
    <w:p w:rsidR="00AB3B42" w:rsidRPr="00777305" w:rsidRDefault="00AB3B42" w:rsidP="00E2045B">
      <w:pPr>
        <w:pStyle w:val="ListParagraph"/>
        <w:numPr>
          <w:ilvl w:val="0"/>
          <w:numId w:val="7"/>
        </w:numPr>
        <w:jc w:val="both"/>
      </w:pPr>
      <w:r w:rsidRPr="00AB3B42">
        <w:rPr>
          <w:color w:val="302E2F"/>
          <w:shd w:val="clear" w:color="auto" w:fill="FFFFFF"/>
        </w:rPr>
        <w:t xml:space="preserve">Attend Monthly Project Review Meetings (PRM) and alert the project team of any </w:t>
      </w:r>
      <w:r w:rsidR="003B1A0C">
        <w:rPr>
          <w:color w:val="302E2F"/>
          <w:shd w:val="clear" w:color="auto" w:fill="FFFFFF"/>
        </w:rPr>
        <w:t xml:space="preserve">    </w:t>
      </w:r>
      <w:r w:rsidRPr="00AB3B42">
        <w:rPr>
          <w:color w:val="302E2F"/>
          <w:shd w:val="clear" w:color="auto" w:fill="FFFFFF"/>
        </w:rPr>
        <w:t>potential problems.</w:t>
      </w:r>
    </w:p>
    <w:p w:rsidR="00777305" w:rsidRPr="00AB3B42" w:rsidRDefault="00777305" w:rsidP="00777305">
      <w:pPr>
        <w:pStyle w:val="ListParagraph"/>
        <w:jc w:val="both"/>
      </w:pPr>
    </w:p>
    <w:p w:rsidR="00596212" w:rsidRPr="00330DE2" w:rsidRDefault="00596212" w:rsidP="00596212">
      <w:pPr>
        <w:jc w:val="both"/>
      </w:pPr>
    </w:p>
    <w:tbl>
      <w:tblPr>
        <w:tblpPr w:leftFromText="180" w:rightFromText="180" w:vertAnchor="text" w:horzAnchor="margin" w:tblpY="-17"/>
        <w:tblW w:w="0" w:type="auto"/>
        <w:shd w:val="clear" w:color="auto" w:fill="F2F2F2" w:themeFill="background1" w:themeFillShade="F2"/>
        <w:tblLook w:val="01E0" w:firstRow="1" w:lastRow="1" w:firstColumn="1" w:lastColumn="1" w:noHBand="0" w:noVBand="0"/>
      </w:tblPr>
      <w:tblGrid>
        <w:gridCol w:w="8856"/>
      </w:tblGrid>
      <w:tr w:rsidR="00596212" w:rsidRPr="00330DE2" w:rsidTr="004E454E">
        <w:tc>
          <w:tcPr>
            <w:tcW w:w="8856" w:type="dxa"/>
            <w:shd w:val="clear" w:color="auto" w:fill="EEECE1" w:themeFill="background2"/>
            <w:vAlign w:val="center"/>
          </w:tcPr>
          <w:p w:rsidR="00596212" w:rsidRPr="00330DE2" w:rsidRDefault="00596212" w:rsidP="00A0573C">
            <w:pPr>
              <w:jc w:val="center"/>
              <w:rPr>
                <w:b/>
                <w:color w:val="000000"/>
              </w:rPr>
            </w:pPr>
            <w:r w:rsidRPr="00330DE2">
              <w:rPr>
                <w:b/>
                <w:color w:val="000000"/>
              </w:rPr>
              <w:t>TECHNICAL SKILLS</w:t>
            </w:r>
          </w:p>
        </w:tc>
      </w:tr>
    </w:tbl>
    <w:p w:rsidR="00596212" w:rsidRPr="00330DE2" w:rsidRDefault="00596212" w:rsidP="00596212">
      <w:pPr>
        <w:pStyle w:val="ListParagraph"/>
        <w:numPr>
          <w:ilvl w:val="0"/>
          <w:numId w:val="7"/>
        </w:numPr>
        <w:jc w:val="both"/>
      </w:pPr>
      <w:r w:rsidRPr="00596212">
        <w:rPr>
          <w:b/>
        </w:rPr>
        <w:t xml:space="preserve">Mechanical </w:t>
      </w:r>
      <w:r w:rsidR="00155794">
        <w:rPr>
          <w:b/>
        </w:rPr>
        <w:t>Software</w:t>
      </w:r>
      <w:r>
        <w:tab/>
        <w:t xml:space="preserve">   </w:t>
      </w:r>
      <w:r w:rsidR="00D562EF">
        <w:t xml:space="preserve">CAED, CAMD, ANSYS, </w:t>
      </w:r>
      <w:r w:rsidR="00D562EF" w:rsidRPr="006C7FF9">
        <w:t>C</w:t>
      </w:r>
      <w:r w:rsidR="00D562EF" w:rsidRPr="00D562EF">
        <w:t>aesar</w:t>
      </w:r>
      <w:r w:rsidR="00D562EF" w:rsidRPr="006C7FF9">
        <w:t xml:space="preserve"> II, PDMS</w:t>
      </w:r>
    </w:p>
    <w:p w:rsidR="00596212" w:rsidRDefault="00596212" w:rsidP="00596212">
      <w:pPr>
        <w:numPr>
          <w:ilvl w:val="0"/>
          <w:numId w:val="4"/>
        </w:numPr>
        <w:jc w:val="both"/>
      </w:pPr>
      <w:r>
        <w:rPr>
          <w:b/>
        </w:rPr>
        <w:t xml:space="preserve">Microsoft Office                      </w:t>
      </w:r>
      <w:r>
        <w:t>MS-Word, MS-Excel, MS-PowerPoint</w:t>
      </w:r>
    </w:p>
    <w:p w:rsidR="00CE3010" w:rsidRPr="00D562EF" w:rsidRDefault="00CE3010" w:rsidP="00275AEA">
      <w:pPr>
        <w:jc w:val="both"/>
      </w:pPr>
    </w:p>
    <w:tbl>
      <w:tblPr>
        <w:tblpPr w:leftFromText="180" w:rightFromText="180" w:vertAnchor="text" w:horzAnchor="margin" w:tblpY="112"/>
        <w:tblW w:w="8991" w:type="dxa"/>
        <w:shd w:val="clear" w:color="auto" w:fill="F2F2F2" w:themeFill="background1" w:themeFillShade="F2"/>
        <w:tblLook w:val="01E0" w:firstRow="1" w:lastRow="1" w:firstColumn="1" w:lastColumn="1" w:noHBand="0" w:noVBand="0"/>
      </w:tblPr>
      <w:tblGrid>
        <w:gridCol w:w="8991"/>
      </w:tblGrid>
      <w:tr w:rsidR="00E2045B" w:rsidRPr="00330DE2" w:rsidTr="00054063">
        <w:trPr>
          <w:trHeight w:val="365"/>
        </w:trPr>
        <w:tc>
          <w:tcPr>
            <w:tcW w:w="8991" w:type="dxa"/>
            <w:shd w:val="clear" w:color="auto" w:fill="EEECE1" w:themeFill="background2"/>
            <w:vAlign w:val="center"/>
          </w:tcPr>
          <w:p w:rsidR="00E2045B" w:rsidRPr="00330DE2" w:rsidRDefault="00E2045B" w:rsidP="00E2045B">
            <w:pPr>
              <w:jc w:val="center"/>
              <w:rPr>
                <w:b/>
                <w:color w:val="000000"/>
              </w:rPr>
            </w:pPr>
            <w:r w:rsidRPr="00330DE2">
              <w:rPr>
                <w:b/>
                <w:color w:val="000000"/>
              </w:rPr>
              <w:t>EXTRA CURRICULAR ACTIVITIES</w:t>
            </w:r>
          </w:p>
        </w:tc>
      </w:tr>
    </w:tbl>
    <w:p w:rsidR="00CE3010" w:rsidRPr="00CE3010" w:rsidRDefault="00CE3010" w:rsidP="00CE3010">
      <w:pPr>
        <w:pStyle w:val="Achievement"/>
        <w:numPr>
          <w:ilvl w:val="0"/>
          <w:numId w:val="0"/>
        </w:numPr>
        <w:ind w:left="720"/>
        <w:rPr>
          <w:rFonts w:ascii="Times New Roman" w:hAnsi="Times New Roman"/>
          <w:bCs/>
          <w:sz w:val="24"/>
          <w:szCs w:val="24"/>
        </w:rPr>
      </w:pPr>
    </w:p>
    <w:p w:rsidR="00596212" w:rsidRPr="00330DE2" w:rsidRDefault="00596212" w:rsidP="009B7397">
      <w:pPr>
        <w:pStyle w:val="Achievement"/>
        <w:numPr>
          <w:ilvl w:val="0"/>
          <w:numId w:val="13"/>
        </w:numPr>
        <w:rPr>
          <w:rFonts w:ascii="Times New Roman" w:hAnsi="Times New Roman"/>
          <w:bCs/>
          <w:sz w:val="24"/>
          <w:szCs w:val="24"/>
        </w:rPr>
      </w:pPr>
      <w:r w:rsidRPr="00330DE2">
        <w:rPr>
          <w:rFonts w:ascii="Times New Roman" w:hAnsi="Times New Roman"/>
          <w:sz w:val="24"/>
          <w:szCs w:val="24"/>
        </w:rPr>
        <w:t xml:space="preserve">Presented </w:t>
      </w:r>
      <w:r>
        <w:rPr>
          <w:rFonts w:ascii="Times New Roman" w:hAnsi="Times New Roman"/>
          <w:sz w:val="24"/>
          <w:szCs w:val="24"/>
        </w:rPr>
        <w:t xml:space="preserve">a </w:t>
      </w:r>
      <w:r w:rsidRPr="00330DE2">
        <w:rPr>
          <w:rFonts w:ascii="Times New Roman" w:hAnsi="Times New Roman"/>
          <w:sz w:val="24"/>
          <w:szCs w:val="24"/>
        </w:rPr>
        <w:t>paper at “Srinivas School</w:t>
      </w:r>
      <w:r>
        <w:rPr>
          <w:rFonts w:ascii="Times New Roman" w:hAnsi="Times New Roman"/>
          <w:sz w:val="24"/>
          <w:szCs w:val="24"/>
        </w:rPr>
        <w:t xml:space="preserve"> of engineering” on the topic “S</w:t>
      </w:r>
      <w:r w:rsidRPr="00330DE2">
        <w:rPr>
          <w:rFonts w:ascii="Times New Roman" w:hAnsi="Times New Roman"/>
          <w:sz w:val="24"/>
          <w:szCs w:val="24"/>
        </w:rPr>
        <w:t>tudy of spring deformations”.</w:t>
      </w:r>
    </w:p>
    <w:p w:rsidR="00596212" w:rsidRPr="00330DE2" w:rsidRDefault="00596212" w:rsidP="00596212">
      <w:pPr>
        <w:pStyle w:val="Achievement"/>
        <w:numPr>
          <w:ilvl w:val="0"/>
          <w:numId w:val="4"/>
        </w:numPr>
        <w:rPr>
          <w:rFonts w:ascii="Times New Roman" w:hAnsi="Times New Roman"/>
          <w:bCs/>
          <w:sz w:val="24"/>
          <w:szCs w:val="24"/>
        </w:rPr>
      </w:pPr>
      <w:r w:rsidRPr="00330DE2">
        <w:rPr>
          <w:rFonts w:ascii="Times New Roman" w:hAnsi="Times New Roman"/>
          <w:sz w:val="24"/>
          <w:szCs w:val="24"/>
        </w:rPr>
        <w:t>Participated in the project exhibition and exhibited a project titled "Multi-Purpose Solar Agro Sprayer”.</w:t>
      </w:r>
    </w:p>
    <w:p w:rsidR="00596212" w:rsidRPr="00E2045B" w:rsidRDefault="00596212" w:rsidP="00596212">
      <w:pPr>
        <w:pStyle w:val="Achievement"/>
        <w:numPr>
          <w:ilvl w:val="0"/>
          <w:numId w:val="4"/>
        </w:numPr>
        <w:rPr>
          <w:rFonts w:ascii="Times New Roman" w:hAnsi="Times New Roman"/>
          <w:bCs/>
          <w:sz w:val="24"/>
          <w:szCs w:val="24"/>
        </w:rPr>
      </w:pPr>
      <w:r w:rsidRPr="006C7AD0">
        <w:rPr>
          <w:rFonts w:ascii="Times New Roman" w:hAnsi="Times New Roman"/>
          <w:bCs/>
          <w:sz w:val="24"/>
          <w:szCs w:val="24"/>
        </w:rPr>
        <w:t>Participated in paper presentation competition (ISA</w:t>
      </w:r>
      <w:r>
        <w:rPr>
          <w:rFonts w:ascii="Times New Roman" w:hAnsi="Times New Roman"/>
          <w:bCs/>
          <w:sz w:val="24"/>
          <w:szCs w:val="24"/>
        </w:rPr>
        <w:t>P) held at “Srinivas Institute of Technology”, M</w:t>
      </w:r>
      <w:r w:rsidRPr="006C7AD0">
        <w:rPr>
          <w:rFonts w:ascii="Times New Roman" w:hAnsi="Times New Roman"/>
          <w:bCs/>
          <w:sz w:val="24"/>
          <w:szCs w:val="24"/>
        </w:rPr>
        <w:t>angalore on the topic “Power Brake System”.</w:t>
      </w:r>
    </w:p>
    <w:p w:rsidR="00596212" w:rsidRPr="00330DE2" w:rsidRDefault="00596212" w:rsidP="00596212"/>
    <w:tbl>
      <w:tblPr>
        <w:tblpPr w:leftFromText="180" w:rightFromText="180" w:vertAnchor="text" w:horzAnchor="margin" w:tblpY="-30"/>
        <w:tblW w:w="0" w:type="auto"/>
        <w:shd w:val="clear" w:color="auto" w:fill="F2F2F2" w:themeFill="background1" w:themeFillShade="F2"/>
        <w:tblLook w:val="01E0" w:firstRow="1" w:lastRow="1" w:firstColumn="1" w:lastColumn="1" w:noHBand="0" w:noVBand="0"/>
      </w:tblPr>
      <w:tblGrid>
        <w:gridCol w:w="8856"/>
      </w:tblGrid>
      <w:tr w:rsidR="00596212" w:rsidRPr="00330DE2" w:rsidTr="004E454E">
        <w:tc>
          <w:tcPr>
            <w:tcW w:w="8856" w:type="dxa"/>
            <w:shd w:val="clear" w:color="auto" w:fill="EEECE1" w:themeFill="background2"/>
            <w:vAlign w:val="center"/>
          </w:tcPr>
          <w:p w:rsidR="00596212" w:rsidRPr="00330DE2" w:rsidRDefault="00596212" w:rsidP="00A0573C">
            <w:pPr>
              <w:jc w:val="center"/>
              <w:rPr>
                <w:b/>
                <w:color w:val="000000"/>
              </w:rPr>
            </w:pPr>
            <w:r w:rsidRPr="00330DE2">
              <w:rPr>
                <w:b/>
                <w:color w:val="000000"/>
              </w:rPr>
              <w:t>PERSONAL SKILLS</w:t>
            </w:r>
          </w:p>
        </w:tc>
      </w:tr>
    </w:tbl>
    <w:p w:rsidR="00596212" w:rsidRPr="00330DE2" w:rsidRDefault="00596212" w:rsidP="00D562EF">
      <w:pPr>
        <w:pStyle w:val="ListParagraph"/>
        <w:numPr>
          <w:ilvl w:val="0"/>
          <w:numId w:val="12"/>
        </w:numPr>
      </w:pPr>
      <w:r>
        <w:t>Excellent team p</w:t>
      </w:r>
      <w:r w:rsidRPr="00330DE2">
        <w:t xml:space="preserve">layer and ability to mingle easily with a </w:t>
      </w:r>
      <w:r>
        <w:t>diverse c</w:t>
      </w:r>
      <w:r w:rsidRPr="00330DE2">
        <w:t>ulture.</w:t>
      </w:r>
    </w:p>
    <w:p w:rsidR="00596212" w:rsidRPr="00330DE2" w:rsidRDefault="00596212" w:rsidP="00596212">
      <w:pPr>
        <w:numPr>
          <w:ilvl w:val="0"/>
          <w:numId w:val="1"/>
        </w:numPr>
      </w:pPr>
      <w:r>
        <w:t>Self m</w:t>
      </w:r>
      <w:r w:rsidRPr="00330DE2">
        <w:t>otivated and a quick learner.</w:t>
      </w:r>
    </w:p>
    <w:p w:rsidR="00596212" w:rsidRDefault="00596212" w:rsidP="00596212">
      <w:pPr>
        <w:numPr>
          <w:ilvl w:val="0"/>
          <w:numId w:val="1"/>
        </w:numPr>
      </w:pPr>
      <w:r>
        <w:t>Excellent verbal, written and</w:t>
      </w:r>
      <w:r w:rsidRPr="00330DE2">
        <w:t xml:space="preserve"> </w:t>
      </w:r>
      <w:r>
        <w:t>communication s</w:t>
      </w:r>
      <w:r w:rsidRPr="00330DE2">
        <w:t>kills.</w:t>
      </w:r>
    </w:p>
    <w:p w:rsidR="00596212" w:rsidRDefault="00596212" w:rsidP="00596212">
      <w:pPr>
        <w:numPr>
          <w:ilvl w:val="0"/>
          <w:numId w:val="1"/>
        </w:numPr>
      </w:pPr>
      <w:r>
        <w:t>Good temperament.</w:t>
      </w:r>
    </w:p>
    <w:p w:rsidR="00596212" w:rsidRDefault="00596212" w:rsidP="00596212">
      <w:pPr>
        <w:numPr>
          <w:ilvl w:val="0"/>
          <w:numId w:val="1"/>
        </w:numPr>
      </w:pPr>
      <w:r>
        <w:t>Ability to deal with people diplomatically.</w:t>
      </w:r>
    </w:p>
    <w:p w:rsidR="00596212" w:rsidRDefault="00596212" w:rsidP="00596212">
      <w:pPr>
        <w:jc w:val="both"/>
        <w:rPr>
          <w:b/>
        </w:rPr>
      </w:pPr>
    </w:p>
    <w:tbl>
      <w:tblPr>
        <w:tblpPr w:leftFromText="180" w:rightFromText="180" w:vertAnchor="text" w:horzAnchor="margin" w:tblpY="120"/>
        <w:tblW w:w="0" w:type="auto"/>
        <w:shd w:val="clear" w:color="auto" w:fill="F2F2F2" w:themeFill="background1" w:themeFillShade="F2"/>
        <w:tblLook w:val="01E0" w:firstRow="1" w:lastRow="1" w:firstColumn="1" w:lastColumn="1" w:noHBand="0" w:noVBand="0"/>
      </w:tblPr>
      <w:tblGrid>
        <w:gridCol w:w="8856"/>
      </w:tblGrid>
      <w:tr w:rsidR="00596212" w:rsidRPr="00330DE2" w:rsidTr="004E454E">
        <w:tc>
          <w:tcPr>
            <w:tcW w:w="8856" w:type="dxa"/>
            <w:shd w:val="clear" w:color="auto" w:fill="EEECE1" w:themeFill="background2"/>
            <w:vAlign w:val="center"/>
          </w:tcPr>
          <w:p w:rsidR="00596212" w:rsidRPr="00330DE2" w:rsidRDefault="00596212" w:rsidP="00A0573C">
            <w:pPr>
              <w:jc w:val="center"/>
              <w:rPr>
                <w:b/>
                <w:color w:val="000000"/>
              </w:rPr>
            </w:pPr>
            <w:r w:rsidRPr="00330DE2">
              <w:rPr>
                <w:b/>
                <w:color w:val="000000"/>
              </w:rPr>
              <w:t>PERSONAL DETAILS</w:t>
            </w:r>
          </w:p>
        </w:tc>
      </w:tr>
    </w:tbl>
    <w:p w:rsidR="00596212" w:rsidRPr="00D562EF" w:rsidRDefault="00596212" w:rsidP="00D562EF">
      <w:pPr>
        <w:pStyle w:val="ListParagraph"/>
        <w:numPr>
          <w:ilvl w:val="0"/>
          <w:numId w:val="11"/>
        </w:numPr>
        <w:jc w:val="both"/>
        <w:rPr>
          <w:b/>
        </w:rPr>
      </w:pPr>
      <w:r w:rsidRPr="00D562EF">
        <w:rPr>
          <w:b/>
        </w:rPr>
        <w:t>Gender</w:t>
      </w:r>
      <w:r w:rsidRPr="00D562EF">
        <w:rPr>
          <w:b/>
        </w:rPr>
        <w:tab/>
      </w:r>
      <w:r w:rsidRPr="00D562EF">
        <w:rPr>
          <w:b/>
        </w:rPr>
        <w:tab/>
      </w:r>
      <w:r w:rsidRPr="00D562EF">
        <w:rPr>
          <w:bCs/>
        </w:rPr>
        <w:t>Male</w:t>
      </w:r>
    </w:p>
    <w:p w:rsidR="00596212" w:rsidRPr="00330DE2" w:rsidRDefault="00596212" w:rsidP="00596212">
      <w:pPr>
        <w:numPr>
          <w:ilvl w:val="0"/>
          <w:numId w:val="5"/>
        </w:numPr>
        <w:jc w:val="both"/>
        <w:rPr>
          <w:b/>
        </w:rPr>
      </w:pPr>
      <w:r w:rsidRPr="00330DE2">
        <w:rPr>
          <w:b/>
        </w:rPr>
        <w:t>Date of Birth</w:t>
      </w:r>
      <w:r w:rsidRPr="00330DE2">
        <w:rPr>
          <w:b/>
        </w:rPr>
        <w:tab/>
      </w:r>
      <w:r w:rsidRPr="00330DE2">
        <w:rPr>
          <w:b/>
        </w:rPr>
        <w:tab/>
      </w:r>
      <w:r w:rsidRPr="00330DE2">
        <w:rPr>
          <w:bCs/>
        </w:rPr>
        <w:t>26</w:t>
      </w:r>
      <w:r w:rsidRPr="00330DE2">
        <w:rPr>
          <w:bCs/>
          <w:vertAlign w:val="superscript"/>
        </w:rPr>
        <w:t>th</w:t>
      </w:r>
      <w:r w:rsidRPr="00330DE2">
        <w:rPr>
          <w:bCs/>
        </w:rPr>
        <w:t xml:space="preserve"> Feb.,1991</w:t>
      </w:r>
    </w:p>
    <w:p w:rsidR="00596212" w:rsidRPr="00330DE2" w:rsidRDefault="00596212" w:rsidP="00596212">
      <w:pPr>
        <w:numPr>
          <w:ilvl w:val="0"/>
          <w:numId w:val="5"/>
        </w:numPr>
        <w:jc w:val="both"/>
        <w:rPr>
          <w:b/>
        </w:rPr>
      </w:pPr>
      <w:r w:rsidRPr="00330DE2">
        <w:rPr>
          <w:b/>
        </w:rPr>
        <w:t>Nationality</w:t>
      </w:r>
      <w:r w:rsidRPr="00330DE2">
        <w:rPr>
          <w:b/>
        </w:rPr>
        <w:tab/>
      </w:r>
      <w:r w:rsidRPr="00330DE2">
        <w:rPr>
          <w:b/>
        </w:rPr>
        <w:tab/>
      </w:r>
      <w:r w:rsidRPr="00330DE2">
        <w:rPr>
          <w:bCs/>
        </w:rPr>
        <w:t>Indian</w:t>
      </w:r>
    </w:p>
    <w:p w:rsidR="00596212" w:rsidRPr="00330DE2" w:rsidRDefault="00596212" w:rsidP="00596212">
      <w:pPr>
        <w:numPr>
          <w:ilvl w:val="0"/>
          <w:numId w:val="5"/>
        </w:numPr>
        <w:jc w:val="both"/>
        <w:rPr>
          <w:b/>
        </w:rPr>
      </w:pPr>
      <w:r w:rsidRPr="00330DE2">
        <w:rPr>
          <w:b/>
        </w:rPr>
        <w:t>Marital Status</w:t>
      </w:r>
      <w:r w:rsidRPr="00330DE2">
        <w:rPr>
          <w:b/>
        </w:rPr>
        <w:tab/>
      </w:r>
      <w:r w:rsidRPr="00330DE2">
        <w:rPr>
          <w:bCs/>
        </w:rPr>
        <w:t>Single</w:t>
      </w:r>
    </w:p>
    <w:p w:rsidR="00596212" w:rsidRPr="00E2045B" w:rsidRDefault="00596212" w:rsidP="00596212">
      <w:pPr>
        <w:numPr>
          <w:ilvl w:val="0"/>
          <w:numId w:val="5"/>
        </w:numPr>
        <w:jc w:val="both"/>
        <w:rPr>
          <w:b/>
        </w:rPr>
      </w:pPr>
      <w:r w:rsidRPr="00330DE2">
        <w:rPr>
          <w:b/>
        </w:rPr>
        <w:t xml:space="preserve">Languages Known </w:t>
      </w:r>
      <w:r w:rsidRPr="00330DE2">
        <w:rPr>
          <w:b/>
        </w:rPr>
        <w:tab/>
      </w:r>
      <w:r w:rsidRPr="00330DE2">
        <w:rPr>
          <w:bCs/>
        </w:rPr>
        <w:t>English, Malayalam &amp; Hindi</w:t>
      </w:r>
    </w:p>
    <w:p w:rsidR="00596212" w:rsidRPr="00330DE2" w:rsidRDefault="00596212" w:rsidP="00596212">
      <w:pPr>
        <w:jc w:val="both"/>
        <w:rPr>
          <w:b/>
        </w:rPr>
      </w:pPr>
      <w:bookmarkStart w:id="0" w:name="_GoBack"/>
      <w:bookmarkEnd w:id="0"/>
    </w:p>
    <w:sectPr w:rsidR="00596212" w:rsidRPr="00330DE2" w:rsidSect="008D4EA2">
      <w:pgSz w:w="11907" w:h="16839" w:code="9"/>
      <w:pgMar w:top="1440" w:right="144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3B" w:rsidRDefault="00886C3B" w:rsidP="00D562EF">
      <w:r>
        <w:separator/>
      </w:r>
    </w:p>
  </w:endnote>
  <w:endnote w:type="continuationSeparator" w:id="0">
    <w:p w:rsidR="00886C3B" w:rsidRDefault="00886C3B" w:rsidP="00D5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3B" w:rsidRDefault="00886C3B" w:rsidP="00D562EF">
      <w:r>
        <w:separator/>
      </w:r>
    </w:p>
  </w:footnote>
  <w:footnote w:type="continuationSeparator" w:id="0">
    <w:p w:rsidR="00886C3B" w:rsidRDefault="00886C3B" w:rsidP="00D56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54B86766"/>
    <w:lvl w:ilvl="0" w:tplc="4F76B9A8">
      <w:start w:val="1"/>
      <w:numFmt w:val="bullet"/>
      <w:pStyle w:val="Achievement"/>
      <w:lvlText w:val=""/>
      <w:lvlJc w:val="left"/>
      <w:pPr>
        <w:ind w:left="240" w:hanging="240"/>
      </w:pPr>
      <w:rPr>
        <w:rFonts w:ascii="Wingdings" w:hAnsi="Wingdings"/>
        <w:sz w:val="12"/>
      </w:rPr>
    </w:lvl>
    <w:lvl w:ilvl="1" w:tplc="F6141A34" w:tentative="1">
      <w:start w:val="1"/>
      <w:numFmt w:val="bullet"/>
      <w:lvlText w:val="o"/>
      <w:lvlJc w:val="left"/>
      <w:pPr>
        <w:tabs>
          <w:tab w:val="left" w:pos="1440"/>
        </w:tabs>
        <w:ind w:left="1440" w:hanging="360"/>
      </w:pPr>
      <w:rPr>
        <w:rFonts w:ascii="Courier New" w:hAnsi="Courier New" w:hint="default"/>
      </w:rPr>
    </w:lvl>
    <w:lvl w:ilvl="2" w:tplc="B508AA74" w:tentative="1">
      <w:start w:val="1"/>
      <w:numFmt w:val="bullet"/>
      <w:lvlText w:val=""/>
      <w:lvlJc w:val="left"/>
      <w:pPr>
        <w:tabs>
          <w:tab w:val="left" w:pos="2160"/>
        </w:tabs>
        <w:ind w:left="2160" w:hanging="360"/>
      </w:pPr>
      <w:rPr>
        <w:rFonts w:ascii="Wingdings" w:hAnsi="Wingdings" w:hint="default"/>
      </w:rPr>
    </w:lvl>
    <w:lvl w:ilvl="3" w:tplc="9E22E422" w:tentative="1">
      <w:start w:val="1"/>
      <w:numFmt w:val="bullet"/>
      <w:lvlText w:val=""/>
      <w:lvlJc w:val="left"/>
      <w:pPr>
        <w:tabs>
          <w:tab w:val="left" w:pos="2880"/>
        </w:tabs>
        <w:ind w:left="2880" w:hanging="360"/>
      </w:pPr>
      <w:rPr>
        <w:rFonts w:ascii="Symbol" w:hAnsi="Symbol" w:hint="default"/>
      </w:rPr>
    </w:lvl>
    <w:lvl w:ilvl="4" w:tplc="8D28ADEC" w:tentative="1">
      <w:start w:val="1"/>
      <w:numFmt w:val="bullet"/>
      <w:lvlText w:val="o"/>
      <w:lvlJc w:val="left"/>
      <w:pPr>
        <w:tabs>
          <w:tab w:val="left" w:pos="3600"/>
        </w:tabs>
        <w:ind w:left="3600" w:hanging="360"/>
      </w:pPr>
      <w:rPr>
        <w:rFonts w:ascii="Courier New" w:hAnsi="Courier New" w:hint="default"/>
      </w:rPr>
    </w:lvl>
    <w:lvl w:ilvl="5" w:tplc="BB4C05F0" w:tentative="1">
      <w:start w:val="1"/>
      <w:numFmt w:val="bullet"/>
      <w:lvlText w:val=""/>
      <w:lvlJc w:val="left"/>
      <w:pPr>
        <w:tabs>
          <w:tab w:val="left" w:pos="4320"/>
        </w:tabs>
        <w:ind w:left="4320" w:hanging="360"/>
      </w:pPr>
      <w:rPr>
        <w:rFonts w:ascii="Wingdings" w:hAnsi="Wingdings" w:hint="default"/>
      </w:rPr>
    </w:lvl>
    <w:lvl w:ilvl="6" w:tplc="11740E56" w:tentative="1">
      <w:start w:val="1"/>
      <w:numFmt w:val="bullet"/>
      <w:lvlText w:val=""/>
      <w:lvlJc w:val="left"/>
      <w:pPr>
        <w:tabs>
          <w:tab w:val="left" w:pos="5040"/>
        </w:tabs>
        <w:ind w:left="5040" w:hanging="360"/>
      </w:pPr>
      <w:rPr>
        <w:rFonts w:ascii="Symbol" w:hAnsi="Symbol" w:hint="default"/>
      </w:rPr>
    </w:lvl>
    <w:lvl w:ilvl="7" w:tplc="53F09E7E" w:tentative="1">
      <w:start w:val="1"/>
      <w:numFmt w:val="bullet"/>
      <w:lvlText w:val="o"/>
      <w:lvlJc w:val="left"/>
      <w:pPr>
        <w:tabs>
          <w:tab w:val="left" w:pos="5760"/>
        </w:tabs>
        <w:ind w:left="5760" w:hanging="360"/>
      </w:pPr>
      <w:rPr>
        <w:rFonts w:ascii="Courier New" w:hAnsi="Courier New" w:hint="default"/>
      </w:rPr>
    </w:lvl>
    <w:lvl w:ilvl="8" w:tplc="B91CD544" w:tentative="1">
      <w:start w:val="1"/>
      <w:numFmt w:val="bullet"/>
      <w:lvlText w:val=""/>
      <w:lvlJc w:val="left"/>
      <w:pPr>
        <w:tabs>
          <w:tab w:val="left" w:pos="6480"/>
        </w:tabs>
        <w:ind w:left="6480" w:hanging="360"/>
      </w:pPr>
      <w:rPr>
        <w:rFonts w:ascii="Wingdings" w:hAnsi="Wingdings" w:hint="default"/>
      </w:rPr>
    </w:lvl>
  </w:abstractNum>
  <w:abstractNum w:abstractNumId="1">
    <w:nsid w:val="123000E5"/>
    <w:multiLevelType w:val="hybridMultilevel"/>
    <w:tmpl w:val="7E2A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75717"/>
    <w:multiLevelType w:val="hybridMultilevel"/>
    <w:tmpl w:val="0EB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5266B"/>
    <w:multiLevelType w:val="hybridMultilevel"/>
    <w:tmpl w:val="198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C5C63"/>
    <w:multiLevelType w:val="hybridMultilevel"/>
    <w:tmpl w:val="FE5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36EF6"/>
    <w:multiLevelType w:val="hybridMultilevel"/>
    <w:tmpl w:val="2B10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433B5"/>
    <w:multiLevelType w:val="hybridMultilevel"/>
    <w:tmpl w:val="C15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82C19"/>
    <w:multiLevelType w:val="hybridMultilevel"/>
    <w:tmpl w:val="D0CC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B6F71"/>
    <w:multiLevelType w:val="hybridMultilevel"/>
    <w:tmpl w:val="DD26763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41E19"/>
    <w:multiLevelType w:val="hybridMultilevel"/>
    <w:tmpl w:val="B0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11E66"/>
    <w:multiLevelType w:val="hybridMultilevel"/>
    <w:tmpl w:val="DCF64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F51659"/>
    <w:multiLevelType w:val="hybridMultilevel"/>
    <w:tmpl w:val="161EE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5492E"/>
    <w:multiLevelType w:val="hybridMultilevel"/>
    <w:tmpl w:val="774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9"/>
  </w:num>
  <w:num w:numId="6">
    <w:abstractNumId w:val="0"/>
  </w:num>
  <w:num w:numId="7">
    <w:abstractNumId w:val="2"/>
  </w:num>
  <w:num w:numId="8">
    <w:abstractNumId w:val="11"/>
  </w:num>
  <w:num w:numId="9">
    <w:abstractNumId w:val="10"/>
  </w:num>
  <w:num w:numId="10">
    <w:abstractNumId w:val="12"/>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6212"/>
    <w:rsid w:val="00020DA3"/>
    <w:rsid w:val="00042F0B"/>
    <w:rsid w:val="00054063"/>
    <w:rsid w:val="000D7639"/>
    <w:rsid w:val="000E1AD8"/>
    <w:rsid w:val="0014349A"/>
    <w:rsid w:val="00155794"/>
    <w:rsid w:val="001A4C1C"/>
    <w:rsid w:val="00275AEA"/>
    <w:rsid w:val="00357082"/>
    <w:rsid w:val="003B1A0C"/>
    <w:rsid w:val="003D4D7D"/>
    <w:rsid w:val="004E454E"/>
    <w:rsid w:val="004E6E83"/>
    <w:rsid w:val="004F23A2"/>
    <w:rsid w:val="00531F2F"/>
    <w:rsid w:val="00596212"/>
    <w:rsid w:val="006B3600"/>
    <w:rsid w:val="007214CE"/>
    <w:rsid w:val="00737DA8"/>
    <w:rsid w:val="00777305"/>
    <w:rsid w:val="007A2E05"/>
    <w:rsid w:val="00841764"/>
    <w:rsid w:val="00883FC6"/>
    <w:rsid w:val="00886C3B"/>
    <w:rsid w:val="008D4EA2"/>
    <w:rsid w:val="009B7397"/>
    <w:rsid w:val="009C406C"/>
    <w:rsid w:val="009E66DC"/>
    <w:rsid w:val="009F4E1E"/>
    <w:rsid w:val="00A64DFE"/>
    <w:rsid w:val="00A80ACB"/>
    <w:rsid w:val="00A9446A"/>
    <w:rsid w:val="00AB3B42"/>
    <w:rsid w:val="00BE03A9"/>
    <w:rsid w:val="00CE3010"/>
    <w:rsid w:val="00CF2C2F"/>
    <w:rsid w:val="00D562EF"/>
    <w:rsid w:val="00DA4BA5"/>
    <w:rsid w:val="00DB184A"/>
    <w:rsid w:val="00DC2D5A"/>
    <w:rsid w:val="00E2045B"/>
    <w:rsid w:val="00E64E36"/>
    <w:rsid w:val="00E93E09"/>
    <w:rsid w:val="00F4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212"/>
    <w:rPr>
      <w:color w:val="0000FF"/>
      <w:u w:val="single"/>
    </w:rPr>
  </w:style>
  <w:style w:type="paragraph" w:styleId="ListParagraph">
    <w:name w:val="List Paragraph"/>
    <w:basedOn w:val="Normal"/>
    <w:uiPriority w:val="34"/>
    <w:qFormat/>
    <w:rsid w:val="00596212"/>
    <w:pPr>
      <w:ind w:left="720"/>
    </w:pPr>
  </w:style>
  <w:style w:type="paragraph" w:customStyle="1" w:styleId="Achievement">
    <w:name w:val="Achievement"/>
    <w:basedOn w:val="BodyText"/>
    <w:rsid w:val="00596212"/>
    <w:pPr>
      <w:numPr>
        <w:numId w:val="6"/>
      </w:numPr>
      <w:spacing w:after="60" w:line="240" w:lineRule="atLeast"/>
      <w:jc w:val="both"/>
    </w:pPr>
    <w:rPr>
      <w:rFonts w:ascii="Garamond" w:hAnsi="Garamond"/>
      <w:sz w:val="22"/>
      <w:szCs w:val="20"/>
    </w:rPr>
  </w:style>
  <w:style w:type="paragraph" w:styleId="BodyText">
    <w:name w:val="Body Text"/>
    <w:basedOn w:val="Normal"/>
    <w:link w:val="BodyTextChar"/>
    <w:uiPriority w:val="99"/>
    <w:semiHidden/>
    <w:unhideWhenUsed/>
    <w:rsid w:val="00596212"/>
    <w:pPr>
      <w:spacing w:after="120"/>
    </w:pPr>
  </w:style>
  <w:style w:type="character" w:customStyle="1" w:styleId="BodyTextChar">
    <w:name w:val="Body Text Char"/>
    <w:basedOn w:val="DefaultParagraphFont"/>
    <w:link w:val="BodyText"/>
    <w:uiPriority w:val="99"/>
    <w:semiHidden/>
    <w:rsid w:val="005962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212"/>
    <w:rPr>
      <w:rFonts w:ascii="Tahoma" w:hAnsi="Tahoma" w:cs="Tahoma"/>
      <w:sz w:val="16"/>
      <w:szCs w:val="16"/>
    </w:rPr>
  </w:style>
  <w:style w:type="character" w:customStyle="1" w:styleId="BalloonTextChar">
    <w:name w:val="Balloon Text Char"/>
    <w:basedOn w:val="DefaultParagraphFont"/>
    <w:link w:val="BalloonText"/>
    <w:uiPriority w:val="99"/>
    <w:semiHidden/>
    <w:rsid w:val="00596212"/>
    <w:rPr>
      <w:rFonts w:ascii="Tahoma" w:eastAsia="Times New Roman" w:hAnsi="Tahoma" w:cs="Tahoma"/>
      <w:sz w:val="16"/>
      <w:szCs w:val="16"/>
    </w:rPr>
  </w:style>
  <w:style w:type="paragraph" w:styleId="Header">
    <w:name w:val="header"/>
    <w:basedOn w:val="Normal"/>
    <w:link w:val="HeaderChar"/>
    <w:uiPriority w:val="99"/>
    <w:semiHidden/>
    <w:unhideWhenUsed/>
    <w:rsid w:val="00D562EF"/>
    <w:pPr>
      <w:tabs>
        <w:tab w:val="center" w:pos="4680"/>
        <w:tab w:val="right" w:pos="9360"/>
      </w:tabs>
    </w:pPr>
  </w:style>
  <w:style w:type="character" w:customStyle="1" w:styleId="HeaderChar">
    <w:name w:val="Header Char"/>
    <w:basedOn w:val="DefaultParagraphFont"/>
    <w:link w:val="Header"/>
    <w:uiPriority w:val="99"/>
    <w:semiHidden/>
    <w:rsid w:val="00D562E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62EF"/>
    <w:pPr>
      <w:tabs>
        <w:tab w:val="center" w:pos="4680"/>
        <w:tab w:val="right" w:pos="9360"/>
      </w:tabs>
    </w:pPr>
  </w:style>
  <w:style w:type="character" w:customStyle="1" w:styleId="FooterChar">
    <w:name w:val="Footer Char"/>
    <w:basedOn w:val="DefaultParagraphFont"/>
    <w:link w:val="Footer"/>
    <w:uiPriority w:val="99"/>
    <w:semiHidden/>
    <w:rsid w:val="00D562EF"/>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E4DA5-FAED-466A-8103-22F7964D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Visitor_pc</cp:lastModifiedBy>
  <cp:revision>18</cp:revision>
  <cp:lastPrinted>2014-05-22T09:48:00Z</cp:lastPrinted>
  <dcterms:created xsi:type="dcterms:W3CDTF">2014-05-21T02:37:00Z</dcterms:created>
  <dcterms:modified xsi:type="dcterms:W3CDTF">2015-08-03T09:41:00Z</dcterms:modified>
</cp:coreProperties>
</file>