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E9" w:rsidRPr="005218A8" w:rsidRDefault="007E6AE9" w:rsidP="00C65C1F">
      <w:pPr>
        <w:pStyle w:val="Caption"/>
        <w:rPr>
          <w:rStyle w:val="Emphasis"/>
        </w:rPr>
      </w:pPr>
    </w:p>
    <w:p w:rsidR="00264273" w:rsidRDefault="00264273" w:rsidP="00054B8D">
      <w:pPr>
        <w:pStyle w:val="NormalWeb"/>
        <w:shd w:val="clear" w:color="auto" w:fill="FFFFFF"/>
        <w:spacing w:before="0" w:beforeAutospacing="0" w:after="0" w:afterAutospacing="0" w:line="276" w:lineRule="auto"/>
        <w:rPr>
          <w:rFonts w:ascii="Cambria" w:eastAsia="Batang" w:hAnsi="Cambria" w:cs="Batang"/>
          <w:sz w:val="20"/>
          <w:szCs w:val="20"/>
        </w:rPr>
      </w:pPr>
    </w:p>
    <w:p w:rsidR="00264273" w:rsidRDefault="00264273" w:rsidP="00054B8D">
      <w:pPr>
        <w:pStyle w:val="NormalWeb"/>
        <w:shd w:val="clear" w:color="auto" w:fill="FFFFFF"/>
        <w:spacing w:before="0" w:beforeAutospacing="0" w:after="0" w:afterAutospacing="0" w:line="276" w:lineRule="auto"/>
        <w:rPr>
          <w:rFonts w:ascii="Cambria" w:eastAsia="Batang" w:hAnsi="Cambria" w:cs="Batang"/>
          <w:sz w:val="20"/>
          <w:szCs w:val="20"/>
        </w:rPr>
      </w:pPr>
    </w:p>
    <w:p w:rsidR="00264273" w:rsidRDefault="00264273" w:rsidP="00A62592">
      <w:pPr>
        <w:pStyle w:val="NormalWeb"/>
        <w:shd w:val="clear" w:color="auto" w:fill="FFFFFF"/>
        <w:spacing w:before="0" w:beforeAutospacing="0" w:after="0" w:afterAutospacing="0" w:line="276" w:lineRule="auto"/>
        <w:ind w:left="6480" w:firstLine="720"/>
        <w:rPr>
          <w:rFonts w:ascii="Cambria" w:eastAsia="Batang" w:hAnsi="Cambria" w:cs="Batang"/>
          <w:sz w:val="20"/>
          <w:szCs w:val="20"/>
        </w:rPr>
      </w:pPr>
    </w:p>
    <w:tbl>
      <w:tblPr>
        <w:tblW w:w="0" w:type="auto"/>
        <w:tblInd w:w="-702" w:type="dxa"/>
        <w:tblLayout w:type="fixed"/>
        <w:tblLook w:val="0000" w:firstRow="0" w:lastRow="0" w:firstColumn="0" w:lastColumn="0" w:noHBand="0" w:noVBand="0"/>
      </w:tblPr>
      <w:tblGrid>
        <w:gridCol w:w="4680"/>
        <w:gridCol w:w="18"/>
        <w:gridCol w:w="522"/>
        <w:gridCol w:w="1998"/>
        <w:gridCol w:w="990"/>
        <w:gridCol w:w="1764"/>
        <w:gridCol w:w="378"/>
      </w:tblGrid>
      <w:tr w:rsidR="006479C8" w:rsidRPr="00AA5E3C" w:rsidTr="00237D7B">
        <w:trPr>
          <w:trHeight w:val="2142"/>
        </w:trPr>
        <w:tc>
          <w:tcPr>
            <w:tcW w:w="8208" w:type="dxa"/>
            <w:gridSpan w:val="5"/>
          </w:tcPr>
          <w:p w:rsidR="0023690D" w:rsidRDefault="0023690D" w:rsidP="0023690D">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23690D">
              <w:rPr>
                <w:rFonts w:ascii="Tahoma" w:hAnsi="Tahoma" w:cs="Tahoma"/>
                <w:b/>
                <w:bCs/>
                <w:color w:val="000000"/>
                <w:sz w:val="18"/>
                <w:szCs w:val="18"/>
                <w:lang w:val="en-IN" w:eastAsia="en-IN"/>
              </w:rPr>
              <w:t>1320744</w:t>
            </w:r>
          </w:p>
          <w:p w:rsidR="0023690D" w:rsidRDefault="0023690D" w:rsidP="0023690D">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3690D" w:rsidRDefault="0023690D" w:rsidP="0023690D">
            <w:pPr>
              <w:autoSpaceDE w:val="0"/>
              <w:autoSpaceDN w:val="0"/>
              <w:adjustRightInd w:val="0"/>
              <w:rPr>
                <w:rFonts w:ascii="Tahoma" w:hAnsi="Tahoma" w:cs="Tahoma"/>
                <w:bCs/>
                <w:color w:val="000000"/>
                <w:sz w:val="18"/>
                <w:szCs w:val="18"/>
              </w:rPr>
            </w:pPr>
          </w:p>
          <w:p w:rsidR="0023690D" w:rsidRDefault="0023690D" w:rsidP="0023690D">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23690D" w:rsidRDefault="0023690D" w:rsidP="0023690D">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6479C8" w:rsidRPr="00AA5E3C" w:rsidRDefault="0023690D" w:rsidP="0023690D">
            <w:pPr>
              <w:ind w:hanging="78"/>
              <w:rPr>
                <w:rFonts w:ascii="Verdana" w:hAnsi="Verdana" w:cs="Arial"/>
                <w:iCs/>
                <w:sz w:val="20"/>
                <w:szCs w:val="18"/>
                <w:lang w:val="fr-FR"/>
              </w:rPr>
            </w:pPr>
            <w:r>
              <w:rPr>
                <w:rFonts w:ascii="Tahoma" w:hAnsi="Tahoma" w:cs="Tahoma"/>
                <w:bCs/>
                <w:color w:val="000000"/>
                <w:sz w:val="18"/>
                <w:szCs w:val="18"/>
              </w:rPr>
              <w:t xml:space="preserve"> </w:t>
            </w:r>
            <w:hyperlink r:id="rId9" w:history="1">
              <w:r>
                <w:rPr>
                  <w:rStyle w:val="Hyperlink"/>
                  <w:rFonts w:ascii="Tahoma" w:hAnsi="Tahoma" w:cs="Tahoma"/>
                  <w:bCs/>
                  <w:sz w:val="18"/>
                  <w:szCs w:val="18"/>
                </w:rPr>
                <w:t>http://www.gulfjobseeker.com/feedback/submit_fb.php</w:t>
              </w:r>
            </w:hyperlink>
          </w:p>
        </w:tc>
        <w:tc>
          <w:tcPr>
            <w:tcW w:w="2142" w:type="dxa"/>
            <w:gridSpan w:val="2"/>
          </w:tcPr>
          <w:p w:rsidR="006479C8" w:rsidRPr="00AA5E3C" w:rsidRDefault="00A62592" w:rsidP="00BA13E6">
            <w:pPr>
              <w:snapToGrid w:val="0"/>
              <w:jc w:val="right"/>
              <w:rPr>
                <w:rFonts w:ascii="Verdana" w:hAnsi="Verdana" w:cs="Tahoma"/>
                <w:iCs/>
                <w:sz w:val="20"/>
                <w:szCs w:val="20"/>
                <w:lang w:val="fr-FR"/>
              </w:rPr>
            </w:pPr>
            <w:r>
              <w:rPr>
                <w:rFonts w:ascii="Cambria" w:hAnsi="Cambria" w:cs="Arial"/>
                <w:b/>
                <w:noProof/>
                <w:color w:val="C00000"/>
                <w:sz w:val="36"/>
                <w:szCs w:val="36"/>
                <w:lang w:val="en-US" w:eastAsia="en-US"/>
              </w:rPr>
              <w:drawing>
                <wp:inline distT="0" distB="0" distL="0" distR="0">
                  <wp:extent cx="1036320" cy="1028700"/>
                  <wp:effectExtent l="0" t="0" r="0" b="0"/>
                  <wp:docPr id="1" name="Picture 1" descr="C:\Users\Srija Ramesh\Desktop\Misc\IMG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ija Ramesh\Desktop\Misc\IMG_02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1028700"/>
                          </a:xfrm>
                          <a:prstGeom prst="rect">
                            <a:avLst/>
                          </a:prstGeom>
                          <a:noFill/>
                          <a:ln>
                            <a:noFill/>
                          </a:ln>
                        </pic:spPr>
                      </pic:pic>
                    </a:graphicData>
                  </a:graphic>
                </wp:inline>
              </w:drawing>
            </w:r>
          </w:p>
        </w:tc>
      </w:tr>
      <w:tr w:rsidR="006479C8" w:rsidTr="00237D7B">
        <w:trPr>
          <w:trHeight w:val="1104"/>
        </w:trPr>
        <w:tc>
          <w:tcPr>
            <w:tcW w:w="10350" w:type="dxa"/>
            <w:gridSpan w:val="7"/>
          </w:tcPr>
          <w:p w:rsidR="006479C8" w:rsidRPr="009963E0" w:rsidRDefault="00DF4DAA" w:rsidP="00BA13E6">
            <w:pPr>
              <w:pStyle w:val="BodyText3"/>
              <w:snapToGrid w:val="0"/>
              <w:rPr>
                <w:rFonts w:ascii="Verdana" w:hAnsi="Verdana" w:cs="Tahoma"/>
                <w:b/>
                <w:iCs/>
                <w:sz w:val="20"/>
                <w:szCs w:val="20"/>
                <w:lang w:val="fr-FR"/>
              </w:rPr>
            </w:pPr>
            <w:r>
              <w:rPr>
                <w:rFonts w:ascii="Verdana" w:hAnsi="Verdana" w:cs="Tahoma"/>
                <w:b/>
                <w:iCs/>
                <w:sz w:val="20"/>
                <w:szCs w:val="20"/>
                <w:lang w:val="fr-FR"/>
              </w:rPr>
              <w:t xml:space="preserve">  </w:t>
            </w:r>
            <w:r w:rsidR="006479C8" w:rsidRPr="009963E0">
              <w:rPr>
                <w:rFonts w:ascii="Verdana" w:hAnsi="Verdana" w:cs="Tahoma"/>
                <w:b/>
                <w:iCs/>
                <w:sz w:val="20"/>
                <w:szCs w:val="20"/>
                <w:lang w:val="fr-FR"/>
              </w:rPr>
              <w:t>------------------------------------------------------------------------------------------------------</w:t>
            </w:r>
          </w:p>
          <w:p w:rsidR="006479C8" w:rsidRDefault="00BA5B22" w:rsidP="00E151F0">
            <w:pPr>
              <w:pStyle w:val="BodyText3"/>
              <w:rPr>
                <w:rFonts w:ascii="Cambria" w:hAnsi="Cambria" w:cs="Tahoma"/>
                <w:sz w:val="22"/>
                <w:szCs w:val="22"/>
              </w:rPr>
            </w:pPr>
            <w:r w:rsidRPr="00183461">
              <w:rPr>
                <w:rFonts w:ascii="Cambria" w:hAnsi="Cambria" w:cs="Tahoma"/>
                <w:sz w:val="22"/>
                <w:szCs w:val="22"/>
              </w:rPr>
              <w:t xml:space="preserve">Experienced </w:t>
            </w:r>
            <w:r w:rsidRPr="00A62592">
              <w:rPr>
                <w:rFonts w:ascii="Cambria" w:hAnsi="Cambria" w:cs="Tahoma"/>
                <w:b/>
                <w:bCs/>
                <w:sz w:val="22"/>
                <w:szCs w:val="22"/>
              </w:rPr>
              <w:t>Payroll</w:t>
            </w:r>
            <w:r w:rsidR="00C7134F" w:rsidRPr="00A62592">
              <w:rPr>
                <w:rFonts w:ascii="Cambria" w:hAnsi="Cambria" w:cs="Tahoma"/>
                <w:b/>
                <w:bCs/>
                <w:sz w:val="22"/>
                <w:szCs w:val="22"/>
              </w:rPr>
              <w:t xml:space="preserve"> a</w:t>
            </w:r>
            <w:r w:rsidR="00C7134F" w:rsidRPr="00C7134F">
              <w:rPr>
                <w:rFonts w:ascii="Cambria" w:hAnsi="Cambria" w:cs="Tahoma"/>
                <w:b/>
                <w:sz w:val="22"/>
                <w:szCs w:val="22"/>
              </w:rPr>
              <w:t>nd A</w:t>
            </w:r>
            <w:r w:rsidR="006479C8" w:rsidRPr="00C7134F">
              <w:rPr>
                <w:rFonts w:ascii="Cambria" w:hAnsi="Cambria" w:cs="Tahoma"/>
                <w:b/>
                <w:sz w:val="22"/>
                <w:szCs w:val="22"/>
              </w:rPr>
              <w:t>ccounts</w:t>
            </w:r>
            <w:r w:rsidR="006479C8" w:rsidRPr="00271BCC">
              <w:rPr>
                <w:rFonts w:ascii="Cambria" w:hAnsi="Cambria" w:cs="Tahoma"/>
                <w:b/>
                <w:sz w:val="22"/>
                <w:szCs w:val="22"/>
              </w:rPr>
              <w:t xml:space="preserve"> Professional</w:t>
            </w:r>
            <w:r w:rsidR="006479C8" w:rsidRPr="00183461">
              <w:rPr>
                <w:rFonts w:ascii="Cambria" w:hAnsi="Cambria" w:cs="Tahoma"/>
                <w:sz w:val="22"/>
                <w:szCs w:val="22"/>
              </w:rPr>
              <w:t xml:space="preserve"> with proven expertise in the field o</w:t>
            </w:r>
            <w:r w:rsidR="00E151F0">
              <w:rPr>
                <w:rFonts w:ascii="Cambria" w:hAnsi="Cambria" w:cs="Tahoma"/>
                <w:sz w:val="22"/>
                <w:szCs w:val="22"/>
              </w:rPr>
              <w:t>f General Accounting, Payrolls,</w:t>
            </w:r>
            <w:r w:rsidR="006479C8" w:rsidRPr="00183461">
              <w:rPr>
                <w:rFonts w:ascii="Cambria" w:hAnsi="Cambria" w:cs="Tahoma"/>
                <w:sz w:val="22"/>
                <w:szCs w:val="22"/>
              </w:rPr>
              <w:t xml:space="preserve"> Payables-Receivables, Reconciliation</w:t>
            </w:r>
            <w:r w:rsidR="006479C8">
              <w:rPr>
                <w:rFonts w:ascii="Cambria" w:hAnsi="Cambria" w:cs="Tahoma"/>
                <w:sz w:val="22"/>
                <w:szCs w:val="22"/>
              </w:rPr>
              <w:t xml:space="preserve">, </w:t>
            </w:r>
            <w:r w:rsidR="006479C8" w:rsidRPr="00183461">
              <w:rPr>
                <w:rFonts w:ascii="Cambria" w:hAnsi="Cambria" w:cs="Tahoma"/>
                <w:sz w:val="22"/>
                <w:szCs w:val="22"/>
              </w:rPr>
              <w:t>Tr</w:t>
            </w:r>
            <w:r w:rsidR="006479C8">
              <w:rPr>
                <w:rFonts w:ascii="Cambria" w:hAnsi="Cambria" w:cs="Tahoma"/>
                <w:sz w:val="22"/>
                <w:szCs w:val="22"/>
              </w:rPr>
              <w:t>ial Balance,</w:t>
            </w:r>
            <w:r w:rsidR="006479C8" w:rsidRPr="00183461">
              <w:rPr>
                <w:rFonts w:ascii="Cambria" w:hAnsi="Cambria" w:cs="Tahoma"/>
                <w:sz w:val="22"/>
                <w:szCs w:val="22"/>
              </w:rPr>
              <w:t xml:space="preserve"> Balance Sheet</w:t>
            </w:r>
            <w:r w:rsidR="006479C8">
              <w:rPr>
                <w:rFonts w:ascii="Cambria" w:hAnsi="Cambria" w:cs="Tahoma"/>
                <w:sz w:val="22"/>
                <w:szCs w:val="22"/>
              </w:rPr>
              <w:t>, Liaison with Banks-</w:t>
            </w:r>
            <w:r w:rsidR="006479C8" w:rsidRPr="00183461">
              <w:rPr>
                <w:rFonts w:ascii="Cambria" w:hAnsi="Cambria" w:cs="Tahoma"/>
                <w:sz w:val="22"/>
                <w:szCs w:val="22"/>
              </w:rPr>
              <w:t>Creditor</w:t>
            </w:r>
            <w:r w:rsidR="006479C8">
              <w:rPr>
                <w:rFonts w:ascii="Cambria" w:hAnsi="Cambria" w:cs="Tahoma"/>
                <w:sz w:val="22"/>
                <w:szCs w:val="22"/>
              </w:rPr>
              <w:t xml:space="preserve">s, </w:t>
            </w:r>
            <w:r w:rsidRPr="00183461">
              <w:rPr>
                <w:rFonts w:ascii="Cambria" w:hAnsi="Cambria" w:cs="Tahoma"/>
                <w:sz w:val="22"/>
                <w:szCs w:val="22"/>
              </w:rPr>
              <w:t>and Coordinating</w:t>
            </w:r>
            <w:r w:rsidR="006479C8" w:rsidRPr="00183461">
              <w:rPr>
                <w:rFonts w:ascii="Cambria" w:hAnsi="Cambria" w:cs="Tahoma"/>
                <w:sz w:val="22"/>
                <w:szCs w:val="22"/>
              </w:rPr>
              <w:t xml:space="preserve"> with Auditors during their visits</w:t>
            </w:r>
            <w:r w:rsidR="006479C8">
              <w:rPr>
                <w:rFonts w:ascii="Cambria" w:hAnsi="Cambria" w:cs="Tahoma"/>
                <w:sz w:val="22"/>
                <w:szCs w:val="22"/>
              </w:rPr>
              <w:t xml:space="preserve"> and </w:t>
            </w:r>
            <w:r w:rsidR="006479C8" w:rsidRPr="0006711D">
              <w:rPr>
                <w:rFonts w:ascii="Cambria" w:hAnsi="Cambria" w:cs="Tahoma"/>
                <w:sz w:val="20"/>
                <w:szCs w:val="20"/>
              </w:rPr>
              <w:t>Maintaining Client Relationship</w:t>
            </w:r>
            <w:r w:rsidR="006479C8" w:rsidRPr="00183461">
              <w:rPr>
                <w:rFonts w:ascii="Cambria" w:hAnsi="Cambria" w:cs="Tahoma"/>
                <w:sz w:val="22"/>
                <w:szCs w:val="22"/>
              </w:rPr>
              <w:t>. Career record of achieving set goals and consistent work performance on the basis of dedicated work approach. Ability to work under pressure, effectively meet deadlines and maintain strict confidentiality of the company. A dedicated team player who possesses excellent analytical, problem solving, communication and business co</w:t>
            </w:r>
            <w:r w:rsidR="0026680F">
              <w:rPr>
                <w:rFonts w:ascii="Cambria" w:hAnsi="Cambria" w:cs="Tahoma"/>
                <w:sz w:val="22"/>
                <w:szCs w:val="22"/>
              </w:rPr>
              <w:t>-</w:t>
            </w:r>
            <w:r w:rsidR="006479C8" w:rsidRPr="00183461">
              <w:rPr>
                <w:rFonts w:ascii="Cambria" w:hAnsi="Cambria" w:cs="Tahoma"/>
                <w:sz w:val="22"/>
                <w:szCs w:val="22"/>
              </w:rPr>
              <w:t>ordination skills.</w:t>
            </w:r>
          </w:p>
          <w:p w:rsidR="006479C8" w:rsidRPr="00183461" w:rsidRDefault="006479C8" w:rsidP="00BA13E6">
            <w:pPr>
              <w:pStyle w:val="BodyText3"/>
              <w:rPr>
                <w:rFonts w:ascii="Cambria" w:hAnsi="Cambria" w:cs="Tahoma"/>
                <w:sz w:val="22"/>
                <w:szCs w:val="22"/>
              </w:rPr>
            </w:pPr>
          </w:p>
        </w:tc>
      </w:tr>
      <w:tr w:rsidR="006479C8" w:rsidTr="00237D7B">
        <w:trPr>
          <w:trHeight w:val="270"/>
        </w:trPr>
        <w:tc>
          <w:tcPr>
            <w:tcW w:w="10350" w:type="dxa"/>
            <w:gridSpan w:val="7"/>
          </w:tcPr>
          <w:p w:rsidR="006479C8" w:rsidRDefault="006479C8" w:rsidP="00BA13E6">
            <w:pPr>
              <w:pStyle w:val="BodyText3"/>
              <w:snapToGrid w:val="0"/>
              <w:rPr>
                <w:rFonts w:ascii="Verdana" w:hAnsi="Verdana" w:cs="Tahoma"/>
                <w:b/>
                <w:sz w:val="20"/>
                <w:szCs w:val="20"/>
              </w:rPr>
            </w:pPr>
          </w:p>
          <w:p w:rsidR="006479C8" w:rsidRPr="001C7895" w:rsidRDefault="006479C8" w:rsidP="00BA13E6">
            <w:pPr>
              <w:pStyle w:val="BodyText3"/>
              <w:snapToGrid w:val="0"/>
              <w:rPr>
                <w:rFonts w:ascii="Cambria" w:hAnsi="Cambria" w:cs="Tahoma"/>
                <w:b/>
                <w:color w:val="C00000"/>
                <w:sz w:val="24"/>
                <w:szCs w:val="24"/>
              </w:rPr>
            </w:pPr>
            <w:r w:rsidRPr="001C7895">
              <w:rPr>
                <w:rFonts w:ascii="Cambria" w:hAnsi="Cambria" w:cs="Tahoma"/>
                <w:b/>
                <w:color w:val="C00000"/>
                <w:sz w:val="24"/>
                <w:szCs w:val="24"/>
              </w:rPr>
              <w:t>Strengths</w:t>
            </w:r>
          </w:p>
          <w:p w:rsidR="006479C8" w:rsidRDefault="006479C8" w:rsidP="00BA13E6">
            <w:pPr>
              <w:pStyle w:val="BodyText3"/>
              <w:snapToGrid w:val="0"/>
              <w:rPr>
                <w:rFonts w:ascii="Verdana" w:hAnsi="Verdana" w:cs="Tahoma"/>
                <w:b/>
                <w:sz w:val="20"/>
                <w:szCs w:val="20"/>
              </w:rPr>
            </w:pPr>
          </w:p>
        </w:tc>
      </w:tr>
      <w:tr w:rsidR="006479C8" w:rsidTr="00237D7B">
        <w:trPr>
          <w:trHeight w:val="290"/>
        </w:trPr>
        <w:tc>
          <w:tcPr>
            <w:tcW w:w="5220" w:type="dxa"/>
            <w:gridSpan w:val="3"/>
          </w:tcPr>
          <w:p w:rsidR="006479C8" w:rsidRPr="00183461" w:rsidRDefault="006479C8" w:rsidP="00BA13E6">
            <w:pPr>
              <w:numPr>
                <w:ilvl w:val="0"/>
                <w:numId w:val="11"/>
              </w:numPr>
              <w:tabs>
                <w:tab w:val="clear" w:pos="828"/>
                <w:tab w:val="left" w:pos="108"/>
                <w:tab w:val="left" w:pos="252"/>
                <w:tab w:val="num" w:pos="432"/>
              </w:tabs>
              <w:snapToGrid w:val="0"/>
              <w:ind w:hanging="666"/>
              <w:jc w:val="both"/>
              <w:rPr>
                <w:rFonts w:ascii="Cambria" w:hAnsi="Cambria" w:cs="Arial"/>
                <w:sz w:val="22"/>
                <w:szCs w:val="22"/>
              </w:rPr>
            </w:pPr>
            <w:r w:rsidRPr="00183461">
              <w:rPr>
                <w:rFonts w:ascii="Cambria" w:hAnsi="Cambria" w:cs="Arial"/>
                <w:sz w:val="22"/>
                <w:szCs w:val="22"/>
              </w:rPr>
              <w:t xml:space="preserve">Qualified &amp; Experienced </w:t>
            </w:r>
          </w:p>
        </w:tc>
        <w:tc>
          <w:tcPr>
            <w:tcW w:w="5130" w:type="dxa"/>
            <w:gridSpan w:val="4"/>
          </w:tcPr>
          <w:p w:rsidR="006479C8" w:rsidRPr="00183461" w:rsidRDefault="00FD09D8" w:rsidP="00FD09D8">
            <w:pPr>
              <w:numPr>
                <w:ilvl w:val="0"/>
                <w:numId w:val="12"/>
              </w:numPr>
              <w:tabs>
                <w:tab w:val="clear" w:pos="828"/>
                <w:tab w:val="left" w:pos="108"/>
                <w:tab w:val="left" w:pos="252"/>
                <w:tab w:val="num" w:pos="432"/>
              </w:tabs>
              <w:snapToGrid w:val="0"/>
              <w:ind w:hanging="666"/>
              <w:jc w:val="both"/>
              <w:rPr>
                <w:rFonts w:ascii="Cambria" w:hAnsi="Cambria" w:cs="Arial"/>
                <w:sz w:val="22"/>
                <w:szCs w:val="22"/>
              </w:rPr>
            </w:pPr>
            <w:r>
              <w:rPr>
                <w:rFonts w:ascii="Cambria" w:hAnsi="Cambria" w:cs="Arial"/>
                <w:sz w:val="22"/>
                <w:szCs w:val="22"/>
              </w:rPr>
              <w:t xml:space="preserve">Accounts </w:t>
            </w:r>
            <w:r w:rsidR="006479C8" w:rsidRPr="00183461">
              <w:rPr>
                <w:rFonts w:ascii="Cambria" w:hAnsi="Cambria" w:cs="Arial"/>
                <w:sz w:val="22"/>
                <w:szCs w:val="22"/>
              </w:rPr>
              <w:t xml:space="preserve"> Payable </w:t>
            </w:r>
            <w:r>
              <w:rPr>
                <w:rFonts w:ascii="Cambria" w:hAnsi="Cambria" w:cs="Arial"/>
                <w:sz w:val="22"/>
                <w:szCs w:val="22"/>
              </w:rPr>
              <w:t>&amp; Receivable f</w:t>
            </w:r>
            <w:r w:rsidR="006479C8" w:rsidRPr="00183461">
              <w:rPr>
                <w:rFonts w:ascii="Cambria" w:hAnsi="Cambria" w:cs="Arial"/>
                <w:sz w:val="22"/>
                <w:szCs w:val="22"/>
              </w:rPr>
              <w:t>ollow Up</w:t>
            </w:r>
          </w:p>
        </w:tc>
      </w:tr>
      <w:tr w:rsidR="006479C8" w:rsidTr="00237D7B">
        <w:trPr>
          <w:trHeight w:val="290"/>
        </w:trPr>
        <w:tc>
          <w:tcPr>
            <w:tcW w:w="5220" w:type="dxa"/>
            <w:gridSpan w:val="3"/>
          </w:tcPr>
          <w:p w:rsidR="006479C8" w:rsidRPr="00183461" w:rsidRDefault="006479C8" w:rsidP="00FD09D8">
            <w:pPr>
              <w:numPr>
                <w:ilvl w:val="0"/>
                <w:numId w:val="11"/>
              </w:numPr>
              <w:tabs>
                <w:tab w:val="clear" w:pos="828"/>
                <w:tab w:val="left" w:pos="108"/>
                <w:tab w:val="left" w:pos="252"/>
                <w:tab w:val="num" w:pos="432"/>
              </w:tabs>
              <w:snapToGrid w:val="0"/>
              <w:ind w:hanging="666"/>
              <w:jc w:val="both"/>
              <w:rPr>
                <w:rFonts w:ascii="Cambria" w:hAnsi="Cambria" w:cs="Arial"/>
                <w:sz w:val="22"/>
                <w:szCs w:val="22"/>
              </w:rPr>
            </w:pPr>
            <w:r>
              <w:rPr>
                <w:rFonts w:ascii="Cambria" w:hAnsi="Cambria" w:cs="Arial"/>
                <w:sz w:val="22"/>
                <w:szCs w:val="22"/>
              </w:rPr>
              <w:t xml:space="preserve">Experience in </w:t>
            </w:r>
            <w:r w:rsidR="00FD09D8">
              <w:rPr>
                <w:rFonts w:ascii="Cambria" w:hAnsi="Cambria" w:cs="Arial"/>
                <w:sz w:val="22"/>
                <w:szCs w:val="22"/>
              </w:rPr>
              <w:t>Payroll</w:t>
            </w:r>
          </w:p>
        </w:tc>
        <w:tc>
          <w:tcPr>
            <w:tcW w:w="5130" w:type="dxa"/>
            <w:gridSpan w:val="4"/>
          </w:tcPr>
          <w:p w:rsidR="006479C8" w:rsidRPr="00183461" w:rsidRDefault="006479C8" w:rsidP="00BA13E6">
            <w:pPr>
              <w:numPr>
                <w:ilvl w:val="0"/>
                <w:numId w:val="12"/>
              </w:numPr>
              <w:tabs>
                <w:tab w:val="clear" w:pos="828"/>
                <w:tab w:val="left" w:pos="108"/>
                <w:tab w:val="left" w:pos="252"/>
                <w:tab w:val="num" w:pos="432"/>
              </w:tabs>
              <w:snapToGrid w:val="0"/>
              <w:ind w:hanging="666"/>
              <w:jc w:val="both"/>
              <w:rPr>
                <w:rFonts w:ascii="Cambria" w:hAnsi="Cambria" w:cs="Arial"/>
                <w:sz w:val="22"/>
                <w:szCs w:val="22"/>
              </w:rPr>
            </w:pPr>
            <w:r w:rsidRPr="00183461">
              <w:rPr>
                <w:rFonts w:ascii="Cambria" w:hAnsi="Cambria" w:cs="Arial"/>
                <w:sz w:val="22"/>
                <w:szCs w:val="22"/>
              </w:rPr>
              <w:t>Manual &amp; Computerized Accounting Skills</w:t>
            </w:r>
          </w:p>
        </w:tc>
      </w:tr>
      <w:tr w:rsidR="006479C8" w:rsidTr="00237D7B">
        <w:trPr>
          <w:trHeight w:val="290"/>
        </w:trPr>
        <w:tc>
          <w:tcPr>
            <w:tcW w:w="5220" w:type="dxa"/>
            <w:gridSpan w:val="3"/>
          </w:tcPr>
          <w:p w:rsidR="006479C8" w:rsidRPr="00183461" w:rsidRDefault="006479C8" w:rsidP="00BA13E6">
            <w:pPr>
              <w:numPr>
                <w:ilvl w:val="0"/>
                <w:numId w:val="11"/>
              </w:numPr>
              <w:tabs>
                <w:tab w:val="left" w:pos="108"/>
                <w:tab w:val="left" w:pos="432"/>
              </w:tabs>
              <w:snapToGrid w:val="0"/>
              <w:ind w:hanging="666"/>
              <w:jc w:val="both"/>
              <w:rPr>
                <w:rFonts w:ascii="Cambria" w:hAnsi="Cambria" w:cs="Arial"/>
                <w:sz w:val="20"/>
                <w:szCs w:val="20"/>
              </w:rPr>
            </w:pPr>
            <w:r w:rsidRPr="00183461">
              <w:rPr>
                <w:rFonts w:ascii="Cambria" w:hAnsi="Cambria" w:cs="Cambria"/>
                <w:sz w:val="20"/>
                <w:szCs w:val="20"/>
                <w:lang w:val="en-US" w:eastAsia="en-US"/>
              </w:rPr>
              <w:t>Quick learner, adapting easily to new protocol</w:t>
            </w:r>
          </w:p>
        </w:tc>
        <w:tc>
          <w:tcPr>
            <w:tcW w:w="5130" w:type="dxa"/>
            <w:gridSpan w:val="4"/>
          </w:tcPr>
          <w:p w:rsidR="006479C8" w:rsidRPr="00183461" w:rsidRDefault="00D9331D" w:rsidP="00D9331D">
            <w:pPr>
              <w:numPr>
                <w:ilvl w:val="0"/>
                <w:numId w:val="12"/>
              </w:numPr>
              <w:tabs>
                <w:tab w:val="clear" w:pos="828"/>
                <w:tab w:val="left" w:pos="108"/>
                <w:tab w:val="left" w:pos="252"/>
                <w:tab w:val="num" w:pos="432"/>
              </w:tabs>
              <w:snapToGrid w:val="0"/>
              <w:ind w:hanging="666"/>
              <w:jc w:val="both"/>
              <w:rPr>
                <w:rFonts w:ascii="Cambria" w:hAnsi="Cambria" w:cs="Arial"/>
                <w:sz w:val="20"/>
                <w:szCs w:val="20"/>
              </w:rPr>
            </w:pPr>
            <w:r>
              <w:rPr>
                <w:rFonts w:ascii="Cambria" w:hAnsi="Cambria" w:cs="Arial"/>
                <w:sz w:val="20"/>
                <w:szCs w:val="20"/>
              </w:rPr>
              <w:t>Excellent Knowh</w:t>
            </w:r>
            <w:r w:rsidR="006479C8" w:rsidRPr="00183461">
              <w:rPr>
                <w:rFonts w:ascii="Cambria" w:hAnsi="Cambria" w:cs="Arial"/>
                <w:sz w:val="20"/>
                <w:szCs w:val="20"/>
              </w:rPr>
              <w:t>ow of Accounts Finalization</w:t>
            </w:r>
          </w:p>
        </w:tc>
      </w:tr>
      <w:tr w:rsidR="006479C8" w:rsidTr="00237D7B">
        <w:trPr>
          <w:trHeight w:val="153"/>
        </w:trPr>
        <w:tc>
          <w:tcPr>
            <w:tcW w:w="10350" w:type="dxa"/>
            <w:gridSpan w:val="7"/>
          </w:tcPr>
          <w:p w:rsidR="006479C8" w:rsidRDefault="006479C8" w:rsidP="00BA13E6">
            <w:pPr>
              <w:snapToGrid w:val="0"/>
              <w:ind w:left="108"/>
              <w:rPr>
                <w:rFonts w:ascii="Verdana" w:hAnsi="Verdana" w:cs="Arial"/>
                <w:iCs/>
                <w:sz w:val="20"/>
                <w:szCs w:val="18"/>
              </w:rPr>
            </w:pPr>
          </w:p>
          <w:p w:rsidR="007865E1" w:rsidRDefault="007865E1" w:rsidP="00BA13E6">
            <w:pPr>
              <w:snapToGrid w:val="0"/>
              <w:ind w:left="108"/>
              <w:rPr>
                <w:rFonts w:ascii="Verdana" w:hAnsi="Verdana" w:cs="Arial"/>
                <w:iCs/>
                <w:sz w:val="20"/>
                <w:szCs w:val="18"/>
              </w:rPr>
            </w:pPr>
          </w:p>
        </w:tc>
      </w:tr>
      <w:tr w:rsidR="006479C8" w:rsidTr="00237D7B">
        <w:tc>
          <w:tcPr>
            <w:tcW w:w="4698" w:type="dxa"/>
            <w:gridSpan w:val="2"/>
            <w:shd w:val="clear" w:color="auto" w:fill="000000"/>
            <w:vAlign w:val="bottom"/>
          </w:tcPr>
          <w:p w:rsidR="006479C8" w:rsidRPr="00183461" w:rsidRDefault="006479C8" w:rsidP="00BA13E6">
            <w:pPr>
              <w:pStyle w:val="Heading1"/>
              <w:tabs>
                <w:tab w:val="left" w:pos="0"/>
              </w:tabs>
              <w:snapToGrid w:val="0"/>
              <w:rPr>
                <w:rFonts w:ascii="Cambria" w:hAnsi="Cambria" w:cs="Arial"/>
                <w:color w:val="FFFFFF"/>
                <w:spacing w:val="40"/>
                <w:sz w:val="22"/>
              </w:rPr>
            </w:pPr>
            <w:r w:rsidRPr="00183461">
              <w:rPr>
                <w:rFonts w:ascii="Cambria" w:hAnsi="Cambria" w:cs="Arial"/>
                <w:color w:val="FFFFFF"/>
                <w:spacing w:val="40"/>
                <w:sz w:val="22"/>
              </w:rPr>
              <w:t>Academic Qualifications</w:t>
            </w:r>
          </w:p>
        </w:tc>
        <w:tc>
          <w:tcPr>
            <w:tcW w:w="5652" w:type="dxa"/>
            <w:gridSpan w:val="5"/>
          </w:tcPr>
          <w:p w:rsidR="006479C8" w:rsidRDefault="006479C8" w:rsidP="00BA13E6">
            <w:pPr>
              <w:snapToGrid w:val="0"/>
              <w:rPr>
                <w:rFonts w:ascii="Verdana" w:hAnsi="Verdana" w:cs="Arial"/>
                <w:b/>
                <w:bCs/>
                <w:color w:val="FFFFFF"/>
                <w:spacing w:val="40"/>
                <w:sz w:val="22"/>
                <w:szCs w:val="28"/>
              </w:rPr>
            </w:pPr>
          </w:p>
        </w:tc>
      </w:tr>
      <w:tr w:rsidR="006479C8" w:rsidTr="00C82D31">
        <w:trPr>
          <w:trHeight w:val="270"/>
        </w:trPr>
        <w:tc>
          <w:tcPr>
            <w:tcW w:w="10350" w:type="dxa"/>
            <w:gridSpan w:val="7"/>
          </w:tcPr>
          <w:p w:rsidR="006479C8" w:rsidRDefault="006479C8" w:rsidP="00BA13E6">
            <w:pPr>
              <w:pStyle w:val="Heading6"/>
              <w:tabs>
                <w:tab w:val="left" w:pos="108"/>
                <w:tab w:val="right" w:pos="9108"/>
              </w:tabs>
              <w:snapToGrid w:val="0"/>
              <w:ind w:left="108"/>
              <w:rPr>
                <w:rFonts w:ascii="Verdana" w:hAnsi="Verdana"/>
                <w:sz w:val="20"/>
                <w:szCs w:val="22"/>
              </w:rPr>
            </w:pPr>
          </w:p>
        </w:tc>
      </w:tr>
      <w:tr w:rsidR="006479C8" w:rsidTr="00237D7B">
        <w:trPr>
          <w:trHeight w:val="297"/>
        </w:trPr>
        <w:tc>
          <w:tcPr>
            <w:tcW w:w="10350" w:type="dxa"/>
            <w:gridSpan w:val="7"/>
          </w:tcPr>
          <w:p w:rsidR="00315510" w:rsidRDefault="00315510" w:rsidP="00A811D9">
            <w:pPr>
              <w:snapToGrid w:val="0"/>
              <w:rPr>
                <w:rFonts w:asciiTheme="majorBidi" w:hAnsiTheme="majorBidi" w:cstheme="majorBidi"/>
              </w:rPr>
            </w:pPr>
            <w:r w:rsidRPr="00FA4AED">
              <w:rPr>
                <w:rFonts w:asciiTheme="majorBidi" w:hAnsiTheme="majorBidi" w:cstheme="majorBidi"/>
                <w:b/>
              </w:rPr>
              <w:t xml:space="preserve">Master </w:t>
            </w:r>
            <w:r w:rsidR="00C14CEE" w:rsidRPr="00FA4AED">
              <w:rPr>
                <w:rFonts w:asciiTheme="majorBidi" w:hAnsiTheme="majorBidi" w:cstheme="majorBidi"/>
                <w:b/>
              </w:rPr>
              <w:t>of Business</w:t>
            </w:r>
            <w:r w:rsidRPr="00FA4AED">
              <w:rPr>
                <w:rFonts w:asciiTheme="majorBidi" w:hAnsiTheme="majorBidi" w:cstheme="majorBidi"/>
                <w:b/>
              </w:rPr>
              <w:t xml:space="preserve"> Adm</w:t>
            </w:r>
            <w:r w:rsidR="00931D51" w:rsidRPr="00FA4AED">
              <w:rPr>
                <w:rFonts w:asciiTheme="majorBidi" w:hAnsiTheme="majorBidi" w:cstheme="majorBidi"/>
                <w:b/>
              </w:rPr>
              <w:t>i</w:t>
            </w:r>
            <w:r w:rsidR="00A811D9">
              <w:rPr>
                <w:rFonts w:asciiTheme="majorBidi" w:hAnsiTheme="majorBidi" w:cstheme="majorBidi"/>
                <w:b/>
              </w:rPr>
              <w:t>nistration (Finance &amp; HR</w:t>
            </w:r>
            <w:r w:rsidRPr="00FA4AED">
              <w:rPr>
                <w:rFonts w:asciiTheme="majorBidi" w:hAnsiTheme="majorBidi" w:cstheme="majorBidi"/>
                <w:b/>
              </w:rPr>
              <w:t xml:space="preserve">) </w:t>
            </w:r>
            <w:r w:rsidRPr="00FA4AED">
              <w:rPr>
                <w:rFonts w:asciiTheme="majorBidi" w:hAnsiTheme="majorBidi" w:cstheme="majorBidi"/>
              </w:rPr>
              <w:t xml:space="preserve">from </w:t>
            </w:r>
            <w:r w:rsidR="009C56F7">
              <w:rPr>
                <w:rFonts w:asciiTheme="majorBidi" w:hAnsiTheme="majorBidi" w:cstheme="majorBidi"/>
              </w:rPr>
              <w:t xml:space="preserve">Sikkim </w:t>
            </w:r>
            <w:proofErr w:type="spellStart"/>
            <w:r w:rsidRPr="00FA4AED">
              <w:rPr>
                <w:rFonts w:asciiTheme="majorBidi" w:hAnsiTheme="majorBidi" w:cstheme="majorBidi"/>
              </w:rPr>
              <w:t>Manipal</w:t>
            </w:r>
            <w:proofErr w:type="spellEnd"/>
            <w:r w:rsidRPr="00FA4AED">
              <w:rPr>
                <w:rFonts w:asciiTheme="majorBidi" w:hAnsiTheme="majorBidi" w:cstheme="majorBidi"/>
              </w:rPr>
              <w:t xml:space="preserve"> </w:t>
            </w:r>
            <w:r w:rsidR="00C14CEE" w:rsidRPr="00FA4AED">
              <w:rPr>
                <w:rFonts w:asciiTheme="majorBidi" w:hAnsiTheme="majorBidi" w:cstheme="majorBidi"/>
              </w:rPr>
              <w:t>University</w:t>
            </w:r>
            <w:r w:rsidR="009C56F7">
              <w:rPr>
                <w:rFonts w:asciiTheme="majorBidi" w:hAnsiTheme="majorBidi" w:cstheme="majorBidi"/>
              </w:rPr>
              <w:t xml:space="preserve"> of Health</w:t>
            </w:r>
            <w:r w:rsidR="00C14CEE" w:rsidRPr="00FA4AED">
              <w:rPr>
                <w:rFonts w:asciiTheme="majorBidi" w:hAnsiTheme="majorBidi" w:cstheme="majorBidi"/>
              </w:rPr>
              <w:t>,</w:t>
            </w:r>
            <w:r w:rsidR="009C56F7">
              <w:rPr>
                <w:rFonts w:asciiTheme="majorBidi" w:hAnsiTheme="majorBidi" w:cstheme="majorBidi"/>
              </w:rPr>
              <w:t xml:space="preserve"> Medical</w:t>
            </w:r>
            <w:r w:rsidR="00DF4DAA">
              <w:rPr>
                <w:rFonts w:asciiTheme="majorBidi" w:hAnsiTheme="majorBidi" w:cstheme="majorBidi"/>
              </w:rPr>
              <w:t xml:space="preserve"> </w:t>
            </w:r>
            <w:r w:rsidR="009C56F7">
              <w:rPr>
                <w:rFonts w:asciiTheme="majorBidi" w:hAnsiTheme="majorBidi" w:cstheme="majorBidi"/>
              </w:rPr>
              <w:t>and Technological Sciences,</w:t>
            </w:r>
            <w:r w:rsidR="00C14CEE" w:rsidRPr="00FA4AED">
              <w:rPr>
                <w:rFonts w:asciiTheme="majorBidi" w:hAnsiTheme="majorBidi" w:cstheme="majorBidi"/>
              </w:rPr>
              <w:t xml:space="preserve"> India</w:t>
            </w:r>
            <w:r w:rsidRPr="00FA4AED">
              <w:rPr>
                <w:rFonts w:asciiTheme="majorBidi" w:hAnsiTheme="majorBidi" w:cstheme="majorBidi"/>
              </w:rPr>
              <w:t>.</w:t>
            </w:r>
          </w:p>
          <w:p w:rsidR="009C56F7" w:rsidRPr="00FA4AED" w:rsidRDefault="009C56F7" w:rsidP="00BA13E6">
            <w:pPr>
              <w:snapToGrid w:val="0"/>
              <w:rPr>
                <w:rFonts w:asciiTheme="majorBidi" w:hAnsiTheme="majorBidi" w:cstheme="majorBidi"/>
              </w:rPr>
            </w:pPr>
          </w:p>
          <w:p w:rsidR="006479C8" w:rsidRPr="00892ECF" w:rsidRDefault="006479C8" w:rsidP="00DF4DAA">
            <w:pPr>
              <w:snapToGrid w:val="0"/>
              <w:rPr>
                <w:rFonts w:ascii="Cambria" w:hAnsi="Cambria" w:cs="Arial"/>
                <w:sz w:val="22"/>
                <w:szCs w:val="22"/>
              </w:rPr>
            </w:pPr>
            <w:r w:rsidRPr="00FA4AED">
              <w:rPr>
                <w:rFonts w:asciiTheme="majorBidi" w:hAnsiTheme="majorBidi" w:cstheme="majorBidi"/>
                <w:b/>
              </w:rPr>
              <w:t>Bachelor of Commerce (B Com)</w:t>
            </w:r>
            <w:r w:rsidR="00FA0EC9">
              <w:rPr>
                <w:rFonts w:asciiTheme="majorBidi" w:hAnsiTheme="majorBidi" w:cstheme="majorBidi"/>
                <w:b/>
              </w:rPr>
              <w:t xml:space="preserve"> </w:t>
            </w:r>
            <w:r w:rsidRPr="00FA4AED">
              <w:rPr>
                <w:rFonts w:asciiTheme="majorBidi" w:hAnsiTheme="majorBidi" w:cstheme="majorBidi"/>
              </w:rPr>
              <w:t xml:space="preserve">Degree from </w:t>
            </w:r>
            <w:r w:rsidR="00931D51" w:rsidRPr="00FA4AED">
              <w:rPr>
                <w:rFonts w:asciiTheme="majorBidi" w:hAnsiTheme="majorBidi" w:cstheme="majorBidi"/>
              </w:rPr>
              <w:t>Kerala</w:t>
            </w:r>
            <w:r w:rsidR="00A62592" w:rsidRPr="00FA4AED">
              <w:rPr>
                <w:rFonts w:asciiTheme="majorBidi" w:hAnsiTheme="majorBidi" w:cstheme="majorBidi"/>
              </w:rPr>
              <w:t xml:space="preserve"> University</w:t>
            </w:r>
            <w:proofErr w:type="gramStart"/>
            <w:r w:rsidR="00A62592" w:rsidRPr="00FA4AED">
              <w:rPr>
                <w:rFonts w:asciiTheme="majorBidi" w:hAnsiTheme="majorBidi" w:cstheme="majorBidi"/>
              </w:rPr>
              <w:t xml:space="preserve">, </w:t>
            </w:r>
            <w:r w:rsidRPr="00FA4AED">
              <w:rPr>
                <w:rFonts w:asciiTheme="majorBidi" w:hAnsiTheme="majorBidi" w:cstheme="majorBidi"/>
              </w:rPr>
              <w:t xml:space="preserve"> India</w:t>
            </w:r>
            <w:proofErr w:type="gramEnd"/>
            <w:r w:rsidR="009F33A9">
              <w:rPr>
                <w:rFonts w:ascii="Cambria" w:hAnsi="Cambria" w:cs="Arial"/>
                <w:sz w:val="22"/>
                <w:szCs w:val="22"/>
              </w:rPr>
              <w:t>.</w:t>
            </w:r>
          </w:p>
        </w:tc>
      </w:tr>
      <w:tr w:rsidR="006479C8" w:rsidTr="00237D7B">
        <w:trPr>
          <w:trHeight w:val="180"/>
        </w:trPr>
        <w:tc>
          <w:tcPr>
            <w:tcW w:w="10350" w:type="dxa"/>
            <w:gridSpan w:val="7"/>
          </w:tcPr>
          <w:p w:rsidR="006479C8" w:rsidRDefault="006479C8" w:rsidP="00BA13E6">
            <w:pPr>
              <w:snapToGrid w:val="0"/>
              <w:rPr>
                <w:rFonts w:ascii="Cambria" w:hAnsi="Cambria" w:cs="Arial"/>
                <w:b/>
                <w:sz w:val="22"/>
                <w:szCs w:val="22"/>
              </w:rPr>
            </w:pPr>
          </w:p>
          <w:p w:rsidR="007865E1" w:rsidRPr="00183461" w:rsidRDefault="007865E1" w:rsidP="00BA13E6">
            <w:pPr>
              <w:snapToGrid w:val="0"/>
              <w:rPr>
                <w:rFonts w:ascii="Cambria" w:hAnsi="Cambria" w:cs="Arial"/>
                <w:b/>
                <w:sz w:val="22"/>
                <w:szCs w:val="22"/>
              </w:rPr>
            </w:pPr>
          </w:p>
        </w:tc>
      </w:tr>
      <w:tr w:rsidR="006479C8" w:rsidTr="00237D7B">
        <w:trPr>
          <w:gridAfter w:val="1"/>
          <w:wAfter w:w="378" w:type="dxa"/>
          <w:trHeight w:val="255"/>
        </w:trPr>
        <w:tc>
          <w:tcPr>
            <w:tcW w:w="4680" w:type="dxa"/>
            <w:shd w:val="clear" w:color="auto" w:fill="0C0C0C"/>
          </w:tcPr>
          <w:p w:rsidR="006479C8" w:rsidRPr="00271BCC" w:rsidRDefault="006479C8" w:rsidP="00BA13E6">
            <w:pPr>
              <w:snapToGrid w:val="0"/>
              <w:rPr>
                <w:rFonts w:ascii="Cambria" w:hAnsi="Cambria" w:cs="Arial"/>
                <w:b/>
                <w:iCs/>
                <w:sz w:val="22"/>
                <w:szCs w:val="22"/>
              </w:rPr>
            </w:pPr>
            <w:r>
              <w:rPr>
                <w:rFonts w:ascii="Cambria" w:hAnsi="Cambria" w:cs="Arial"/>
                <w:b/>
                <w:color w:val="FFFFFF"/>
                <w:spacing w:val="40"/>
                <w:sz w:val="22"/>
                <w:szCs w:val="22"/>
              </w:rPr>
              <w:t>Technical</w:t>
            </w:r>
            <w:r w:rsidRPr="00271BCC">
              <w:rPr>
                <w:rFonts w:ascii="Cambria" w:hAnsi="Cambria" w:cs="Arial"/>
                <w:b/>
                <w:color w:val="FFFFFF"/>
                <w:spacing w:val="40"/>
                <w:sz w:val="22"/>
                <w:szCs w:val="22"/>
              </w:rPr>
              <w:t xml:space="preserve"> Qualifications</w:t>
            </w:r>
          </w:p>
        </w:tc>
        <w:tc>
          <w:tcPr>
            <w:tcW w:w="5292" w:type="dxa"/>
            <w:gridSpan w:val="5"/>
          </w:tcPr>
          <w:p w:rsidR="006479C8" w:rsidRPr="002943A0" w:rsidRDefault="006479C8" w:rsidP="00BA13E6">
            <w:pPr>
              <w:snapToGrid w:val="0"/>
              <w:ind w:left="108"/>
              <w:rPr>
                <w:rFonts w:ascii="Verdana" w:hAnsi="Verdana" w:cs="Arial"/>
                <w:b/>
                <w:iCs/>
                <w:sz w:val="22"/>
                <w:szCs w:val="18"/>
              </w:rPr>
            </w:pPr>
          </w:p>
        </w:tc>
      </w:tr>
      <w:tr w:rsidR="006479C8" w:rsidTr="00237D7B">
        <w:trPr>
          <w:trHeight w:val="255"/>
        </w:trPr>
        <w:tc>
          <w:tcPr>
            <w:tcW w:w="10350" w:type="dxa"/>
            <w:gridSpan w:val="7"/>
          </w:tcPr>
          <w:p w:rsidR="006479C8" w:rsidRDefault="006479C8" w:rsidP="00BA13E6">
            <w:pPr>
              <w:snapToGrid w:val="0"/>
              <w:rPr>
                <w:rFonts w:ascii="Verdana" w:hAnsi="Verdana"/>
                <w:b/>
                <w:sz w:val="20"/>
                <w:szCs w:val="20"/>
              </w:rPr>
            </w:pPr>
          </w:p>
        </w:tc>
      </w:tr>
      <w:tr w:rsidR="006479C8" w:rsidTr="00237D7B">
        <w:trPr>
          <w:trHeight w:val="342"/>
        </w:trPr>
        <w:tc>
          <w:tcPr>
            <w:tcW w:w="10350" w:type="dxa"/>
            <w:gridSpan w:val="7"/>
          </w:tcPr>
          <w:p w:rsidR="006479C8" w:rsidRDefault="006479C8" w:rsidP="00BA13E6">
            <w:r>
              <w:rPr>
                <w:b/>
              </w:rPr>
              <w:t>Diploma in Computer</w:t>
            </w:r>
            <w:r w:rsidR="00D9331D">
              <w:rPr>
                <w:b/>
              </w:rPr>
              <w:t xml:space="preserve"> </w:t>
            </w:r>
            <w:r w:rsidR="003C6E1E" w:rsidRPr="003642EA">
              <w:rPr>
                <w:b/>
              </w:rPr>
              <w:t>Application</w:t>
            </w:r>
            <w:r w:rsidR="003C6E1E">
              <w:rPr>
                <w:b/>
              </w:rPr>
              <w:t xml:space="preserve"> (</w:t>
            </w:r>
            <w:r>
              <w:rPr>
                <w:b/>
              </w:rPr>
              <w:t>DCA)</w:t>
            </w:r>
          </w:p>
          <w:p w:rsidR="006479C8" w:rsidRPr="00FD0F15" w:rsidRDefault="00315510" w:rsidP="00BA13E6">
            <w:pPr>
              <w:rPr>
                <w:rStyle w:val="Strong"/>
              </w:rPr>
            </w:pPr>
            <w:r>
              <w:rPr>
                <w:b/>
              </w:rPr>
              <w:t>Advance Diploma in Export</w:t>
            </w:r>
            <w:r w:rsidR="00AC1093">
              <w:rPr>
                <w:b/>
              </w:rPr>
              <w:t>&amp; Import.</w:t>
            </w:r>
          </w:p>
          <w:p w:rsidR="006479C8" w:rsidRDefault="006479C8" w:rsidP="00BA13E6">
            <w:pPr>
              <w:rPr>
                <w:rFonts w:ascii="Cambria" w:hAnsi="Cambria"/>
                <w:b/>
                <w:sz w:val="22"/>
                <w:szCs w:val="22"/>
              </w:rPr>
            </w:pPr>
          </w:p>
          <w:p w:rsidR="007865E1" w:rsidRPr="00271BCC" w:rsidRDefault="007865E1" w:rsidP="00BA13E6">
            <w:pPr>
              <w:rPr>
                <w:rFonts w:ascii="Cambria" w:hAnsi="Cambria"/>
                <w:b/>
                <w:sz w:val="22"/>
                <w:szCs w:val="22"/>
              </w:rPr>
            </w:pPr>
          </w:p>
        </w:tc>
      </w:tr>
      <w:tr w:rsidR="006479C8" w:rsidTr="00237D7B">
        <w:tc>
          <w:tcPr>
            <w:tcW w:w="4698" w:type="dxa"/>
            <w:gridSpan w:val="2"/>
            <w:shd w:val="clear" w:color="auto" w:fill="000000"/>
            <w:vAlign w:val="bottom"/>
          </w:tcPr>
          <w:p w:rsidR="006479C8" w:rsidRPr="00271BCC" w:rsidRDefault="006479C8" w:rsidP="00BA13E6">
            <w:pPr>
              <w:pStyle w:val="Heading1"/>
              <w:tabs>
                <w:tab w:val="left" w:pos="0"/>
              </w:tabs>
              <w:snapToGrid w:val="0"/>
              <w:rPr>
                <w:rFonts w:ascii="Cambria" w:hAnsi="Cambria" w:cs="Arial"/>
                <w:color w:val="FFFFFF"/>
                <w:spacing w:val="40"/>
                <w:szCs w:val="24"/>
              </w:rPr>
            </w:pPr>
            <w:r w:rsidRPr="00271BCC">
              <w:rPr>
                <w:rFonts w:ascii="Cambria" w:hAnsi="Cambria" w:cs="Arial"/>
                <w:color w:val="FFFFFF"/>
                <w:spacing w:val="40"/>
                <w:szCs w:val="24"/>
              </w:rPr>
              <w:t>Achievements</w:t>
            </w:r>
          </w:p>
        </w:tc>
        <w:tc>
          <w:tcPr>
            <w:tcW w:w="5652" w:type="dxa"/>
            <w:gridSpan w:val="5"/>
          </w:tcPr>
          <w:p w:rsidR="006479C8" w:rsidRDefault="006479C8" w:rsidP="00BA13E6">
            <w:pPr>
              <w:snapToGrid w:val="0"/>
              <w:rPr>
                <w:rFonts w:ascii="Verdana" w:hAnsi="Verdana" w:cs="Arial"/>
                <w:b/>
                <w:bCs/>
                <w:color w:val="FFFFFF"/>
                <w:spacing w:val="40"/>
                <w:sz w:val="22"/>
                <w:szCs w:val="28"/>
              </w:rPr>
            </w:pPr>
          </w:p>
        </w:tc>
      </w:tr>
      <w:tr w:rsidR="006479C8" w:rsidTr="00237D7B">
        <w:trPr>
          <w:trHeight w:val="980"/>
        </w:trPr>
        <w:tc>
          <w:tcPr>
            <w:tcW w:w="10350" w:type="dxa"/>
            <w:gridSpan w:val="7"/>
          </w:tcPr>
          <w:p w:rsidR="006479C8" w:rsidRDefault="006479C8" w:rsidP="00BA13E6">
            <w:pPr>
              <w:pStyle w:val="Heading6"/>
              <w:tabs>
                <w:tab w:val="left" w:pos="108"/>
                <w:tab w:val="right" w:pos="9108"/>
              </w:tabs>
              <w:snapToGrid w:val="0"/>
              <w:ind w:left="108"/>
              <w:rPr>
                <w:rFonts w:ascii="Verdana" w:hAnsi="Verdana"/>
                <w:sz w:val="20"/>
                <w:szCs w:val="22"/>
              </w:rPr>
            </w:pPr>
          </w:p>
          <w:p w:rsidR="00E65462" w:rsidRPr="00E65462" w:rsidRDefault="00174E24" w:rsidP="00AC1093">
            <w:pPr>
              <w:numPr>
                <w:ilvl w:val="0"/>
                <w:numId w:val="10"/>
              </w:numPr>
              <w:tabs>
                <w:tab w:val="clear" w:pos="828"/>
                <w:tab w:val="left" w:pos="108"/>
                <w:tab w:val="left" w:pos="252"/>
                <w:tab w:val="num" w:pos="432"/>
              </w:tabs>
              <w:ind w:hanging="666"/>
              <w:rPr>
                <w:rFonts w:ascii="Cambria" w:hAnsi="Cambria" w:cs="Arial"/>
                <w:sz w:val="22"/>
                <w:szCs w:val="22"/>
              </w:rPr>
            </w:pPr>
            <w:r>
              <w:rPr>
                <w:rFonts w:ascii="Cambria" w:hAnsi="Cambria" w:cs="Arial"/>
                <w:sz w:val="22"/>
                <w:szCs w:val="22"/>
              </w:rPr>
              <w:t xml:space="preserve">Awarded Best Employee </w:t>
            </w:r>
            <w:r w:rsidR="00E65462">
              <w:rPr>
                <w:rFonts w:ascii="Cambria" w:hAnsi="Cambria" w:cs="Arial"/>
                <w:sz w:val="22"/>
                <w:szCs w:val="22"/>
              </w:rPr>
              <w:t>in Landmark</w:t>
            </w:r>
            <w:r w:rsidR="00D50448">
              <w:rPr>
                <w:rFonts w:ascii="Cambria" w:hAnsi="Cambria" w:cs="Arial"/>
                <w:sz w:val="22"/>
                <w:szCs w:val="22"/>
              </w:rPr>
              <w:t xml:space="preserve"> International</w:t>
            </w:r>
            <w:r w:rsidR="00E65462">
              <w:rPr>
                <w:rFonts w:ascii="Cambria" w:hAnsi="Cambria" w:cs="Arial"/>
                <w:sz w:val="22"/>
                <w:szCs w:val="22"/>
              </w:rPr>
              <w:t xml:space="preserve"> in December 2013.</w:t>
            </w:r>
          </w:p>
          <w:p w:rsidR="006479C8" w:rsidRPr="00AC1093" w:rsidRDefault="006479C8" w:rsidP="00D9331D">
            <w:pPr>
              <w:numPr>
                <w:ilvl w:val="0"/>
                <w:numId w:val="10"/>
              </w:numPr>
              <w:tabs>
                <w:tab w:val="clear" w:pos="828"/>
                <w:tab w:val="left" w:pos="108"/>
                <w:tab w:val="left" w:pos="252"/>
                <w:tab w:val="num" w:pos="432"/>
              </w:tabs>
              <w:ind w:hanging="666"/>
              <w:rPr>
                <w:rFonts w:ascii="Cambria" w:hAnsi="Cambria" w:cs="Arial"/>
                <w:sz w:val="22"/>
                <w:szCs w:val="22"/>
              </w:rPr>
            </w:pPr>
            <w:r w:rsidRPr="00FA4AED">
              <w:rPr>
                <w:rFonts w:ascii="Cambria" w:hAnsi="Cambria" w:cs="Arial"/>
                <w:bCs/>
                <w:sz w:val="22"/>
                <w:szCs w:val="22"/>
              </w:rPr>
              <w:t>Gained</w:t>
            </w:r>
            <w:r w:rsidR="00D50448">
              <w:rPr>
                <w:rFonts w:ascii="Cambria" w:hAnsi="Cambria" w:cs="Arial"/>
                <w:bCs/>
                <w:sz w:val="22"/>
                <w:szCs w:val="22"/>
              </w:rPr>
              <w:t xml:space="preserve">  5</w:t>
            </w:r>
            <w:r w:rsidR="008A2B73" w:rsidRPr="00FA4AED">
              <w:rPr>
                <w:rFonts w:ascii="Cambria" w:hAnsi="Cambria" w:cs="Arial"/>
                <w:bCs/>
                <w:sz w:val="22"/>
                <w:szCs w:val="22"/>
              </w:rPr>
              <w:t>+</w:t>
            </w:r>
            <w:r w:rsidRPr="00FA4AED">
              <w:rPr>
                <w:rFonts w:ascii="Cambria" w:hAnsi="Cambria" w:cs="Arial"/>
                <w:bCs/>
                <w:sz w:val="22"/>
                <w:szCs w:val="22"/>
              </w:rPr>
              <w:t xml:space="preserve"> years diversified experience </w:t>
            </w:r>
            <w:r w:rsidRPr="00AC1093">
              <w:rPr>
                <w:rFonts w:ascii="Cambria" w:hAnsi="Cambria" w:cs="Arial"/>
                <w:sz w:val="22"/>
                <w:szCs w:val="22"/>
              </w:rPr>
              <w:t>in</w:t>
            </w:r>
            <w:r w:rsidR="00AC1093">
              <w:rPr>
                <w:rFonts w:ascii="Cambria" w:hAnsi="Cambria" w:cs="Arial"/>
                <w:sz w:val="22"/>
                <w:szCs w:val="22"/>
              </w:rPr>
              <w:t xml:space="preserve"> Payroll , Accounts</w:t>
            </w:r>
            <w:r w:rsidRPr="00AC1093">
              <w:rPr>
                <w:rFonts w:ascii="Cambria" w:hAnsi="Cambria" w:cs="Arial"/>
                <w:sz w:val="22"/>
                <w:szCs w:val="22"/>
              </w:rPr>
              <w:t xml:space="preserve"> Administration  </w:t>
            </w:r>
            <w:r w:rsidR="00AC1093">
              <w:rPr>
                <w:rFonts w:ascii="Cambria" w:hAnsi="Cambria" w:cs="Arial"/>
                <w:sz w:val="22"/>
                <w:szCs w:val="22"/>
              </w:rPr>
              <w:t>with reputed</w:t>
            </w:r>
            <w:r w:rsidR="00D9331D">
              <w:rPr>
                <w:rFonts w:ascii="Cambria" w:hAnsi="Cambria" w:cs="Arial"/>
                <w:sz w:val="22"/>
                <w:szCs w:val="22"/>
              </w:rPr>
              <w:t xml:space="preserve"> </w:t>
            </w:r>
            <w:r w:rsidR="00AC1093" w:rsidRPr="00AC1093">
              <w:rPr>
                <w:rFonts w:ascii="Cambria" w:hAnsi="Cambria" w:cs="Arial"/>
                <w:sz w:val="22"/>
                <w:szCs w:val="22"/>
              </w:rPr>
              <w:t>c</w:t>
            </w:r>
            <w:r w:rsidRPr="00AC1093">
              <w:rPr>
                <w:rFonts w:ascii="Cambria" w:hAnsi="Cambria" w:cs="Arial"/>
                <w:sz w:val="22"/>
                <w:szCs w:val="22"/>
              </w:rPr>
              <w:t>ompanies</w:t>
            </w:r>
            <w:r w:rsidR="00D9331D">
              <w:rPr>
                <w:rFonts w:ascii="Cambria" w:hAnsi="Cambria" w:cs="Arial"/>
                <w:sz w:val="22"/>
                <w:szCs w:val="22"/>
              </w:rPr>
              <w:t xml:space="preserve"> </w:t>
            </w:r>
            <w:r w:rsidRPr="00AC1093">
              <w:rPr>
                <w:rFonts w:ascii="Cambria" w:hAnsi="Cambria" w:cs="Arial"/>
                <w:sz w:val="22"/>
                <w:szCs w:val="22"/>
              </w:rPr>
              <w:t>i</w:t>
            </w:r>
            <w:r w:rsidR="00AC1093">
              <w:rPr>
                <w:rFonts w:ascii="Cambria" w:hAnsi="Cambria" w:cs="Arial"/>
                <w:sz w:val="22"/>
                <w:szCs w:val="22"/>
              </w:rPr>
              <w:t xml:space="preserve">n </w:t>
            </w:r>
            <w:r w:rsidRPr="00AC1093">
              <w:rPr>
                <w:rFonts w:ascii="Cambria" w:hAnsi="Cambria" w:cs="Arial"/>
                <w:sz w:val="22"/>
                <w:szCs w:val="22"/>
              </w:rPr>
              <w:t>UAE</w:t>
            </w:r>
          </w:p>
          <w:p w:rsidR="006479C8" w:rsidRDefault="006479C8" w:rsidP="00BA13E6">
            <w:pPr>
              <w:numPr>
                <w:ilvl w:val="0"/>
                <w:numId w:val="10"/>
              </w:numPr>
              <w:tabs>
                <w:tab w:val="clear" w:pos="828"/>
                <w:tab w:val="left" w:pos="108"/>
                <w:tab w:val="left" w:pos="252"/>
                <w:tab w:val="num" w:pos="432"/>
              </w:tabs>
              <w:ind w:hanging="666"/>
              <w:jc w:val="both"/>
              <w:rPr>
                <w:rFonts w:ascii="Cambria" w:hAnsi="Cambria" w:cs="Arial"/>
                <w:sz w:val="22"/>
                <w:szCs w:val="22"/>
              </w:rPr>
            </w:pPr>
            <w:r w:rsidRPr="00271BCC">
              <w:rPr>
                <w:rFonts w:ascii="Cambria" w:hAnsi="Cambria" w:cs="Arial"/>
                <w:sz w:val="22"/>
                <w:szCs w:val="22"/>
              </w:rPr>
              <w:t>Efficiently performed acc</w:t>
            </w:r>
            <w:r w:rsidR="00FA4AED">
              <w:rPr>
                <w:rFonts w:ascii="Cambria" w:hAnsi="Cambria" w:cs="Arial"/>
                <w:sz w:val="22"/>
                <w:szCs w:val="22"/>
              </w:rPr>
              <w:t>ounting functions in a manual and</w:t>
            </w:r>
            <w:r w:rsidRPr="00271BCC">
              <w:rPr>
                <w:rFonts w:ascii="Cambria" w:hAnsi="Cambria" w:cs="Arial"/>
                <w:sz w:val="22"/>
                <w:szCs w:val="22"/>
              </w:rPr>
              <w:t xml:space="preserve"> computerized system.</w:t>
            </w:r>
          </w:p>
          <w:p w:rsidR="00D9331D" w:rsidRPr="00271BCC" w:rsidRDefault="00D9331D" w:rsidP="00D9331D">
            <w:pPr>
              <w:tabs>
                <w:tab w:val="left" w:pos="108"/>
                <w:tab w:val="left" w:pos="252"/>
              </w:tabs>
              <w:jc w:val="both"/>
              <w:rPr>
                <w:rFonts w:ascii="Cambria" w:hAnsi="Cambria" w:cs="Arial"/>
                <w:sz w:val="22"/>
                <w:szCs w:val="22"/>
              </w:rPr>
            </w:pPr>
          </w:p>
          <w:p w:rsidR="006479C8" w:rsidRDefault="006479C8" w:rsidP="00BA13E6">
            <w:pPr>
              <w:jc w:val="both"/>
              <w:rPr>
                <w:rFonts w:ascii="Verdana" w:hAnsi="Verdana"/>
                <w:sz w:val="14"/>
                <w:szCs w:val="22"/>
              </w:rPr>
            </w:pPr>
          </w:p>
        </w:tc>
      </w:tr>
      <w:tr w:rsidR="006479C8" w:rsidTr="00237D7B">
        <w:tc>
          <w:tcPr>
            <w:tcW w:w="4698" w:type="dxa"/>
            <w:gridSpan w:val="2"/>
            <w:shd w:val="clear" w:color="auto" w:fill="000000"/>
            <w:vAlign w:val="bottom"/>
          </w:tcPr>
          <w:p w:rsidR="006479C8" w:rsidRPr="00271BCC" w:rsidRDefault="00FD09D8" w:rsidP="00BA13E6">
            <w:pPr>
              <w:pStyle w:val="Heading1"/>
              <w:tabs>
                <w:tab w:val="left" w:pos="0"/>
              </w:tabs>
              <w:snapToGrid w:val="0"/>
              <w:rPr>
                <w:rFonts w:ascii="Cambria" w:hAnsi="Cambria" w:cs="Arial"/>
                <w:color w:val="FFFFFF"/>
                <w:spacing w:val="40"/>
                <w:szCs w:val="24"/>
              </w:rPr>
            </w:pPr>
            <w:r>
              <w:rPr>
                <w:rFonts w:ascii="Cambria" w:hAnsi="Cambria" w:cs="Arial"/>
                <w:color w:val="FFFFFF"/>
                <w:spacing w:val="40"/>
                <w:szCs w:val="24"/>
              </w:rPr>
              <w:t>Payroll &amp;</w:t>
            </w:r>
            <w:r w:rsidR="006479C8" w:rsidRPr="00271BCC">
              <w:rPr>
                <w:rFonts w:ascii="Cambria" w:hAnsi="Cambria" w:cs="Arial"/>
                <w:color w:val="FFFFFF"/>
                <w:spacing w:val="40"/>
                <w:szCs w:val="24"/>
              </w:rPr>
              <w:t>Accounting Experience</w:t>
            </w:r>
          </w:p>
        </w:tc>
        <w:tc>
          <w:tcPr>
            <w:tcW w:w="5652" w:type="dxa"/>
            <w:gridSpan w:val="5"/>
          </w:tcPr>
          <w:p w:rsidR="006479C8" w:rsidRDefault="006479C8" w:rsidP="00BA13E6">
            <w:pPr>
              <w:snapToGrid w:val="0"/>
              <w:rPr>
                <w:rFonts w:ascii="Verdana" w:hAnsi="Verdana" w:cs="Arial"/>
                <w:i/>
                <w:iCs/>
                <w:sz w:val="22"/>
              </w:rPr>
            </w:pPr>
          </w:p>
        </w:tc>
      </w:tr>
      <w:tr w:rsidR="006479C8" w:rsidTr="00237D7B">
        <w:trPr>
          <w:trHeight w:val="70"/>
        </w:trPr>
        <w:tc>
          <w:tcPr>
            <w:tcW w:w="10350" w:type="dxa"/>
            <w:gridSpan w:val="7"/>
          </w:tcPr>
          <w:p w:rsidR="006479C8" w:rsidRDefault="006479C8" w:rsidP="00BA13E6">
            <w:pPr>
              <w:snapToGrid w:val="0"/>
              <w:rPr>
                <w:rFonts w:ascii="Verdana" w:hAnsi="Verdana" w:cs="Arial"/>
                <w:sz w:val="20"/>
                <w:szCs w:val="18"/>
              </w:rPr>
            </w:pPr>
          </w:p>
        </w:tc>
      </w:tr>
      <w:tr w:rsidR="006479C8" w:rsidRPr="00271BCC" w:rsidTr="00237D7B">
        <w:trPr>
          <w:trHeight w:val="603"/>
        </w:trPr>
        <w:tc>
          <w:tcPr>
            <w:tcW w:w="10350" w:type="dxa"/>
            <w:gridSpan w:val="7"/>
          </w:tcPr>
          <w:p w:rsidR="00624097" w:rsidRDefault="00624097" w:rsidP="00BA13E6">
            <w:pPr>
              <w:snapToGrid w:val="0"/>
              <w:rPr>
                <w:rFonts w:ascii="Cambria" w:hAnsi="Cambria" w:cs="Arial"/>
                <w:b/>
                <w:color w:val="993300"/>
                <w:sz w:val="22"/>
                <w:szCs w:val="22"/>
              </w:rPr>
            </w:pPr>
          </w:p>
          <w:p w:rsidR="006479C8" w:rsidRPr="003F6A54" w:rsidRDefault="00FD09D8" w:rsidP="00FA4AED">
            <w:pPr>
              <w:snapToGrid w:val="0"/>
              <w:rPr>
                <w:rFonts w:ascii="Cambria" w:hAnsi="Cambria" w:cs="Arial"/>
                <w:b/>
                <w:color w:val="993300"/>
                <w:sz w:val="22"/>
                <w:szCs w:val="22"/>
              </w:rPr>
            </w:pPr>
            <w:r w:rsidRPr="00FA4AED">
              <w:rPr>
                <w:rFonts w:ascii="Cambria" w:hAnsi="Cambria" w:cs="Arial"/>
                <w:b/>
                <w:color w:val="993300"/>
              </w:rPr>
              <w:t>Payroll Executive</w:t>
            </w:r>
            <w:r w:rsidR="00D9331D">
              <w:rPr>
                <w:rFonts w:ascii="Cambria" w:hAnsi="Cambria" w:cs="Arial"/>
                <w:b/>
                <w:color w:val="993300"/>
              </w:rPr>
              <w:t xml:space="preserve"> </w:t>
            </w:r>
            <w:r w:rsidR="00DF4DAA">
              <w:rPr>
                <w:rFonts w:ascii="Cambria" w:hAnsi="Cambria" w:cs="Arial"/>
                <w:b/>
                <w:color w:val="993300"/>
              </w:rPr>
              <w:t xml:space="preserve">                                                                                                            </w:t>
            </w:r>
            <w:r w:rsidR="00794442">
              <w:rPr>
                <w:rFonts w:ascii="Cambria" w:hAnsi="Cambria" w:cs="Arial"/>
                <w:b/>
                <w:sz w:val="22"/>
                <w:szCs w:val="22"/>
              </w:rPr>
              <w:t>May</w:t>
            </w:r>
            <w:r w:rsidR="006479C8" w:rsidRPr="00271BCC">
              <w:rPr>
                <w:rFonts w:ascii="Cambria" w:hAnsi="Cambria" w:cs="Arial"/>
                <w:b/>
                <w:sz w:val="22"/>
                <w:szCs w:val="22"/>
              </w:rPr>
              <w:t xml:space="preserve"> 201</w:t>
            </w:r>
            <w:r w:rsidR="00C52771">
              <w:rPr>
                <w:rFonts w:ascii="Cambria" w:hAnsi="Cambria" w:cs="Arial"/>
                <w:b/>
                <w:sz w:val="22"/>
                <w:szCs w:val="22"/>
              </w:rPr>
              <w:t>2</w:t>
            </w:r>
            <w:r w:rsidR="006479C8" w:rsidRPr="00271BCC">
              <w:rPr>
                <w:rFonts w:ascii="Cambria" w:hAnsi="Cambria" w:cs="Arial"/>
                <w:b/>
                <w:sz w:val="22"/>
                <w:szCs w:val="22"/>
              </w:rPr>
              <w:t>-</w:t>
            </w:r>
            <w:r w:rsidR="00FA4AED" w:rsidRPr="00FA4AED">
              <w:rPr>
                <w:rFonts w:ascii="Cambria" w:hAnsi="Cambria" w:cs="Arial"/>
                <w:b/>
                <w:sz w:val="22"/>
                <w:szCs w:val="22"/>
              </w:rPr>
              <w:t>Present</w:t>
            </w:r>
          </w:p>
          <w:p w:rsidR="006479C8" w:rsidRPr="00271BCC" w:rsidRDefault="006479C8" w:rsidP="00BA13E6">
            <w:pPr>
              <w:snapToGrid w:val="0"/>
              <w:ind w:left="108"/>
              <w:rPr>
                <w:rFonts w:ascii="Cambria" w:hAnsi="Cambria" w:cs="Arial"/>
                <w:b/>
                <w:sz w:val="22"/>
                <w:szCs w:val="22"/>
              </w:rPr>
            </w:pPr>
          </w:p>
        </w:tc>
      </w:tr>
      <w:tr w:rsidR="006479C8" w:rsidRPr="00271BCC" w:rsidTr="00237D7B">
        <w:trPr>
          <w:trHeight w:val="70"/>
        </w:trPr>
        <w:tc>
          <w:tcPr>
            <w:tcW w:w="7218" w:type="dxa"/>
            <w:gridSpan w:val="4"/>
          </w:tcPr>
          <w:p w:rsidR="006479C8" w:rsidRPr="003F4B72" w:rsidRDefault="00FD09D8" w:rsidP="00FD09D8">
            <w:pPr>
              <w:snapToGrid w:val="0"/>
              <w:rPr>
                <w:rFonts w:ascii="Cambria" w:hAnsi="Cambria" w:cs="Arial"/>
                <w:i/>
                <w:iCs/>
                <w:sz w:val="26"/>
                <w:szCs w:val="26"/>
              </w:rPr>
            </w:pPr>
            <w:r w:rsidRPr="003F4B72">
              <w:rPr>
                <w:rFonts w:ascii="Cambria" w:hAnsi="Cambria" w:cs="Arial"/>
                <w:i/>
                <w:iCs/>
                <w:sz w:val="26"/>
                <w:szCs w:val="26"/>
              </w:rPr>
              <w:t>Landmark International LLC</w:t>
            </w:r>
            <w:r w:rsidR="00B66C10" w:rsidRPr="003F4B72">
              <w:rPr>
                <w:rFonts w:ascii="Cambria" w:hAnsi="Cambria" w:cs="Arial"/>
                <w:i/>
                <w:iCs/>
                <w:sz w:val="26"/>
                <w:szCs w:val="26"/>
              </w:rPr>
              <w:t xml:space="preserve"> (LMI)</w:t>
            </w:r>
            <w:r w:rsidRPr="003F4B72">
              <w:rPr>
                <w:rFonts w:ascii="Cambria" w:hAnsi="Cambria" w:cs="Arial"/>
                <w:i/>
                <w:iCs/>
                <w:sz w:val="26"/>
                <w:szCs w:val="26"/>
              </w:rPr>
              <w:t>, Dubai.</w:t>
            </w:r>
          </w:p>
          <w:p w:rsidR="00B21B0F" w:rsidRPr="00527900" w:rsidRDefault="00B21B0F" w:rsidP="00527900">
            <w:pPr>
              <w:suppressAutoHyphens w:val="0"/>
              <w:spacing w:line="270" w:lineRule="atLeast"/>
              <w:rPr>
                <w:rFonts w:ascii="Verdana" w:hAnsi="Verdana" w:cs="Tahoma"/>
                <w:color w:val="5C5C5C"/>
                <w:sz w:val="17"/>
                <w:szCs w:val="17"/>
                <w:lang w:eastAsia="en-US"/>
              </w:rPr>
            </w:pPr>
            <w:r w:rsidRPr="00527900">
              <w:rPr>
                <w:rFonts w:ascii="Verdana" w:hAnsi="Verdana" w:cs="Tahoma"/>
                <w:color w:val="5C5C5C"/>
                <w:sz w:val="17"/>
                <w:szCs w:val="17"/>
                <w:lang w:eastAsia="en-US"/>
              </w:rPr>
              <w:lastRenderedPageBreak/>
              <w:t>(</w:t>
            </w:r>
            <w:r w:rsidR="00ED5C8E" w:rsidRPr="00527900">
              <w:rPr>
                <w:rFonts w:ascii="Verdana" w:hAnsi="Verdana" w:cs="Tahoma"/>
                <w:color w:val="5C5C5C"/>
                <w:sz w:val="17"/>
                <w:szCs w:val="17"/>
                <w:lang w:eastAsia="en-US"/>
              </w:rPr>
              <w:t xml:space="preserve">Landmark group is the leading retailer in GCC since 1980 and holding the </w:t>
            </w:r>
            <w:r w:rsidR="00527900" w:rsidRPr="00527900">
              <w:rPr>
                <w:rFonts w:ascii="Verdana" w:hAnsi="Verdana" w:cs="Tahoma"/>
                <w:color w:val="5C5C5C"/>
                <w:sz w:val="17"/>
                <w:szCs w:val="17"/>
                <w:lang w:eastAsia="en-US"/>
              </w:rPr>
              <w:t>v</w:t>
            </w:r>
            <w:r w:rsidR="00ED5C8E" w:rsidRPr="00527900">
              <w:rPr>
                <w:rFonts w:ascii="Verdana" w:hAnsi="Verdana" w:cs="Tahoma"/>
                <w:color w:val="5C5C5C"/>
                <w:sz w:val="17"/>
                <w:szCs w:val="17"/>
                <w:lang w:eastAsia="en-US"/>
              </w:rPr>
              <w:t xml:space="preserve">arious business units like </w:t>
            </w:r>
            <w:proofErr w:type="spellStart"/>
            <w:r w:rsidR="00ED5C8E" w:rsidRPr="00527900">
              <w:rPr>
                <w:rFonts w:ascii="Verdana" w:hAnsi="Verdana" w:cs="Tahoma"/>
                <w:color w:val="5C5C5C"/>
                <w:sz w:val="17"/>
                <w:szCs w:val="17"/>
                <w:lang w:eastAsia="en-US"/>
              </w:rPr>
              <w:t>Babyshop</w:t>
            </w:r>
            <w:proofErr w:type="spellEnd"/>
            <w:r w:rsidR="00ED5C8E" w:rsidRPr="00527900">
              <w:rPr>
                <w:rFonts w:ascii="Verdana" w:hAnsi="Verdana" w:cs="Tahoma"/>
                <w:color w:val="5C5C5C"/>
                <w:sz w:val="17"/>
                <w:szCs w:val="17"/>
                <w:lang w:eastAsia="en-US"/>
              </w:rPr>
              <w:t xml:space="preserve">, Splash, </w:t>
            </w:r>
            <w:proofErr w:type="spellStart"/>
            <w:r w:rsidR="00ED5C8E" w:rsidRPr="00527900">
              <w:rPr>
                <w:rFonts w:ascii="Verdana" w:hAnsi="Verdana" w:cs="Tahoma"/>
                <w:color w:val="5C5C5C"/>
                <w:sz w:val="17"/>
                <w:szCs w:val="17"/>
                <w:lang w:eastAsia="en-US"/>
              </w:rPr>
              <w:t>Emax</w:t>
            </w:r>
            <w:proofErr w:type="spellEnd"/>
            <w:r w:rsidR="00ED5C8E" w:rsidRPr="00527900">
              <w:rPr>
                <w:rFonts w:ascii="Verdana" w:hAnsi="Verdana" w:cs="Tahoma"/>
                <w:color w:val="5C5C5C"/>
                <w:sz w:val="17"/>
                <w:szCs w:val="17"/>
                <w:lang w:eastAsia="en-US"/>
              </w:rPr>
              <w:t xml:space="preserve">, </w:t>
            </w:r>
            <w:proofErr w:type="spellStart"/>
            <w:r w:rsidR="00ED5C8E" w:rsidRPr="00527900">
              <w:rPr>
                <w:rFonts w:ascii="Verdana" w:hAnsi="Verdana" w:cs="Tahoma"/>
                <w:color w:val="5C5C5C"/>
                <w:sz w:val="17"/>
                <w:szCs w:val="17"/>
                <w:lang w:eastAsia="en-US"/>
              </w:rPr>
              <w:t>Shoemart</w:t>
            </w:r>
            <w:proofErr w:type="spellEnd"/>
            <w:r w:rsidR="00ED5C8E" w:rsidRPr="00527900">
              <w:rPr>
                <w:rFonts w:ascii="Verdana" w:hAnsi="Verdana" w:cs="Tahoma"/>
                <w:color w:val="5C5C5C"/>
                <w:sz w:val="17"/>
                <w:szCs w:val="17"/>
                <w:lang w:eastAsia="en-US"/>
              </w:rPr>
              <w:t xml:space="preserve">, Home centre, Max etc.. with the staff strength of 50000+ with 1600 stores across GCC. LMI- Retailing Fashion brands behalf of Landmark group since 2004 with the brand combination of </w:t>
            </w:r>
            <w:proofErr w:type="spellStart"/>
            <w:r w:rsidR="00ED5C8E" w:rsidRPr="00527900">
              <w:rPr>
                <w:rFonts w:ascii="Verdana" w:hAnsi="Verdana" w:cs="Tahoma"/>
                <w:color w:val="5C5C5C"/>
                <w:sz w:val="17"/>
                <w:szCs w:val="17"/>
                <w:lang w:eastAsia="en-US"/>
              </w:rPr>
              <w:t>Newlook</w:t>
            </w:r>
            <w:proofErr w:type="spellEnd"/>
            <w:r w:rsidR="00ED5C8E" w:rsidRPr="00527900">
              <w:rPr>
                <w:rFonts w:ascii="Verdana" w:hAnsi="Verdana" w:cs="Tahoma"/>
                <w:color w:val="5C5C5C"/>
                <w:sz w:val="17"/>
                <w:szCs w:val="17"/>
                <w:lang w:eastAsia="en-US"/>
              </w:rPr>
              <w:t xml:space="preserve">, </w:t>
            </w:r>
            <w:proofErr w:type="spellStart"/>
            <w:r w:rsidR="00ED5C8E" w:rsidRPr="00527900">
              <w:rPr>
                <w:rFonts w:ascii="Verdana" w:hAnsi="Verdana" w:cs="Tahoma"/>
                <w:color w:val="5C5C5C"/>
                <w:sz w:val="17"/>
                <w:szCs w:val="17"/>
                <w:lang w:eastAsia="en-US"/>
              </w:rPr>
              <w:t>Kot</w:t>
            </w:r>
            <w:r w:rsidR="00B66C10" w:rsidRPr="00527900">
              <w:rPr>
                <w:rFonts w:ascii="Verdana" w:hAnsi="Verdana" w:cs="Tahoma"/>
                <w:color w:val="5C5C5C"/>
                <w:sz w:val="17"/>
                <w:szCs w:val="17"/>
                <w:lang w:eastAsia="en-US"/>
              </w:rPr>
              <w:t>on</w:t>
            </w:r>
            <w:proofErr w:type="spellEnd"/>
            <w:r w:rsidR="00B66C10" w:rsidRPr="00527900">
              <w:rPr>
                <w:rFonts w:ascii="Verdana" w:hAnsi="Verdana" w:cs="Tahoma"/>
                <w:color w:val="5C5C5C"/>
                <w:sz w:val="17"/>
                <w:szCs w:val="17"/>
                <w:lang w:eastAsia="en-US"/>
              </w:rPr>
              <w:t>, Rei</w:t>
            </w:r>
            <w:r w:rsidR="00ED5C8E" w:rsidRPr="00527900">
              <w:rPr>
                <w:rFonts w:ascii="Verdana" w:hAnsi="Verdana" w:cs="Tahoma"/>
                <w:color w:val="5C5C5C"/>
                <w:sz w:val="17"/>
                <w:szCs w:val="17"/>
                <w:lang w:eastAsia="en-US"/>
              </w:rPr>
              <w:t xml:space="preserve">ss and </w:t>
            </w:r>
            <w:proofErr w:type="spellStart"/>
            <w:r w:rsidR="00ED5C8E" w:rsidRPr="00527900">
              <w:rPr>
                <w:rFonts w:ascii="Verdana" w:hAnsi="Verdana" w:cs="Tahoma"/>
                <w:color w:val="5C5C5C"/>
                <w:sz w:val="17"/>
                <w:szCs w:val="17"/>
                <w:lang w:eastAsia="en-US"/>
              </w:rPr>
              <w:t>Lipsy</w:t>
            </w:r>
            <w:proofErr w:type="spellEnd"/>
            <w:r w:rsidR="00ED5C8E" w:rsidRPr="00527900">
              <w:rPr>
                <w:rFonts w:ascii="Verdana" w:hAnsi="Verdana" w:cs="Tahoma"/>
                <w:color w:val="5C5C5C"/>
                <w:sz w:val="17"/>
                <w:szCs w:val="17"/>
                <w:lang w:eastAsia="en-US"/>
              </w:rPr>
              <w:t xml:space="preserve"> (from UK)with 100+ stores</w:t>
            </w:r>
            <w:r w:rsidRPr="00527900">
              <w:rPr>
                <w:rFonts w:ascii="Verdana" w:hAnsi="Verdana" w:cs="Tahoma"/>
                <w:color w:val="5C5C5C"/>
                <w:sz w:val="17"/>
                <w:szCs w:val="17"/>
                <w:lang w:eastAsia="en-US"/>
              </w:rPr>
              <w:t>)</w:t>
            </w:r>
          </w:p>
          <w:p w:rsidR="00FD09D8" w:rsidRPr="00527900" w:rsidRDefault="00FD09D8" w:rsidP="00FD09D8">
            <w:pPr>
              <w:snapToGrid w:val="0"/>
              <w:rPr>
                <w:rFonts w:ascii="Verdana" w:hAnsi="Verdana" w:cs="Arial"/>
                <w:sz w:val="18"/>
                <w:szCs w:val="18"/>
              </w:rPr>
            </w:pPr>
          </w:p>
          <w:p w:rsidR="00FD09D8" w:rsidRPr="00FD09D8" w:rsidRDefault="00FD09D8" w:rsidP="00FD09D8">
            <w:pPr>
              <w:snapToGrid w:val="0"/>
              <w:rPr>
                <w:rFonts w:ascii="Cambria" w:hAnsi="Cambria" w:cs="Arial"/>
                <w:sz w:val="22"/>
                <w:szCs w:val="22"/>
              </w:rPr>
            </w:pPr>
            <w:r w:rsidRPr="00FD09D8">
              <w:rPr>
                <w:rFonts w:ascii="Cambria" w:hAnsi="Cambria" w:cs="Arial"/>
                <w:sz w:val="22"/>
                <w:szCs w:val="22"/>
              </w:rPr>
              <w:t>As part of Payroll Executive in Finance Team I used to do the following.</w:t>
            </w:r>
          </w:p>
        </w:tc>
        <w:tc>
          <w:tcPr>
            <w:tcW w:w="3132" w:type="dxa"/>
            <w:gridSpan w:val="3"/>
          </w:tcPr>
          <w:p w:rsidR="006479C8" w:rsidRPr="00586AD4" w:rsidRDefault="006479C8" w:rsidP="00BA13E6">
            <w:pPr>
              <w:snapToGrid w:val="0"/>
              <w:ind w:left="108"/>
              <w:jc w:val="right"/>
              <w:rPr>
                <w:rFonts w:ascii="Cambria" w:hAnsi="Cambria" w:cs="Arial"/>
                <w:b/>
              </w:rPr>
            </w:pPr>
          </w:p>
        </w:tc>
      </w:tr>
      <w:tr w:rsidR="006479C8" w:rsidTr="00237D7B">
        <w:tc>
          <w:tcPr>
            <w:tcW w:w="10350" w:type="dxa"/>
            <w:gridSpan w:val="7"/>
            <w:shd w:val="clear" w:color="auto" w:fill="auto"/>
            <w:vAlign w:val="bottom"/>
          </w:tcPr>
          <w:p w:rsidR="00127565" w:rsidRPr="00624097" w:rsidRDefault="00127565" w:rsidP="00624097">
            <w:pPr>
              <w:suppressAutoHyphens w:val="0"/>
              <w:spacing w:after="120"/>
              <w:ind w:left="600"/>
              <w:jc w:val="both"/>
              <w:rPr>
                <w:rFonts w:ascii="Cambria" w:hAnsi="Cambria"/>
                <w:bCs/>
                <w:sz w:val="22"/>
                <w:szCs w:val="22"/>
                <w:u w:val="single"/>
              </w:rPr>
            </w:pPr>
          </w:p>
          <w:p w:rsidR="009042C0" w:rsidRPr="00EC5ECF" w:rsidRDefault="009042C0" w:rsidP="00127565">
            <w:pPr>
              <w:numPr>
                <w:ilvl w:val="0"/>
                <w:numId w:val="18"/>
              </w:numPr>
              <w:suppressAutoHyphens w:val="0"/>
              <w:spacing w:before="100" w:beforeAutospacing="1" w:after="100" w:afterAutospacing="1"/>
              <w:jc w:val="both"/>
              <w:rPr>
                <w:rFonts w:ascii="Verdana" w:hAnsi="Verdana"/>
                <w:sz w:val="18"/>
                <w:szCs w:val="18"/>
              </w:rPr>
            </w:pPr>
            <w:r w:rsidRPr="00EC5ECF">
              <w:rPr>
                <w:rFonts w:ascii="Verdana" w:hAnsi="Verdana"/>
                <w:sz w:val="18"/>
                <w:szCs w:val="18"/>
              </w:rPr>
              <w:t xml:space="preserve">End to end </w:t>
            </w:r>
            <w:r w:rsidR="00145A59" w:rsidRPr="00EC5ECF">
              <w:rPr>
                <w:rFonts w:ascii="Verdana" w:hAnsi="Verdana"/>
                <w:sz w:val="18"/>
                <w:szCs w:val="18"/>
              </w:rPr>
              <w:t xml:space="preserve">processing of company payrolls </w:t>
            </w:r>
          </w:p>
          <w:p w:rsidR="003C32FC" w:rsidRPr="00D24D84" w:rsidRDefault="003C32FC"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cs="Arial"/>
                <w:sz w:val="18"/>
                <w:szCs w:val="18"/>
              </w:rPr>
              <w:t xml:space="preserve">Ensure accurate creation, </w:t>
            </w:r>
            <w:proofErr w:type="spellStart"/>
            <w:r w:rsidRPr="00D24D84">
              <w:rPr>
                <w:rFonts w:ascii="Verdana" w:hAnsi="Verdana" w:cs="Arial"/>
                <w:sz w:val="18"/>
                <w:szCs w:val="18"/>
              </w:rPr>
              <w:t>updation</w:t>
            </w:r>
            <w:proofErr w:type="spellEnd"/>
            <w:r w:rsidRPr="00D24D84">
              <w:rPr>
                <w:rFonts w:ascii="Verdana" w:hAnsi="Verdana" w:cs="Arial"/>
                <w:sz w:val="18"/>
                <w:szCs w:val="18"/>
              </w:rPr>
              <w:t xml:space="preserve"> and maintenance of employee records in the payroll system</w:t>
            </w:r>
          </w:p>
          <w:p w:rsidR="003C32FC" w:rsidRPr="00D24D84" w:rsidRDefault="003C32FC"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cs="Arial"/>
                <w:sz w:val="18"/>
                <w:szCs w:val="18"/>
              </w:rPr>
              <w:t>Upon receipt of relevant documents, ensure timely update of status change of employee by way of salary revisio</w:t>
            </w:r>
            <w:r w:rsidR="00DF4DAA">
              <w:rPr>
                <w:rFonts w:ascii="Verdana" w:hAnsi="Verdana" w:cs="Arial"/>
                <w:sz w:val="18"/>
                <w:szCs w:val="18"/>
              </w:rPr>
              <w:t>ns/ promotions/transfers/exits E</w:t>
            </w:r>
            <w:r w:rsidRPr="00D24D84">
              <w:rPr>
                <w:rFonts w:ascii="Verdana" w:hAnsi="Verdana" w:cs="Arial"/>
                <w:sz w:val="18"/>
                <w:szCs w:val="18"/>
              </w:rPr>
              <w:t>tc</w:t>
            </w:r>
            <w:r w:rsidR="00DF4DAA">
              <w:rPr>
                <w:rFonts w:ascii="Verdana" w:hAnsi="Verdana" w:cs="Arial"/>
                <w:sz w:val="18"/>
                <w:szCs w:val="18"/>
              </w:rPr>
              <w:t>.</w:t>
            </w:r>
          </w:p>
          <w:p w:rsidR="009042C0" w:rsidRPr="00D24D84" w:rsidRDefault="009042C0"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sz w:val="18"/>
                <w:szCs w:val="18"/>
              </w:rPr>
              <w:t xml:space="preserve">Maintaining leave, sickness and overtime reports. </w:t>
            </w:r>
          </w:p>
          <w:p w:rsidR="009042C0" w:rsidRPr="00D24D84" w:rsidRDefault="009042C0"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sz w:val="18"/>
                <w:szCs w:val="18"/>
              </w:rPr>
              <w:t xml:space="preserve">Payroll reporting to meet internal and statutory obligations.    </w:t>
            </w:r>
          </w:p>
          <w:p w:rsidR="009042C0" w:rsidRPr="00D24D84" w:rsidRDefault="003C32FC"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cs="Arial"/>
                <w:sz w:val="18"/>
                <w:szCs w:val="18"/>
              </w:rPr>
              <w:t>Process the employee benefits pertaining to leave salary, loans and advances, variable pay and miscellaneous payments as per eligibility and in line with policy</w:t>
            </w:r>
          </w:p>
          <w:p w:rsidR="003C32FC" w:rsidRPr="00D24D84" w:rsidRDefault="003C32FC" w:rsidP="009C56F7">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cs="Arial"/>
                <w:sz w:val="18"/>
                <w:szCs w:val="18"/>
              </w:rPr>
              <w:t xml:space="preserve">Update the leave records of all employees, process leave salary and issue LPO for </w:t>
            </w:r>
            <w:r w:rsidR="009C56F7">
              <w:rPr>
                <w:rFonts w:ascii="Verdana" w:hAnsi="Verdana" w:cs="Arial"/>
                <w:sz w:val="18"/>
                <w:szCs w:val="18"/>
              </w:rPr>
              <w:t>A</w:t>
            </w:r>
            <w:r w:rsidRPr="00D24D84">
              <w:rPr>
                <w:rFonts w:ascii="Verdana" w:hAnsi="Verdana" w:cs="Arial"/>
                <w:sz w:val="18"/>
                <w:szCs w:val="18"/>
              </w:rPr>
              <w:t>ir ticket</w:t>
            </w:r>
          </w:p>
          <w:p w:rsidR="009042C0" w:rsidRPr="00D24D84" w:rsidRDefault="00060392"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sz w:val="18"/>
                <w:szCs w:val="18"/>
              </w:rPr>
              <w:t>Calculate and process employee p</w:t>
            </w:r>
            <w:r w:rsidR="00237D7B" w:rsidRPr="00D24D84">
              <w:rPr>
                <w:rFonts w:ascii="Verdana" w:hAnsi="Verdana"/>
                <w:bCs/>
                <w:sz w:val="18"/>
                <w:szCs w:val="18"/>
              </w:rPr>
              <w:t>rovisions for Leave Salary, Gratuity, Air Fare &amp; Incentive</w:t>
            </w:r>
          </w:p>
          <w:p w:rsidR="008F1EE5" w:rsidRPr="00D24D84" w:rsidRDefault="003C32FC" w:rsidP="003C32FC">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cs="Arial"/>
                <w:sz w:val="18"/>
                <w:szCs w:val="18"/>
              </w:rPr>
              <w:t xml:space="preserve">Process payroll as per the agreed timelines </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lang w:val="en-US" w:eastAsia="en-US"/>
              </w:rPr>
              <w:t xml:space="preserve">Collate payroll information, process, produce reports and journals and file. </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lang w:val="en-US" w:eastAsia="en-US"/>
              </w:rPr>
              <w:t xml:space="preserve">Prepare and remit monthly superannuation contributions and quarterly employee statements. </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lang w:val="en-US" w:eastAsia="en-US"/>
              </w:rPr>
              <w:t>Reconciliation of payroll r</w:t>
            </w:r>
            <w:r w:rsidR="00C14CEE" w:rsidRPr="00D24D84">
              <w:rPr>
                <w:rFonts w:ascii="Verdana" w:hAnsi="Verdana"/>
                <w:sz w:val="18"/>
                <w:szCs w:val="18"/>
                <w:lang w:val="en-US" w:eastAsia="en-US"/>
              </w:rPr>
              <w:t>elated General Ledger accounts on monthly bases.</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lang w:val="en-US" w:eastAsia="en-US"/>
              </w:rPr>
              <w:t xml:space="preserve">Preparation of payroll related reports for managers. </w:t>
            </w:r>
          </w:p>
          <w:p w:rsidR="00145A59" w:rsidRPr="00D24D84" w:rsidRDefault="003C32FC" w:rsidP="003C32FC">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cs="Arial"/>
                <w:sz w:val="18"/>
                <w:szCs w:val="18"/>
              </w:rPr>
              <w:t>Upon obtaining clearance from all departments, responsible for preparation and payment of end of service benefits of all exited employees</w:t>
            </w:r>
            <w:r w:rsidR="00145A59" w:rsidRPr="00D24D84">
              <w:rPr>
                <w:rFonts w:ascii="Verdana" w:hAnsi="Verdana"/>
                <w:sz w:val="18"/>
                <w:szCs w:val="18"/>
                <w:lang w:val="en-US" w:eastAsia="en-US"/>
              </w:rPr>
              <w:t xml:space="preserve">. </w:t>
            </w:r>
          </w:p>
          <w:p w:rsidR="00C7134F" w:rsidRPr="00D24D84" w:rsidRDefault="00C7134F" w:rsidP="00127565">
            <w:pPr>
              <w:numPr>
                <w:ilvl w:val="0"/>
                <w:numId w:val="18"/>
              </w:numPr>
              <w:suppressAutoHyphens w:val="0"/>
              <w:spacing w:after="120"/>
              <w:jc w:val="both"/>
              <w:rPr>
                <w:rFonts w:ascii="Verdana" w:hAnsi="Verdana"/>
                <w:bCs/>
                <w:sz w:val="18"/>
                <w:szCs w:val="18"/>
              </w:rPr>
            </w:pPr>
            <w:r w:rsidRPr="00D24D84">
              <w:rPr>
                <w:rFonts w:ascii="Verdana" w:hAnsi="Verdana"/>
                <w:bCs/>
                <w:sz w:val="18"/>
                <w:szCs w:val="18"/>
              </w:rPr>
              <w:t>Preparing and maintaining employee details of the company.</w:t>
            </w:r>
          </w:p>
          <w:p w:rsidR="003C32FC" w:rsidRPr="00D24D84" w:rsidRDefault="00D24D84" w:rsidP="00127565">
            <w:pPr>
              <w:numPr>
                <w:ilvl w:val="0"/>
                <w:numId w:val="18"/>
              </w:numPr>
              <w:suppressAutoHyphens w:val="0"/>
              <w:spacing w:after="120"/>
              <w:jc w:val="both"/>
              <w:rPr>
                <w:rFonts w:ascii="Verdana" w:hAnsi="Verdana"/>
                <w:bCs/>
                <w:sz w:val="18"/>
                <w:szCs w:val="18"/>
              </w:rPr>
            </w:pPr>
            <w:r>
              <w:rPr>
                <w:rFonts w:ascii="Verdana" w:hAnsi="Verdana" w:cs="Arial"/>
                <w:sz w:val="18"/>
                <w:szCs w:val="18"/>
              </w:rPr>
              <w:t>Prepare and provide P</w:t>
            </w:r>
            <w:r w:rsidR="003C32FC" w:rsidRPr="00D24D84">
              <w:rPr>
                <w:rFonts w:ascii="Verdana" w:hAnsi="Verdana" w:cs="Arial"/>
                <w:sz w:val="18"/>
                <w:szCs w:val="18"/>
              </w:rPr>
              <w:t>ayslips to all employees</w:t>
            </w:r>
          </w:p>
          <w:p w:rsidR="00237D7B" w:rsidRPr="00D24D84" w:rsidRDefault="00237D7B" w:rsidP="00127565">
            <w:pPr>
              <w:numPr>
                <w:ilvl w:val="0"/>
                <w:numId w:val="18"/>
              </w:numPr>
              <w:suppressAutoHyphens w:val="0"/>
              <w:spacing w:after="120"/>
              <w:jc w:val="both"/>
              <w:rPr>
                <w:rFonts w:ascii="Verdana" w:hAnsi="Verdana"/>
                <w:bCs/>
                <w:sz w:val="18"/>
                <w:szCs w:val="18"/>
              </w:rPr>
            </w:pPr>
            <w:r w:rsidRPr="00D24D84">
              <w:rPr>
                <w:rFonts w:ascii="Verdana" w:hAnsi="Verdana"/>
                <w:bCs/>
                <w:sz w:val="18"/>
                <w:szCs w:val="18"/>
              </w:rPr>
              <w:t xml:space="preserve">Calculation of </w:t>
            </w:r>
            <w:r w:rsidR="00BA5B22" w:rsidRPr="00D24D84">
              <w:rPr>
                <w:rFonts w:ascii="Verdana" w:hAnsi="Verdana"/>
                <w:bCs/>
                <w:sz w:val="18"/>
                <w:szCs w:val="18"/>
              </w:rPr>
              <w:t>staff Overtime &amp;</w:t>
            </w:r>
            <w:r w:rsidRPr="00D24D84">
              <w:rPr>
                <w:rFonts w:ascii="Verdana" w:hAnsi="Verdana"/>
                <w:bCs/>
                <w:sz w:val="18"/>
                <w:szCs w:val="18"/>
              </w:rPr>
              <w:t xml:space="preserve"> Incentive as per the policy.</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lang w:val="en-US" w:eastAsia="en-US"/>
              </w:rPr>
              <w:t>End of year processing and reconciliation including payment summaries</w:t>
            </w:r>
            <w:r w:rsidR="00B470D0" w:rsidRPr="00D24D84">
              <w:rPr>
                <w:rFonts w:ascii="Verdana" w:hAnsi="Verdana"/>
                <w:sz w:val="18"/>
                <w:szCs w:val="18"/>
                <w:lang w:val="en-US" w:eastAsia="en-US"/>
              </w:rPr>
              <w:t>.</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lang w:val="en-US" w:eastAsia="en-US"/>
              </w:rPr>
              <w:t xml:space="preserve">Preparation of employee contracts and letters of offer. </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sz w:val="18"/>
                <w:szCs w:val="18"/>
              </w:rPr>
              <w:t>Assisting with communi</w:t>
            </w:r>
            <w:r w:rsidR="00B470D0" w:rsidRPr="00D24D84">
              <w:rPr>
                <w:rFonts w:ascii="Verdana" w:hAnsi="Verdana"/>
                <w:sz w:val="18"/>
                <w:szCs w:val="18"/>
              </w:rPr>
              <w:t xml:space="preserve">cation and processing of </w:t>
            </w:r>
            <w:r w:rsidR="00BA5B22" w:rsidRPr="00D24D84">
              <w:rPr>
                <w:rFonts w:ascii="Verdana" w:hAnsi="Verdana"/>
                <w:sz w:val="18"/>
                <w:szCs w:val="18"/>
              </w:rPr>
              <w:t>staff compensation</w:t>
            </w:r>
            <w:r w:rsidRPr="00D24D84">
              <w:rPr>
                <w:rFonts w:ascii="Verdana" w:hAnsi="Verdana"/>
                <w:sz w:val="18"/>
                <w:szCs w:val="18"/>
              </w:rPr>
              <w:t xml:space="preserve"> claims. </w:t>
            </w:r>
          </w:p>
          <w:p w:rsidR="00145A59" w:rsidRPr="00D24D84" w:rsidRDefault="00145A59" w:rsidP="00BA5B22">
            <w:pPr>
              <w:numPr>
                <w:ilvl w:val="0"/>
                <w:numId w:val="18"/>
              </w:numPr>
              <w:suppressAutoHyphens w:val="0"/>
              <w:spacing w:before="100" w:beforeAutospacing="1" w:after="100" w:afterAutospacing="1"/>
              <w:jc w:val="both"/>
              <w:rPr>
                <w:rFonts w:ascii="Verdana" w:hAnsi="Verdana"/>
                <w:sz w:val="18"/>
                <w:szCs w:val="18"/>
                <w:lang w:val="en-US" w:eastAsia="en-US"/>
              </w:rPr>
            </w:pPr>
            <w:r w:rsidRPr="00D24D84">
              <w:rPr>
                <w:rFonts w:ascii="Verdana" w:hAnsi="Verdana"/>
                <w:sz w:val="18"/>
                <w:szCs w:val="18"/>
              </w:rPr>
              <w:t xml:space="preserve">Dealing with payroll </w:t>
            </w:r>
            <w:r w:rsidR="00127565" w:rsidRPr="00D24D84">
              <w:rPr>
                <w:rFonts w:ascii="Verdana" w:hAnsi="Verdana"/>
                <w:sz w:val="18"/>
                <w:szCs w:val="18"/>
                <w:lang w:val="en-US" w:eastAsia="en-US"/>
              </w:rPr>
              <w:t xml:space="preserve">HR and Payroll matters. </w:t>
            </w:r>
          </w:p>
          <w:p w:rsidR="00145A59" w:rsidRPr="00D24D84" w:rsidRDefault="00145A59" w:rsidP="00127565">
            <w:pPr>
              <w:numPr>
                <w:ilvl w:val="0"/>
                <w:numId w:val="18"/>
              </w:numPr>
              <w:suppressAutoHyphens w:val="0"/>
              <w:spacing w:before="100" w:beforeAutospacing="1" w:after="100" w:afterAutospacing="1"/>
              <w:jc w:val="both"/>
              <w:rPr>
                <w:rFonts w:ascii="Verdana" w:hAnsi="Verdana"/>
                <w:sz w:val="18"/>
                <w:szCs w:val="18"/>
              </w:rPr>
            </w:pPr>
            <w:r w:rsidRPr="00D24D84">
              <w:rPr>
                <w:rFonts w:ascii="Verdana" w:hAnsi="Verdana"/>
                <w:sz w:val="18"/>
                <w:szCs w:val="18"/>
              </w:rPr>
              <w:t xml:space="preserve">Providing administrative support to the Finance functions and data analysis using Excel. </w:t>
            </w:r>
          </w:p>
          <w:p w:rsidR="00B42AD7" w:rsidRPr="00D24D84" w:rsidRDefault="00B42AD7" w:rsidP="00127565">
            <w:pPr>
              <w:numPr>
                <w:ilvl w:val="0"/>
                <w:numId w:val="18"/>
              </w:numPr>
              <w:suppressAutoHyphens w:val="0"/>
              <w:spacing w:after="120"/>
              <w:jc w:val="both"/>
              <w:rPr>
                <w:rFonts w:ascii="Verdana" w:hAnsi="Verdana"/>
                <w:bCs/>
                <w:sz w:val="18"/>
                <w:szCs w:val="18"/>
              </w:rPr>
            </w:pPr>
            <w:r w:rsidRPr="00D24D84">
              <w:rPr>
                <w:rFonts w:ascii="Verdana" w:hAnsi="Verdana"/>
                <w:bCs/>
                <w:sz w:val="18"/>
                <w:szCs w:val="18"/>
              </w:rPr>
              <w:t>Prepar</w:t>
            </w:r>
            <w:r w:rsidR="00C14CEE" w:rsidRPr="00D24D84">
              <w:rPr>
                <w:rFonts w:ascii="Verdana" w:hAnsi="Verdana"/>
                <w:bCs/>
                <w:sz w:val="18"/>
                <w:szCs w:val="18"/>
              </w:rPr>
              <w:t>e all the reports of Payroll an</w:t>
            </w:r>
            <w:r w:rsidRPr="00D24D84">
              <w:rPr>
                <w:rFonts w:ascii="Verdana" w:hAnsi="Verdana"/>
                <w:bCs/>
                <w:sz w:val="18"/>
                <w:szCs w:val="18"/>
              </w:rPr>
              <w:t>d reconciliations as per the requirement of Finance Manager to arrive on employee costs etc</w:t>
            </w:r>
            <w:proofErr w:type="gramStart"/>
            <w:r w:rsidRPr="00D24D84">
              <w:rPr>
                <w:rFonts w:ascii="Verdana" w:hAnsi="Verdana"/>
                <w:bCs/>
                <w:sz w:val="18"/>
                <w:szCs w:val="18"/>
              </w:rPr>
              <w:t>..</w:t>
            </w:r>
            <w:proofErr w:type="gramEnd"/>
          </w:p>
          <w:p w:rsidR="003C32FC" w:rsidRPr="00D24D84" w:rsidRDefault="003C32FC" w:rsidP="00127565">
            <w:pPr>
              <w:numPr>
                <w:ilvl w:val="0"/>
                <w:numId w:val="18"/>
              </w:numPr>
              <w:suppressAutoHyphens w:val="0"/>
              <w:spacing w:after="120"/>
              <w:jc w:val="both"/>
              <w:rPr>
                <w:rFonts w:ascii="Verdana" w:hAnsi="Verdana"/>
                <w:bCs/>
                <w:sz w:val="18"/>
                <w:szCs w:val="18"/>
              </w:rPr>
            </w:pPr>
            <w:r w:rsidRPr="00D24D84">
              <w:rPr>
                <w:rFonts w:ascii="Verdana" w:hAnsi="Verdana" w:cs="Arial"/>
                <w:sz w:val="18"/>
                <w:szCs w:val="18"/>
              </w:rPr>
              <w:t>Address employee payroll related queries in a timely manner</w:t>
            </w:r>
          </w:p>
          <w:p w:rsidR="003C6E1E" w:rsidRPr="00104AED" w:rsidRDefault="003C6E1E" w:rsidP="00BA13E6">
            <w:pPr>
              <w:suppressAutoHyphens w:val="0"/>
              <w:spacing w:after="120"/>
              <w:ind w:left="600"/>
              <w:jc w:val="both"/>
              <w:rPr>
                <w:rFonts w:ascii="Cambria" w:hAnsi="Cambria"/>
                <w:bCs/>
                <w:sz w:val="22"/>
                <w:szCs w:val="22"/>
                <w:u w:val="single"/>
              </w:rPr>
            </w:pPr>
          </w:p>
          <w:tbl>
            <w:tblPr>
              <w:tblW w:w="10080" w:type="dxa"/>
              <w:tblLayout w:type="fixed"/>
              <w:tblLook w:val="0000" w:firstRow="0" w:lastRow="0" w:firstColumn="0" w:lastColumn="0" w:noHBand="0" w:noVBand="0"/>
            </w:tblPr>
            <w:tblGrid>
              <w:gridCol w:w="6948"/>
              <w:gridCol w:w="3132"/>
            </w:tblGrid>
            <w:tr w:rsidR="006479C8" w:rsidRPr="001C7895" w:rsidTr="00BA13E6">
              <w:trPr>
                <w:trHeight w:val="513"/>
              </w:trPr>
              <w:tc>
                <w:tcPr>
                  <w:tcW w:w="6948" w:type="dxa"/>
                </w:tcPr>
                <w:p w:rsidR="00E65462" w:rsidRPr="00EB6278" w:rsidRDefault="00FD1E64" w:rsidP="00E65462">
                  <w:pPr>
                    <w:snapToGrid w:val="0"/>
                    <w:rPr>
                      <w:rFonts w:ascii="Cambria" w:hAnsi="Cambria" w:cs="Arial"/>
                      <w:b/>
                      <w:color w:val="993300"/>
                      <w:sz w:val="22"/>
                      <w:szCs w:val="22"/>
                    </w:rPr>
                  </w:pPr>
                  <w:r>
                    <w:rPr>
                      <w:rFonts w:ascii="Cambria" w:hAnsi="Cambria" w:cs="Arial"/>
                      <w:b/>
                      <w:color w:val="993300"/>
                      <w:sz w:val="22"/>
                      <w:szCs w:val="22"/>
                    </w:rPr>
                    <w:t>Accountant</w:t>
                  </w:r>
                </w:p>
                <w:p w:rsidR="00E65462" w:rsidRPr="003F4B72" w:rsidRDefault="00E65462" w:rsidP="00C93CDE">
                  <w:pPr>
                    <w:snapToGrid w:val="0"/>
                    <w:rPr>
                      <w:rFonts w:ascii="Cambria" w:hAnsi="Cambria" w:cs="Arial"/>
                      <w:b/>
                      <w:i/>
                      <w:iCs/>
                      <w:color w:val="C00000"/>
                    </w:rPr>
                  </w:pPr>
                  <w:r w:rsidRPr="003F4B72">
                    <w:rPr>
                      <w:rFonts w:ascii="Cambria" w:hAnsi="Cambria" w:cs="Arial"/>
                      <w:i/>
                      <w:iCs/>
                      <w:sz w:val="26"/>
                      <w:szCs w:val="26"/>
                    </w:rPr>
                    <w:t>Oman Insurance Company</w:t>
                  </w:r>
                  <w:r w:rsidR="0097126B" w:rsidRPr="003F4B72">
                    <w:rPr>
                      <w:rFonts w:ascii="Cambria" w:hAnsi="Cambria" w:cs="Arial"/>
                      <w:i/>
                      <w:iCs/>
                      <w:sz w:val="26"/>
                      <w:szCs w:val="26"/>
                    </w:rPr>
                    <w:t>, Dubai.</w:t>
                  </w:r>
                </w:p>
              </w:tc>
              <w:tc>
                <w:tcPr>
                  <w:tcW w:w="3132" w:type="dxa"/>
                </w:tcPr>
                <w:p w:rsidR="006479C8" w:rsidRPr="001C7895" w:rsidRDefault="00D50448" w:rsidP="00D50448">
                  <w:pPr>
                    <w:snapToGrid w:val="0"/>
                    <w:jc w:val="center"/>
                    <w:rPr>
                      <w:rFonts w:ascii="Cambria" w:hAnsi="Cambria" w:cs="Arial"/>
                      <w:b/>
                      <w:color w:val="C00000"/>
                    </w:rPr>
                  </w:pPr>
                  <w:r>
                    <w:rPr>
                      <w:rFonts w:ascii="Cambria" w:hAnsi="Cambria" w:cs="Arial"/>
                      <w:b/>
                      <w:sz w:val="22"/>
                      <w:szCs w:val="22"/>
                    </w:rPr>
                    <w:t>Nov</w:t>
                  </w:r>
                  <w:r w:rsidR="00794442">
                    <w:rPr>
                      <w:rFonts w:ascii="Cambria" w:hAnsi="Cambria" w:cs="Arial"/>
                      <w:b/>
                      <w:sz w:val="22"/>
                      <w:szCs w:val="22"/>
                    </w:rPr>
                    <w:t xml:space="preserve"> 20</w:t>
                  </w:r>
                  <w:r>
                    <w:rPr>
                      <w:rFonts w:ascii="Cambria" w:hAnsi="Cambria" w:cs="Arial"/>
                      <w:b/>
                      <w:sz w:val="22"/>
                      <w:szCs w:val="22"/>
                    </w:rPr>
                    <w:t>09</w:t>
                  </w:r>
                  <w:r w:rsidR="006479C8" w:rsidRPr="00271BCC">
                    <w:rPr>
                      <w:rFonts w:ascii="Cambria" w:hAnsi="Cambria" w:cs="Arial"/>
                      <w:b/>
                      <w:sz w:val="22"/>
                      <w:szCs w:val="22"/>
                    </w:rPr>
                    <w:t>-</w:t>
                  </w:r>
                  <w:r w:rsidR="00794442">
                    <w:rPr>
                      <w:rFonts w:ascii="Cambria" w:hAnsi="Cambria" w:cs="Arial"/>
                      <w:b/>
                      <w:sz w:val="22"/>
                      <w:szCs w:val="22"/>
                    </w:rPr>
                    <w:t>Apr</w:t>
                  </w:r>
                  <w:r w:rsidR="006479C8" w:rsidRPr="00271BCC">
                    <w:rPr>
                      <w:rFonts w:ascii="Cambria" w:hAnsi="Cambria" w:cs="Arial"/>
                      <w:b/>
                      <w:sz w:val="22"/>
                      <w:szCs w:val="22"/>
                    </w:rPr>
                    <w:t xml:space="preserve"> 201</w:t>
                  </w:r>
                  <w:r w:rsidR="00794442">
                    <w:rPr>
                      <w:rFonts w:ascii="Cambria" w:hAnsi="Cambria" w:cs="Arial"/>
                      <w:b/>
                      <w:sz w:val="22"/>
                      <w:szCs w:val="22"/>
                    </w:rPr>
                    <w:t>2</w:t>
                  </w:r>
                </w:p>
              </w:tc>
            </w:tr>
            <w:tr w:rsidR="006479C8" w:rsidRPr="00271BCC" w:rsidTr="00BA13E6">
              <w:tc>
                <w:tcPr>
                  <w:tcW w:w="6948" w:type="dxa"/>
                </w:tcPr>
                <w:p w:rsidR="006479C8" w:rsidRPr="00586AD4" w:rsidRDefault="006479C8" w:rsidP="00BA13E6">
                  <w:pPr>
                    <w:rPr>
                      <w:rFonts w:ascii="Cambria" w:hAnsi="Cambria" w:cs="Arial"/>
                    </w:rPr>
                  </w:pPr>
                </w:p>
              </w:tc>
              <w:tc>
                <w:tcPr>
                  <w:tcW w:w="3132" w:type="dxa"/>
                </w:tcPr>
                <w:p w:rsidR="006479C8" w:rsidRPr="00586AD4" w:rsidRDefault="006479C8" w:rsidP="00BA13E6">
                  <w:pPr>
                    <w:snapToGrid w:val="0"/>
                    <w:jc w:val="center"/>
                    <w:rPr>
                      <w:rFonts w:ascii="Cambria" w:hAnsi="Cambria" w:cs="Arial"/>
                    </w:rPr>
                  </w:pPr>
                </w:p>
              </w:tc>
            </w:tr>
            <w:tr w:rsidR="006479C8" w:rsidRPr="00271BCC" w:rsidTr="00BA13E6">
              <w:tc>
                <w:tcPr>
                  <w:tcW w:w="6948" w:type="dxa"/>
                </w:tcPr>
                <w:p w:rsidR="006479C8" w:rsidRPr="00586AD4" w:rsidRDefault="006479C8" w:rsidP="00BA13E6">
                  <w:pPr>
                    <w:snapToGrid w:val="0"/>
                    <w:rPr>
                      <w:rFonts w:ascii="Cambria" w:hAnsi="Cambria" w:cs="Arial"/>
                      <w:b/>
                    </w:rPr>
                  </w:pPr>
                </w:p>
              </w:tc>
              <w:tc>
                <w:tcPr>
                  <w:tcW w:w="3132" w:type="dxa"/>
                </w:tcPr>
                <w:p w:rsidR="006479C8" w:rsidRPr="00586AD4" w:rsidRDefault="006479C8" w:rsidP="00BA13E6">
                  <w:pPr>
                    <w:snapToGrid w:val="0"/>
                    <w:jc w:val="center"/>
                    <w:rPr>
                      <w:rFonts w:ascii="Cambria" w:hAnsi="Cambria" w:cs="Arial"/>
                      <w:b/>
                    </w:rPr>
                  </w:pPr>
                </w:p>
              </w:tc>
            </w:tr>
          </w:tbl>
          <w:p w:rsidR="00B86648" w:rsidRPr="00BB5624" w:rsidRDefault="00B86648" w:rsidP="00FA4AED">
            <w:pPr>
              <w:pStyle w:val="ListParagraph"/>
              <w:numPr>
                <w:ilvl w:val="0"/>
                <w:numId w:val="18"/>
              </w:numPr>
              <w:spacing w:line="360" w:lineRule="auto"/>
              <w:jc w:val="both"/>
              <w:rPr>
                <w:rFonts w:ascii="Verdana" w:hAnsi="Verdana"/>
                <w:color w:val="000000"/>
                <w:sz w:val="18"/>
                <w:szCs w:val="18"/>
              </w:rPr>
            </w:pPr>
            <w:r>
              <w:rPr>
                <w:rFonts w:ascii="Verdana" w:hAnsi="Verdana"/>
                <w:color w:val="000000"/>
                <w:sz w:val="18"/>
                <w:szCs w:val="18"/>
              </w:rPr>
              <w:t>Generally responsible for pr</w:t>
            </w:r>
            <w:r w:rsidR="00EC5ECF">
              <w:rPr>
                <w:rFonts w:ascii="Verdana" w:hAnsi="Verdana"/>
                <w:color w:val="000000"/>
                <w:sz w:val="18"/>
                <w:szCs w:val="18"/>
              </w:rPr>
              <w:t>ocessing the day to day collection of Insurance premium</w:t>
            </w:r>
            <w:r>
              <w:rPr>
                <w:rFonts w:ascii="Verdana" w:hAnsi="Verdana"/>
                <w:color w:val="000000"/>
                <w:sz w:val="18"/>
                <w:szCs w:val="18"/>
              </w:rPr>
              <w:t xml:space="preserve">, </w:t>
            </w:r>
            <w:r w:rsidR="00EC5ECF">
              <w:rPr>
                <w:rFonts w:ascii="Verdana" w:hAnsi="Verdana"/>
                <w:color w:val="000000"/>
                <w:sz w:val="18"/>
                <w:szCs w:val="18"/>
              </w:rPr>
              <w:t>payments</w:t>
            </w:r>
            <w:r>
              <w:rPr>
                <w:rFonts w:ascii="Verdana" w:hAnsi="Verdana"/>
                <w:color w:val="000000"/>
                <w:sz w:val="18"/>
                <w:szCs w:val="18"/>
              </w:rPr>
              <w:t xml:space="preserve"> to ensure a proper recording of transactions like deposit of Cheque</w:t>
            </w:r>
            <w:r w:rsidR="00D9331D">
              <w:rPr>
                <w:rFonts w:ascii="Verdana" w:hAnsi="Verdana"/>
                <w:color w:val="000000"/>
                <w:sz w:val="18"/>
                <w:szCs w:val="18"/>
              </w:rPr>
              <w:t xml:space="preserve">s </w:t>
            </w:r>
            <w:r>
              <w:rPr>
                <w:rFonts w:ascii="Verdana" w:hAnsi="Verdana"/>
                <w:color w:val="000000"/>
                <w:sz w:val="18"/>
                <w:szCs w:val="18"/>
              </w:rPr>
              <w:t>&amp; Cash</w:t>
            </w:r>
            <w:r w:rsidRPr="00BB5624">
              <w:rPr>
                <w:rFonts w:ascii="Verdana" w:hAnsi="Verdana"/>
                <w:color w:val="000000"/>
                <w:sz w:val="18"/>
                <w:szCs w:val="18"/>
              </w:rPr>
              <w:t>.</w:t>
            </w:r>
          </w:p>
          <w:p w:rsidR="00B86648" w:rsidRPr="00BB5624" w:rsidRDefault="00B86648" w:rsidP="00B86648">
            <w:pPr>
              <w:pStyle w:val="ListParagraph"/>
              <w:numPr>
                <w:ilvl w:val="0"/>
                <w:numId w:val="18"/>
              </w:numPr>
              <w:spacing w:line="360" w:lineRule="auto"/>
              <w:jc w:val="both"/>
              <w:rPr>
                <w:rFonts w:ascii="Verdana" w:hAnsi="Verdana"/>
                <w:color w:val="000000"/>
                <w:sz w:val="18"/>
                <w:szCs w:val="18"/>
              </w:rPr>
            </w:pPr>
            <w:r>
              <w:rPr>
                <w:rFonts w:ascii="Verdana" w:hAnsi="Verdana"/>
                <w:color w:val="000000"/>
                <w:sz w:val="18"/>
                <w:szCs w:val="18"/>
              </w:rPr>
              <w:t>Records and keeps track of payment transactions both Incoming and Outgoing in a timely manner.</w:t>
            </w:r>
          </w:p>
          <w:p w:rsidR="00B86648" w:rsidRPr="00BB5624" w:rsidRDefault="00B86648" w:rsidP="00B86648">
            <w:pPr>
              <w:pStyle w:val="ListParagraph"/>
              <w:numPr>
                <w:ilvl w:val="0"/>
                <w:numId w:val="18"/>
              </w:numPr>
              <w:spacing w:line="360" w:lineRule="auto"/>
              <w:jc w:val="both"/>
              <w:rPr>
                <w:rFonts w:ascii="Verdana" w:hAnsi="Verdana"/>
                <w:color w:val="000000"/>
                <w:sz w:val="18"/>
                <w:szCs w:val="18"/>
              </w:rPr>
            </w:pPr>
            <w:r>
              <w:rPr>
                <w:rFonts w:ascii="Verdana" w:hAnsi="Verdana"/>
                <w:color w:val="000000"/>
                <w:sz w:val="18"/>
                <w:szCs w:val="18"/>
              </w:rPr>
              <w:t>Responsible for handling Petty Cash Fund, to ensure that all expenses are within the monthly budget</w:t>
            </w:r>
            <w:r w:rsidRPr="00BB5624">
              <w:rPr>
                <w:rFonts w:ascii="Verdana" w:hAnsi="Verdana"/>
                <w:color w:val="000000"/>
                <w:sz w:val="18"/>
                <w:szCs w:val="18"/>
              </w:rPr>
              <w:t xml:space="preserve">. </w:t>
            </w:r>
          </w:p>
          <w:p w:rsidR="007E1D4F" w:rsidRPr="00EC5ECF" w:rsidRDefault="008A2B73" w:rsidP="00145A59">
            <w:pPr>
              <w:numPr>
                <w:ilvl w:val="0"/>
                <w:numId w:val="18"/>
              </w:numPr>
              <w:tabs>
                <w:tab w:val="left" w:pos="72"/>
                <w:tab w:val="left" w:pos="1100"/>
              </w:tabs>
              <w:spacing w:line="288" w:lineRule="auto"/>
              <w:jc w:val="both"/>
              <w:rPr>
                <w:rFonts w:ascii="Verdana" w:hAnsi="Verdana"/>
                <w:color w:val="000000"/>
                <w:sz w:val="18"/>
                <w:szCs w:val="18"/>
              </w:rPr>
            </w:pPr>
            <w:r w:rsidRPr="00EC5ECF">
              <w:rPr>
                <w:rFonts w:ascii="Verdana" w:hAnsi="Verdana"/>
                <w:color w:val="000000"/>
                <w:sz w:val="18"/>
                <w:szCs w:val="18"/>
              </w:rPr>
              <w:t>Different Bank account reconciliation</w:t>
            </w:r>
          </w:p>
          <w:p w:rsidR="008A2B73" w:rsidRDefault="008A2B73" w:rsidP="008A2B73">
            <w:pPr>
              <w:tabs>
                <w:tab w:val="left" w:pos="72"/>
                <w:tab w:val="left" w:pos="1100"/>
              </w:tabs>
              <w:spacing w:line="288" w:lineRule="auto"/>
              <w:jc w:val="both"/>
              <w:rPr>
                <w:rFonts w:ascii="Cambria" w:hAnsi="Cambria"/>
                <w:color w:val="000000"/>
                <w:sz w:val="22"/>
                <w:szCs w:val="22"/>
              </w:rPr>
            </w:pPr>
          </w:p>
          <w:p w:rsidR="00C93CDE" w:rsidRPr="00EB6278" w:rsidRDefault="00C93CDE" w:rsidP="00D50448">
            <w:pPr>
              <w:snapToGrid w:val="0"/>
              <w:rPr>
                <w:rFonts w:ascii="Cambria" w:hAnsi="Cambria" w:cs="Arial"/>
                <w:b/>
                <w:color w:val="993300"/>
                <w:sz w:val="22"/>
                <w:szCs w:val="22"/>
              </w:rPr>
            </w:pPr>
            <w:r w:rsidRPr="00EB6278">
              <w:rPr>
                <w:rFonts w:ascii="Cambria" w:hAnsi="Cambria" w:cs="Arial"/>
                <w:b/>
                <w:color w:val="993300"/>
                <w:sz w:val="22"/>
                <w:szCs w:val="22"/>
              </w:rPr>
              <w:t>A</w:t>
            </w:r>
            <w:r>
              <w:rPr>
                <w:rFonts w:ascii="Cambria" w:hAnsi="Cambria" w:cs="Arial"/>
                <w:b/>
                <w:color w:val="993300"/>
                <w:sz w:val="22"/>
                <w:szCs w:val="22"/>
              </w:rPr>
              <w:t>ccounts &amp; Administration Officer</w:t>
            </w:r>
            <w:r w:rsidR="00D50448">
              <w:rPr>
                <w:rFonts w:ascii="Cambria" w:hAnsi="Cambria" w:cs="Arial"/>
                <w:b/>
                <w:sz w:val="22"/>
                <w:szCs w:val="22"/>
              </w:rPr>
              <w:t xml:space="preserve">                                                                                    Dec 2004 -Sep</w:t>
            </w:r>
            <w:r w:rsidR="00D50448" w:rsidRPr="00271BCC">
              <w:rPr>
                <w:rFonts w:ascii="Cambria" w:hAnsi="Cambria" w:cs="Arial"/>
                <w:b/>
                <w:sz w:val="22"/>
                <w:szCs w:val="22"/>
              </w:rPr>
              <w:t xml:space="preserve"> 20</w:t>
            </w:r>
            <w:r w:rsidR="00D50448" w:rsidRPr="00D50448">
              <w:rPr>
                <w:rFonts w:ascii="Cambria" w:hAnsi="Cambria" w:cs="Arial"/>
                <w:b/>
                <w:sz w:val="22"/>
                <w:szCs w:val="22"/>
              </w:rPr>
              <w:t>09</w:t>
            </w:r>
          </w:p>
          <w:p w:rsidR="00C93CDE" w:rsidRPr="003F4B72" w:rsidRDefault="00C93CDE" w:rsidP="00C93CDE">
            <w:pPr>
              <w:tabs>
                <w:tab w:val="left" w:pos="72"/>
                <w:tab w:val="left" w:pos="1100"/>
              </w:tabs>
              <w:spacing w:line="288" w:lineRule="auto"/>
              <w:jc w:val="both"/>
              <w:rPr>
                <w:rFonts w:ascii="Cambria" w:hAnsi="Cambria"/>
                <w:i/>
                <w:iCs/>
                <w:sz w:val="22"/>
                <w:szCs w:val="22"/>
              </w:rPr>
            </w:pPr>
          </w:p>
          <w:p w:rsidR="008A2B73" w:rsidRPr="008003E3" w:rsidRDefault="008A2B73" w:rsidP="008A2B73">
            <w:pPr>
              <w:snapToGrid w:val="0"/>
              <w:rPr>
                <w:rFonts w:ascii="Cambria" w:hAnsi="Cambria" w:cs="Arial"/>
                <w:bCs/>
                <w:sz w:val="26"/>
                <w:szCs w:val="26"/>
              </w:rPr>
            </w:pPr>
            <w:proofErr w:type="spellStart"/>
            <w:r w:rsidRPr="003F4B72">
              <w:rPr>
                <w:rFonts w:ascii="Cambria" w:hAnsi="Cambria" w:cs="Arial"/>
                <w:bCs/>
                <w:i/>
                <w:iCs/>
                <w:sz w:val="26"/>
                <w:szCs w:val="26"/>
              </w:rPr>
              <w:t>Pyary</w:t>
            </w:r>
            <w:proofErr w:type="spellEnd"/>
            <w:r w:rsidRPr="003F4B72">
              <w:rPr>
                <w:rFonts w:ascii="Cambria" w:hAnsi="Cambria" w:cs="Arial"/>
                <w:bCs/>
                <w:i/>
                <w:iCs/>
                <w:sz w:val="26"/>
                <w:szCs w:val="26"/>
              </w:rPr>
              <w:t xml:space="preserve"> Products &amp; Exports</w:t>
            </w:r>
          </w:p>
          <w:p w:rsidR="008A2B73" w:rsidRDefault="008A2B73" w:rsidP="008A2B73">
            <w:pPr>
              <w:snapToGrid w:val="0"/>
              <w:rPr>
                <w:rFonts w:ascii="Cambria" w:hAnsi="Cambria" w:cs="Arial"/>
                <w:bCs/>
                <w:sz w:val="22"/>
                <w:szCs w:val="22"/>
              </w:rPr>
            </w:pPr>
            <w:r>
              <w:rPr>
                <w:rFonts w:ascii="Cambria" w:hAnsi="Cambria" w:cs="Arial"/>
                <w:bCs/>
                <w:sz w:val="22"/>
                <w:szCs w:val="22"/>
              </w:rPr>
              <w:t>(A leading Soap Manufacturing Company in Kerala, India</w:t>
            </w:r>
            <w:r w:rsidR="00D91443">
              <w:rPr>
                <w:rFonts w:ascii="Cambria" w:hAnsi="Cambria" w:cs="Arial"/>
                <w:bCs/>
                <w:sz w:val="22"/>
                <w:szCs w:val="22"/>
              </w:rPr>
              <w:t xml:space="preserve"> since 1931</w:t>
            </w:r>
            <w:r>
              <w:rPr>
                <w:rFonts w:ascii="Cambria" w:hAnsi="Cambria" w:cs="Arial"/>
                <w:bCs/>
                <w:sz w:val="22"/>
                <w:szCs w:val="22"/>
              </w:rPr>
              <w:t>)</w:t>
            </w:r>
          </w:p>
          <w:p w:rsidR="008A2B73" w:rsidRDefault="008A2B73" w:rsidP="008A2B73">
            <w:pPr>
              <w:snapToGrid w:val="0"/>
              <w:rPr>
                <w:rFonts w:ascii="Cambria" w:hAnsi="Cambria" w:cs="Arial"/>
                <w:bCs/>
                <w:sz w:val="22"/>
                <w:szCs w:val="22"/>
              </w:rPr>
            </w:pPr>
          </w:p>
          <w:p w:rsidR="00B86648" w:rsidRPr="00FA4AED" w:rsidRDefault="00B86648" w:rsidP="00B86648">
            <w:pPr>
              <w:numPr>
                <w:ilvl w:val="0"/>
                <w:numId w:val="18"/>
              </w:numPr>
              <w:tabs>
                <w:tab w:val="clear" w:pos="630"/>
                <w:tab w:val="left" w:pos="72"/>
                <w:tab w:val="num" w:pos="720"/>
                <w:tab w:val="left" w:pos="1100"/>
              </w:tabs>
              <w:spacing w:line="288" w:lineRule="auto"/>
              <w:ind w:left="720"/>
              <w:jc w:val="both"/>
              <w:rPr>
                <w:rFonts w:ascii="Verdana" w:hAnsi="Verdana"/>
                <w:color w:val="000000"/>
                <w:sz w:val="18"/>
                <w:szCs w:val="18"/>
              </w:rPr>
            </w:pPr>
            <w:r w:rsidRPr="00FA4AED">
              <w:rPr>
                <w:rFonts w:ascii="Verdana" w:hAnsi="Verdana"/>
                <w:color w:val="000000"/>
                <w:sz w:val="18"/>
                <w:szCs w:val="18"/>
              </w:rPr>
              <w:t xml:space="preserve">Handling </w:t>
            </w:r>
            <w:r w:rsidR="00EC5ECF" w:rsidRPr="00FA4AED">
              <w:rPr>
                <w:rFonts w:ascii="Verdana" w:hAnsi="Verdana"/>
                <w:color w:val="000000"/>
                <w:sz w:val="18"/>
                <w:szCs w:val="18"/>
              </w:rPr>
              <w:t>D</w:t>
            </w:r>
            <w:r w:rsidRPr="00FA4AED">
              <w:rPr>
                <w:rFonts w:ascii="Verdana" w:hAnsi="Verdana"/>
                <w:color w:val="000000"/>
                <w:sz w:val="18"/>
                <w:szCs w:val="18"/>
              </w:rPr>
              <w:t xml:space="preserve">ebtors and </w:t>
            </w:r>
            <w:r w:rsidR="00EC5ECF" w:rsidRPr="00FA4AED">
              <w:rPr>
                <w:rFonts w:ascii="Verdana" w:hAnsi="Verdana"/>
                <w:color w:val="000000"/>
                <w:sz w:val="18"/>
                <w:szCs w:val="18"/>
              </w:rPr>
              <w:t>C</w:t>
            </w:r>
            <w:r w:rsidRPr="00FA4AED">
              <w:rPr>
                <w:rFonts w:ascii="Verdana" w:hAnsi="Verdana"/>
                <w:color w:val="000000"/>
                <w:sz w:val="18"/>
                <w:szCs w:val="18"/>
              </w:rPr>
              <w:t>reditors ledger &amp; Journal accounts.</w:t>
            </w:r>
          </w:p>
          <w:p w:rsidR="00EC5ECF" w:rsidRPr="00FA4AED" w:rsidRDefault="00B86648" w:rsidP="00B86648">
            <w:pPr>
              <w:pStyle w:val="ListParagraph"/>
              <w:numPr>
                <w:ilvl w:val="0"/>
                <w:numId w:val="18"/>
              </w:numPr>
              <w:tabs>
                <w:tab w:val="clear" w:pos="630"/>
                <w:tab w:val="num" w:pos="720"/>
              </w:tabs>
              <w:spacing w:line="360" w:lineRule="auto"/>
              <w:ind w:left="720"/>
              <w:jc w:val="both"/>
              <w:rPr>
                <w:rFonts w:ascii="Verdana" w:hAnsi="Verdana"/>
                <w:color w:val="000000"/>
                <w:sz w:val="18"/>
                <w:szCs w:val="18"/>
              </w:rPr>
            </w:pPr>
            <w:r w:rsidRPr="00FA4AED">
              <w:rPr>
                <w:rFonts w:ascii="Verdana" w:hAnsi="Verdana"/>
                <w:color w:val="000000"/>
                <w:sz w:val="18"/>
                <w:szCs w:val="18"/>
              </w:rPr>
              <w:t>Checking the day to day accounting like voucher, cash book</w:t>
            </w:r>
            <w:r w:rsidR="00EC5ECF" w:rsidRPr="00FA4AED">
              <w:rPr>
                <w:rFonts w:ascii="Verdana" w:hAnsi="Verdana"/>
                <w:color w:val="000000"/>
                <w:sz w:val="18"/>
                <w:szCs w:val="18"/>
              </w:rPr>
              <w:t>, and reconciliation statement.</w:t>
            </w:r>
          </w:p>
          <w:p w:rsidR="00B86648" w:rsidRPr="00FA4AED" w:rsidRDefault="00B86648" w:rsidP="00B86648">
            <w:pPr>
              <w:pStyle w:val="ListParagraph"/>
              <w:numPr>
                <w:ilvl w:val="0"/>
                <w:numId w:val="18"/>
              </w:numPr>
              <w:tabs>
                <w:tab w:val="clear" w:pos="630"/>
                <w:tab w:val="num" w:pos="720"/>
              </w:tabs>
              <w:spacing w:line="360" w:lineRule="auto"/>
              <w:ind w:left="720"/>
              <w:jc w:val="both"/>
              <w:rPr>
                <w:rFonts w:ascii="Verdana" w:hAnsi="Verdana"/>
                <w:color w:val="000000"/>
                <w:sz w:val="18"/>
                <w:szCs w:val="18"/>
              </w:rPr>
            </w:pPr>
            <w:r w:rsidRPr="00FA4AED">
              <w:rPr>
                <w:rFonts w:ascii="Verdana" w:hAnsi="Verdana"/>
                <w:color w:val="000000"/>
                <w:sz w:val="18"/>
                <w:szCs w:val="18"/>
              </w:rPr>
              <w:t>Preparing day to day accounting, Stock Register &amp; Manufacturing Account.</w:t>
            </w:r>
          </w:p>
          <w:p w:rsidR="00B86648" w:rsidRPr="00FA4AED" w:rsidRDefault="00B86648" w:rsidP="00B86648">
            <w:pPr>
              <w:pStyle w:val="ListParagraph"/>
              <w:numPr>
                <w:ilvl w:val="0"/>
                <w:numId w:val="18"/>
              </w:numPr>
              <w:tabs>
                <w:tab w:val="clear" w:pos="630"/>
                <w:tab w:val="left" w:pos="72"/>
                <w:tab w:val="num" w:pos="720"/>
                <w:tab w:val="left" w:pos="1100"/>
              </w:tabs>
              <w:spacing w:line="288" w:lineRule="auto"/>
              <w:ind w:left="720"/>
              <w:jc w:val="both"/>
              <w:rPr>
                <w:rFonts w:ascii="Verdana" w:hAnsi="Verdana"/>
                <w:color w:val="000000"/>
                <w:sz w:val="18"/>
                <w:szCs w:val="18"/>
              </w:rPr>
            </w:pPr>
            <w:r w:rsidRPr="00FA4AED">
              <w:rPr>
                <w:rFonts w:ascii="Verdana" w:hAnsi="Verdana"/>
                <w:color w:val="000000"/>
                <w:sz w:val="18"/>
                <w:szCs w:val="18"/>
              </w:rPr>
              <w:lastRenderedPageBreak/>
              <w:t>Preparation and Submission</w:t>
            </w:r>
            <w:r w:rsidR="0097126B">
              <w:rPr>
                <w:rFonts w:ascii="Verdana" w:hAnsi="Verdana"/>
                <w:color w:val="000000"/>
                <w:sz w:val="18"/>
                <w:szCs w:val="18"/>
              </w:rPr>
              <w:t xml:space="preserve"> of returns in Sales Tax Author</w:t>
            </w:r>
            <w:r w:rsidRPr="00FA4AED">
              <w:rPr>
                <w:rFonts w:ascii="Verdana" w:hAnsi="Verdana"/>
                <w:color w:val="000000"/>
                <w:sz w:val="18"/>
                <w:szCs w:val="18"/>
              </w:rPr>
              <w:t>i</w:t>
            </w:r>
            <w:r w:rsidR="0097126B">
              <w:rPr>
                <w:rFonts w:ascii="Verdana" w:hAnsi="Verdana"/>
                <w:color w:val="000000"/>
                <w:sz w:val="18"/>
                <w:szCs w:val="18"/>
              </w:rPr>
              <w:t>t</w:t>
            </w:r>
            <w:r w:rsidRPr="00FA4AED">
              <w:rPr>
                <w:rFonts w:ascii="Verdana" w:hAnsi="Verdana"/>
                <w:color w:val="000000"/>
                <w:sz w:val="18"/>
                <w:szCs w:val="18"/>
              </w:rPr>
              <w:t>y</w:t>
            </w:r>
            <w:r w:rsidR="00EC5ECF" w:rsidRPr="00FA4AED">
              <w:rPr>
                <w:rFonts w:ascii="Verdana" w:hAnsi="Verdana"/>
                <w:color w:val="000000"/>
                <w:sz w:val="18"/>
                <w:szCs w:val="18"/>
              </w:rPr>
              <w:t>, PF, ESI &amp; Cent</w:t>
            </w:r>
            <w:r w:rsidR="0097126B">
              <w:rPr>
                <w:rFonts w:ascii="Verdana" w:hAnsi="Verdana"/>
                <w:color w:val="000000"/>
                <w:sz w:val="18"/>
                <w:szCs w:val="18"/>
              </w:rPr>
              <w:t>r</w:t>
            </w:r>
            <w:r w:rsidR="00EC5ECF" w:rsidRPr="00FA4AED">
              <w:rPr>
                <w:rFonts w:ascii="Verdana" w:hAnsi="Verdana"/>
                <w:color w:val="000000"/>
                <w:sz w:val="18"/>
                <w:szCs w:val="18"/>
              </w:rPr>
              <w:t>al Excise</w:t>
            </w:r>
          </w:p>
          <w:p w:rsidR="00A103FF" w:rsidRDefault="00A103FF" w:rsidP="00B86648">
            <w:pPr>
              <w:pStyle w:val="ListParagraph"/>
              <w:numPr>
                <w:ilvl w:val="0"/>
                <w:numId w:val="18"/>
              </w:numPr>
              <w:tabs>
                <w:tab w:val="clear" w:pos="630"/>
                <w:tab w:val="left" w:pos="72"/>
                <w:tab w:val="num" w:pos="720"/>
                <w:tab w:val="left" w:pos="1100"/>
              </w:tabs>
              <w:spacing w:line="288" w:lineRule="auto"/>
              <w:ind w:left="720"/>
              <w:jc w:val="both"/>
              <w:rPr>
                <w:rFonts w:ascii="Verdana" w:hAnsi="Verdana"/>
                <w:color w:val="000000"/>
                <w:sz w:val="18"/>
                <w:szCs w:val="18"/>
              </w:rPr>
            </w:pPr>
            <w:r>
              <w:rPr>
                <w:rFonts w:ascii="Verdana" w:hAnsi="Verdana"/>
                <w:color w:val="000000"/>
                <w:sz w:val="18"/>
                <w:szCs w:val="18"/>
              </w:rPr>
              <w:t>Payroll process.</w:t>
            </w:r>
          </w:p>
          <w:p w:rsidR="00B86648" w:rsidRPr="00FA4AED" w:rsidRDefault="00B86648" w:rsidP="00B86648">
            <w:pPr>
              <w:pStyle w:val="ListParagraph"/>
              <w:numPr>
                <w:ilvl w:val="0"/>
                <w:numId w:val="18"/>
              </w:numPr>
              <w:tabs>
                <w:tab w:val="clear" w:pos="630"/>
                <w:tab w:val="left" w:pos="72"/>
                <w:tab w:val="num" w:pos="720"/>
                <w:tab w:val="left" w:pos="1100"/>
              </w:tabs>
              <w:spacing w:line="288" w:lineRule="auto"/>
              <w:ind w:left="720"/>
              <w:jc w:val="both"/>
              <w:rPr>
                <w:rFonts w:ascii="Verdana" w:hAnsi="Verdana"/>
                <w:color w:val="000000"/>
                <w:sz w:val="18"/>
                <w:szCs w:val="18"/>
              </w:rPr>
            </w:pPr>
            <w:r w:rsidRPr="00FA4AED">
              <w:rPr>
                <w:rFonts w:ascii="Verdana" w:hAnsi="Verdana"/>
                <w:color w:val="000000"/>
                <w:sz w:val="18"/>
                <w:szCs w:val="18"/>
              </w:rPr>
              <w:t>Monthly report preparation &amp;</w:t>
            </w:r>
            <w:r w:rsidR="00A103FF">
              <w:rPr>
                <w:rFonts w:ascii="Verdana" w:hAnsi="Verdana"/>
                <w:color w:val="000000"/>
                <w:sz w:val="18"/>
                <w:szCs w:val="18"/>
              </w:rPr>
              <w:t xml:space="preserve"> </w:t>
            </w:r>
            <w:r w:rsidR="00EC5ECF" w:rsidRPr="00FA4AED">
              <w:rPr>
                <w:rFonts w:ascii="Verdana" w:hAnsi="Verdana"/>
                <w:color w:val="000000"/>
                <w:sz w:val="18"/>
                <w:szCs w:val="18"/>
              </w:rPr>
              <w:t>O</w:t>
            </w:r>
            <w:r w:rsidRPr="00FA4AED">
              <w:rPr>
                <w:rFonts w:ascii="Verdana" w:hAnsi="Verdana"/>
                <w:color w:val="000000"/>
                <w:sz w:val="18"/>
                <w:szCs w:val="18"/>
              </w:rPr>
              <w:t>verall office management</w:t>
            </w:r>
          </w:p>
          <w:p w:rsidR="00B86648" w:rsidRDefault="00B86648" w:rsidP="00B86648">
            <w:pPr>
              <w:tabs>
                <w:tab w:val="left" w:pos="72"/>
                <w:tab w:val="left" w:pos="1100"/>
              </w:tabs>
              <w:spacing w:line="288" w:lineRule="auto"/>
              <w:jc w:val="both"/>
              <w:rPr>
                <w:rFonts w:ascii="Verdana" w:hAnsi="Verdana"/>
                <w:color w:val="000000"/>
                <w:sz w:val="18"/>
                <w:szCs w:val="18"/>
              </w:rPr>
            </w:pPr>
          </w:p>
          <w:p w:rsidR="006479C8" w:rsidRDefault="006479C8" w:rsidP="00BA13E6">
            <w:pPr>
              <w:tabs>
                <w:tab w:val="left" w:pos="72"/>
                <w:tab w:val="left" w:pos="1100"/>
              </w:tabs>
              <w:spacing w:line="288" w:lineRule="auto"/>
              <w:jc w:val="both"/>
              <w:rPr>
                <w:rFonts w:ascii="Cambria" w:hAnsi="Cambria"/>
                <w:sz w:val="22"/>
                <w:szCs w:val="22"/>
              </w:rPr>
            </w:pPr>
          </w:p>
          <w:tbl>
            <w:tblPr>
              <w:tblW w:w="10080" w:type="dxa"/>
              <w:tblLayout w:type="fixed"/>
              <w:tblLook w:val="0000" w:firstRow="0" w:lastRow="0" w:firstColumn="0" w:lastColumn="0" w:noHBand="0" w:noVBand="0"/>
            </w:tblPr>
            <w:tblGrid>
              <w:gridCol w:w="6948"/>
              <w:gridCol w:w="3132"/>
            </w:tblGrid>
            <w:tr w:rsidR="006479C8" w:rsidRPr="00271BCC" w:rsidTr="00BA13E6">
              <w:trPr>
                <w:trHeight w:val="70"/>
              </w:trPr>
              <w:tc>
                <w:tcPr>
                  <w:tcW w:w="6948" w:type="dxa"/>
                </w:tcPr>
                <w:p w:rsidR="006479C8" w:rsidRPr="00547544" w:rsidRDefault="006479C8" w:rsidP="003C6E1E">
                  <w:pPr>
                    <w:snapToGrid w:val="0"/>
                    <w:jc w:val="both"/>
                    <w:rPr>
                      <w:rFonts w:ascii="Cambria" w:hAnsi="Cambria" w:cs="Arial"/>
                      <w:b/>
                    </w:rPr>
                  </w:pPr>
                </w:p>
              </w:tc>
              <w:tc>
                <w:tcPr>
                  <w:tcW w:w="3132" w:type="dxa"/>
                </w:tcPr>
                <w:p w:rsidR="006479C8" w:rsidRPr="00547544" w:rsidRDefault="006479C8" w:rsidP="00BA13E6">
                  <w:pPr>
                    <w:snapToGrid w:val="0"/>
                    <w:ind w:left="108"/>
                    <w:jc w:val="both"/>
                    <w:rPr>
                      <w:rFonts w:ascii="Cambria" w:hAnsi="Cambria" w:cs="Arial"/>
                      <w:b/>
                    </w:rPr>
                  </w:pPr>
                </w:p>
              </w:tc>
            </w:tr>
            <w:tr w:rsidR="006479C8" w:rsidRPr="00271BCC" w:rsidTr="00BA13E6">
              <w:tc>
                <w:tcPr>
                  <w:tcW w:w="6948" w:type="dxa"/>
                </w:tcPr>
                <w:p w:rsidR="00C14CEE" w:rsidRDefault="00C14CEE" w:rsidP="00BA13E6">
                  <w:pPr>
                    <w:snapToGrid w:val="0"/>
                    <w:jc w:val="both"/>
                    <w:rPr>
                      <w:rFonts w:ascii="Cambria" w:hAnsi="Cambria" w:cs="Arial"/>
                      <w:b/>
                      <w:color w:val="C00000"/>
                    </w:rPr>
                  </w:pPr>
                </w:p>
                <w:p w:rsidR="006479C8" w:rsidRPr="001C7895" w:rsidRDefault="006479C8" w:rsidP="00BA13E6">
                  <w:pPr>
                    <w:snapToGrid w:val="0"/>
                    <w:jc w:val="both"/>
                    <w:rPr>
                      <w:rFonts w:ascii="Cambria" w:hAnsi="Cambria" w:cs="Arial"/>
                      <w:b/>
                      <w:color w:val="C00000"/>
                    </w:rPr>
                  </w:pPr>
                  <w:r w:rsidRPr="001C7895">
                    <w:rPr>
                      <w:rFonts w:ascii="Cambria" w:hAnsi="Cambria" w:cs="Arial"/>
                      <w:b/>
                      <w:color w:val="C00000"/>
                    </w:rPr>
                    <w:t>Audit Assistant</w:t>
                  </w:r>
                  <w:r w:rsidR="00DF4DAA">
                    <w:rPr>
                      <w:rFonts w:ascii="Cambria" w:hAnsi="Cambria" w:cs="Arial"/>
                      <w:b/>
                      <w:color w:val="C00000"/>
                    </w:rPr>
                    <w:t xml:space="preserve">                                       </w:t>
                  </w:r>
                </w:p>
                <w:p w:rsidR="006479C8" w:rsidRPr="001C7895" w:rsidRDefault="006479C8" w:rsidP="00BA13E6">
                  <w:pPr>
                    <w:snapToGrid w:val="0"/>
                    <w:jc w:val="both"/>
                    <w:rPr>
                      <w:rFonts w:ascii="Cambria" w:hAnsi="Cambria" w:cs="Arial"/>
                      <w:b/>
                      <w:color w:val="C00000"/>
                    </w:rPr>
                  </w:pPr>
                </w:p>
              </w:tc>
              <w:tc>
                <w:tcPr>
                  <w:tcW w:w="3132" w:type="dxa"/>
                </w:tcPr>
                <w:p w:rsidR="006479C8" w:rsidRPr="001C7895" w:rsidRDefault="00DF4DAA" w:rsidP="00DF4DAA">
                  <w:pPr>
                    <w:snapToGrid w:val="0"/>
                    <w:jc w:val="both"/>
                    <w:rPr>
                      <w:rFonts w:ascii="Cambria" w:hAnsi="Cambria" w:cs="Arial"/>
                      <w:b/>
                      <w:color w:val="C00000"/>
                    </w:rPr>
                  </w:pPr>
                  <w:r>
                    <w:rPr>
                      <w:rFonts w:ascii="Cambria" w:hAnsi="Cambria" w:cs="Arial"/>
                      <w:b/>
                      <w:sz w:val="22"/>
                      <w:szCs w:val="22"/>
                    </w:rPr>
                    <w:t xml:space="preserve">            </w:t>
                  </w:r>
                  <w:r w:rsidR="009C61E6">
                    <w:rPr>
                      <w:rFonts w:ascii="Cambria" w:hAnsi="Cambria" w:cs="Arial"/>
                      <w:b/>
                      <w:sz w:val="22"/>
                      <w:szCs w:val="22"/>
                    </w:rPr>
                    <w:t>July 2000-</w:t>
                  </w:r>
                  <w:r w:rsidR="009C61E6" w:rsidRPr="00D50448">
                    <w:rPr>
                      <w:rFonts w:ascii="Cambria" w:hAnsi="Cambria" w:cs="Arial"/>
                      <w:b/>
                      <w:sz w:val="22"/>
                      <w:szCs w:val="22"/>
                    </w:rPr>
                    <w:t>Nov</w:t>
                  </w:r>
                  <w:r w:rsidR="00593F45" w:rsidRPr="00271BCC">
                    <w:rPr>
                      <w:rFonts w:ascii="Cambria" w:hAnsi="Cambria" w:cs="Arial"/>
                      <w:b/>
                      <w:sz w:val="22"/>
                      <w:szCs w:val="22"/>
                    </w:rPr>
                    <w:t xml:space="preserve"> 20</w:t>
                  </w:r>
                  <w:r w:rsidR="00D50448" w:rsidRPr="00D50448">
                    <w:rPr>
                      <w:rFonts w:ascii="Cambria" w:hAnsi="Cambria" w:cs="Arial"/>
                      <w:b/>
                    </w:rPr>
                    <w:t>04</w:t>
                  </w:r>
                </w:p>
              </w:tc>
            </w:tr>
            <w:tr w:rsidR="006479C8" w:rsidRPr="00271BCC" w:rsidTr="00BA13E6">
              <w:tc>
                <w:tcPr>
                  <w:tcW w:w="6948" w:type="dxa"/>
                </w:tcPr>
                <w:p w:rsidR="006479C8" w:rsidRPr="003F4B72" w:rsidRDefault="009C61E6" w:rsidP="00BA13E6">
                  <w:pPr>
                    <w:jc w:val="both"/>
                    <w:rPr>
                      <w:rFonts w:ascii="Cambria" w:hAnsi="Cambria" w:cs="Arial"/>
                      <w:b/>
                      <w:i/>
                      <w:iCs/>
                    </w:rPr>
                  </w:pPr>
                  <w:r w:rsidRPr="003F4B72">
                    <w:rPr>
                      <w:rFonts w:ascii="Cambria" w:hAnsi="Cambria" w:cs="Arial"/>
                      <w:b/>
                      <w:i/>
                      <w:iCs/>
                    </w:rPr>
                    <w:t xml:space="preserve">K N </w:t>
                  </w:r>
                  <w:proofErr w:type="spellStart"/>
                  <w:r w:rsidRPr="003F4B72">
                    <w:rPr>
                      <w:rFonts w:ascii="Cambria" w:hAnsi="Cambria" w:cs="Arial"/>
                      <w:b/>
                      <w:i/>
                      <w:iCs/>
                    </w:rPr>
                    <w:t>Valsan</w:t>
                  </w:r>
                  <w:proofErr w:type="spellEnd"/>
                  <w:r w:rsidR="00D91443">
                    <w:rPr>
                      <w:rFonts w:ascii="Cambria" w:hAnsi="Cambria" w:cs="Arial"/>
                      <w:b/>
                      <w:i/>
                      <w:iCs/>
                    </w:rPr>
                    <w:t xml:space="preserve"> </w:t>
                  </w:r>
                  <w:r w:rsidRPr="003F4B72">
                    <w:rPr>
                      <w:rFonts w:ascii="Cambria" w:hAnsi="Cambria" w:cs="Arial"/>
                      <w:b/>
                      <w:i/>
                      <w:iCs/>
                    </w:rPr>
                    <w:t>&amp; Company</w:t>
                  </w:r>
                  <w:r w:rsidR="00BF4207" w:rsidRPr="003F4B72">
                    <w:rPr>
                      <w:rFonts w:ascii="Cambria" w:hAnsi="Cambria" w:cs="Arial"/>
                      <w:b/>
                      <w:i/>
                      <w:iCs/>
                    </w:rPr>
                    <w:t>,</w:t>
                  </w:r>
                  <w:r w:rsidRPr="003F4B72">
                    <w:rPr>
                      <w:rFonts w:ascii="Cambria" w:hAnsi="Cambria" w:cs="Arial"/>
                      <w:b/>
                      <w:i/>
                      <w:iCs/>
                    </w:rPr>
                    <w:t xml:space="preserve"> Kochi,  </w:t>
                  </w:r>
                  <w:r w:rsidR="00BF4207" w:rsidRPr="003F4B72">
                    <w:rPr>
                      <w:rFonts w:ascii="Cambria" w:hAnsi="Cambria" w:cs="Arial"/>
                      <w:b/>
                      <w:i/>
                      <w:iCs/>
                    </w:rPr>
                    <w:t>Kerala,</w:t>
                  </w:r>
                  <w:r w:rsidR="00D91443">
                    <w:rPr>
                      <w:rFonts w:ascii="Cambria" w:hAnsi="Cambria" w:cs="Arial"/>
                      <w:b/>
                      <w:i/>
                      <w:iCs/>
                    </w:rPr>
                    <w:t xml:space="preserve"> </w:t>
                  </w:r>
                  <w:r w:rsidR="00BF4207" w:rsidRPr="003F4B72">
                    <w:rPr>
                      <w:rFonts w:ascii="Cambria" w:hAnsi="Cambria" w:cs="Arial"/>
                      <w:b/>
                      <w:i/>
                      <w:iCs/>
                    </w:rPr>
                    <w:t>India</w:t>
                  </w:r>
                </w:p>
                <w:p w:rsidR="006479C8" w:rsidRPr="003F4B72" w:rsidRDefault="006479C8" w:rsidP="00BA13E6">
                  <w:pPr>
                    <w:jc w:val="both"/>
                    <w:rPr>
                      <w:rFonts w:ascii="Cambria" w:hAnsi="Cambria" w:cs="Arial"/>
                      <w:b/>
                      <w:sz w:val="20"/>
                      <w:szCs w:val="20"/>
                    </w:rPr>
                  </w:pPr>
                  <w:r w:rsidRPr="003F4B72">
                    <w:rPr>
                      <w:rFonts w:ascii="Cambria" w:hAnsi="Cambria" w:cs="Arial"/>
                      <w:b/>
                      <w:sz w:val="20"/>
                      <w:szCs w:val="20"/>
                    </w:rPr>
                    <w:t>(Chartered Account</w:t>
                  </w:r>
                  <w:r w:rsidR="008A2B73" w:rsidRPr="003F4B72">
                    <w:rPr>
                      <w:rFonts w:ascii="Cambria" w:hAnsi="Cambria" w:cs="Arial"/>
                      <w:b/>
                      <w:sz w:val="20"/>
                      <w:szCs w:val="20"/>
                    </w:rPr>
                    <w:t>ant</w:t>
                  </w:r>
                  <w:r w:rsidRPr="003F4B72">
                    <w:rPr>
                      <w:rFonts w:ascii="Cambria" w:hAnsi="Cambria" w:cs="Arial"/>
                      <w:b/>
                      <w:sz w:val="20"/>
                      <w:szCs w:val="20"/>
                    </w:rPr>
                    <w:t>s</w:t>
                  </w:r>
                  <w:r w:rsidR="008A2B73" w:rsidRPr="003F4B72">
                    <w:rPr>
                      <w:rFonts w:ascii="Cambria" w:hAnsi="Cambria" w:cs="Arial"/>
                      <w:b/>
                      <w:sz w:val="20"/>
                      <w:szCs w:val="20"/>
                    </w:rPr>
                    <w:t>’</w:t>
                  </w:r>
                  <w:r w:rsidRPr="003F4B72">
                    <w:rPr>
                      <w:rFonts w:ascii="Cambria" w:hAnsi="Cambria" w:cs="Arial"/>
                      <w:b/>
                      <w:sz w:val="20"/>
                      <w:szCs w:val="20"/>
                    </w:rPr>
                    <w:t xml:space="preserve"> Firm)</w:t>
                  </w:r>
                </w:p>
              </w:tc>
              <w:tc>
                <w:tcPr>
                  <w:tcW w:w="3132" w:type="dxa"/>
                </w:tcPr>
                <w:p w:rsidR="006479C8" w:rsidRPr="00547544" w:rsidRDefault="006479C8" w:rsidP="00BA13E6">
                  <w:pPr>
                    <w:snapToGrid w:val="0"/>
                    <w:jc w:val="both"/>
                    <w:rPr>
                      <w:rFonts w:ascii="Cambria" w:hAnsi="Cambria" w:cs="Arial"/>
                      <w:b/>
                    </w:rPr>
                  </w:pPr>
                </w:p>
              </w:tc>
            </w:tr>
            <w:tr w:rsidR="006479C8" w:rsidRPr="00271BCC" w:rsidTr="00BA13E6">
              <w:tc>
                <w:tcPr>
                  <w:tcW w:w="6948" w:type="dxa"/>
                </w:tcPr>
                <w:p w:rsidR="006479C8" w:rsidRPr="00271BCC" w:rsidRDefault="006479C8" w:rsidP="00BA13E6">
                  <w:pPr>
                    <w:snapToGrid w:val="0"/>
                    <w:rPr>
                      <w:rFonts w:ascii="Cambria" w:hAnsi="Cambria" w:cs="Arial"/>
                      <w:b/>
                      <w:sz w:val="22"/>
                      <w:szCs w:val="22"/>
                    </w:rPr>
                  </w:pPr>
                </w:p>
              </w:tc>
              <w:tc>
                <w:tcPr>
                  <w:tcW w:w="3132" w:type="dxa"/>
                </w:tcPr>
                <w:p w:rsidR="006479C8" w:rsidRPr="00271BCC" w:rsidRDefault="006479C8" w:rsidP="00BA13E6">
                  <w:pPr>
                    <w:snapToGrid w:val="0"/>
                    <w:jc w:val="center"/>
                    <w:rPr>
                      <w:rFonts w:ascii="Cambria" w:hAnsi="Cambria" w:cs="Arial"/>
                      <w:b/>
                      <w:sz w:val="22"/>
                      <w:szCs w:val="22"/>
                    </w:rPr>
                  </w:pPr>
                </w:p>
              </w:tc>
            </w:tr>
          </w:tbl>
          <w:p w:rsidR="006479C8" w:rsidRPr="00C67FE6" w:rsidRDefault="006479C8" w:rsidP="00145A59">
            <w:pPr>
              <w:numPr>
                <w:ilvl w:val="0"/>
                <w:numId w:val="18"/>
              </w:numPr>
              <w:snapToGrid w:val="0"/>
              <w:spacing w:line="360" w:lineRule="auto"/>
              <w:jc w:val="both"/>
              <w:rPr>
                <w:rFonts w:ascii="Verdana" w:hAnsi="Verdana"/>
                <w:sz w:val="18"/>
                <w:szCs w:val="18"/>
              </w:rPr>
            </w:pPr>
            <w:r w:rsidRPr="00C67FE6">
              <w:rPr>
                <w:rFonts w:ascii="Verdana" w:hAnsi="Verdana"/>
                <w:sz w:val="18"/>
                <w:szCs w:val="18"/>
              </w:rPr>
              <w:t xml:space="preserve">Auditing and reconcile of Company Accounts. </w:t>
            </w:r>
          </w:p>
          <w:p w:rsidR="006479C8" w:rsidRPr="00C67FE6" w:rsidRDefault="00336B24" w:rsidP="00145A59">
            <w:pPr>
              <w:numPr>
                <w:ilvl w:val="0"/>
                <w:numId w:val="18"/>
              </w:numPr>
              <w:snapToGrid w:val="0"/>
              <w:spacing w:line="360" w:lineRule="auto"/>
              <w:jc w:val="both"/>
              <w:rPr>
                <w:rFonts w:ascii="Verdana" w:hAnsi="Verdana"/>
                <w:sz w:val="18"/>
                <w:szCs w:val="18"/>
              </w:rPr>
            </w:pPr>
            <w:r w:rsidRPr="00C67FE6">
              <w:rPr>
                <w:rFonts w:ascii="Verdana" w:hAnsi="Verdana"/>
                <w:sz w:val="18"/>
                <w:szCs w:val="18"/>
              </w:rPr>
              <w:t>Internal Auditing of</w:t>
            </w:r>
            <w:r w:rsidR="006479C8" w:rsidRPr="00C67FE6">
              <w:rPr>
                <w:rFonts w:ascii="Verdana" w:hAnsi="Verdana"/>
                <w:sz w:val="18"/>
                <w:szCs w:val="18"/>
              </w:rPr>
              <w:t xml:space="preserve"> different</w:t>
            </w:r>
            <w:r w:rsidRPr="00C67FE6">
              <w:rPr>
                <w:rFonts w:ascii="Verdana" w:hAnsi="Verdana"/>
                <w:sz w:val="18"/>
                <w:szCs w:val="18"/>
              </w:rPr>
              <w:t xml:space="preserve"> types of</w:t>
            </w:r>
            <w:r w:rsidR="006479C8" w:rsidRPr="00C67FE6">
              <w:rPr>
                <w:rFonts w:ascii="Verdana" w:hAnsi="Verdana"/>
                <w:sz w:val="18"/>
                <w:szCs w:val="18"/>
              </w:rPr>
              <w:t xml:space="preserve"> Companies and </w:t>
            </w:r>
            <w:r w:rsidRPr="00C67FE6">
              <w:rPr>
                <w:rFonts w:ascii="Verdana" w:hAnsi="Verdana"/>
                <w:sz w:val="18"/>
                <w:szCs w:val="18"/>
              </w:rPr>
              <w:t>verification of</w:t>
            </w:r>
            <w:r w:rsidR="006479C8" w:rsidRPr="00C67FE6">
              <w:rPr>
                <w:rFonts w:ascii="Verdana" w:hAnsi="Verdana"/>
                <w:sz w:val="18"/>
                <w:szCs w:val="18"/>
              </w:rPr>
              <w:t xml:space="preserve"> all Books of Accounts. </w:t>
            </w:r>
          </w:p>
          <w:p w:rsidR="006479C8" w:rsidRPr="00C67FE6" w:rsidRDefault="006479C8" w:rsidP="00145A59">
            <w:pPr>
              <w:numPr>
                <w:ilvl w:val="0"/>
                <w:numId w:val="18"/>
              </w:numPr>
              <w:snapToGrid w:val="0"/>
              <w:spacing w:line="360" w:lineRule="auto"/>
              <w:jc w:val="both"/>
              <w:rPr>
                <w:rFonts w:ascii="Verdana" w:hAnsi="Verdana"/>
                <w:sz w:val="18"/>
                <w:szCs w:val="18"/>
              </w:rPr>
            </w:pPr>
            <w:r w:rsidRPr="00C67FE6">
              <w:rPr>
                <w:rFonts w:ascii="Verdana" w:hAnsi="Verdana"/>
                <w:sz w:val="18"/>
                <w:szCs w:val="18"/>
              </w:rPr>
              <w:t>Checking Journal ent</w:t>
            </w:r>
            <w:r w:rsidR="00336B24" w:rsidRPr="00C67FE6">
              <w:rPr>
                <w:rFonts w:ascii="Verdana" w:hAnsi="Verdana"/>
                <w:sz w:val="18"/>
                <w:szCs w:val="18"/>
              </w:rPr>
              <w:t>ries, General &amp; Parties Ledgers, Purchase &amp;</w:t>
            </w:r>
            <w:r w:rsidRPr="00C67FE6">
              <w:rPr>
                <w:rFonts w:ascii="Verdana" w:hAnsi="Verdana"/>
                <w:sz w:val="18"/>
                <w:szCs w:val="18"/>
              </w:rPr>
              <w:t xml:space="preserve"> Sales en</w:t>
            </w:r>
            <w:r w:rsidR="00D9331D" w:rsidRPr="00C67FE6">
              <w:rPr>
                <w:rFonts w:ascii="Verdana" w:hAnsi="Verdana"/>
                <w:sz w:val="18"/>
                <w:szCs w:val="18"/>
              </w:rPr>
              <w:t>tries</w:t>
            </w:r>
            <w:r w:rsidR="00A15B59" w:rsidRPr="00C67FE6">
              <w:rPr>
                <w:rFonts w:ascii="Verdana" w:hAnsi="Verdana"/>
                <w:sz w:val="18"/>
                <w:szCs w:val="18"/>
              </w:rPr>
              <w:t xml:space="preserve"> and</w:t>
            </w:r>
            <w:r w:rsidR="00336B24" w:rsidRPr="00C67FE6">
              <w:rPr>
                <w:rFonts w:ascii="Verdana" w:hAnsi="Verdana"/>
                <w:sz w:val="18"/>
                <w:szCs w:val="18"/>
              </w:rPr>
              <w:t xml:space="preserve"> Reconciliation of Bank</w:t>
            </w:r>
            <w:r w:rsidRPr="00C67FE6">
              <w:rPr>
                <w:rFonts w:ascii="Verdana" w:hAnsi="Verdana"/>
                <w:sz w:val="18"/>
                <w:szCs w:val="18"/>
              </w:rPr>
              <w:t xml:space="preserve"> </w:t>
            </w:r>
            <w:r w:rsidR="00D9331D" w:rsidRPr="00C67FE6">
              <w:rPr>
                <w:rFonts w:ascii="Verdana" w:hAnsi="Verdana"/>
                <w:sz w:val="18"/>
                <w:szCs w:val="18"/>
              </w:rPr>
              <w:t>&amp; Branch</w:t>
            </w:r>
            <w:r w:rsidR="00336B24" w:rsidRPr="00C67FE6">
              <w:rPr>
                <w:rFonts w:ascii="Verdana" w:hAnsi="Verdana"/>
                <w:sz w:val="18"/>
                <w:szCs w:val="18"/>
              </w:rPr>
              <w:t xml:space="preserve"> Accounts,</w:t>
            </w:r>
            <w:r w:rsidRPr="00C67FE6">
              <w:rPr>
                <w:rFonts w:ascii="Verdana" w:hAnsi="Verdana"/>
                <w:sz w:val="18"/>
                <w:szCs w:val="18"/>
              </w:rPr>
              <w:t xml:space="preserve"> etc.</w:t>
            </w:r>
            <w:r w:rsidR="00336B24" w:rsidRPr="00C67FE6">
              <w:rPr>
                <w:rFonts w:ascii="Verdana" w:hAnsi="Verdana"/>
                <w:sz w:val="18"/>
                <w:szCs w:val="18"/>
              </w:rPr>
              <w:t xml:space="preserve"> </w:t>
            </w:r>
          </w:p>
          <w:p w:rsidR="00A15B59" w:rsidRPr="00C67FE6" w:rsidRDefault="00A15B59" w:rsidP="00145A59">
            <w:pPr>
              <w:numPr>
                <w:ilvl w:val="0"/>
                <w:numId w:val="18"/>
              </w:numPr>
              <w:snapToGrid w:val="0"/>
              <w:spacing w:line="360" w:lineRule="auto"/>
              <w:jc w:val="both"/>
              <w:rPr>
                <w:rFonts w:ascii="Verdana" w:hAnsi="Verdana"/>
                <w:sz w:val="18"/>
                <w:szCs w:val="18"/>
              </w:rPr>
            </w:pPr>
            <w:r w:rsidRPr="00C67FE6">
              <w:rPr>
                <w:rFonts w:ascii="Verdana" w:hAnsi="Verdana"/>
                <w:sz w:val="18"/>
                <w:szCs w:val="18"/>
              </w:rPr>
              <w:t>Preparation of monthly Trial balance and Projected Statements of Accounts.</w:t>
            </w:r>
          </w:p>
          <w:p w:rsidR="006479C8" w:rsidRPr="00C67FE6" w:rsidRDefault="006479C8" w:rsidP="00145A59">
            <w:pPr>
              <w:numPr>
                <w:ilvl w:val="0"/>
                <w:numId w:val="18"/>
              </w:numPr>
              <w:snapToGrid w:val="0"/>
              <w:spacing w:line="360" w:lineRule="auto"/>
              <w:jc w:val="both"/>
              <w:rPr>
                <w:rFonts w:ascii="Verdana" w:hAnsi="Verdana"/>
                <w:sz w:val="18"/>
                <w:szCs w:val="18"/>
              </w:rPr>
            </w:pPr>
            <w:r w:rsidRPr="00C67FE6">
              <w:rPr>
                <w:rFonts w:ascii="Verdana" w:hAnsi="Verdana"/>
                <w:sz w:val="18"/>
                <w:szCs w:val="18"/>
              </w:rPr>
              <w:t>Responsible for Audit of Accounting Operations of various Companies.</w:t>
            </w:r>
            <w:r w:rsidR="00336B24" w:rsidRPr="00C67FE6">
              <w:rPr>
                <w:rFonts w:ascii="Verdana" w:hAnsi="Verdana"/>
                <w:sz w:val="18"/>
                <w:szCs w:val="18"/>
              </w:rPr>
              <w:t xml:space="preserve"> Passing Opening &amp; Closing entries in Books of Accounts.</w:t>
            </w:r>
          </w:p>
          <w:p w:rsidR="006479C8" w:rsidRPr="00C67FE6" w:rsidRDefault="00336B24" w:rsidP="00145A59">
            <w:pPr>
              <w:numPr>
                <w:ilvl w:val="0"/>
                <w:numId w:val="18"/>
              </w:numPr>
              <w:snapToGrid w:val="0"/>
              <w:spacing w:line="360" w:lineRule="auto"/>
              <w:jc w:val="both"/>
              <w:rPr>
                <w:rFonts w:ascii="Verdana" w:hAnsi="Verdana" w:cs="Arial"/>
                <w:b/>
                <w:sz w:val="18"/>
                <w:szCs w:val="18"/>
              </w:rPr>
            </w:pPr>
            <w:r w:rsidRPr="00C67FE6">
              <w:rPr>
                <w:rFonts w:ascii="Verdana" w:hAnsi="Verdana"/>
                <w:sz w:val="18"/>
                <w:szCs w:val="18"/>
              </w:rPr>
              <w:t>Finalization of Accounts of v</w:t>
            </w:r>
            <w:r w:rsidR="006479C8" w:rsidRPr="00C67FE6">
              <w:rPr>
                <w:rFonts w:ascii="Verdana" w:hAnsi="Verdana"/>
                <w:sz w:val="18"/>
                <w:szCs w:val="18"/>
              </w:rPr>
              <w:t>arious</w:t>
            </w:r>
            <w:r w:rsidRPr="00C67FE6">
              <w:rPr>
                <w:rFonts w:ascii="Verdana" w:hAnsi="Verdana"/>
                <w:sz w:val="18"/>
                <w:szCs w:val="18"/>
              </w:rPr>
              <w:t xml:space="preserve"> type of</w:t>
            </w:r>
            <w:r w:rsidR="006479C8" w:rsidRPr="00C67FE6">
              <w:rPr>
                <w:rFonts w:ascii="Verdana" w:hAnsi="Verdana"/>
                <w:sz w:val="18"/>
                <w:szCs w:val="18"/>
              </w:rPr>
              <w:t xml:space="preserve"> Companies</w:t>
            </w:r>
            <w:r w:rsidRPr="00C67FE6">
              <w:rPr>
                <w:rFonts w:ascii="Verdana" w:hAnsi="Verdana"/>
                <w:sz w:val="18"/>
                <w:szCs w:val="18"/>
              </w:rPr>
              <w:t>, Preparation of Schedules of Balance Sheet &amp; P&amp; L Account, Depreciation Schedules</w:t>
            </w:r>
            <w:r w:rsidR="00A15B59" w:rsidRPr="00C67FE6">
              <w:rPr>
                <w:rFonts w:ascii="Verdana" w:hAnsi="Verdana"/>
                <w:sz w:val="18"/>
                <w:szCs w:val="18"/>
              </w:rPr>
              <w:t>, Aging of Debtors &amp; Creditors to the Balance Sheet</w:t>
            </w:r>
            <w:r w:rsidR="00FA0EC9">
              <w:rPr>
                <w:rFonts w:ascii="Verdana" w:hAnsi="Verdana"/>
                <w:sz w:val="18"/>
                <w:szCs w:val="18"/>
              </w:rPr>
              <w:t xml:space="preserve"> as per the Law E</w:t>
            </w:r>
            <w:r w:rsidRPr="00C67FE6">
              <w:rPr>
                <w:rFonts w:ascii="Verdana" w:hAnsi="Verdana"/>
                <w:sz w:val="18"/>
                <w:szCs w:val="18"/>
              </w:rPr>
              <w:t>tc</w:t>
            </w:r>
            <w:r w:rsidR="00FA0EC9">
              <w:rPr>
                <w:rFonts w:ascii="Verdana" w:hAnsi="Verdana"/>
                <w:sz w:val="18"/>
                <w:szCs w:val="18"/>
              </w:rPr>
              <w:t>.</w:t>
            </w:r>
          </w:p>
          <w:p w:rsidR="00BA5B22" w:rsidRPr="00BA5B22" w:rsidRDefault="00BA5B22" w:rsidP="00BA5B22">
            <w:pPr>
              <w:snapToGrid w:val="0"/>
              <w:spacing w:line="360" w:lineRule="auto"/>
              <w:jc w:val="both"/>
              <w:rPr>
                <w:rFonts w:ascii="Verdana" w:hAnsi="Verdana" w:cs="Arial"/>
                <w:b/>
                <w:sz w:val="18"/>
                <w:szCs w:val="18"/>
              </w:rPr>
            </w:pPr>
          </w:p>
          <w:p w:rsidR="006479C8" w:rsidRDefault="006479C8" w:rsidP="00BA13E6">
            <w:pPr>
              <w:snapToGrid w:val="0"/>
              <w:rPr>
                <w:rFonts w:ascii="Verdana" w:hAnsi="Verdana" w:cs="Arial"/>
                <w:i/>
                <w:iCs/>
                <w:sz w:val="22"/>
              </w:rPr>
            </w:pPr>
          </w:p>
        </w:tc>
      </w:tr>
      <w:tr w:rsidR="006479C8" w:rsidTr="00237D7B">
        <w:tc>
          <w:tcPr>
            <w:tcW w:w="4698" w:type="dxa"/>
            <w:gridSpan w:val="2"/>
            <w:shd w:val="clear" w:color="auto" w:fill="000000"/>
            <w:vAlign w:val="bottom"/>
          </w:tcPr>
          <w:p w:rsidR="006479C8" w:rsidRPr="003F6A54" w:rsidRDefault="006479C8" w:rsidP="00BA13E6">
            <w:pPr>
              <w:pStyle w:val="Heading1"/>
              <w:tabs>
                <w:tab w:val="left" w:pos="0"/>
              </w:tabs>
              <w:snapToGrid w:val="0"/>
              <w:rPr>
                <w:rFonts w:ascii="Cambria" w:hAnsi="Cambria" w:cs="Arial"/>
                <w:color w:val="FFFFFF"/>
                <w:spacing w:val="40"/>
                <w:szCs w:val="24"/>
              </w:rPr>
            </w:pPr>
            <w:r w:rsidRPr="003F6A54">
              <w:rPr>
                <w:rFonts w:ascii="Cambria" w:hAnsi="Cambria" w:cs="Arial"/>
                <w:color w:val="FFFFFF"/>
                <w:spacing w:val="40"/>
                <w:szCs w:val="24"/>
              </w:rPr>
              <w:lastRenderedPageBreak/>
              <w:t>IT Skills</w:t>
            </w:r>
          </w:p>
        </w:tc>
        <w:tc>
          <w:tcPr>
            <w:tcW w:w="5652" w:type="dxa"/>
            <w:gridSpan w:val="5"/>
          </w:tcPr>
          <w:p w:rsidR="006479C8" w:rsidRDefault="006479C8" w:rsidP="00BA13E6">
            <w:pPr>
              <w:snapToGrid w:val="0"/>
              <w:rPr>
                <w:rFonts w:ascii="Verdana" w:hAnsi="Verdana" w:cs="Arial"/>
                <w:i/>
                <w:iCs/>
                <w:sz w:val="22"/>
              </w:rPr>
            </w:pPr>
          </w:p>
        </w:tc>
      </w:tr>
      <w:tr w:rsidR="006479C8" w:rsidTr="00237D7B">
        <w:trPr>
          <w:trHeight w:val="780"/>
        </w:trPr>
        <w:tc>
          <w:tcPr>
            <w:tcW w:w="10350" w:type="dxa"/>
            <w:gridSpan w:val="7"/>
          </w:tcPr>
          <w:p w:rsidR="006479C8" w:rsidRDefault="006479C8" w:rsidP="00BA13E6">
            <w:pPr>
              <w:tabs>
                <w:tab w:val="left" w:pos="360"/>
                <w:tab w:val="left" w:pos="645"/>
                <w:tab w:val="left" w:pos="825"/>
              </w:tabs>
              <w:snapToGrid w:val="0"/>
              <w:rPr>
                <w:rFonts w:ascii="Verdana" w:hAnsi="Verdana" w:cs="Arial"/>
                <w:sz w:val="20"/>
                <w:szCs w:val="18"/>
              </w:rPr>
            </w:pPr>
          </w:p>
          <w:p w:rsidR="006479C8" w:rsidRPr="00BA5B22" w:rsidRDefault="00527900" w:rsidP="00527900">
            <w:pPr>
              <w:numPr>
                <w:ilvl w:val="0"/>
                <w:numId w:val="16"/>
              </w:numPr>
              <w:tabs>
                <w:tab w:val="left" w:pos="144"/>
              </w:tabs>
              <w:jc w:val="both"/>
              <w:rPr>
                <w:rFonts w:ascii="Verdana" w:hAnsi="Verdana" w:cs="Arial"/>
                <w:sz w:val="18"/>
                <w:szCs w:val="18"/>
              </w:rPr>
            </w:pPr>
            <w:r>
              <w:rPr>
                <w:rFonts w:ascii="Verdana" w:hAnsi="Verdana" w:cs="Arial"/>
                <w:sz w:val="18"/>
                <w:szCs w:val="18"/>
              </w:rPr>
              <w:t xml:space="preserve">System </w:t>
            </w:r>
            <w:proofErr w:type="gramStart"/>
            <w:r>
              <w:rPr>
                <w:rFonts w:ascii="Verdana" w:hAnsi="Verdana" w:cs="Arial"/>
                <w:sz w:val="18"/>
                <w:szCs w:val="18"/>
              </w:rPr>
              <w:t>Used :</w:t>
            </w:r>
            <w:proofErr w:type="gramEnd"/>
            <w:r>
              <w:rPr>
                <w:rFonts w:ascii="Verdana" w:hAnsi="Verdana" w:cs="Arial"/>
                <w:sz w:val="18"/>
                <w:szCs w:val="18"/>
              </w:rPr>
              <w:t xml:space="preserve"> </w:t>
            </w:r>
            <w:r w:rsidR="0026680F">
              <w:rPr>
                <w:rFonts w:ascii="Verdana" w:hAnsi="Verdana" w:cs="Arial"/>
                <w:sz w:val="18"/>
                <w:szCs w:val="18"/>
              </w:rPr>
              <w:t xml:space="preserve">HRMS  &amp; </w:t>
            </w:r>
            <w:r>
              <w:rPr>
                <w:rFonts w:ascii="Verdana" w:hAnsi="Verdana" w:cs="Arial"/>
                <w:sz w:val="18"/>
                <w:szCs w:val="18"/>
              </w:rPr>
              <w:t>Oracle Apps R12 –ERP System</w:t>
            </w:r>
            <w:r w:rsidR="006479C8" w:rsidRPr="00BA5B22">
              <w:rPr>
                <w:rFonts w:ascii="Verdana" w:hAnsi="Verdana" w:cs="Arial"/>
                <w:sz w:val="18"/>
                <w:szCs w:val="18"/>
              </w:rPr>
              <w:t>.</w:t>
            </w:r>
            <w:r>
              <w:rPr>
                <w:rFonts w:ascii="Verdana" w:hAnsi="Verdana" w:cs="Arial"/>
                <w:sz w:val="18"/>
                <w:szCs w:val="18"/>
              </w:rPr>
              <w:t xml:space="preserve"> And Lot</w:t>
            </w:r>
            <w:r w:rsidR="00D91443">
              <w:rPr>
                <w:rFonts w:ascii="Verdana" w:hAnsi="Verdana" w:cs="Arial"/>
                <w:sz w:val="18"/>
                <w:szCs w:val="18"/>
              </w:rPr>
              <w:t>u</w:t>
            </w:r>
            <w:r>
              <w:rPr>
                <w:rFonts w:ascii="Verdana" w:hAnsi="Verdana" w:cs="Arial"/>
                <w:sz w:val="18"/>
                <w:szCs w:val="18"/>
              </w:rPr>
              <w:t>s Notes for communication</w:t>
            </w:r>
          </w:p>
          <w:p w:rsidR="003F4B72" w:rsidRDefault="003F4B72" w:rsidP="00BA13E6">
            <w:pPr>
              <w:numPr>
                <w:ilvl w:val="0"/>
                <w:numId w:val="16"/>
              </w:numPr>
              <w:tabs>
                <w:tab w:val="left" w:pos="144"/>
              </w:tabs>
              <w:jc w:val="both"/>
              <w:rPr>
                <w:rFonts w:ascii="Verdana" w:hAnsi="Verdana" w:cs="Arial"/>
                <w:sz w:val="18"/>
                <w:szCs w:val="18"/>
              </w:rPr>
            </w:pPr>
            <w:r>
              <w:rPr>
                <w:rFonts w:ascii="Verdana" w:hAnsi="Verdana" w:cs="Arial"/>
                <w:sz w:val="18"/>
                <w:szCs w:val="18"/>
              </w:rPr>
              <w:t>Well versed with MS office packages</w:t>
            </w:r>
            <w:r w:rsidR="00A15B59">
              <w:rPr>
                <w:rFonts w:ascii="Verdana" w:hAnsi="Verdana" w:cs="Arial"/>
                <w:sz w:val="18"/>
                <w:szCs w:val="18"/>
              </w:rPr>
              <w:t xml:space="preserve"> </w:t>
            </w:r>
            <w:r>
              <w:rPr>
                <w:rFonts w:ascii="Verdana" w:hAnsi="Verdana" w:cs="Arial"/>
                <w:sz w:val="18"/>
                <w:szCs w:val="18"/>
              </w:rPr>
              <w:t>with the strong knowledge in Excel.</w:t>
            </w:r>
          </w:p>
          <w:p w:rsidR="006479C8" w:rsidRPr="00BA5B22" w:rsidRDefault="006479C8" w:rsidP="00BA13E6">
            <w:pPr>
              <w:numPr>
                <w:ilvl w:val="0"/>
                <w:numId w:val="16"/>
              </w:numPr>
              <w:tabs>
                <w:tab w:val="left" w:pos="144"/>
              </w:tabs>
              <w:jc w:val="both"/>
              <w:rPr>
                <w:rFonts w:ascii="Verdana" w:hAnsi="Verdana" w:cs="Arial"/>
                <w:sz w:val="18"/>
                <w:szCs w:val="18"/>
              </w:rPr>
            </w:pPr>
            <w:r w:rsidRPr="00BA5B22">
              <w:rPr>
                <w:rFonts w:ascii="Verdana" w:hAnsi="Verdana" w:cs="Arial"/>
                <w:sz w:val="18"/>
                <w:szCs w:val="18"/>
              </w:rPr>
              <w:t>Followed Tally 9 Accounting Software</w:t>
            </w:r>
          </w:p>
          <w:p w:rsidR="006479C8" w:rsidRDefault="006479C8" w:rsidP="003F4B72">
            <w:pPr>
              <w:numPr>
                <w:ilvl w:val="0"/>
                <w:numId w:val="16"/>
              </w:numPr>
              <w:tabs>
                <w:tab w:val="left" w:pos="144"/>
              </w:tabs>
              <w:jc w:val="both"/>
              <w:rPr>
                <w:rFonts w:ascii="Verdana" w:hAnsi="Verdana" w:cs="Arial"/>
                <w:sz w:val="18"/>
                <w:szCs w:val="18"/>
              </w:rPr>
            </w:pPr>
            <w:r w:rsidRPr="00BA5B22">
              <w:rPr>
                <w:rFonts w:ascii="Verdana" w:hAnsi="Verdana" w:cs="Arial"/>
                <w:sz w:val="18"/>
                <w:szCs w:val="18"/>
              </w:rPr>
              <w:t xml:space="preserve">Computerized Accounting </w:t>
            </w:r>
            <w:r w:rsidR="00D91443" w:rsidRPr="00BA5B22">
              <w:rPr>
                <w:rFonts w:ascii="Verdana" w:hAnsi="Verdana" w:cs="Arial"/>
                <w:sz w:val="18"/>
                <w:szCs w:val="18"/>
              </w:rPr>
              <w:t>Soft war</w:t>
            </w:r>
            <w:r w:rsidR="00D91443">
              <w:rPr>
                <w:rFonts w:ascii="Verdana" w:hAnsi="Verdana" w:cs="Arial"/>
                <w:sz w:val="18"/>
                <w:szCs w:val="18"/>
              </w:rPr>
              <w:t>es</w:t>
            </w:r>
            <w:r w:rsidR="00D268B0" w:rsidRPr="00BA5B22">
              <w:rPr>
                <w:rFonts w:ascii="Verdana" w:hAnsi="Verdana" w:cs="Arial"/>
                <w:sz w:val="18"/>
                <w:szCs w:val="18"/>
              </w:rPr>
              <w:t>.</w:t>
            </w:r>
          </w:p>
          <w:p w:rsidR="009F33A9" w:rsidRPr="00BA5B22" w:rsidRDefault="009F33A9" w:rsidP="009F33A9">
            <w:pPr>
              <w:tabs>
                <w:tab w:val="left" w:pos="144"/>
              </w:tabs>
              <w:ind w:left="720"/>
              <w:jc w:val="both"/>
              <w:rPr>
                <w:rFonts w:ascii="Verdana" w:hAnsi="Verdana" w:cs="Arial"/>
                <w:sz w:val="18"/>
                <w:szCs w:val="18"/>
              </w:rPr>
            </w:pPr>
          </w:p>
          <w:p w:rsidR="00D268B0" w:rsidRDefault="00D268B0" w:rsidP="00D268B0">
            <w:pPr>
              <w:tabs>
                <w:tab w:val="left" w:pos="144"/>
              </w:tabs>
              <w:ind w:left="720"/>
              <w:jc w:val="both"/>
              <w:rPr>
                <w:rFonts w:ascii="Verdana" w:hAnsi="Verdana" w:cs="Arial"/>
                <w:sz w:val="20"/>
                <w:szCs w:val="18"/>
              </w:rPr>
            </w:pPr>
          </w:p>
        </w:tc>
      </w:tr>
      <w:tr w:rsidR="006479C8" w:rsidTr="00237D7B">
        <w:tc>
          <w:tcPr>
            <w:tcW w:w="4698" w:type="dxa"/>
            <w:gridSpan w:val="2"/>
            <w:shd w:val="clear" w:color="auto" w:fill="000000"/>
            <w:vAlign w:val="bottom"/>
          </w:tcPr>
          <w:p w:rsidR="006479C8" w:rsidRPr="003F6A54" w:rsidRDefault="006479C8" w:rsidP="00BA13E6">
            <w:pPr>
              <w:pStyle w:val="Heading1"/>
              <w:tabs>
                <w:tab w:val="left" w:pos="0"/>
              </w:tabs>
              <w:snapToGrid w:val="0"/>
              <w:rPr>
                <w:rFonts w:ascii="Cambria" w:hAnsi="Cambria" w:cs="Arial"/>
                <w:color w:val="FFFFFF"/>
                <w:spacing w:val="40"/>
                <w:szCs w:val="24"/>
              </w:rPr>
            </w:pPr>
            <w:r w:rsidRPr="003F6A54">
              <w:rPr>
                <w:rFonts w:ascii="Cambria" w:hAnsi="Cambria" w:cs="Arial"/>
                <w:color w:val="FFFFFF"/>
                <w:spacing w:val="40"/>
                <w:szCs w:val="24"/>
              </w:rPr>
              <w:t>Personal Details</w:t>
            </w:r>
          </w:p>
        </w:tc>
        <w:tc>
          <w:tcPr>
            <w:tcW w:w="5652" w:type="dxa"/>
            <w:gridSpan w:val="5"/>
          </w:tcPr>
          <w:p w:rsidR="006479C8" w:rsidRDefault="006479C8" w:rsidP="00BA13E6">
            <w:pPr>
              <w:snapToGrid w:val="0"/>
              <w:rPr>
                <w:rFonts w:ascii="Verdana" w:hAnsi="Verdana" w:cs="Arial"/>
                <w:i/>
                <w:iCs/>
                <w:sz w:val="22"/>
              </w:rPr>
            </w:pPr>
          </w:p>
        </w:tc>
      </w:tr>
    </w:tbl>
    <w:p w:rsidR="006479C8" w:rsidRDefault="006479C8" w:rsidP="006479C8">
      <w:pPr>
        <w:pStyle w:val="BodyText"/>
        <w:snapToGrid w:val="0"/>
        <w:jc w:val="left"/>
        <w:rPr>
          <w:rFonts w:ascii="Verdana" w:hAnsi="Verdana"/>
          <w:b/>
          <w:bCs/>
          <w:i w:val="0"/>
          <w:sz w:val="20"/>
          <w:szCs w:val="14"/>
        </w:rPr>
        <w:sectPr w:rsidR="006479C8" w:rsidSect="006479C8">
          <w:footnotePr>
            <w:pos w:val="beneathText"/>
          </w:footnotePr>
          <w:type w:val="continuous"/>
          <w:pgSz w:w="11905" w:h="16837"/>
          <w:pgMar w:top="540" w:right="929" w:bottom="630" w:left="1440" w:header="720" w:footer="528"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Ind w:w="-432" w:type="dxa"/>
        <w:tblLayout w:type="fixed"/>
        <w:tblLook w:val="0000" w:firstRow="0" w:lastRow="0" w:firstColumn="0" w:lastColumn="0" w:noHBand="0" w:noVBand="0"/>
      </w:tblPr>
      <w:tblGrid>
        <w:gridCol w:w="10080"/>
      </w:tblGrid>
      <w:tr w:rsidR="006479C8" w:rsidTr="00FA0EC9">
        <w:trPr>
          <w:trHeight w:val="2628"/>
        </w:trPr>
        <w:tc>
          <w:tcPr>
            <w:tcW w:w="10080" w:type="dxa"/>
          </w:tcPr>
          <w:p w:rsidR="006479C8" w:rsidRPr="00BA5B22" w:rsidRDefault="006479C8" w:rsidP="00BA13E6">
            <w:pPr>
              <w:pStyle w:val="BodyText"/>
              <w:snapToGrid w:val="0"/>
              <w:ind w:left="108"/>
              <w:jc w:val="left"/>
              <w:rPr>
                <w:rFonts w:ascii="Verdana" w:hAnsi="Verdana"/>
                <w:b/>
                <w:bCs/>
                <w:i w:val="0"/>
                <w:sz w:val="20"/>
                <w:szCs w:val="14"/>
              </w:rPr>
            </w:pPr>
          </w:p>
          <w:p w:rsidR="00FA0EC9" w:rsidRDefault="00FA0EC9" w:rsidP="00FA0EC9">
            <w:pPr>
              <w:ind w:left="115"/>
              <w:rPr>
                <w:rFonts w:ascii="Verdana" w:hAnsi="Verdana" w:cs="Arial"/>
                <w:iCs/>
                <w:sz w:val="20"/>
                <w:szCs w:val="20"/>
              </w:rPr>
            </w:pPr>
          </w:p>
          <w:p w:rsidR="00FA0EC9" w:rsidRDefault="0003340E" w:rsidP="00FA0EC9">
            <w:pPr>
              <w:ind w:left="115"/>
              <w:rPr>
                <w:rFonts w:ascii="Verdana" w:hAnsi="Verdana" w:cs="Arial"/>
                <w:iCs/>
                <w:sz w:val="20"/>
                <w:szCs w:val="20"/>
              </w:rPr>
            </w:pPr>
            <w:r>
              <w:rPr>
                <w:rFonts w:ascii="Verdana" w:hAnsi="Verdana" w:cs="Arial"/>
                <w:iCs/>
                <w:sz w:val="20"/>
                <w:szCs w:val="20"/>
              </w:rPr>
              <w:t xml:space="preserve">Nationality </w:t>
            </w:r>
            <w:r w:rsidR="00250349">
              <w:rPr>
                <w:rFonts w:ascii="Verdana" w:hAnsi="Verdana" w:cs="Arial"/>
                <w:iCs/>
                <w:sz w:val="20"/>
                <w:szCs w:val="20"/>
              </w:rPr>
              <w:t xml:space="preserve">        </w:t>
            </w:r>
            <w:r w:rsidR="00FA0EC9">
              <w:rPr>
                <w:rFonts w:ascii="Verdana" w:hAnsi="Verdana" w:cs="Arial"/>
                <w:iCs/>
                <w:sz w:val="20"/>
                <w:szCs w:val="20"/>
              </w:rPr>
              <w:t>: Indian</w:t>
            </w:r>
            <w:r w:rsidR="00250349">
              <w:rPr>
                <w:rFonts w:ascii="Verdana" w:hAnsi="Verdana" w:cs="Arial"/>
                <w:iCs/>
                <w:sz w:val="20"/>
                <w:szCs w:val="20"/>
              </w:rPr>
              <w:t xml:space="preserve">   </w:t>
            </w:r>
          </w:p>
          <w:p w:rsidR="006479C8" w:rsidRPr="00E151F0" w:rsidRDefault="006479C8" w:rsidP="00FA0EC9">
            <w:pPr>
              <w:ind w:left="115"/>
              <w:rPr>
                <w:rFonts w:ascii="Verdana" w:hAnsi="Verdana" w:cs="Arial"/>
                <w:iCs/>
                <w:sz w:val="20"/>
                <w:szCs w:val="20"/>
              </w:rPr>
            </w:pPr>
            <w:r w:rsidRPr="00E151F0">
              <w:rPr>
                <w:rFonts w:ascii="Verdana" w:hAnsi="Verdana" w:cs="Arial"/>
                <w:iCs/>
                <w:sz w:val="20"/>
                <w:szCs w:val="20"/>
              </w:rPr>
              <w:t>Date of Birth      : 1</w:t>
            </w:r>
            <w:r w:rsidR="00315510" w:rsidRPr="00E151F0">
              <w:rPr>
                <w:rFonts w:ascii="Verdana" w:hAnsi="Verdana" w:cs="Arial"/>
                <w:iCs/>
                <w:sz w:val="20"/>
                <w:szCs w:val="20"/>
              </w:rPr>
              <w:t>6</w:t>
            </w:r>
            <w:r w:rsidRPr="00E151F0">
              <w:rPr>
                <w:rFonts w:ascii="Verdana" w:hAnsi="Verdana" w:cs="Arial"/>
                <w:iCs/>
                <w:sz w:val="20"/>
                <w:szCs w:val="20"/>
                <w:vertAlign w:val="superscript"/>
              </w:rPr>
              <w:t>th</w:t>
            </w:r>
            <w:r w:rsidR="00315510" w:rsidRPr="00E151F0">
              <w:rPr>
                <w:rFonts w:ascii="Verdana" w:hAnsi="Verdana" w:cs="Arial"/>
                <w:iCs/>
                <w:sz w:val="20"/>
                <w:szCs w:val="20"/>
              </w:rPr>
              <w:t>April</w:t>
            </w:r>
            <w:r w:rsidRPr="00E151F0">
              <w:rPr>
                <w:rFonts w:ascii="Verdana" w:hAnsi="Verdana" w:cs="Arial"/>
                <w:iCs/>
                <w:sz w:val="20"/>
                <w:szCs w:val="20"/>
              </w:rPr>
              <w:t xml:space="preserve"> 19</w:t>
            </w:r>
            <w:r w:rsidR="00315510" w:rsidRPr="00E151F0">
              <w:rPr>
                <w:rFonts w:ascii="Verdana" w:hAnsi="Verdana" w:cs="Arial"/>
                <w:iCs/>
                <w:sz w:val="20"/>
                <w:szCs w:val="20"/>
              </w:rPr>
              <w:t>80</w:t>
            </w:r>
          </w:p>
          <w:p w:rsidR="006479C8" w:rsidRPr="00E151F0" w:rsidRDefault="006479C8" w:rsidP="00250349">
            <w:pPr>
              <w:ind w:left="108"/>
              <w:rPr>
                <w:rFonts w:ascii="Verdana" w:hAnsi="Verdana" w:cs="Arial"/>
                <w:iCs/>
                <w:sz w:val="20"/>
                <w:szCs w:val="20"/>
              </w:rPr>
            </w:pPr>
            <w:r w:rsidRPr="00E151F0">
              <w:rPr>
                <w:rFonts w:ascii="Verdana" w:hAnsi="Verdana" w:cs="Arial"/>
                <w:iCs/>
                <w:sz w:val="20"/>
                <w:szCs w:val="20"/>
              </w:rPr>
              <w:t xml:space="preserve">Marital Status  </w:t>
            </w:r>
            <w:r w:rsidR="00FA0EC9">
              <w:rPr>
                <w:rFonts w:ascii="Verdana" w:hAnsi="Verdana" w:cs="Arial"/>
                <w:iCs/>
                <w:sz w:val="20"/>
                <w:szCs w:val="20"/>
              </w:rPr>
              <w:t xml:space="preserve"> </w:t>
            </w:r>
            <w:r w:rsidR="0003340E">
              <w:rPr>
                <w:rFonts w:ascii="Verdana" w:hAnsi="Verdana" w:cs="Arial"/>
                <w:iCs/>
                <w:sz w:val="20"/>
                <w:szCs w:val="20"/>
              </w:rPr>
              <w:t xml:space="preserve">  </w:t>
            </w:r>
            <w:r w:rsidRPr="00E151F0">
              <w:rPr>
                <w:rFonts w:ascii="Verdana" w:hAnsi="Verdana" w:cs="Arial"/>
                <w:iCs/>
                <w:sz w:val="20"/>
                <w:szCs w:val="20"/>
              </w:rPr>
              <w:t>: Married</w:t>
            </w:r>
          </w:p>
          <w:p w:rsidR="006479C8" w:rsidRPr="00E151F0" w:rsidRDefault="006479C8" w:rsidP="00250349">
            <w:pPr>
              <w:ind w:left="108"/>
              <w:rPr>
                <w:rFonts w:ascii="Verdana" w:hAnsi="Verdana" w:cs="Arial"/>
                <w:iCs/>
                <w:sz w:val="20"/>
                <w:szCs w:val="20"/>
              </w:rPr>
            </w:pPr>
            <w:r w:rsidRPr="00E151F0">
              <w:rPr>
                <w:rFonts w:ascii="Verdana" w:hAnsi="Verdana" w:cs="Arial"/>
                <w:iCs/>
                <w:sz w:val="20"/>
                <w:szCs w:val="20"/>
              </w:rPr>
              <w:t>Visa Status</w:t>
            </w:r>
            <w:r w:rsidR="0003340E">
              <w:rPr>
                <w:rFonts w:ascii="Verdana" w:hAnsi="Verdana" w:cs="Arial"/>
                <w:iCs/>
                <w:sz w:val="20"/>
                <w:szCs w:val="20"/>
              </w:rPr>
              <w:t xml:space="preserve">  </w:t>
            </w:r>
            <w:r w:rsidRPr="00E151F0">
              <w:rPr>
                <w:rFonts w:ascii="Verdana" w:hAnsi="Verdana" w:cs="Arial"/>
                <w:iCs/>
                <w:sz w:val="20"/>
                <w:szCs w:val="20"/>
              </w:rPr>
              <w:t xml:space="preserve">     </w:t>
            </w:r>
            <w:r w:rsidR="00FA0EC9">
              <w:rPr>
                <w:rFonts w:ascii="Verdana" w:hAnsi="Verdana" w:cs="Arial"/>
                <w:iCs/>
                <w:sz w:val="20"/>
                <w:szCs w:val="20"/>
              </w:rPr>
              <w:t xml:space="preserve"> </w:t>
            </w:r>
            <w:r w:rsidR="0003340E">
              <w:rPr>
                <w:rFonts w:ascii="Verdana" w:hAnsi="Verdana" w:cs="Arial"/>
                <w:iCs/>
                <w:sz w:val="20"/>
                <w:szCs w:val="20"/>
              </w:rPr>
              <w:t xml:space="preserve"> </w:t>
            </w:r>
            <w:r w:rsidR="00DF4DAA">
              <w:rPr>
                <w:rFonts w:ascii="Verdana" w:hAnsi="Verdana" w:cs="Arial"/>
                <w:iCs/>
                <w:sz w:val="20"/>
                <w:szCs w:val="20"/>
              </w:rPr>
              <w:t xml:space="preserve">: </w:t>
            </w:r>
            <w:r w:rsidR="00315510" w:rsidRPr="00E151F0">
              <w:rPr>
                <w:rFonts w:ascii="Verdana" w:hAnsi="Verdana" w:cs="Arial"/>
                <w:iCs/>
                <w:sz w:val="20"/>
                <w:szCs w:val="20"/>
              </w:rPr>
              <w:t>Employment Visa</w:t>
            </w:r>
          </w:p>
          <w:p w:rsidR="006479C8" w:rsidRPr="00FA4AED" w:rsidRDefault="006479C8" w:rsidP="00250349">
            <w:pPr>
              <w:rPr>
                <w:rFonts w:ascii="Verdana" w:hAnsi="Verdana" w:cs="Arial"/>
                <w:bCs/>
                <w:iCs/>
                <w:sz w:val="20"/>
                <w:szCs w:val="20"/>
              </w:rPr>
            </w:pPr>
            <w:bookmarkStart w:id="0" w:name="_GoBack"/>
            <w:bookmarkEnd w:id="0"/>
            <w:r w:rsidRPr="00FA4AED">
              <w:rPr>
                <w:rFonts w:ascii="Verdana" w:hAnsi="Verdana" w:cs="Arial"/>
                <w:bCs/>
                <w:iCs/>
                <w:sz w:val="20"/>
                <w:szCs w:val="20"/>
              </w:rPr>
              <w:t>Languages Known</w:t>
            </w:r>
            <w:r w:rsidR="00E151F0" w:rsidRPr="00FA4AED">
              <w:rPr>
                <w:rFonts w:ascii="Verdana" w:hAnsi="Verdana" w:cs="Arial"/>
                <w:bCs/>
                <w:iCs/>
                <w:sz w:val="20"/>
                <w:szCs w:val="20"/>
              </w:rPr>
              <w:t>:</w:t>
            </w:r>
            <w:r w:rsidRPr="00FA4AED">
              <w:rPr>
                <w:rFonts w:ascii="Verdana" w:hAnsi="Verdana" w:cs="Arial"/>
                <w:bCs/>
                <w:iCs/>
                <w:sz w:val="20"/>
                <w:szCs w:val="20"/>
              </w:rPr>
              <w:t xml:space="preserve"> English, Hindi, Malayalam</w:t>
            </w:r>
          </w:p>
          <w:p w:rsidR="006479C8" w:rsidRPr="00FA4AED" w:rsidRDefault="006479C8" w:rsidP="00250349">
            <w:pPr>
              <w:ind w:left="108"/>
              <w:rPr>
                <w:rFonts w:ascii="Verdana" w:hAnsi="Verdana" w:cs="Arial"/>
                <w:bCs/>
                <w:iCs/>
                <w:sz w:val="20"/>
                <w:szCs w:val="20"/>
              </w:rPr>
            </w:pPr>
            <w:r w:rsidRPr="00FA4AED">
              <w:rPr>
                <w:rFonts w:ascii="Verdana" w:hAnsi="Verdana" w:cs="Arial"/>
                <w:bCs/>
                <w:iCs/>
                <w:sz w:val="20"/>
                <w:szCs w:val="20"/>
              </w:rPr>
              <w:t>Driving License</w:t>
            </w:r>
            <w:r w:rsidR="00FA0EC9">
              <w:rPr>
                <w:rFonts w:ascii="Verdana" w:hAnsi="Verdana" w:cs="Arial"/>
                <w:bCs/>
                <w:iCs/>
                <w:sz w:val="20"/>
                <w:szCs w:val="20"/>
              </w:rPr>
              <w:t xml:space="preserve"> </w:t>
            </w:r>
            <w:r w:rsidRPr="00FA4AED">
              <w:rPr>
                <w:rFonts w:ascii="Verdana" w:hAnsi="Verdana" w:cs="Arial"/>
                <w:bCs/>
                <w:iCs/>
                <w:sz w:val="20"/>
                <w:szCs w:val="20"/>
              </w:rPr>
              <w:t xml:space="preserve">   : Valid U.A.E Driving Licens</w:t>
            </w:r>
            <w:r w:rsidR="00E44D36" w:rsidRPr="00FA4AED">
              <w:rPr>
                <w:rFonts w:ascii="Verdana" w:hAnsi="Verdana" w:cs="Arial"/>
                <w:bCs/>
                <w:iCs/>
                <w:sz w:val="20"/>
                <w:szCs w:val="20"/>
              </w:rPr>
              <w:t>e</w:t>
            </w:r>
            <w:r w:rsidR="001C6BEA">
              <w:rPr>
                <w:rFonts w:ascii="Verdana" w:hAnsi="Verdana" w:cs="Arial"/>
                <w:bCs/>
                <w:iCs/>
                <w:sz w:val="20"/>
                <w:szCs w:val="20"/>
              </w:rPr>
              <w:t>.</w:t>
            </w:r>
          </w:p>
          <w:p w:rsidR="006479C8" w:rsidRPr="00BA5B22" w:rsidRDefault="006479C8" w:rsidP="00BA13E6">
            <w:pPr>
              <w:ind w:left="108"/>
              <w:rPr>
                <w:rFonts w:ascii="Verdana" w:hAnsi="Verdana" w:cs="Arial"/>
                <w:iCs/>
                <w:sz w:val="20"/>
                <w:szCs w:val="18"/>
              </w:rPr>
            </w:pPr>
          </w:p>
        </w:tc>
      </w:tr>
      <w:tr w:rsidR="006479C8" w:rsidTr="00BA13E6">
        <w:trPr>
          <w:trHeight w:val="1205"/>
        </w:trPr>
        <w:tc>
          <w:tcPr>
            <w:tcW w:w="10080" w:type="dxa"/>
          </w:tcPr>
          <w:p w:rsidR="006479C8" w:rsidRPr="00BA5B22" w:rsidRDefault="006479C8" w:rsidP="00BA13E6">
            <w:pPr>
              <w:pStyle w:val="BodyText"/>
              <w:snapToGrid w:val="0"/>
              <w:ind w:left="108"/>
              <w:jc w:val="left"/>
              <w:rPr>
                <w:rFonts w:ascii="Verdana" w:hAnsi="Verdana"/>
                <w:b/>
                <w:bCs/>
                <w:i w:val="0"/>
                <w:sz w:val="20"/>
                <w:szCs w:val="14"/>
              </w:rPr>
            </w:pPr>
          </w:p>
        </w:tc>
      </w:tr>
      <w:tr w:rsidR="00D91443" w:rsidTr="00BA13E6">
        <w:trPr>
          <w:trHeight w:val="1205"/>
        </w:trPr>
        <w:tc>
          <w:tcPr>
            <w:tcW w:w="10080" w:type="dxa"/>
          </w:tcPr>
          <w:p w:rsidR="00D91443" w:rsidRPr="00BA5B22" w:rsidRDefault="00D91443" w:rsidP="00BA13E6">
            <w:pPr>
              <w:pStyle w:val="BodyText"/>
              <w:snapToGrid w:val="0"/>
              <w:ind w:left="108"/>
              <w:jc w:val="left"/>
              <w:rPr>
                <w:rFonts w:ascii="Verdana" w:hAnsi="Verdana"/>
                <w:b/>
                <w:bCs/>
                <w:i w:val="0"/>
                <w:sz w:val="20"/>
                <w:szCs w:val="14"/>
              </w:rPr>
            </w:pPr>
          </w:p>
        </w:tc>
      </w:tr>
    </w:tbl>
    <w:p w:rsidR="006479C8" w:rsidRDefault="006479C8" w:rsidP="006479C8">
      <w:pPr>
        <w:pStyle w:val="Heading1"/>
        <w:tabs>
          <w:tab w:val="left" w:pos="0"/>
          <w:tab w:val="left" w:pos="2143"/>
          <w:tab w:val="left" w:pos="2813"/>
        </w:tabs>
        <w:snapToGrid w:val="0"/>
        <w:rPr>
          <w:rFonts w:ascii="Verdana" w:hAnsi="Verdana" w:cs="Arial"/>
          <w:color w:val="FFFFFF"/>
          <w:spacing w:val="40"/>
          <w:sz w:val="22"/>
        </w:rPr>
        <w:sectPr w:rsidR="006479C8" w:rsidSect="00547544">
          <w:footnotePr>
            <w:pos w:val="beneathText"/>
          </w:footnotePr>
          <w:type w:val="continuous"/>
          <w:pgSz w:w="11905" w:h="16837"/>
          <w:pgMar w:top="540" w:right="929" w:bottom="720" w:left="1440" w:header="720" w:footer="528" w:gutter="0"/>
          <w:pgBorders w:offsetFrom="page">
            <w:top w:val="single" w:sz="4" w:space="24" w:color="auto"/>
            <w:left w:val="single" w:sz="4" w:space="24" w:color="auto"/>
            <w:bottom w:val="single" w:sz="4" w:space="24" w:color="auto"/>
            <w:right w:val="single" w:sz="4" w:space="24" w:color="auto"/>
          </w:pgBorders>
          <w:cols w:num="2" w:space="720" w:equalWidth="0">
            <w:col w:w="4408" w:space="720"/>
            <w:col w:w="4408"/>
          </w:cols>
          <w:docGrid w:linePitch="360"/>
        </w:sectPr>
      </w:pPr>
    </w:p>
    <w:tbl>
      <w:tblPr>
        <w:tblW w:w="0" w:type="auto"/>
        <w:tblInd w:w="-432" w:type="dxa"/>
        <w:tblLayout w:type="fixed"/>
        <w:tblLook w:val="0000" w:firstRow="0" w:lastRow="0" w:firstColumn="0" w:lastColumn="0" w:noHBand="0" w:noVBand="0"/>
      </w:tblPr>
      <w:tblGrid>
        <w:gridCol w:w="4428"/>
        <w:gridCol w:w="5652"/>
      </w:tblGrid>
      <w:tr w:rsidR="006479C8" w:rsidTr="00BA13E6">
        <w:tc>
          <w:tcPr>
            <w:tcW w:w="4428" w:type="dxa"/>
            <w:shd w:val="clear" w:color="auto" w:fill="000000"/>
            <w:vAlign w:val="bottom"/>
          </w:tcPr>
          <w:p w:rsidR="006479C8" w:rsidRDefault="006479C8" w:rsidP="00BA13E6">
            <w:pPr>
              <w:pStyle w:val="Heading1"/>
              <w:tabs>
                <w:tab w:val="left" w:pos="0"/>
                <w:tab w:val="left" w:pos="2143"/>
                <w:tab w:val="left" w:pos="2813"/>
              </w:tabs>
              <w:snapToGrid w:val="0"/>
              <w:rPr>
                <w:rFonts w:ascii="Verdana" w:hAnsi="Verdana" w:cs="Arial"/>
                <w:color w:val="FFFFFF"/>
                <w:spacing w:val="40"/>
                <w:sz w:val="22"/>
              </w:rPr>
            </w:pPr>
            <w:r>
              <w:rPr>
                <w:rFonts w:ascii="Verdana" w:hAnsi="Verdana" w:cs="Arial"/>
                <w:color w:val="FFFFFF"/>
                <w:spacing w:val="40"/>
                <w:sz w:val="22"/>
              </w:rPr>
              <w:lastRenderedPageBreak/>
              <w:t>Declaration</w:t>
            </w:r>
          </w:p>
        </w:tc>
        <w:tc>
          <w:tcPr>
            <w:tcW w:w="5652" w:type="dxa"/>
          </w:tcPr>
          <w:p w:rsidR="00DB42C6" w:rsidRDefault="00DB42C6" w:rsidP="00BA13E6">
            <w:pPr>
              <w:snapToGrid w:val="0"/>
              <w:rPr>
                <w:rFonts w:ascii="Verdana" w:hAnsi="Verdana" w:cs="Arial"/>
                <w:i/>
                <w:iCs/>
                <w:sz w:val="22"/>
              </w:rPr>
            </w:pPr>
          </w:p>
        </w:tc>
      </w:tr>
      <w:tr w:rsidR="006479C8" w:rsidRPr="002F7AC2" w:rsidTr="00BA13E6">
        <w:trPr>
          <w:trHeight w:val="242"/>
        </w:trPr>
        <w:tc>
          <w:tcPr>
            <w:tcW w:w="10080" w:type="dxa"/>
            <w:gridSpan w:val="2"/>
          </w:tcPr>
          <w:p w:rsidR="006479C8" w:rsidRDefault="006479C8" w:rsidP="00BA13E6">
            <w:pPr>
              <w:tabs>
                <w:tab w:val="left" w:pos="108"/>
                <w:tab w:val="left" w:pos="468"/>
              </w:tabs>
              <w:spacing w:before="40"/>
              <w:rPr>
                <w:rFonts w:ascii="Verdana" w:hAnsi="Verdana" w:cs="Arial"/>
                <w:sz w:val="20"/>
                <w:szCs w:val="20"/>
              </w:rPr>
            </w:pPr>
          </w:p>
          <w:p w:rsidR="0097126B" w:rsidRPr="002F7AC2" w:rsidRDefault="0097126B" w:rsidP="00BA13E6">
            <w:pPr>
              <w:tabs>
                <w:tab w:val="left" w:pos="108"/>
                <w:tab w:val="left" w:pos="468"/>
              </w:tabs>
              <w:spacing w:before="40"/>
              <w:rPr>
                <w:rFonts w:ascii="Verdana" w:hAnsi="Verdana" w:cs="Arial"/>
                <w:sz w:val="20"/>
                <w:szCs w:val="20"/>
              </w:rPr>
            </w:pPr>
          </w:p>
          <w:p w:rsidR="006479C8" w:rsidRPr="002F7AC2" w:rsidRDefault="006479C8" w:rsidP="00BA13E6">
            <w:pPr>
              <w:spacing w:line="360" w:lineRule="auto"/>
              <w:rPr>
                <w:rFonts w:ascii="Verdana" w:hAnsi="Verdana"/>
                <w:sz w:val="20"/>
                <w:szCs w:val="20"/>
              </w:rPr>
            </w:pPr>
            <w:r w:rsidRPr="002F7AC2">
              <w:rPr>
                <w:rFonts w:ascii="Verdana" w:hAnsi="Verdana"/>
                <w:bCs/>
                <w:sz w:val="20"/>
                <w:szCs w:val="20"/>
              </w:rPr>
              <w:t>I do hereby declare that the above mentioned details are true and correct to the best of my knowledge</w:t>
            </w:r>
            <w:r w:rsidRPr="002F7AC2">
              <w:rPr>
                <w:rFonts w:ascii="Verdana" w:hAnsi="Verdana"/>
                <w:sz w:val="20"/>
                <w:szCs w:val="20"/>
              </w:rPr>
              <w:t xml:space="preserve"> and belief.</w:t>
            </w:r>
          </w:p>
          <w:p w:rsidR="006479C8" w:rsidRPr="002F7AC2" w:rsidRDefault="006479C8" w:rsidP="00FA4AED">
            <w:pPr>
              <w:tabs>
                <w:tab w:val="left" w:pos="108"/>
                <w:tab w:val="left" w:pos="468"/>
              </w:tabs>
              <w:spacing w:before="40"/>
              <w:jc w:val="right"/>
              <w:rPr>
                <w:rFonts w:ascii="Verdana" w:hAnsi="Verdana" w:cs="Arial"/>
                <w:color w:val="C00000"/>
                <w:sz w:val="20"/>
                <w:szCs w:val="20"/>
              </w:rPr>
            </w:pPr>
          </w:p>
          <w:p w:rsidR="006479C8" w:rsidRPr="002F7AC2" w:rsidRDefault="006479C8" w:rsidP="00BA13E6">
            <w:pPr>
              <w:spacing w:before="40"/>
              <w:rPr>
                <w:rFonts w:ascii="Verdana" w:hAnsi="Verdana" w:cs="Arial"/>
                <w:sz w:val="20"/>
                <w:szCs w:val="20"/>
              </w:rPr>
            </w:pPr>
          </w:p>
        </w:tc>
      </w:tr>
      <w:tr w:rsidR="00FA0EC9" w:rsidRPr="002F7AC2" w:rsidTr="00BA13E6">
        <w:trPr>
          <w:trHeight w:val="242"/>
        </w:trPr>
        <w:tc>
          <w:tcPr>
            <w:tcW w:w="10080" w:type="dxa"/>
            <w:gridSpan w:val="2"/>
          </w:tcPr>
          <w:p w:rsidR="00FA0EC9" w:rsidRPr="00FA0EC9" w:rsidRDefault="00FA0EC9" w:rsidP="0023690D">
            <w:pPr>
              <w:tabs>
                <w:tab w:val="left" w:pos="108"/>
                <w:tab w:val="left" w:pos="468"/>
              </w:tabs>
              <w:spacing w:before="40"/>
              <w:rPr>
                <w:rFonts w:ascii="Verdana" w:hAnsi="Verdana" w:cs="Arial"/>
                <w:b/>
                <w:sz w:val="20"/>
                <w:szCs w:val="20"/>
              </w:rPr>
            </w:pPr>
            <w:r>
              <w:rPr>
                <w:rFonts w:ascii="Verdana" w:hAnsi="Verdana" w:cs="Arial"/>
                <w:sz w:val="20"/>
                <w:szCs w:val="20"/>
              </w:rPr>
              <w:t xml:space="preserve">                                                                                 </w:t>
            </w:r>
          </w:p>
        </w:tc>
      </w:tr>
      <w:tr w:rsidR="00FA0EC9" w:rsidRPr="002F7AC2" w:rsidTr="00BA13E6">
        <w:trPr>
          <w:trHeight w:val="242"/>
        </w:trPr>
        <w:tc>
          <w:tcPr>
            <w:tcW w:w="10080" w:type="dxa"/>
            <w:gridSpan w:val="2"/>
          </w:tcPr>
          <w:p w:rsidR="00FA0EC9" w:rsidRDefault="00FA0EC9" w:rsidP="00BA13E6">
            <w:pPr>
              <w:tabs>
                <w:tab w:val="left" w:pos="108"/>
                <w:tab w:val="left" w:pos="468"/>
              </w:tabs>
              <w:spacing w:before="40"/>
              <w:rPr>
                <w:rFonts w:ascii="Verdana" w:hAnsi="Verdana" w:cs="Arial"/>
                <w:sz w:val="20"/>
                <w:szCs w:val="20"/>
              </w:rPr>
            </w:pPr>
          </w:p>
        </w:tc>
      </w:tr>
      <w:tr w:rsidR="00FA0EC9" w:rsidRPr="002F7AC2" w:rsidTr="00BA13E6">
        <w:trPr>
          <w:trHeight w:val="242"/>
        </w:trPr>
        <w:tc>
          <w:tcPr>
            <w:tcW w:w="10080" w:type="dxa"/>
            <w:gridSpan w:val="2"/>
          </w:tcPr>
          <w:p w:rsidR="00FA0EC9" w:rsidRDefault="00FA0EC9" w:rsidP="00BA13E6">
            <w:pPr>
              <w:tabs>
                <w:tab w:val="left" w:pos="108"/>
                <w:tab w:val="left" w:pos="468"/>
              </w:tabs>
              <w:spacing w:before="40"/>
              <w:rPr>
                <w:rFonts w:ascii="Verdana" w:hAnsi="Verdana" w:cs="Arial"/>
                <w:sz w:val="20"/>
                <w:szCs w:val="20"/>
              </w:rPr>
            </w:pPr>
          </w:p>
        </w:tc>
      </w:tr>
      <w:tr w:rsidR="00FA0EC9" w:rsidRPr="002F7AC2" w:rsidTr="00BA13E6">
        <w:trPr>
          <w:trHeight w:val="242"/>
        </w:trPr>
        <w:tc>
          <w:tcPr>
            <w:tcW w:w="10080" w:type="dxa"/>
            <w:gridSpan w:val="2"/>
          </w:tcPr>
          <w:p w:rsidR="00FA0EC9" w:rsidRDefault="00FA0EC9" w:rsidP="00BA13E6">
            <w:pPr>
              <w:tabs>
                <w:tab w:val="left" w:pos="108"/>
                <w:tab w:val="left" w:pos="468"/>
              </w:tabs>
              <w:spacing w:before="40"/>
              <w:rPr>
                <w:rFonts w:ascii="Verdana" w:hAnsi="Verdana" w:cs="Arial"/>
                <w:sz w:val="20"/>
                <w:szCs w:val="20"/>
              </w:rPr>
            </w:pPr>
          </w:p>
        </w:tc>
      </w:tr>
      <w:tr w:rsidR="00FA0EC9" w:rsidRPr="002F7AC2" w:rsidTr="00BA13E6">
        <w:trPr>
          <w:trHeight w:val="242"/>
        </w:trPr>
        <w:tc>
          <w:tcPr>
            <w:tcW w:w="10080" w:type="dxa"/>
            <w:gridSpan w:val="2"/>
          </w:tcPr>
          <w:p w:rsidR="00FA0EC9" w:rsidRDefault="00FA0EC9" w:rsidP="00BA13E6">
            <w:pPr>
              <w:tabs>
                <w:tab w:val="left" w:pos="108"/>
                <w:tab w:val="left" w:pos="468"/>
              </w:tabs>
              <w:spacing w:before="40"/>
              <w:rPr>
                <w:rFonts w:ascii="Verdana" w:hAnsi="Verdana" w:cs="Arial"/>
                <w:sz w:val="20"/>
                <w:szCs w:val="20"/>
              </w:rPr>
            </w:pPr>
          </w:p>
        </w:tc>
      </w:tr>
      <w:tr w:rsidR="00FA0EC9" w:rsidRPr="002F7AC2" w:rsidTr="00BA13E6">
        <w:trPr>
          <w:trHeight w:val="242"/>
        </w:trPr>
        <w:tc>
          <w:tcPr>
            <w:tcW w:w="10080" w:type="dxa"/>
            <w:gridSpan w:val="2"/>
          </w:tcPr>
          <w:p w:rsidR="00FA0EC9" w:rsidRDefault="00FA0EC9" w:rsidP="00BA13E6">
            <w:pPr>
              <w:tabs>
                <w:tab w:val="left" w:pos="108"/>
                <w:tab w:val="left" w:pos="468"/>
              </w:tabs>
              <w:spacing w:before="40"/>
              <w:rPr>
                <w:rFonts w:ascii="Verdana" w:hAnsi="Verdana" w:cs="Arial"/>
                <w:sz w:val="20"/>
                <w:szCs w:val="20"/>
              </w:rPr>
            </w:pPr>
          </w:p>
        </w:tc>
      </w:tr>
    </w:tbl>
    <w:p w:rsidR="006479C8" w:rsidRDefault="00FA4AED" w:rsidP="00F62A12">
      <w:pPr>
        <w:tabs>
          <w:tab w:val="left" w:pos="1872"/>
        </w:tabs>
        <w:spacing w:before="40"/>
        <w:rPr>
          <w:rFonts w:ascii="Verdana" w:hAnsi="Verdana"/>
          <w:b/>
          <w:bCs/>
          <w:sz w:val="20"/>
          <w:szCs w:val="20"/>
        </w:rPr>
      </w:pPr>
      <w:r>
        <w:rPr>
          <w:rFonts w:ascii="Verdana" w:hAnsi="Verdana" w:cs="Arial"/>
          <w:sz w:val="20"/>
          <w:szCs w:val="20"/>
        </w:rPr>
        <w:lastRenderedPageBreak/>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250349" w:rsidRDefault="00250349" w:rsidP="00FA0EC9">
      <w:pPr>
        <w:tabs>
          <w:tab w:val="left" w:pos="1872"/>
        </w:tabs>
        <w:spacing w:before="40"/>
        <w:jc w:val="center"/>
        <w:rPr>
          <w:rFonts w:ascii="Verdana" w:hAnsi="Verdana"/>
          <w:b/>
          <w:bCs/>
          <w:sz w:val="20"/>
          <w:szCs w:val="20"/>
        </w:rPr>
      </w:pPr>
    </w:p>
    <w:sectPr w:rsidR="00250349" w:rsidSect="00547544">
      <w:footnotePr>
        <w:pos w:val="beneathText"/>
      </w:footnotePr>
      <w:type w:val="continuous"/>
      <w:pgSz w:w="11905" w:h="16837"/>
      <w:pgMar w:top="540" w:right="929" w:bottom="720" w:left="1440" w:header="720" w:footer="52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46" w:rsidRDefault="00C77F46">
      <w:r>
        <w:separator/>
      </w:r>
    </w:p>
  </w:endnote>
  <w:endnote w:type="continuationSeparator" w:id="0">
    <w:p w:rsidR="00C77F46" w:rsidRDefault="00C7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46" w:rsidRDefault="00C77F46">
      <w:r>
        <w:separator/>
      </w:r>
    </w:p>
  </w:footnote>
  <w:footnote w:type="continuationSeparator" w:id="0">
    <w:p w:rsidR="00C77F46" w:rsidRDefault="00C77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6B"/>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900"/>
        </w:tabs>
        <w:ind w:left="900" w:hanging="360"/>
      </w:pPr>
      <w:rPr>
        <w:rFonts w:ascii="Symbol" w:hAnsi="Symbol"/>
      </w:rPr>
    </w:lvl>
  </w:abstractNum>
  <w:abstractNum w:abstractNumId="6">
    <w:nsid w:val="00B42AB9"/>
    <w:multiLevelType w:val="hybridMultilevel"/>
    <w:tmpl w:val="6EF67614"/>
    <w:lvl w:ilvl="0" w:tplc="04090007">
      <w:start w:val="1"/>
      <w:numFmt w:val="bullet"/>
      <w:lvlText w:val=""/>
      <w:lvlPicBulletId w:val="0"/>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011D5A12"/>
    <w:multiLevelType w:val="hybridMultilevel"/>
    <w:tmpl w:val="809E9240"/>
    <w:lvl w:ilvl="0" w:tplc="04090007">
      <w:start w:val="1"/>
      <w:numFmt w:val="bullet"/>
      <w:lvlText w:val=""/>
      <w:lvlPicBulletId w:val="0"/>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nsid w:val="126859F5"/>
    <w:multiLevelType w:val="hybridMultilevel"/>
    <w:tmpl w:val="327A032E"/>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9">
    <w:nsid w:val="18C44594"/>
    <w:multiLevelType w:val="hybridMultilevel"/>
    <w:tmpl w:val="FA9A90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61166"/>
    <w:multiLevelType w:val="hybridMultilevel"/>
    <w:tmpl w:val="B6F20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5122E3"/>
    <w:multiLevelType w:val="multilevel"/>
    <w:tmpl w:val="0AAE0B0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C2E0A"/>
    <w:multiLevelType w:val="multilevel"/>
    <w:tmpl w:val="EC9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00E15"/>
    <w:multiLevelType w:val="hybridMultilevel"/>
    <w:tmpl w:val="F0EE6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C83140"/>
    <w:multiLevelType w:val="multilevel"/>
    <w:tmpl w:val="214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A0F8B"/>
    <w:multiLevelType w:val="hybridMultilevel"/>
    <w:tmpl w:val="0908F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B73298"/>
    <w:multiLevelType w:val="hybridMultilevel"/>
    <w:tmpl w:val="ABC63E4C"/>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7">
    <w:nsid w:val="5E80125A"/>
    <w:multiLevelType w:val="hybridMultilevel"/>
    <w:tmpl w:val="99A2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A3A1B"/>
    <w:multiLevelType w:val="multilevel"/>
    <w:tmpl w:val="D36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1B4AAC"/>
    <w:multiLevelType w:val="hybridMultilevel"/>
    <w:tmpl w:val="DE842D6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BE02FB"/>
    <w:multiLevelType w:val="hybridMultilevel"/>
    <w:tmpl w:val="6AF221B0"/>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3"/>
  </w:num>
  <w:num w:numId="9">
    <w:abstractNumId w:val="15"/>
  </w:num>
  <w:num w:numId="10">
    <w:abstractNumId w:val="16"/>
  </w:num>
  <w:num w:numId="11">
    <w:abstractNumId w:val="20"/>
  </w:num>
  <w:num w:numId="12">
    <w:abstractNumId w:val="8"/>
  </w:num>
  <w:num w:numId="13">
    <w:abstractNumId w:val="6"/>
  </w:num>
  <w:num w:numId="14">
    <w:abstractNumId w:val="19"/>
  </w:num>
  <w:num w:numId="15">
    <w:abstractNumId w:val="9"/>
  </w:num>
  <w:num w:numId="16">
    <w:abstractNumId w:val="10"/>
  </w:num>
  <w:num w:numId="17">
    <w:abstractNumId w:val="7"/>
  </w:num>
  <w:num w:numId="18">
    <w:abstractNumId w:val="11"/>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E9"/>
    <w:rsid w:val="00015BCF"/>
    <w:rsid w:val="00023115"/>
    <w:rsid w:val="00024F69"/>
    <w:rsid w:val="0003340E"/>
    <w:rsid w:val="00034FB5"/>
    <w:rsid w:val="000358EF"/>
    <w:rsid w:val="000520B8"/>
    <w:rsid w:val="00054B8D"/>
    <w:rsid w:val="00060392"/>
    <w:rsid w:val="0006711D"/>
    <w:rsid w:val="00080E3B"/>
    <w:rsid w:val="000B0A28"/>
    <w:rsid w:val="000B243A"/>
    <w:rsid w:val="000B44E1"/>
    <w:rsid w:val="000E7A61"/>
    <w:rsid w:val="000F11B9"/>
    <w:rsid w:val="000F6938"/>
    <w:rsid w:val="001010F9"/>
    <w:rsid w:val="00104AED"/>
    <w:rsid w:val="00127565"/>
    <w:rsid w:val="00131912"/>
    <w:rsid w:val="001362F8"/>
    <w:rsid w:val="00145A59"/>
    <w:rsid w:val="00147A28"/>
    <w:rsid w:val="00153DCF"/>
    <w:rsid w:val="00170572"/>
    <w:rsid w:val="00170C3F"/>
    <w:rsid w:val="00174E24"/>
    <w:rsid w:val="00183461"/>
    <w:rsid w:val="001836C6"/>
    <w:rsid w:val="001B200C"/>
    <w:rsid w:val="001B52BA"/>
    <w:rsid w:val="001C1A14"/>
    <w:rsid w:val="001C3D0E"/>
    <w:rsid w:val="001C6BEA"/>
    <w:rsid w:val="001C7895"/>
    <w:rsid w:val="001D0868"/>
    <w:rsid w:val="001D4BCB"/>
    <w:rsid w:val="001D4D38"/>
    <w:rsid w:val="001D68F6"/>
    <w:rsid w:val="001D733B"/>
    <w:rsid w:val="001F0A8E"/>
    <w:rsid w:val="001F0E08"/>
    <w:rsid w:val="001F1741"/>
    <w:rsid w:val="001F3CFB"/>
    <w:rsid w:val="0020044A"/>
    <w:rsid w:val="00202F75"/>
    <w:rsid w:val="002053F6"/>
    <w:rsid w:val="0023690D"/>
    <w:rsid w:val="00237D7B"/>
    <w:rsid w:val="00250349"/>
    <w:rsid w:val="002563F7"/>
    <w:rsid w:val="00264273"/>
    <w:rsid w:val="00264A4D"/>
    <w:rsid w:val="002657BC"/>
    <w:rsid w:val="0026680F"/>
    <w:rsid w:val="00271BCC"/>
    <w:rsid w:val="0029082C"/>
    <w:rsid w:val="002943A0"/>
    <w:rsid w:val="002A12D9"/>
    <w:rsid w:val="002C531C"/>
    <w:rsid w:val="002C786F"/>
    <w:rsid w:val="002D1BA5"/>
    <w:rsid w:val="002D4DC1"/>
    <w:rsid w:val="002E14F4"/>
    <w:rsid w:val="002E225B"/>
    <w:rsid w:val="002E256D"/>
    <w:rsid w:val="002E2F81"/>
    <w:rsid w:val="002E694D"/>
    <w:rsid w:val="002F7AC2"/>
    <w:rsid w:val="003114C8"/>
    <w:rsid w:val="00315510"/>
    <w:rsid w:val="00333280"/>
    <w:rsid w:val="00336B24"/>
    <w:rsid w:val="003433A9"/>
    <w:rsid w:val="003642EA"/>
    <w:rsid w:val="00387A48"/>
    <w:rsid w:val="003A609E"/>
    <w:rsid w:val="003C32FC"/>
    <w:rsid w:val="003C4F62"/>
    <w:rsid w:val="003C5CF7"/>
    <w:rsid w:val="003C6E1E"/>
    <w:rsid w:val="003F1283"/>
    <w:rsid w:val="003F1BCC"/>
    <w:rsid w:val="003F4B72"/>
    <w:rsid w:val="003F6A54"/>
    <w:rsid w:val="00400128"/>
    <w:rsid w:val="004074CC"/>
    <w:rsid w:val="00410D4E"/>
    <w:rsid w:val="004454FD"/>
    <w:rsid w:val="00457F37"/>
    <w:rsid w:val="004622E0"/>
    <w:rsid w:val="004627DF"/>
    <w:rsid w:val="00465302"/>
    <w:rsid w:val="004663CF"/>
    <w:rsid w:val="00467A15"/>
    <w:rsid w:val="00470CA2"/>
    <w:rsid w:val="00473C27"/>
    <w:rsid w:val="004763AE"/>
    <w:rsid w:val="004830C0"/>
    <w:rsid w:val="0049174E"/>
    <w:rsid w:val="00492E04"/>
    <w:rsid w:val="004963A5"/>
    <w:rsid w:val="004B2B89"/>
    <w:rsid w:val="004C24C3"/>
    <w:rsid w:val="004C5A14"/>
    <w:rsid w:val="004D03C7"/>
    <w:rsid w:val="004F1F2A"/>
    <w:rsid w:val="00502874"/>
    <w:rsid w:val="005107BA"/>
    <w:rsid w:val="00515979"/>
    <w:rsid w:val="005178C4"/>
    <w:rsid w:val="005218A8"/>
    <w:rsid w:val="0052529B"/>
    <w:rsid w:val="00527900"/>
    <w:rsid w:val="00535431"/>
    <w:rsid w:val="00535954"/>
    <w:rsid w:val="00545C76"/>
    <w:rsid w:val="00547544"/>
    <w:rsid w:val="0056399D"/>
    <w:rsid w:val="0056723E"/>
    <w:rsid w:val="00567C89"/>
    <w:rsid w:val="00576641"/>
    <w:rsid w:val="00586AD4"/>
    <w:rsid w:val="00593F45"/>
    <w:rsid w:val="005A45CE"/>
    <w:rsid w:val="005B1AE8"/>
    <w:rsid w:val="005C330D"/>
    <w:rsid w:val="005F3455"/>
    <w:rsid w:val="00624097"/>
    <w:rsid w:val="0063217D"/>
    <w:rsid w:val="00635404"/>
    <w:rsid w:val="00641EF4"/>
    <w:rsid w:val="006455D3"/>
    <w:rsid w:val="006479C8"/>
    <w:rsid w:val="00653AB0"/>
    <w:rsid w:val="006710A8"/>
    <w:rsid w:val="00690FFF"/>
    <w:rsid w:val="006A0FFD"/>
    <w:rsid w:val="006B1ACA"/>
    <w:rsid w:val="006B7265"/>
    <w:rsid w:val="007153CA"/>
    <w:rsid w:val="00722564"/>
    <w:rsid w:val="00725953"/>
    <w:rsid w:val="007377BA"/>
    <w:rsid w:val="007413FC"/>
    <w:rsid w:val="00745F43"/>
    <w:rsid w:val="007475F9"/>
    <w:rsid w:val="00766CE7"/>
    <w:rsid w:val="007865E1"/>
    <w:rsid w:val="007932F8"/>
    <w:rsid w:val="00794442"/>
    <w:rsid w:val="007A556A"/>
    <w:rsid w:val="007A6661"/>
    <w:rsid w:val="007A76A0"/>
    <w:rsid w:val="007C0230"/>
    <w:rsid w:val="007D28EB"/>
    <w:rsid w:val="007E1D4F"/>
    <w:rsid w:val="007E4813"/>
    <w:rsid w:val="007E6AE9"/>
    <w:rsid w:val="00800321"/>
    <w:rsid w:val="008003E3"/>
    <w:rsid w:val="008217EA"/>
    <w:rsid w:val="00821E79"/>
    <w:rsid w:val="0082380A"/>
    <w:rsid w:val="008401A2"/>
    <w:rsid w:val="008500C3"/>
    <w:rsid w:val="00865245"/>
    <w:rsid w:val="00870ECF"/>
    <w:rsid w:val="0087298A"/>
    <w:rsid w:val="00875AD2"/>
    <w:rsid w:val="00881E30"/>
    <w:rsid w:val="008904FC"/>
    <w:rsid w:val="00892ECF"/>
    <w:rsid w:val="0089400B"/>
    <w:rsid w:val="008A2B73"/>
    <w:rsid w:val="008A5EE3"/>
    <w:rsid w:val="008C0952"/>
    <w:rsid w:val="008E3E80"/>
    <w:rsid w:val="008F1EE5"/>
    <w:rsid w:val="00900235"/>
    <w:rsid w:val="00902E09"/>
    <w:rsid w:val="009042C0"/>
    <w:rsid w:val="00906ABD"/>
    <w:rsid w:val="009218D8"/>
    <w:rsid w:val="00926FFD"/>
    <w:rsid w:val="00927A83"/>
    <w:rsid w:val="00931D51"/>
    <w:rsid w:val="009553AE"/>
    <w:rsid w:val="00956357"/>
    <w:rsid w:val="009645BA"/>
    <w:rsid w:val="00967701"/>
    <w:rsid w:val="0097126B"/>
    <w:rsid w:val="009761DE"/>
    <w:rsid w:val="0098292B"/>
    <w:rsid w:val="009963E0"/>
    <w:rsid w:val="009C56F7"/>
    <w:rsid w:val="009C61E6"/>
    <w:rsid w:val="009D5FC4"/>
    <w:rsid w:val="009F33A9"/>
    <w:rsid w:val="00A103FF"/>
    <w:rsid w:val="00A121A8"/>
    <w:rsid w:val="00A123B8"/>
    <w:rsid w:val="00A1363A"/>
    <w:rsid w:val="00A15B59"/>
    <w:rsid w:val="00A2639A"/>
    <w:rsid w:val="00A26A8E"/>
    <w:rsid w:val="00A26D00"/>
    <w:rsid w:val="00A453C8"/>
    <w:rsid w:val="00A469CA"/>
    <w:rsid w:val="00A62592"/>
    <w:rsid w:val="00A74C01"/>
    <w:rsid w:val="00A8077B"/>
    <w:rsid w:val="00A810D4"/>
    <w:rsid w:val="00A811D9"/>
    <w:rsid w:val="00A85E76"/>
    <w:rsid w:val="00AA5E3C"/>
    <w:rsid w:val="00AA5EB5"/>
    <w:rsid w:val="00AB3D51"/>
    <w:rsid w:val="00AB68C2"/>
    <w:rsid w:val="00AC1093"/>
    <w:rsid w:val="00AD23DE"/>
    <w:rsid w:val="00AF5348"/>
    <w:rsid w:val="00B009CF"/>
    <w:rsid w:val="00B0132B"/>
    <w:rsid w:val="00B119B0"/>
    <w:rsid w:val="00B21B0F"/>
    <w:rsid w:val="00B22D5B"/>
    <w:rsid w:val="00B33E77"/>
    <w:rsid w:val="00B36554"/>
    <w:rsid w:val="00B3746A"/>
    <w:rsid w:val="00B42AD7"/>
    <w:rsid w:val="00B470D0"/>
    <w:rsid w:val="00B50688"/>
    <w:rsid w:val="00B5402B"/>
    <w:rsid w:val="00B66C10"/>
    <w:rsid w:val="00B6756E"/>
    <w:rsid w:val="00B76BDE"/>
    <w:rsid w:val="00B86648"/>
    <w:rsid w:val="00B87E20"/>
    <w:rsid w:val="00BA13E6"/>
    <w:rsid w:val="00BA5B22"/>
    <w:rsid w:val="00BA6D59"/>
    <w:rsid w:val="00BC0155"/>
    <w:rsid w:val="00BC6D94"/>
    <w:rsid w:val="00BF1D8D"/>
    <w:rsid w:val="00BF407C"/>
    <w:rsid w:val="00BF4207"/>
    <w:rsid w:val="00BF4855"/>
    <w:rsid w:val="00BF519B"/>
    <w:rsid w:val="00C11B8A"/>
    <w:rsid w:val="00C14CEE"/>
    <w:rsid w:val="00C30856"/>
    <w:rsid w:val="00C46B85"/>
    <w:rsid w:val="00C50023"/>
    <w:rsid w:val="00C52771"/>
    <w:rsid w:val="00C54D21"/>
    <w:rsid w:val="00C56BDF"/>
    <w:rsid w:val="00C60978"/>
    <w:rsid w:val="00C6572A"/>
    <w:rsid w:val="00C65C1F"/>
    <w:rsid w:val="00C67FE6"/>
    <w:rsid w:val="00C7134F"/>
    <w:rsid w:val="00C75D4B"/>
    <w:rsid w:val="00C76921"/>
    <w:rsid w:val="00C77F46"/>
    <w:rsid w:val="00C8080F"/>
    <w:rsid w:val="00C82D31"/>
    <w:rsid w:val="00C93CDE"/>
    <w:rsid w:val="00C957CD"/>
    <w:rsid w:val="00CA6127"/>
    <w:rsid w:val="00CB7871"/>
    <w:rsid w:val="00CC08A5"/>
    <w:rsid w:val="00CC203F"/>
    <w:rsid w:val="00CC3BD5"/>
    <w:rsid w:val="00CC7785"/>
    <w:rsid w:val="00D05246"/>
    <w:rsid w:val="00D134C3"/>
    <w:rsid w:val="00D13E52"/>
    <w:rsid w:val="00D16B42"/>
    <w:rsid w:val="00D2358D"/>
    <w:rsid w:val="00D24D84"/>
    <w:rsid w:val="00D268B0"/>
    <w:rsid w:val="00D26BFF"/>
    <w:rsid w:val="00D4135C"/>
    <w:rsid w:val="00D465FB"/>
    <w:rsid w:val="00D50448"/>
    <w:rsid w:val="00D57BA3"/>
    <w:rsid w:val="00D57F63"/>
    <w:rsid w:val="00D91443"/>
    <w:rsid w:val="00D9331D"/>
    <w:rsid w:val="00DB42C6"/>
    <w:rsid w:val="00DB5838"/>
    <w:rsid w:val="00DB73D0"/>
    <w:rsid w:val="00DC655B"/>
    <w:rsid w:val="00DF4066"/>
    <w:rsid w:val="00DF4DAA"/>
    <w:rsid w:val="00E047B3"/>
    <w:rsid w:val="00E05587"/>
    <w:rsid w:val="00E114F8"/>
    <w:rsid w:val="00E14FD6"/>
    <w:rsid w:val="00E151F0"/>
    <w:rsid w:val="00E44D36"/>
    <w:rsid w:val="00E53040"/>
    <w:rsid w:val="00E57711"/>
    <w:rsid w:val="00E65462"/>
    <w:rsid w:val="00EB0918"/>
    <w:rsid w:val="00EB6278"/>
    <w:rsid w:val="00EC5ECF"/>
    <w:rsid w:val="00ED5C8E"/>
    <w:rsid w:val="00EE0E72"/>
    <w:rsid w:val="00EF10F4"/>
    <w:rsid w:val="00EF4F93"/>
    <w:rsid w:val="00F02312"/>
    <w:rsid w:val="00F10D52"/>
    <w:rsid w:val="00F315B8"/>
    <w:rsid w:val="00F348C4"/>
    <w:rsid w:val="00F36112"/>
    <w:rsid w:val="00F363F2"/>
    <w:rsid w:val="00F3792A"/>
    <w:rsid w:val="00F433EC"/>
    <w:rsid w:val="00F46C59"/>
    <w:rsid w:val="00F55DFC"/>
    <w:rsid w:val="00F5655B"/>
    <w:rsid w:val="00F62A12"/>
    <w:rsid w:val="00F7325C"/>
    <w:rsid w:val="00F74CAE"/>
    <w:rsid w:val="00F7597D"/>
    <w:rsid w:val="00F7645F"/>
    <w:rsid w:val="00F93E93"/>
    <w:rsid w:val="00F9449A"/>
    <w:rsid w:val="00F94D5C"/>
    <w:rsid w:val="00FA0EC9"/>
    <w:rsid w:val="00FA18A6"/>
    <w:rsid w:val="00FA4AED"/>
    <w:rsid w:val="00FA4DBC"/>
    <w:rsid w:val="00FC5333"/>
    <w:rsid w:val="00FC6CB9"/>
    <w:rsid w:val="00FD09D8"/>
    <w:rsid w:val="00FD0F15"/>
    <w:rsid w:val="00FD1E64"/>
    <w:rsid w:val="00FD4D54"/>
    <w:rsid w:val="00FD6195"/>
    <w:rsid w:val="00FE5BF5"/>
    <w:rsid w:val="00FF48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D54"/>
    <w:pPr>
      <w:suppressAutoHyphens/>
    </w:pPr>
    <w:rPr>
      <w:sz w:val="24"/>
      <w:szCs w:val="24"/>
      <w:lang w:val="en-GB" w:eastAsia="ar-SA"/>
    </w:rPr>
  </w:style>
  <w:style w:type="paragraph" w:styleId="Heading1">
    <w:name w:val="heading 1"/>
    <w:basedOn w:val="Normal"/>
    <w:next w:val="Normal"/>
    <w:qFormat/>
    <w:rsid w:val="00FD4D54"/>
    <w:pPr>
      <w:keepNext/>
      <w:tabs>
        <w:tab w:val="num" w:pos="0"/>
      </w:tabs>
      <w:spacing w:line="240" w:lineRule="atLeast"/>
      <w:outlineLvl w:val="0"/>
    </w:pPr>
    <w:rPr>
      <w:b/>
      <w:bCs/>
      <w:spacing w:val="80"/>
      <w:szCs w:val="28"/>
    </w:rPr>
  </w:style>
  <w:style w:type="paragraph" w:styleId="Heading2">
    <w:name w:val="heading 2"/>
    <w:basedOn w:val="Normal"/>
    <w:next w:val="Normal"/>
    <w:link w:val="Heading2Char"/>
    <w:semiHidden/>
    <w:unhideWhenUsed/>
    <w:qFormat/>
    <w:rsid w:val="00904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FD4D54"/>
    <w:pPr>
      <w:keepNext/>
      <w:tabs>
        <w:tab w:val="num" w:pos="0"/>
      </w:tabs>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D4D54"/>
    <w:rPr>
      <w:rFonts w:ascii="Wingdings" w:hAnsi="Wingdings"/>
    </w:rPr>
  </w:style>
  <w:style w:type="character" w:customStyle="1" w:styleId="WW8Num4z0">
    <w:name w:val="WW8Num4z0"/>
    <w:rsid w:val="00FD4D54"/>
    <w:rPr>
      <w:rFonts w:ascii="Symbol" w:hAnsi="Symbol"/>
    </w:rPr>
  </w:style>
  <w:style w:type="character" w:customStyle="1" w:styleId="WW8Num5z0">
    <w:name w:val="WW8Num5z0"/>
    <w:rsid w:val="00FD4D54"/>
    <w:rPr>
      <w:rFonts w:ascii="Symbol" w:hAnsi="Symbol"/>
    </w:rPr>
  </w:style>
  <w:style w:type="character" w:customStyle="1" w:styleId="WW8Num6z0">
    <w:name w:val="WW8Num6z0"/>
    <w:rsid w:val="00FD4D54"/>
    <w:rPr>
      <w:rFonts w:ascii="Symbol" w:hAnsi="Symbol"/>
    </w:rPr>
  </w:style>
  <w:style w:type="character" w:customStyle="1" w:styleId="Absatz-Standardschriftart">
    <w:name w:val="Absatz-Standardschriftart"/>
    <w:rsid w:val="00FD4D54"/>
  </w:style>
  <w:style w:type="character" w:customStyle="1" w:styleId="WW8Num6z1">
    <w:name w:val="WW8Num6z1"/>
    <w:rsid w:val="00FD4D54"/>
    <w:rPr>
      <w:rFonts w:ascii="Courier New" w:hAnsi="Courier New" w:cs="Courier New"/>
    </w:rPr>
  </w:style>
  <w:style w:type="character" w:customStyle="1" w:styleId="WW8Num6z2">
    <w:name w:val="WW8Num6z2"/>
    <w:rsid w:val="00FD4D54"/>
    <w:rPr>
      <w:rFonts w:ascii="Wingdings" w:hAnsi="Wingdings"/>
    </w:rPr>
  </w:style>
  <w:style w:type="character" w:customStyle="1" w:styleId="WW8Num7z0">
    <w:name w:val="WW8Num7z0"/>
    <w:rsid w:val="00FD4D54"/>
    <w:rPr>
      <w:rFonts w:ascii="Symbol" w:hAnsi="Symbol"/>
    </w:rPr>
  </w:style>
  <w:style w:type="character" w:customStyle="1" w:styleId="WW8Num7z1">
    <w:name w:val="WW8Num7z1"/>
    <w:rsid w:val="00FD4D54"/>
    <w:rPr>
      <w:rFonts w:ascii="Times New Roman" w:eastAsia="Times New Roman" w:hAnsi="Times New Roman" w:cs="Times New Roman"/>
    </w:rPr>
  </w:style>
  <w:style w:type="character" w:customStyle="1" w:styleId="WW8Num7z2">
    <w:name w:val="WW8Num7z2"/>
    <w:rsid w:val="00FD4D54"/>
    <w:rPr>
      <w:rFonts w:ascii="Wingdings" w:hAnsi="Wingdings"/>
    </w:rPr>
  </w:style>
  <w:style w:type="character" w:customStyle="1" w:styleId="WW-DefaultParagraphFont">
    <w:name w:val="WW-Default Paragraph Font"/>
    <w:rsid w:val="00FD4D54"/>
  </w:style>
  <w:style w:type="character" w:customStyle="1" w:styleId="WW8Num1z1">
    <w:name w:val="WW8Num1z1"/>
    <w:rsid w:val="00FD4D54"/>
    <w:rPr>
      <w:rFonts w:ascii="Wingdings" w:hAnsi="Wingdings"/>
    </w:rPr>
  </w:style>
  <w:style w:type="character" w:customStyle="1" w:styleId="WW8Num3z1">
    <w:name w:val="WW8Num3z1"/>
    <w:rsid w:val="00FD4D54"/>
    <w:rPr>
      <w:rFonts w:ascii="Courier New" w:hAnsi="Courier New" w:cs="Courier New"/>
    </w:rPr>
  </w:style>
  <w:style w:type="character" w:customStyle="1" w:styleId="WW8Num3z3">
    <w:name w:val="WW8Num3z3"/>
    <w:rsid w:val="00FD4D54"/>
    <w:rPr>
      <w:rFonts w:ascii="Symbol" w:hAnsi="Symbol"/>
    </w:rPr>
  </w:style>
  <w:style w:type="character" w:customStyle="1" w:styleId="WW8Num8z0">
    <w:name w:val="WW8Num8z0"/>
    <w:rsid w:val="00FD4D54"/>
    <w:rPr>
      <w:rFonts w:ascii="Symbol" w:hAnsi="Symbol"/>
    </w:rPr>
  </w:style>
  <w:style w:type="character" w:customStyle="1" w:styleId="WW8Num8z1">
    <w:name w:val="WW8Num8z1"/>
    <w:rsid w:val="00FD4D54"/>
    <w:rPr>
      <w:rFonts w:ascii="Courier New" w:hAnsi="Courier New" w:cs="Courier New"/>
    </w:rPr>
  </w:style>
  <w:style w:type="character" w:customStyle="1" w:styleId="WW8Num8z2">
    <w:name w:val="WW8Num8z2"/>
    <w:rsid w:val="00FD4D54"/>
    <w:rPr>
      <w:rFonts w:ascii="Wingdings" w:hAnsi="Wingdings"/>
    </w:rPr>
  </w:style>
  <w:style w:type="character" w:customStyle="1" w:styleId="WW8Num9z0">
    <w:name w:val="WW8Num9z0"/>
    <w:rsid w:val="00FD4D54"/>
    <w:rPr>
      <w:rFonts w:ascii="Symbol" w:hAnsi="Symbol"/>
    </w:rPr>
  </w:style>
  <w:style w:type="character" w:customStyle="1" w:styleId="WW8Num9z1">
    <w:name w:val="WW8Num9z1"/>
    <w:rsid w:val="00FD4D54"/>
    <w:rPr>
      <w:rFonts w:ascii="Courier New" w:hAnsi="Courier New" w:cs="Courier New"/>
    </w:rPr>
  </w:style>
  <w:style w:type="character" w:customStyle="1" w:styleId="WW8Num9z2">
    <w:name w:val="WW8Num9z2"/>
    <w:rsid w:val="00FD4D54"/>
    <w:rPr>
      <w:rFonts w:ascii="Wingdings" w:hAnsi="Wingdings"/>
    </w:rPr>
  </w:style>
  <w:style w:type="character" w:customStyle="1" w:styleId="WW8Num10z0">
    <w:name w:val="WW8Num10z0"/>
    <w:rsid w:val="00FD4D54"/>
    <w:rPr>
      <w:rFonts w:ascii="Symbol" w:hAnsi="Symbol"/>
      <w:sz w:val="22"/>
      <w:szCs w:val="24"/>
    </w:rPr>
  </w:style>
  <w:style w:type="character" w:customStyle="1" w:styleId="WW8Num10z1">
    <w:name w:val="WW8Num10z1"/>
    <w:rsid w:val="00FD4D54"/>
    <w:rPr>
      <w:rFonts w:ascii="Courier New" w:hAnsi="Courier New" w:cs="Courier New"/>
    </w:rPr>
  </w:style>
  <w:style w:type="character" w:customStyle="1" w:styleId="WW8Num10z2">
    <w:name w:val="WW8Num10z2"/>
    <w:rsid w:val="00FD4D54"/>
    <w:rPr>
      <w:rFonts w:ascii="Wingdings" w:hAnsi="Wingdings"/>
    </w:rPr>
  </w:style>
  <w:style w:type="character" w:customStyle="1" w:styleId="WW8Num10z3">
    <w:name w:val="WW8Num10z3"/>
    <w:rsid w:val="00FD4D54"/>
    <w:rPr>
      <w:rFonts w:ascii="Symbol" w:hAnsi="Symbol"/>
    </w:rPr>
  </w:style>
  <w:style w:type="character" w:customStyle="1" w:styleId="WW8Num11z0">
    <w:name w:val="WW8Num11z0"/>
    <w:rsid w:val="00FD4D54"/>
    <w:rPr>
      <w:rFonts w:ascii="Symbol" w:hAnsi="Symbol"/>
    </w:rPr>
  </w:style>
  <w:style w:type="character" w:customStyle="1" w:styleId="WW8Num11z1">
    <w:name w:val="WW8Num11z1"/>
    <w:rsid w:val="00FD4D54"/>
    <w:rPr>
      <w:rFonts w:ascii="Courier New" w:hAnsi="Courier New" w:cs="Courier New"/>
    </w:rPr>
  </w:style>
  <w:style w:type="character" w:customStyle="1" w:styleId="WW8Num11z2">
    <w:name w:val="WW8Num11z2"/>
    <w:rsid w:val="00FD4D54"/>
    <w:rPr>
      <w:rFonts w:ascii="Wingdings" w:hAnsi="Wingdings"/>
    </w:rPr>
  </w:style>
  <w:style w:type="character" w:customStyle="1" w:styleId="WW8Num12z0">
    <w:name w:val="WW8Num12z0"/>
    <w:rsid w:val="00FD4D54"/>
    <w:rPr>
      <w:rFonts w:ascii="Wingdings" w:hAnsi="Wingdings"/>
    </w:rPr>
  </w:style>
  <w:style w:type="character" w:customStyle="1" w:styleId="WW8Num12z1">
    <w:name w:val="WW8Num12z1"/>
    <w:rsid w:val="00FD4D54"/>
    <w:rPr>
      <w:rFonts w:ascii="Symbol" w:hAnsi="Symbol"/>
    </w:rPr>
  </w:style>
  <w:style w:type="character" w:customStyle="1" w:styleId="WW8Num12z4">
    <w:name w:val="WW8Num12z4"/>
    <w:rsid w:val="00FD4D54"/>
    <w:rPr>
      <w:rFonts w:ascii="Courier New" w:hAnsi="Courier New" w:cs="Courier New"/>
    </w:rPr>
  </w:style>
  <w:style w:type="character" w:customStyle="1" w:styleId="WW-DefaultParagraphFont1">
    <w:name w:val="WW-Default Paragraph Font1"/>
    <w:rsid w:val="00FD4D54"/>
  </w:style>
  <w:style w:type="paragraph" w:customStyle="1" w:styleId="Heading">
    <w:name w:val="Heading"/>
    <w:basedOn w:val="Normal"/>
    <w:next w:val="BodyText"/>
    <w:rsid w:val="00FD4D54"/>
    <w:pPr>
      <w:keepNext/>
      <w:spacing w:before="240" w:after="120"/>
    </w:pPr>
    <w:rPr>
      <w:rFonts w:ascii="Arial" w:eastAsia="Tahoma" w:hAnsi="Arial" w:cs="Tahoma"/>
      <w:sz w:val="28"/>
      <w:szCs w:val="28"/>
    </w:rPr>
  </w:style>
  <w:style w:type="paragraph" w:styleId="BodyText">
    <w:name w:val="Body Text"/>
    <w:basedOn w:val="Normal"/>
    <w:rsid w:val="00FD4D54"/>
    <w:pPr>
      <w:jc w:val="both"/>
    </w:pPr>
    <w:rPr>
      <w:rFonts w:ascii="Arial" w:hAnsi="Arial" w:cs="Arial"/>
      <w:i/>
      <w:iCs/>
    </w:rPr>
  </w:style>
  <w:style w:type="paragraph" w:styleId="List">
    <w:name w:val="List"/>
    <w:basedOn w:val="BodyText"/>
    <w:rsid w:val="00FD4D54"/>
  </w:style>
  <w:style w:type="paragraph" w:styleId="Caption">
    <w:name w:val="caption"/>
    <w:basedOn w:val="Normal"/>
    <w:qFormat/>
    <w:rsid w:val="00FD4D54"/>
    <w:pPr>
      <w:suppressLineNumbers/>
      <w:spacing w:before="120" w:after="120"/>
    </w:pPr>
    <w:rPr>
      <w:i/>
      <w:iCs/>
    </w:rPr>
  </w:style>
  <w:style w:type="paragraph" w:customStyle="1" w:styleId="Index">
    <w:name w:val="Index"/>
    <w:basedOn w:val="Normal"/>
    <w:rsid w:val="00FD4D54"/>
    <w:pPr>
      <w:suppressLineNumbers/>
    </w:pPr>
  </w:style>
  <w:style w:type="paragraph" w:styleId="Footer">
    <w:name w:val="footer"/>
    <w:basedOn w:val="Normal"/>
    <w:rsid w:val="00FD4D54"/>
    <w:pPr>
      <w:tabs>
        <w:tab w:val="center" w:pos="4320"/>
        <w:tab w:val="right" w:pos="8640"/>
      </w:tabs>
    </w:pPr>
  </w:style>
  <w:style w:type="paragraph" w:styleId="BodyText3">
    <w:name w:val="Body Text 3"/>
    <w:basedOn w:val="Normal"/>
    <w:rsid w:val="00FD4D54"/>
    <w:pPr>
      <w:jc w:val="both"/>
    </w:pPr>
    <w:rPr>
      <w:rFonts w:ascii="Arial" w:hAnsi="Arial" w:cs="Arial"/>
      <w:sz w:val="18"/>
      <w:szCs w:val="18"/>
    </w:rPr>
  </w:style>
  <w:style w:type="paragraph" w:styleId="Header">
    <w:name w:val="header"/>
    <w:basedOn w:val="Normal"/>
    <w:rsid w:val="00FD4D54"/>
    <w:pPr>
      <w:tabs>
        <w:tab w:val="center" w:pos="4320"/>
        <w:tab w:val="right" w:pos="8640"/>
      </w:tabs>
    </w:pPr>
  </w:style>
  <w:style w:type="paragraph" w:customStyle="1" w:styleId="TableContents">
    <w:name w:val="Table Contents"/>
    <w:basedOn w:val="Normal"/>
    <w:rsid w:val="00FD4D54"/>
    <w:pPr>
      <w:suppressLineNumbers/>
    </w:pPr>
  </w:style>
  <w:style w:type="paragraph" w:customStyle="1" w:styleId="TableHeading">
    <w:name w:val="Table Heading"/>
    <w:basedOn w:val="TableContents"/>
    <w:rsid w:val="00FD4D54"/>
    <w:pPr>
      <w:jc w:val="center"/>
    </w:pPr>
    <w:rPr>
      <w:b/>
      <w:bCs/>
      <w:i/>
      <w:iCs/>
    </w:rPr>
  </w:style>
  <w:style w:type="character" w:styleId="Hyperlink">
    <w:name w:val="Hyperlink"/>
    <w:basedOn w:val="DefaultParagraphFont"/>
    <w:rsid w:val="007E6AE9"/>
    <w:rPr>
      <w:color w:val="0000FF"/>
      <w:u w:val="single"/>
    </w:rPr>
  </w:style>
  <w:style w:type="character" w:styleId="Strong">
    <w:name w:val="Strong"/>
    <w:basedOn w:val="DefaultParagraphFont"/>
    <w:qFormat/>
    <w:rsid w:val="00FD0F15"/>
    <w:rPr>
      <w:b/>
      <w:bCs/>
    </w:rPr>
  </w:style>
  <w:style w:type="paragraph" w:styleId="NormalWeb">
    <w:name w:val="Normal (Web)"/>
    <w:basedOn w:val="Normal"/>
    <w:uiPriority w:val="99"/>
    <w:rsid w:val="00054B8D"/>
    <w:pPr>
      <w:suppressAutoHyphens w:val="0"/>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9042C0"/>
    <w:rPr>
      <w:rFonts w:asciiTheme="majorHAnsi" w:eastAsiaTheme="majorEastAsia" w:hAnsiTheme="majorHAnsi" w:cstheme="majorBidi"/>
      <w:b/>
      <w:bCs/>
      <w:color w:val="4F81BD" w:themeColor="accent1"/>
      <w:sz w:val="26"/>
      <w:szCs w:val="26"/>
      <w:lang w:val="en-GB" w:eastAsia="ar-SA"/>
    </w:rPr>
  </w:style>
  <w:style w:type="paragraph" w:styleId="ListParagraph">
    <w:name w:val="List Paragraph"/>
    <w:basedOn w:val="Normal"/>
    <w:uiPriority w:val="34"/>
    <w:qFormat/>
    <w:rsid w:val="00B86648"/>
    <w:pPr>
      <w:suppressAutoHyphens w:val="0"/>
      <w:ind w:left="720"/>
      <w:contextualSpacing/>
    </w:pPr>
    <w:rPr>
      <w:sz w:val="20"/>
      <w:szCs w:val="20"/>
      <w:lang w:val="en-US" w:eastAsia="en-US"/>
    </w:rPr>
  </w:style>
  <w:style w:type="paragraph" w:styleId="BalloonText">
    <w:name w:val="Balloon Text"/>
    <w:basedOn w:val="Normal"/>
    <w:link w:val="BalloonTextChar"/>
    <w:rsid w:val="00A62592"/>
    <w:rPr>
      <w:rFonts w:ascii="Tahoma" w:hAnsi="Tahoma" w:cs="Tahoma"/>
      <w:sz w:val="16"/>
      <w:szCs w:val="16"/>
    </w:rPr>
  </w:style>
  <w:style w:type="character" w:customStyle="1" w:styleId="BalloonTextChar">
    <w:name w:val="Balloon Text Char"/>
    <w:basedOn w:val="DefaultParagraphFont"/>
    <w:link w:val="BalloonText"/>
    <w:rsid w:val="00A62592"/>
    <w:rPr>
      <w:rFonts w:ascii="Tahoma" w:hAnsi="Tahoma" w:cs="Tahoma"/>
      <w:sz w:val="16"/>
      <w:szCs w:val="16"/>
      <w:lang w:val="en-GB" w:eastAsia="ar-SA"/>
    </w:rPr>
  </w:style>
  <w:style w:type="character" w:styleId="Emphasis">
    <w:name w:val="Emphasis"/>
    <w:basedOn w:val="DefaultParagraphFont"/>
    <w:qFormat/>
    <w:rsid w:val="00D57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D54"/>
    <w:pPr>
      <w:suppressAutoHyphens/>
    </w:pPr>
    <w:rPr>
      <w:sz w:val="24"/>
      <w:szCs w:val="24"/>
      <w:lang w:val="en-GB" w:eastAsia="ar-SA"/>
    </w:rPr>
  </w:style>
  <w:style w:type="paragraph" w:styleId="Heading1">
    <w:name w:val="heading 1"/>
    <w:basedOn w:val="Normal"/>
    <w:next w:val="Normal"/>
    <w:qFormat/>
    <w:rsid w:val="00FD4D54"/>
    <w:pPr>
      <w:keepNext/>
      <w:tabs>
        <w:tab w:val="num" w:pos="0"/>
      </w:tabs>
      <w:spacing w:line="240" w:lineRule="atLeast"/>
      <w:outlineLvl w:val="0"/>
    </w:pPr>
    <w:rPr>
      <w:b/>
      <w:bCs/>
      <w:spacing w:val="80"/>
      <w:szCs w:val="28"/>
    </w:rPr>
  </w:style>
  <w:style w:type="paragraph" w:styleId="Heading2">
    <w:name w:val="heading 2"/>
    <w:basedOn w:val="Normal"/>
    <w:next w:val="Normal"/>
    <w:link w:val="Heading2Char"/>
    <w:semiHidden/>
    <w:unhideWhenUsed/>
    <w:qFormat/>
    <w:rsid w:val="00904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FD4D54"/>
    <w:pPr>
      <w:keepNext/>
      <w:tabs>
        <w:tab w:val="num" w:pos="0"/>
      </w:tabs>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D4D54"/>
    <w:rPr>
      <w:rFonts w:ascii="Wingdings" w:hAnsi="Wingdings"/>
    </w:rPr>
  </w:style>
  <w:style w:type="character" w:customStyle="1" w:styleId="WW8Num4z0">
    <w:name w:val="WW8Num4z0"/>
    <w:rsid w:val="00FD4D54"/>
    <w:rPr>
      <w:rFonts w:ascii="Symbol" w:hAnsi="Symbol"/>
    </w:rPr>
  </w:style>
  <w:style w:type="character" w:customStyle="1" w:styleId="WW8Num5z0">
    <w:name w:val="WW8Num5z0"/>
    <w:rsid w:val="00FD4D54"/>
    <w:rPr>
      <w:rFonts w:ascii="Symbol" w:hAnsi="Symbol"/>
    </w:rPr>
  </w:style>
  <w:style w:type="character" w:customStyle="1" w:styleId="WW8Num6z0">
    <w:name w:val="WW8Num6z0"/>
    <w:rsid w:val="00FD4D54"/>
    <w:rPr>
      <w:rFonts w:ascii="Symbol" w:hAnsi="Symbol"/>
    </w:rPr>
  </w:style>
  <w:style w:type="character" w:customStyle="1" w:styleId="Absatz-Standardschriftart">
    <w:name w:val="Absatz-Standardschriftart"/>
    <w:rsid w:val="00FD4D54"/>
  </w:style>
  <w:style w:type="character" w:customStyle="1" w:styleId="WW8Num6z1">
    <w:name w:val="WW8Num6z1"/>
    <w:rsid w:val="00FD4D54"/>
    <w:rPr>
      <w:rFonts w:ascii="Courier New" w:hAnsi="Courier New" w:cs="Courier New"/>
    </w:rPr>
  </w:style>
  <w:style w:type="character" w:customStyle="1" w:styleId="WW8Num6z2">
    <w:name w:val="WW8Num6z2"/>
    <w:rsid w:val="00FD4D54"/>
    <w:rPr>
      <w:rFonts w:ascii="Wingdings" w:hAnsi="Wingdings"/>
    </w:rPr>
  </w:style>
  <w:style w:type="character" w:customStyle="1" w:styleId="WW8Num7z0">
    <w:name w:val="WW8Num7z0"/>
    <w:rsid w:val="00FD4D54"/>
    <w:rPr>
      <w:rFonts w:ascii="Symbol" w:hAnsi="Symbol"/>
    </w:rPr>
  </w:style>
  <w:style w:type="character" w:customStyle="1" w:styleId="WW8Num7z1">
    <w:name w:val="WW8Num7z1"/>
    <w:rsid w:val="00FD4D54"/>
    <w:rPr>
      <w:rFonts w:ascii="Times New Roman" w:eastAsia="Times New Roman" w:hAnsi="Times New Roman" w:cs="Times New Roman"/>
    </w:rPr>
  </w:style>
  <w:style w:type="character" w:customStyle="1" w:styleId="WW8Num7z2">
    <w:name w:val="WW8Num7z2"/>
    <w:rsid w:val="00FD4D54"/>
    <w:rPr>
      <w:rFonts w:ascii="Wingdings" w:hAnsi="Wingdings"/>
    </w:rPr>
  </w:style>
  <w:style w:type="character" w:customStyle="1" w:styleId="WW-DefaultParagraphFont">
    <w:name w:val="WW-Default Paragraph Font"/>
    <w:rsid w:val="00FD4D54"/>
  </w:style>
  <w:style w:type="character" w:customStyle="1" w:styleId="WW8Num1z1">
    <w:name w:val="WW8Num1z1"/>
    <w:rsid w:val="00FD4D54"/>
    <w:rPr>
      <w:rFonts w:ascii="Wingdings" w:hAnsi="Wingdings"/>
    </w:rPr>
  </w:style>
  <w:style w:type="character" w:customStyle="1" w:styleId="WW8Num3z1">
    <w:name w:val="WW8Num3z1"/>
    <w:rsid w:val="00FD4D54"/>
    <w:rPr>
      <w:rFonts w:ascii="Courier New" w:hAnsi="Courier New" w:cs="Courier New"/>
    </w:rPr>
  </w:style>
  <w:style w:type="character" w:customStyle="1" w:styleId="WW8Num3z3">
    <w:name w:val="WW8Num3z3"/>
    <w:rsid w:val="00FD4D54"/>
    <w:rPr>
      <w:rFonts w:ascii="Symbol" w:hAnsi="Symbol"/>
    </w:rPr>
  </w:style>
  <w:style w:type="character" w:customStyle="1" w:styleId="WW8Num8z0">
    <w:name w:val="WW8Num8z0"/>
    <w:rsid w:val="00FD4D54"/>
    <w:rPr>
      <w:rFonts w:ascii="Symbol" w:hAnsi="Symbol"/>
    </w:rPr>
  </w:style>
  <w:style w:type="character" w:customStyle="1" w:styleId="WW8Num8z1">
    <w:name w:val="WW8Num8z1"/>
    <w:rsid w:val="00FD4D54"/>
    <w:rPr>
      <w:rFonts w:ascii="Courier New" w:hAnsi="Courier New" w:cs="Courier New"/>
    </w:rPr>
  </w:style>
  <w:style w:type="character" w:customStyle="1" w:styleId="WW8Num8z2">
    <w:name w:val="WW8Num8z2"/>
    <w:rsid w:val="00FD4D54"/>
    <w:rPr>
      <w:rFonts w:ascii="Wingdings" w:hAnsi="Wingdings"/>
    </w:rPr>
  </w:style>
  <w:style w:type="character" w:customStyle="1" w:styleId="WW8Num9z0">
    <w:name w:val="WW8Num9z0"/>
    <w:rsid w:val="00FD4D54"/>
    <w:rPr>
      <w:rFonts w:ascii="Symbol" w:hAnsi="Symbol"/>
    </w:rPr>
  </w:style>
  <w:style w:type="character" w:customStyle="1" w:styleId="WW8Num9z1">
    <w:name w:val="WW8Num9z1"/>
    <w:rsid w:val="00FD4D54"/>
    <w:rPr>
      <w:rFonts w:ascii="Courier New" w:hAnsi="Courier New" w:cs="Courier New"/>
    </w:rPr>
  </w:style>
  <w:style w:type="character" w:customStyle="1" w:styleId="WW8Num9z2">
    <w:name w:val="WW8Num9z2"/>
    <w:rsid w:val="00FD4D54"/>
    <w:rPr>
      <w:rFonts w:ascii="Wingdings" w:hAnsi="Wingdings"/>
    </w:rPr>
  </w:style>
  <w:style w:type="character" w:customStyle="1" w:styleId="WW8Num10z0">
    <w:name w:val="WW8Num10z0"/>
    <w:rsid w:val="00FD4D54"/>
    <w:rPr>
      <w:rFonts w:ascii="Symbol" w:hAnsi="Symbol"/>
      <w:sz w:val="22"/>
      <w:szCs w:val="24"/>
    </w:rPr>
  </w:style>
  <w:style w:type="character" w:customStyle="1" w:styleId="WW8Num10z1">
    <w:name w:val="WW8Num10z1"/>
    <w:rsid w:val="00FD4D54"/>
    <w:rPr>
      <w:rFonts w:ascii="Courier New" w:hAnsi="Courier New" w:cs="Courier New"/>
    </w:rPr>
  </w:style>
  <w:style w:type="character" w:customStyle="1" w:styleId="WW8Num10z2">
    <w:name w:val="WW8Num10z2"/>
    <w:rsid w:val="00FD4D54"/>
    <w:rPr>
      <w:rFonts w:ascii="Wingdings" w:hAnsi="Wingdings"/>
    </w:rPr>
  </w:style>
  <w:style w:type="character" w:customStyle="1" w:styleId="WW8Num10z3">
    <w:name w:val="WW8Num10z3"/>
    <w:rsid w:val="00FD4D54"/>
    <w:rPr>
      <w:rFonts w:ascii="Symbol" w:hAnsi="Symbol"/>
    </w:rPr>
  </w:style>
  <w:style w:type="character" w:customStyle="1" w:styleId="WW8Num11z0">
    <w:name w:val="WW8Num11z0"/>
    <w:rsid w:val="00FD4D54"/>
    <w:rPr>
      <w:rFonts w:ascii="Symbol" w:hAnsi="Symbol"/>
    </w:rPr>
  </w:style>
  <w:style w:type="character" w:customStyle="1" w:styleId="WW8Num11z1">
    <w:name w:val="WW8Num11z1"/>
    <w:rsid w:val="00FD4D54"/>
    <w:rPr>
      <w:rFonts w:ascii="Courier New" w:hAnsi="Courier New" w:cs="Courier New"/>
    </w:rPr>
  </w:style>
  <w:style w:type="character" w:customStyle="1" w:styleId="WW8Num11z2">
    <w:name w:val="WW8Num11z2"/>
    <w:rsid w:val="00FD4D54"/>
    <w:rPr>
      <w:rFonts w:ascii="Wingdings" w:hAnsi="Wingdings"/>
    </w:rPr>
  </w:style>
  <w:style w:type="character" w:customStyle="1" w:styleId="WW8Num12z0">
    <w:name w:val="WW8Num12z0"/>
    <w:rsid w:val="00FD4D54"/>
    <w:rPr>
      <w:rFonts w:ascii="Wingdings" w:hAnsi="Wingdings"/>
    </w:rPr>
  </w:style>
  <w:style w:type="character" w:customStyle="1" w:styleId="WW8Num12z1">
    <w:name w:val="WW8Num12z1"/>
    <w:rsid w:val="00FD4D54"/>
    <w:rPr>
      <w:rFonts w:ascii="Symbol" w:hAnsi="Symbol"/>
    </w:rPr>
  </w:style>
  <w:style w:type="character" w:customStyle="1" w:styleId="WW8Num12z4">
    <w:name w:val="WW8Num12z4"/>
    <w:rsid w:val="00FD4D54"/>
    <w:rPr>
      <w:rFonts w:ascii="Courier New" w:hAnsi="Courier New" w:cs="Courier New"/>
    </w:rPr>
  </w:style>
  <w:style w:type="character" w:customStyle="1" w:styleId="WW-DefaultParagraphFont1">
    <w:name w:val="WW-Default Paragraph Font1"/>
    <w:rsid w:val="00FD4D54"/>
  </w:style>
  <w:style w:type="paragraph" w:customStyle="1" w:styleId="Heading">
    <w:name w:val="Heading"/>
    <w:basedOn w:val="Normal"/>
    <w:next w:val="BodyText"/>
    <w:rsid w:val="00FD4D54"/>
    <w:pPr>
      <w:keepNext/>
      <w:spacing w:before="240" w:after="120"/>
    </w:pPr>
    <w:rPr>
      <w:rFonts w:ascii="Arial" w:eastAsia="Tahoma" w:hAnsi="Arial" w:cs="Tahoma"/>
      <w:sz w:val="28"/>
      <w:szCs w:val="28"/>
    </w:rPr>
  </w:style>
  <w:style w:type="paragraph" w:styleId="BodyText">
    <w:name w:val="Body Text"/>
    <w:basedOn w:val="Normal"/>
    <w:rsid w:val="00FD4D54"/>
    <w:pPr>
      <w:jc w:val="both"/>
    </w:pPr>
    <w:rPr>
      <w:rFonts w:ascii="Arial" w:hAnsi="Arial" w:cs="Arial"/>
      <w:i/>
      <w:iCs/>
    </w:rPr>
  </w:style>
  <w:style w:type="paragraph" w:styleId="List">
    <w:name w:val="List"/>
    <w:basedOn w:val="BodyText"/>
    <w:rsid w:val="00FD4D54"/>
  </w:style>
  <w:style w:type="paragraph" w:styleId="Caption">
    <w:name w:val="caption"/>
    <w:basedOn w:val="Normal"/>
    <w:qFormat/>
    <w:rsid w:val="00FD4D54"/>
    <w:pPr>
      <w:suppressLineNumbers/>
      <w:spacing w:before="120" w:after="120"/>
    </w:pPr>
    <w:rPr>
      <w:i/>
      <w:iCs/>
    </w:rPr>
  </w:style>
  <w:style w:type="paragraph" w:customStyle="1" w:styleId="Index">
    <w:name w:val="Index"/>
    <w:basedOn w:val="Normal"/>
    <w:rsid w:val="00FD4D54"/>
    <w:pPr>
      <w:suppressLineNumbers/>
    </w:pPr>
  </w:style>
  <w:style w:type="paragraph" w:styleId="Footer">
    <w:name w:val="footer"/>
    <w:basedOn w:val="Normal"/>
    <w:rsid w:val="00FD4D54"/>
    <w:pPr>
      <w:tabs>
        <w:tab w:val="center" w:pos="4320"/>
        <w:tab w:val="right" w:pos="8640"/>
      </w:tabs>
    </w:pPr>
  </w:style>
  <w:style w:type="paragraph" w:styleId="BodyText3">
    <w:name w:val="Body Text 3"/>
    <w:basedOn w:val="Normal"/>
    <w:rsid w:val="00FD4D54"/>
    <w:pPr>
      <w:jc w:val="both"/>
    </w:pPr>
    <w:rPr>
      <w:rFonts w:ascii="Arial" w:hAnsi="Arial" w:cs="Arial"/>
      <w:sz w:val="18"/>
      <w:szCs w:val="18"/>
    </w:rPr>
  </w:style>
  <w:style w:type="paragraph" w:styleId="Header">
    <w:name w:val="header"/>
    <w:basedOn w:val="Normal"/>
    <w:rsid w:val="00FD4D54"/>
    <w:pPr>
      <w:tabs>
        <w:tab w:val="center" w:pos="4320"/>
        <w:tab w:val="right" w:pos="8640"/>
      </w:tabs>
    </w:pPr>
  </w:style>
  <w:style w:type="paragraph" w:customStyle="1" w:styleId="TableContents">
    <w:name w:val="Table Contents"/>
    <w:basedOn w:val="Normal"/>
    <w:rsid w:val="00FD4D54"/>
    <w:pPr>
      <w:suppressLineNumbers/>
    </w:pPr>
  </w:style>
  <w:style w:type="paragraph" w:customStyle="1" w:styleId="TableHeading">
    <w:name w:val="Table Heading"/>
    <w:basedOn w:val="TableContents"/>
    <w:rsid w:val="00FD4D54"/>
    <w:pPr>
      <w:jc w:val="center"/>
    </w:pPr>
    <w:rPr>
      <w:b/>
      <w:bCs/>
      <w:i/>
      <w:iCs/>
    </w:rPr>
  </w:style>
  <w:style w:type="character" w:styleId="Hyperlink">
    <w:name w:val="Hyperlink"/>
    <w:basedOn w:val="DefaultParagraphFont"/>
    <w:rsid w:val="007E6AE9"/>
    <w:rPr>
      <w:color w:val="0000FF"/>
      <w:u w:val="single"/>
    </w:rPr>
  </w:style>
  <w:style w:type="character" w:styleId="Strong">
    <w:name w:val="Strong"/>
    <w:basedOn w:val="DefaultParagraphFont"/>
    <w:qFormat/>
    <w:rsid w:val="00FD0F15"/>
    <w:rPr>
      <w:b/>
      <w:bCs/>
    </w:rPr>
  </w:style>
  <w:style w:type="paragraph" w:styleId="NormalWeb">
    <w:name w:val="Normal (Web)"/>
    <w:basedOn w:val="Normal"/>
    <w:uiPriority w:val="99"/>
    <w:rsid w:val="00054B8D"/>
    <w:pPr>
      <w:suppressAutoHyphens w:val="0"/>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9042C0"/>
    <w:rPr>
      <w:rFonts w:asciiTheme="majorHAnsi" w:eastAsiaTheme="majorEastAsia" w:hAnsiTheme="majorHAnsi" w:cstheme="majorBidi"/>
      <w:b/>
      <w:bCs/>
      <w:color w:val="4F81BD" w:themeColor="accent1"/>
      <w:sz w:val="26"/>
      <w:szCs w:val="26"/>
      <w:lang w:val="en-GB" w:eastAsia="ar-SA"/>
    </w:rPr>
  </w:style>
  <w:style w:type="paragraph" w:styleId="ListParagraph">
    <w:name w:val="List Paragraph"/>
    <w:basedOn w:val="Normal"/>
    <w:uiPriority w:val="34"/>
    <w:qFormat/>
    <w:rsid w:val="00B86648"/>
    <w:pPr>
      <w:suppressAutoHyphens w:val="0"/>
      <w:ind w:left="720"/>
      <w:contextualSpacing/>
    </w:pPr>
    <w:rPr>
      <w:sz w:val="20"/>
      <w:szCs w:val="20"/>
      <w:lang w:val="en-US" w:eastAsia="en-US"/>
    </w:rPr>
  </w:style>
  <w:style w:type="paragraph" w:styleId="BalloonText">
    <w:name w:val="Balloon Text"/>
    <w:basedOn w:val="Normal"/>
    <w:link w:val="BalloonTextChar"/>
    <w:rsid w:val="00A62592"/>
    <w:rPr>
      <w:rFonts w:ascii="Tahoma" w:hAnsi="Tahoma" w:cs="Tahoma"/>
      <w:sz w:val="16"/>
      <w:szCs w:val="16"/>
    </w:rPr>
  </w:style>
  <w:style w:type="character" w:customStyle="1" w:styleId="BalloonTextChar">
    <w:name w:val="Balloon Text Char"/>
    <w:basedOn w:val="DefaultParagraphFont"/>
    <w:link w:val="BalloonText"/>
    <w:rsid w:val="00A62592"/>
    <w:rPr>
      <w:rFonts w:ascii="Tahoma" w:hAnsi="Tahoma" w:cs="Tahoma"/>
      <w:sz w:val="16"/>
      <w:szCs w:val="16"/>
      <w:lang w:val="en-GB" w:eastAsia="ar-SA"/>
    </w:rPr>
  </w:style>
  <w:style w:type="character" w:styleId="Emphasis">
    <w:name w:val="Emphasis"/>
    <w:basedOn w:val="DefaultParagraphFont"/>
    <w:qFormat/>
    <w:rsid w:val="00D57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77">
      <w:bodyDiv w:val="1"/>
      <w:marLeft w:val="0"/>
      <w:marRight w:val="0"/>
      <w:marTop w:val="0"/>
      <w:marBottom w:val="0"/>
      <w:divBdr>
        <w:top w:val="none" w:sz="0" w:space="0" w:color="auto"/>
        <w:left w:val="none" w:sz="0" w:space="0" w:color="auto"/>
        <w:bottom w:val="none" w:sz="0" w:space="0" w:color="auto"/>
        <w:right w:val="none" w:sz="0" w:space="0" w:color="auto"/>
      </w:divBdr>
      <w:divsChild>
        <w:div w:id="136076244">
          <w:marLeft w:val="0"/>
          <w:marRight w:val="0"/>
          <w:marTop w:val="0"/>
          <w:marBottom w:val="0"/>
          <w:divBdr>
            <w:top w:val="none" w:sz="0" w:space="0" w:color="auto"/>
            <w:left w:val="none" w:sz="0" w:space="0" w:color="auto"/>
            <w:bottom w:val="none" w:sz="0" w:space="0" w:color="auto"/>
            <w:right w:val="none" w:sz="0" w:space="0" w:color="auto"/>
          </w:divBdr>
          <w:divsChild>
            <w:div w:id="568078923">
              <w:marLeft w:val="0"/>
              <w:marRight w:val="0"/>
              <w:marTop w:val="0"/>
              <w:marBottom w:val="0"/>
              <w:divBdr>
                <w:top w:val="none" w:sz="0" w:space="0" w:color="auto"/>
                <w:left w:val="none" w:sz="0" w:space="0" w:color="auto"/>
                <w:bottom w:val="none" w:sz="0" w:space="0" w:color="auto"/>
                <w:right w:val="none" w:sz="0" w:space="0" w:color="auto"/>
              </w:divBdr>
              <w:divsChild>
                <w:div w:id="1250773135">
                  <w:marLeft w:val="0"/>
                  <w:marRight w:val="0"/>
                  <w:marTop w:val="0"/>
                  <w:marBottom w:val="0"/>
                  <w:divBdr>
                    <w:top w:val="none" w:sz="0" w:space="0" w:color="auto"/>
                    <w:left w:val="none" w:sz="0" w:space="0" w:color="auto"/>
                    <w:bottom w:val="none" w:sz="0" w:space="0" w:color="auto"/>
                    <w:right w:val="none" w:sz="0" w:space="0" w:color="auto"/>
                  </w:divBdr>
                  <w:divsChild>
                    <w:div w:id="1933539171">
                      <w:marLeft w:val="0"/>
                      <w:marRight w:val="0"/>
                      <w:marTop w:val="0"/>
                      <w:marBottom w:val="0"/>
                      <w:divBdr>
                        <w:top w:val="none" w:sz="0" w:space="0" w:color="auto"/>
                        <w:left w:val="none" w:sz="0" w:space="0" w:color="auto"/>
                        <w:bottom w:val="none" w:sz="0" w:space="0" w:color="auto"/>
                        <w:right w:val="none" w:sz="0" w:space="0" w:color="auto"/>
                      </w:divBdr>
                      <w:divsChild>
                        <w:div w:id="51270598">
                          <w:marLeft w:val="0"/>
                          <w:marRight w:val="0"/>
                          <w:marTop w:val="0"/>
                          <w:marBottom w:val="0"/>
                          <w:divBdr>
                            <w:top w:val="none" w:sz="0" w:space="0" w:color="auto"/>
                            <w:left w:val="none" w:sz="0" w:space="0" w:color="auto"/>
                            <w:bottom w:val="none" w:sz="0" w:space="0" w:color="auto"/>
                            <w:right w:val="none" w:sz="0" w:space="0" w:color="auto"/>
                          </w:divBdr>
                          <w:divsChild>
                            <w:div w:id="731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331957">
      <w:bodyDiv w:val="1"/>
      <w:marLeft w:val="0"/>
      <w:marRight w:val="0"/>
      <w:marTop w:val="0"/>
      <w:marBottom w:val="0"/>
      <w:divBdr>
        <w:top w:val="none" w:sz="0" w:space="0" w:color="auto"/>
        <w:left w:val="none" w:sz="0" w:space="0" w:color="auto"/>
        <w:bottom w:val="none" w:sz="0" w:space="0" w:color="auto"/>
        <w:right w:val="none" w:sz="0" w:space="0" w:color="auto"/>
      </w:divBdr>
      <w:divsChild>
        <w:div w:id="320082886">
          <w:marLeft w:val="0"/>
          <w:marRight w:val="0"/>
          <w:marTop w:val="0"/>
          <w:marBottom w:val="0"/>
          <w:divBdr>
            <w:top w:val="none" w:sz="0" w:space="0" w:color="auto"/>
            <w:left w:val="none" w:sz="0" w:space="0" w:color="auto"/>
            <w:bottom w:val="none" w:sz="0" w:space="0" w:color="auto"/>
            <w:right w:val="none" w:sz="0" w:space="0" w:color="auto"/>
          </w:divBdr>
          <w:divsChild>
            <w:div w:id="948853236">
              <w:marLeft w:val="0"/>
              <w:marRight w:val="0"/>
              <w:marTop w:val="0"/>
              <w:marBottom w:val="0"/>
              <w:divBdr>
                <w:top w:val="none" w:sz="0" w:space="0" w:color="auto"/>
                <w:left w:val="none" w:sz="0" w:space="0" w:color="auto"/>
                <w:bottom w:val="none" w:sz="0" w:space="0" w:color="auto"/>
                <w:right w:val="none" w:sz="0" w:space="0" w:color="auto"/>
              </w:divBdr>
              <w:divsChild>
                <w:div w:id="625238064">
                  <w:marLeft w:val="0"/>
                  <w:marRight w:val="0"/>
                  <w:marTop w:val="0"/>
                  <w:marBottom w:val="0"/>
                  <w:divBdr>
                    <w:top w:val="none" w:sz="0" w:space="0" w:color="auto"/>
                    <w:left w:val="none" w:sz="0" w:space="0" w:color="auto"/>
                    <w:bottom w:val="none" w:sz="0" w:space="0" w:color="auto"/>
                    <w:right w:val="none" w:sz="0" w:space="0" w:color="auto"/>
                  </w:divBdr>
                  <w:divsChild>
                    <w:div w:id="15236309">
                      <w:marLeft w:val="0"/>
                      <w:marRight w:val="0"/>
                      <w:marTop w:val="0"/>
                      <w:marBottom w:val="0"/>
                      <w:divBdr>
                        <w:top w:val="none" w:sz="0" w:space="0" w:color="auto"/>
                        <w:left w:val="none" w:sz="0" w:space="0" w:color="auto"/>
                        <w:bottom w:val="none" w:sz="0" w:space="0" w:color="auto"/>
                        <w:right w:val="none" w:sz="0" w:space="0" w:color="auto"/>
                      </w:divBdr>
                      <w:divsChild>
                        <w:div w:id="1587570151">
                          <w:marLeft w:val="0"/>
                          <w:marRight w:val="0"/>
                          <w:marTop w:val="0"/>
                          <w:marBottom w:val="0"/>
                          <w:divBdr>
                            <w:top w:val="none" w:sz="0" w:space="0" w:color="auto"/>
                            <w:left w:val="none" w:sz="0" w:space="0" w:color="auto"/>
                            <w:bottom w:val="none" w:sz="0" w:space="0" w:color="auto"/>
                            <w:right w:val="none" w:sz="0" w:space="0" w:color="auto"/>
                          </w:divBdr>
                          <w:divsChild>
                            <w:div w:id="2043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4378">
      <w:bodyDiv w:val="1"/>
      <w:marLeft w:val="0"/>
      <w:marRight w:val="0"/>
      <w:marTop w:val="0"/>
      <w:marBottom w:val="0"/>
      <w:divBdr>
        <w:top w:val="none" w:sz="0" w:space="0" w:color="auto"/>
        <w:left w:val="none" w:sz="0" w:space="0" w:color="auto"/>
        <w:bottom w:val="none" w:sz="0" w:space="0" w:color="auto"/>
        <w:right w:val="none" w:sz="0" w:space="0" w:color="auto"/>
      </w:divBdr>
    </w:div>
    <w:div w:id="1347170731">
      <w:bodyDiv w:val="1"/>
      <w:marLeft w:val="0"/>
      <w:marRight w:val="0"/>
      <w:marTop w:val="0"/>
      <w:marBottom w:val="0"/>
      <w:divBdr>
        <w:top w:val="none" w:sz="0" w:space="0" w:color="auto"/>
        <w:left w:val="none" w:sz="0" w:space="0" w:color="auto"/>
        <w:bottom w:val="none" w:sz="0" w:space="0" w:color="auto"/>
        <w:right w:val="none" w:sz="0" w:space="0" w:color="auto"/>
      </w:divBdr>
      <w:divsChild>
        <w:div w:id="154492900">
          <w:marLeft w:val="0"/>
          <w:marRight w:val="0"/>
          <w:marTop w:val="0"/>
          <w:marBottom w:val="0"/>
          <w:divBdr>
            <w:top w:val="none" w:sz="0" w:space="0" w:color="auto"/>
            <w:left w:val="none" w:sz="0" w:space="0" w:color="auto"/>
            <w:bottom w:val="none" w:sz="0" w:space="0" w:color="auto"/>
            <w:right w:val="none" w:sz="0" w:space="0" w:color="auto"/>
          </w:divBdr>
          <w:divsChild>
            <w:div w:id="514345849">
              <w:marLeft w:val="0"/>
              <w:marRight w:val="0"/>
              <w:marTop w:val="0"/>
              <w:marBottom w:val="0"/>
              <w:divBdr>
                <w:top w:val="none" w:sz="0" w:space="0" w:color="auto"/>
                <w:left w:val="none" w:sz="0" w:space="0" w:color="auto"/>
                <w:bottom w:val="none" w:sz="0" w:space="0" w:color="auto"/>
                <w:right w:val="none" w:sz="0" w:space="0" w:color="auto"/>
              </w:divBdr>
              <w:divsChild>
                <w:div w:id="825704029">
                  <w:marLeft w:val="0"/>
                  <w:marRight w:val="0"/>
                  <w:marTop w:val="0"/>
                  <w:marBottom w:val="0"/>
                  <w:divBdr>
                    <w:top w:val="none" w:sz="0" w:space="0" w:color="auto"/>
                    <w:left w:val="none" w:sz="0" w:space="0" w:color="auto"/>
                    <w:bottom w:val="none" w:sz="0" w:space="0" w:color="auto"/>
                    <w:right w:val="none" w:sz="0" w:space="0" w:color="auto"/>
                  </w:divBdr>
                  <w:divsChild>
                    <w:div w:id="889682954">
                      <w:marLeft w:val="0"/>
                      <w:marRight w:val="0"/>
                      <w:marTop w:val="0"/>
                      <w:marBottom w:val="0"/>
                      <w:divBdr>
                        <w:top w:val="none" w:sz="0" w:space="0" w:color="auto"/>
                        <w:left w:val="none" w:sz="0" w:space="0" w:color="auto"/>
                        <w:bottom w:val="none" w:sz="0" w:space="0" w:color="auto"/>
                        <w:right w:val="none" w:sz="0" w:space="0" w:color="auto"/>
                      </w:divBdr>
                      <w:divsChild>
                        <w:div w:id="441612635">
                          <w:marLeft w:val="0"/>
                          <w:marRight w:val="0"/>
                          <w:marTop w:val="0"/>
                          <w:marBottom w:val="0"/>
                          <w:divBdr>
                            <w:top w:val="none" w:sz="0" w:space="0" w:color="auto"/>
                            <w:left w:val="none" w:sz="0" w:space="0" w:color="auto"/>
                            <w:bottom w:val="none" w:sz="0" w:space="0" w:color="auto"/>
                            <w:right w:val="none" w:sz="0" w:space="0" w:color="auto"/>
                          </w:divBdr>
                          <w:divsChild>
                            <w:div w:id="11289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6319">
      <w:bodyDiv w:val="1"/>
      <w:marLeft w:val="0"/>
      <w:marRight w:val="0"/>
      <w:marTop w:val="0"/>
      <w:marBottom w:val="0"/>
      <w:divBdr>
        <w:top w:val="none" w:sz="0" w:space="0" w:color="auto"/>
        <w:left w:val="none" w:sz="0" w:space="0" w:color="auto"/>
        <w:bottom w:val="none" w:sz="0" w:space="0" w:color="auto"/>
        <w:right w:val="none" w:sz="0" w:space="0" w:color="auto"/>
      </w:divBdr>
      <w:divsChild>
        <w:div w:id="408423067">
          <w:marLeft w:val="0"/>
          <w:marRight w:val="0"/>
          <w:marTop w:val="0"/>
          <w:marBottom w:val="0"/>
          <w:divBdr>
            <w:top w:val="none" w:sz="0" w:space="0" w:color="auto"/>
            <w:left w:val="none" w:sz="0" w:space="0" w:color="auto"/>
            <w:bottom w:val="none" w:sz="0" w:space="0" w:color="auto"/>
            <w:right w:val="none" w:sz="0" w:space="0" w:color="auto"/>
          </w:divBdr>
          <w:divsChild>
            <w:div w:id="1377122065">
              <w:marLeft w:val="-105"/>
              <w:marRight w:val="-105"/>
              <w:marTop w:val="0"/>
              <w:marBottom w:val="0"/>
              <w:divBdr>
                <w:top w:val="none" w:sz="0" w:space="0" w:color="auto"/>
                <w:left w:val="none" w:sz="0" w:space="0" w:color="auto"/>
                <w:bottom w:val="none" w:sz="0" w:space="0" w:color="auto"/>
                <w:right w:val="none" w:sz="0" w:space="0" w:color="auto"/>
              </w:divBdr>
              <w:divsChild>
                <w:div w:id="1453478700">
                  <w:marLeft w:val="0"/>
                  <w:marRight w:val="0"/>
                  <w:marTop w:val="0"/>
                  <w:marBottom w:val="0"/>
                  <w:divBdr>
                    <w:top w:val="none" w:sz="0" w:space="0" w:color="auto"/>
                    <w:left w:val="none" w:sz="0" w:space="0" w:color="auto"/>
                    <w:bottom w:val="none" w:sz="0" w:space="0" w:color="auto"/>
                    <w:right w:val="none" w:sz="0" w:space="0" w:color="auto"/>
                  </w:divBdr>
                  <w:divsChild>
                    <w:div w:id="1356883393">
                      <w:marLeft w:val="0"/>
                      <w:marRight w:val="0"/>
                      <w:marTop w:val="0"/>
                      <w:marBottom w:val="0"/>
                      <w:divBdr>
                        <w:top w:val="none" w:sz="0" w:space="0" w:color="auto"/>
                        <w:left w:val="none" w:sz="0" w:space="0" w:color="auto"/>
                        <w:bottom w:val="none" w:sz="0" w:space="0" w:color="auto"/>
                        <w:right w:val="none" w:sz="0" w:space="0" w:color="auto"/>
                      </w:divBdr>
                      <w:divsChild>
                        <w:div w:id="19485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786">
      <w:bodyDiv w:val="1"/>
      <w:marLeft w:val="0"/>
      <w:marRight w:val="0"/>
      <w:marTop w:val="0"/>
      <w:marBottom w:val="0"/>
      <w:divBdr>
        <w:top w:val="none" w:sz="0" w:space="0" w:color="auto"/>
        <w:left w:val="none" w:sz="0" w:space="0" w:color="auto"/>
        <w:bottom w:val="none" w:sz="0" w:space="0" w:color="auto"/>
        <w:right w:val="none" w:sz="0" w:space="0" w:color="auto"/>
      </w:divBdr>
      <w:divsChild>
        <w:div w:id="753011562">
          <w:marLeft w:val="0"/>
          <w:marRight w:val="0"/>
          <w:marTop w:val="0"/>
          <w:marBottom w:val="0"/>
          <w:divBdr>
            <w:top w:val="none" w:sz="0" w:space="0" w:color="auto"/>
            <w:left w:val="none" w:sz="0" w:space="0" w:color="auto"/>
            <w:bottom w:val="none" w:sz="0" w:space="0" w:color="auto"/>
            <w:right w:val="none" w:sz="0" w:space="0" w:color="auto"/>
          </w:divBdr>
          <w:divsChild>
            <w:div w:id="277496050">
              <w:marLeft w:val="0"/>
              <w:marRight w:val="0"/>
              <w:marTop w:val="0"/>
              <w:marBottom w:val="0"/>
              <w:divBdr>
                <w:top w:val="none" w:sz="0" w:space="0" w:color="auto"/>
                <w:left w:val="none" w:sz="0" w:space="0" w:color="auto"/>
                <w:bottom w:val="none" w:sz="0" w:space="0" w:color="auto"/>
                <w:right w:val="none" w:sz="0" w:space="0" w:color="auto"/>
              </w:divBdr>
              <w:divsChild>
                <w:div w:id="345063375">
                  <w:marLeft w:val="0"/>
                  <w:marRight w:val="0"/>
                  <w:marTop w:val="0"/>
                  <w:marBottom w:val="0"/>
                  <w:divBdr>
                    <w:top w:val="none" w:sz="0" w:space="0" w:color="auto"/>
                    <w:left w:val="none" w:sz="0" w:space="0" w:color="auto"/>
                    <w:bottom w:val="none" w:sz="0" w:space="0" w:color="auto"/>
                    <w:right w:val="none" w:sz="0" w:space="0" w:color="auto"/>
                  </w:divBdr>
                  <w:divsChild>
                    <w:div w:id="934480290">
                      <w:marLeft w:val="0"/>
                      <w:marRight w:val="0"/>
                      <w:marTop w:val="0"/>
                      <w:marBottom w:val="0"/>
                      <w:divBdr>
                        <w:top w:val="none" w:sz="0" w:space="0" w:color="auto"/>
                        <w:left w:val="none" w:sz="0" w:space="0" w:color="auto"/>
                        <w:bottom w:val="none" w:sz="0" w:space="0" w:color="auto"/>
                        <w:right w:val="none" w:sz="0" w:space="0" w:color="auto"/>
                      </w:divBdr>
                      <w:divsChild>
                        <w:div w:id="475420860">
                          <w:marLeft w:val="0"/>
                          <w:marRight w:val="0"/>
                          <w:marTop w:val="0"/>
                          <w:marBottom w:val="0"/>
                          <w:divBdr>
                            <w:top w:val="none" w:sz="0" w:space="0" w:color="auto"/>
                            <w:left w:val="none" w:sz="0" w:space="0" w:color="auto"/>
                            <w:bottom w:val="none" w:sz="0" w:space="0" w:color="auto"/>
                            <w:right w:val="none" w:sz="0" w:space="0" w:color="auto"/>
                          </w:divBdr>
                          <w:divsChild>
                            <w:div w:id="16199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2EFF-A30D-405A-B9DA-678B218A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Mallawa Vimarshan</vt:lpstr>
    </vt:vector>
  </TitlesOfParts>
  <Company>KPMG</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Mallawa Vimarshan</dc:title>
  <dc:creator>Staff</dc:creator>
  <cp:lastModifiedBy>Pc6</cp:lastModifiedBy>
  <cp:revision>24</cp:revision>
  <cp:lastPrinted>2012-03-01T05:51:00Z</cp:lastPrinted>
  <dcterms:created xsi:type="dcterms:W3CDTF">2014-11-18T15:41:00Z</dcterms:created>
  <dcterms:modified xsi:type="dcterms:W3CDTF">2015-07-04T08:18:00Z</dcterms:modified>
</cp:coreProperties>
</file>