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A1" w:rsidRDefault="00625B2E">
      <w:pPr>
        <w:spacing w:line="382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6131529</wp:posOffset>
            </wp:positionH>
            <wp:positionV relativeFrom="page">
              <wp:posOffset>322564</wp:posOffset>
            </wp:positionV>
            <wp:extent cx="938530" cy="938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CA1" w:rsidRDefault="00625B2E">
      <w:pPr>
        <w:ind w:left="20"/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Deepesh</w:t>
      </w:r>
      <w:proofErr w:type="spellEnd"/>
    </w:p>
    <w:p w:rsidR="00625B2E" w:rsidRDefault="00625B2E">
      <w:pPr>
        <w:spacing w:line="20" w:lineRule="exact"/>
        <w:rPr>
          <w:sz w:val="24"/>
          <w:szCs w:val="24"/>
        </w:rPr>
      </w:pPr>
    </w:p>
    <w:p w:rsidR="00625B2E" w:rsidRDefault="00625B2E" w:rsidP="00625B2E">
      <w:pPr>
        <w:ind w:left="20"/>
        <w:rPr>
          <w:sz w:val="20"/>
          <w:szCs w:val="20"/>
        </w:rPr>
      </w:pPr>
      <w:hyperlink r:id="rId6" w:history="1">
        <w:r w:rsidRPr="001D1762">
          <w:rPr>
            <w:rStyle w:val="Hyperlink"/>
            <w:rFonts w:ascii="Cambria" w:eastAsia="Cambria" w:hAnsi="Cambria" w:cs="Cambria"/>
            <w:b/>
            <w:bCs/>
            <w:sz w:val="24"/>
            <w:szCs w:val="24"/>
          </w:rPr>
          <w:t>Deepesh.224376@2freemail.com</w:t>
        </w:r>
      </w:hyperlink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6F7CA1" w:rsidRDefault="00625B2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256540</wp:posOffset>
            </wp:positionV>
            <wp:extent cx="6682740" cy="16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CA1" w:rsidRDefault="006F7CA1">
      <w:pPr>
        <w:spacing w:line="200" w:lineRule="exact"/>
        <w:rPr>
          <w:sz w:val="24"/>
          <w:szCs w:val="24"/>
        </w:rPr>
      </w:pPr>
    </w:p>
    <w:p w:rsidR="006F7CA1" w:rsidRDefault="006F7CA1">
      <w:pPr>
        <w:spacing w:line="200" w:lineRule="exact"/>
        <w:rPr>
          <w:sz w:val="24"/>
          <w:szCs w:val="24"/>
        </w:rPr>
      </w:pPr>
    </w:p>
    <w:p w:rsidR="006F7CA1" w:rsidRDefault="006F7CA1">
      <w:pPr>
        <w:spacing w:line="22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20"/>
        <w:gridCol w:w="2440"/>
        <w:gridCol w:w="2340"/>
        <w:gridCol w:w="1980"/>
        <w:gridCol w:w="20"/>
      </w:tblGrid>
      <w:tr w:rsidR="006F7CA1">
        <w:trPr>
          <w:trHeight w:val="252"/>
        </w:trPr>
        <w:tc>
          <w:tcPr>
            <w:tcW w:w="376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F7CA1" w:rsidRDefault="00625B2E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Profile Summary</w:t>
            </w:r>
          </w:p>
        </w:tc>
        <w:tc>
          <w:tcPr>
            <w:tcW w:w="2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F7CA1" w:rsidRDefault="006F7CA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F7CA1" w:rsidRDefault="006F7CA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D9D9D9"/>
            <w:vAlign w:val="bottom"/>
          </w:tcPr>
          <w:p w:rsidR="006F7CA1" w:rsidRDefault="006F7C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439"/>
        </w:trPr>
        <w:tc>
          <w:tcPr>
            <w:tcW w:w="340" w:type="dxa"/>
            <w:vAlign w:val="bottom"/>
          </w:tcPr>
          <w:p w:rsidR="006F7CA1" w:rsidRDefault="00625B2E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180" w:type="dxa"/>
            <w:gridSpan w:val="4"/>
            <w:vAlign w:val="bottom"/>
          </w:tcPr>
          <w:p w:rsidR="006F7CA1" w:rsidRDefault="00625B2E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 result-driven, experienced business process services program management leader with verifiable track record of</w:t>
            </w: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233"/>
        </w:trPr>
        <w:tc>
          <w:tcPr>
            <w:tcW w:w="340" w:type="dxa"/>
            <w:vAlign w:val="bottom"/>
          </w:tcPr>
          <w:p w:rsidR="006F7CA1" w:rsidRDefault="00625B2E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180" w:type="dxa"/>
            <w:gridSpan w:val="4"/>
            <w:vAlign w:val="bottom"/>
          </w:tcPr>
          <w:p w:rsidR="006F7CA1" w:rsidRDefault="00625B2E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driving productivity, performance,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leading and motivating people to drive business goals</w:t>
            </w: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247"/>
        </w:trPr>
        <w:tc>
          <w:tcPr>
            <w:tcW w:w="340" w:type="dxa"/>
            <w:vAlign w:val="bottom"/>
          </w:tcPr>
          <w:p w:rsidR="006F7CA1" w:rsidRDefault="006F7CA1">
            <w:pPr>
              <w:rPr>
                <w:sz w:val="21"/>
                <w:szCs w:val="21"/>
              </w:rPr>
            </w:pPr>
          </w:p>
        </w:tc>
        <w:tc>
          <w:tcPr>
            <w:tcW w:w="10180" w:type="dxa"/>
            <w:gridSpan w:val="4"/>
            <w:vAlign w:val="bottom"/>
          </w:tcPr>
          <w:p w:rsidR="006F7CA1" w:rsidRDefault="00625B2E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Experience in understanding customer requirements and as -is process mapping, business process solution design &amp;</w:t>
            </w: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233"/>
        </w:trPr>
        <w:tc>
          <w:tcPr>
            <w:tcW w:w="340" w:type="dxa"/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10180" w:type="dxa"/>
            <w:gridSpan w:val="4"/>
            <w:vAlign w:val="bottom"/>
          </w:tcPr>
          <w:p w:rsidR="006F7CA1" w:rsidRDefault="00625B2E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devising the to-be processes, developing project planning &amp; managing transition,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managing operational delivery and</w:t>
            </w: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235"/>
        </w:trPr>
        <w:tc>
          <w:tcPr>
            <w:tcW w:w="340" w:type="dxa"/>
            <w:vAlign w:val="bottom"/>
          </w:tcPr>
          <w:p w:rsidR="006F7CA1" w:rsidRDefault="00625B2E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180" w:type="dxa"/>
            <w:gridSpan w:val="4"/>
            <w:vAlign w:val="bottom"/>
          </w:tcPr>
          <w:p w:rsidR="006F7CA1" w:rsidRDefault="00625B2E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client relationships with a clear focus on the business goals of the client and the vendor.</w:t>
            </w: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245"/>
        </w:trPr>
        <w:tc>
          <w:tcPr>
            <w:tcW w:w="340" w:type="dxa"/>
            <w:vAlign w:val="bottom"/>
          </w:tcPr>
          <w:p w:rsidR="006F7CA1" w:rsidRDefault="006F7CA1">
            <w:pPr>
              <w:rPr>
                <w:sz w:val="21"/>
                <w:szCs w:val="21"/>
              </w:rPr>
            </w:pPr>
          </w:p>
        </w:tc>
        <w:tc>
          <w:tcPr>
            <w:tcW w:w="10180" w:type="dxa"/>
            <w:gridSpan w:val="4"/>
            <w:vAlign w:val="bottom"/>
          </w:tcPr>
          <w:p w:rsidR="006F7CA1" w:rsidRDefault="00625B2E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Expertise and experience in managing knowledge, business rules changes and service delivery innovation across</w:t>
            </w: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235"/>
        </w:trPr>
        <w:tc>
          <w:tcPr>
            <w:tcW w:w="340" w:type="dxa"/>
            <w:vAlign w:val="bottom"/>
          </w:tcPr>
          <w:p w:rsidR="006F7CA1" w:rsidRDefault="00625B2E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420" w:type="dxa"/>
            <w:vAlign w:val="bottom"/>
          </w:tcPr>
          <w:p w:rsidR="006F7CA1" w:rsidRDefault="00625B2E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multiple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geographies.</w:t>
            </w:r>
          </w:p>
        </w:tc>
        <w:tc>
          <w:tcPr>
            <w:tcW w:w="2440" w:type="dxa"/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245"/>
        </w:trPr>
        <w:tc>
          <w:tcPr>
            <w:tcW w:w="340" w:type="dxa"/>
            <w:vAlign w:val="bottom"/>
          </w:tcPr>
          <w:p w:rsidR="006F7CA1" w:rsidRDefault="006F7CA1">
            <w:pPr>
              <w:rPr>
                <w:sz w:val="21"/>
                <w:szCs w:val="21"/>
              </w:rPr>
            </w:pPr>
          </w:p>
        </w:tc>
        <w:tc>
          <w:tcPr>
            <w:tcW w:w="10180" w:type="dxa"/>
            <w:gridSpan w:val="4"/>
            <w:vAlign w:val="bottom"/>
          </w:tcPr>
          <w:p w:rsidR="006F7CA1" w:rsidRDefault="00625B2E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 clear and effective communicator with strong people management skills experienced in leading service delivery of</w:t>
            </w: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514"/>
        </w:trPr>
        <w:tc>
          <w:tcPr>
            <w:tcW w:w="340" w:type="dxa"/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vAlign w:val="bottom"/>
          </w:tcPr>
          <w:p w:rsidR="006F7CA1" w:rsidRDefault="00625B2E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large/ multiple programs in the contact center industry</w:t>
            </w:r>
          </w:p>
        </w:tc>
        <w:tc>
          <w:tcPr>
            <w:tcW w:w="2340" w:type="dxa"/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233"/>
        </w:trPr>
        <w:tc>
          <w:tcPr>
            <w:tcW w:w="376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F7CA1" w:rsidRDefault="00625B2E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Domain Expertise</w:t>
            </w:r>
          </w:p>
        </w:tc>
        <w:tc>
          <w:tcPr>
            <w:tcW w:w="2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437"/>
        </w:trPr>
        <w:tc>
          <w:tcPr>
            <w:tcW w:w="340" w:type="dxa"/>
            <w:vAlign w:val="bottom"/>
          </w:tcPr>
          <w:p w:rsidR="006F7CA1" w:rsidRDefault="00625B2E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420" w:type="dxa"/>
            <w:vAlign w:val="bottom"/>
          </w:tcPr>
          <w:p w:rsidR="006F7CA1" w:rsidRDefault="00625B2E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Credit cards – US market</w:t>
            </w:r>
          </w:p>
        </w:tc>
        <w:tc>
          <w:tcPr>
            <w:tcW w:w="2440" w:type="dxa"/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c>
          <w:tcPr>
            <w:tcW w:w="340" w:type="dxa"/>
            <w:vAlign w:val="bottom"/>
          </w:tcPr>
          <w:p w:rsidR="006F7CA1" w:rsidRDefault="00625B2E">
            <w:pPr>
              <w:spacing w:line="1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"/>
                <w:szCs w:val="1"/>
              </w:rPr>
              <w:t></w:t>
            </w:r>
          </w:p>
        </w:tc>
        <w:tc>
          <w:tcPr>
            <w:tcW w:w="3420" w:type="dxa"/>
            <w:vAlign w:val="bottom"/>
          </w:tcPr>
          <w:p w:rsidR="006F7CA1" w:rsidRDefault="00625B2E">
            <w:pPr>
              <w:spacing w:line="1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"/>
                <w:szCs w:val="1"/>
              </w:rPr>
              <w:t>Correspondence – UK market</w:t>
            </w:r>
          </w:p>
        </w:tc>
        <w:tc>
          <w:tcPr>
            <w:tcW w:w="2440" w:type="dxa"/>
            <w:vAlign w:val="bottom"/>
          </w:tcPr>
          <w:p w:rsidR="006F7CA1" w:rsidRDefault="006F7C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vAlign w:val="bottom"/>
          </w:tcPr>
          <w:p w:rsidR="006F7CA1" w:rsidRDefault="006F7C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vAlign w:val="bottom"/>
          </w:tcPr>
          <w:p w:rsidR="006F7CA1" w:rsidRDefault="006F7C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F7CA1" w:rsidRDefault="006F7C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F7CA1">
        <w:trPr>
          <w:trHeight w:val="242"/>
        </w:trPr>
        <w:tc>
          <w:tcPr>
            <w:tcW w:w="340" w:type="dxa"/>
            <w:vAlign w:val="bottom"/>
          </w:tcPr>
          <w:p w:rsidR="006F7CA1" w:rsidRDefault="00625B2E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180" w:type="dxa"/>
            <w:gridSpan w:val="4"/>
            <w:vMerge w:val="restart"/>
            <w:vAlign w:val="bottom"/>
          </w:tcPr>
          <w:p w:rsidR="006F7CA1" w:rsidRDefault="00625B2E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Financial Documentation (Typesetting &amp; HTML) – US and UK markets</w:t>
            </w: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528"/>
        </w:trPr>
        <w:tc>
          <w:tcPr>
            <w:tcW w:w="340" w:type="dxa"/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gridSpan w:val="4"/>
            <w:vMerge/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233"/>
        </w:trPr>
        <w:tc>
          <w:tcPr>
            <w:tcW w:w="376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F7CA1" w:rsidRDefault="00625B2E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Professional Experience</w:t>
            </w:r>
          </w:p>
        </w:tc>
        <w:tc>
          <w:tcPr>
            <w:tcW w:w="24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235"/>
        </w:trPr>
        <w:tc>
          <w:tcPr>
            <w:tcW w:w="340" w:type="dxa"/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224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F7CA1" w:rsidRDefault="00625B2E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Organizations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F7CA1" w:rsidRDefault="00625B2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F7CA1" w:rsidRDefault="00625B2E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1980" w:type="dxa"/>
            <w:vAlign w:val="bottom"/>
          </w:tcPr>
          <w:p w:rsidR="006F7CA1" w:rsidRDefault="006F7CA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278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268"/>
        </w:trPr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6F7CA1" w:rsidRDefault="006F7CA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</w:tbl>
    <w:p w:rsidR="006F7CA1" w:rsidRDefault="00625B2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198755</wp:posOffset>
            </wp:positionH>
            <wp:positionV relativeFrom="paragraph">
              <wp:posOffset>-531495</wp:posOffset>
            </wp:positionV>
            <wp:extent cx="4763" cy="47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2381250</wp:posOffset>
            </wp:positionH>
            <wp:positionV relativeFrom="paragraph">
              <wp:posOffset>-531495</wp:posOffset>
            </wp:positionV>
            <wp:extent cx="4763" cy="47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3924935</wp:posOffset>
            </wp:positionH>
            <wp:positionV relativeFrom="paragraph">
              <wp:posOffset>-531495</wp:posOffset>
            </wp:positionV>
            <wp:extent cx="4763" cy="47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5410835</wp:posOffset>
            </wp:positionH>
            <wp:positionV relativeFrom="paragraph">
              <wp:posOffset>-531495</wp:posOffset>
            </wp:positionV>
            <wp:extent cx="4763" cy="476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198755</wp:posOffset>
            </wp:positionH>
            <wp:positionV relativeFrom="paragraph">
              <wp:posOffset>-375920</wp:posOffset>
            </wp:positionV>
            <wp:extent cx="4763" cy="47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2381250</wp:posOffset>
            </wp:positionH>
            <wp:positionV relativeFrom="paragraph">
              <wp:posOffset>-375920</wp:posOffset>
            </wp:positionV>
            <wp:extent cx="4763" cy="476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3924935</wp:posOffset>
            </wp:positionH>
            <wp:positionV relativeFrom="paragraph">
              <wp:posOffset>-375920</wp:posOffset>
            </wp:positionV>
            <wp:extent cx="4763" cy="476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5410835</wp:posOffset>
            </wp:positionH>
            <wp:positionV relativeFrom="paragraph">
              <wp:posOffset>-375920</wp:posOffset>
            </wp:positionV>
            <wp:extent cx="4763" cy="476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198755</wp:posOffset>
            </wp:positionH>
            <wp:positionV relativeFrom="paragraph">
              <wp:posOffset>-186690</wp:posOffset>
            </wp:positionV>
            <wp:extent cx="4763" cy="476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2381250</wp:posOffset>
            </wp:positionH>
            <wp:positionV relativeFrom="paragraph">
              <wp:posOffset>-186690</wp:posOffset>
            </wp:positionV>
            <wp:extent cx="4763" cy="476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3924935</wp:posOffset>
            </wp:positionH>
            <wp:positionV relativeFrom="paragraph">
              <wp:posOffset>-186690</wp:posOffset>
            </wp:positionV>
            <wp:extent cx="4763" cy="476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5410835</wp:posOffset>
            </wp:positionH>
            <wp:positionV relativeFrom="paragraph">
              <wp:posOffset>-186690</wp:posOffset>
            </wp:positionV>
            <wp:extent cx="4763" cy="476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198755</wp:posOffset>
            </wp:positionH>
            <wp:positionV relativeFrom="paragraph">
              <wp:posOffset>-3810</wp:posOffset>
            </wp:positionV>
            <wp:extent cx="4763" cy="476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2381250</wp:posOffset>
            </wp:positionH>
            <wp:positionV relativeFrom="paragraph">
              <wp:posOffset>-3810</wp:posOffset>
            </wp:positionV>
            <wp:extent cx="4763" cy="476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3924935</wp:posOffset>
            </wp:positionH>
            <wp:positionV relativeFrom="paragraph">
              <wp:posOffset>-3810</wp:posOffset>
            </wp:positionV>
            <wp:extent cx="4763" cy="476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5410835</wp:posOffset>
            </wp:positionH>
            <wp:positionV relativeFrom="paragraph">
              <wp:posOffset>-3810</wp:posOffset>
            </wp:positionV>
            <wp:extent cx="4763" cy="4763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CA1" w:rsidRDefault="006F7CA1">
      <w:pPr>
        <w:spacing w:line="199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80"/>
        <w:gridCol w:w="9820"/>
      </w:tblGrid>
      <w:tr w:rsidR="006F7CA1">
        <w:trPr>
          <w:trHeight w:val="235"/>
        </w:trPr>
        <w:tc>
          <w:tcPr>
            <w:tcW w:w="10420" w:type="dxa"/>
            <w:gridSpan w:val="3"/>
            <w:vAlign w:val="bottom"/>
          </w:tcPr>
          <w:p w:rsidR="006F7CA1" w:rsidRDefault="00625B2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Operations Manager – RR Donnelley India Private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Limited</w:t>
            </w:r>
          </w:p>
        </w:tc>
      </w:tr>
      <w:tr w:rsidR="006F7CA1">
        <w:trPr>
          <w:trHeight w:val="209"/>
        </w:trPr>
        <w:tc>
          <w:tcPr>
            <w:tcW w:w="10420" w:type="dxa"/>
            <w:gridSpan w:val="3"/>
            <w:vAlign w:val="bottom"/>
          </w:tcPr>
          <w:p w:rsidR="006F7CA1" w:rsidRDefault="00625B2E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Report into: Vice President- Operations (Trivandrum Site Head)</w:t>
            </w:r>
          </w:p>
        </w:tc>
      </w:tr>
      <w:tr w:rsidR="006F7CA1">
        <w:trPr>
          <w:trHeight w:val="468"/>
        </w:trPr>
        <w:tc>
          <w:tcPr>
            <w:tcW w:w="10420" w:type="dxa"/>
            <w:gridSpan w:val="3"/>
            <w:vAlign w:val="bottom"/>
          </w:tcPr>
          <w:p w:rsidR="006F7CA1" w:rsidRDefault="00625B2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Handled multiple processes, both voice and non-voice; provide leadership to Account Managers, Client Supervisors, Team</w:t>
            </w:r>
          </w:p>
        </w:tc>
      </w:tr>
      <w:tr w:rsidR="006F7CA1">
        <w:trPr>
          <w:trHeight w:val="235"/>
        </w:trPr>
        <w:tc>
          <w:tcPr>
            <w:tcW w:w="10420" w:type="dxa"/>
            <w:gridSpan w:val="3"/>
            <w:vAlign w:val="bottom"/>
          </w:tcPr>
          <w:p w:rsidR="006F7CA1" w:rsidRDefault="00625B2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leaders and 330+ employees; accountable for productivity, 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quality, customer satisfaction, employee satisfaction, and client</w:t>
            </w:r>
          </w:p>
        </w:tc>
      </w:tr>
      <w:tr w:rsidR="006F7CA1">
        <w:trPr>
          <w:trHeight w:val="233"/>
        </w:trPr>
        <w:tc>
          <w:tcPr>
            <w:tcW w:w="10420" w:type="dxa"/>
            <w:gridSpan w:val="3"/>
            <w:vAlign w:val="bottom"/>
          </w:tcPr>
          <w:p w:rsidR="006F7CA1" w:rsidRDefault="00625B2E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relationship</w:t>
            </w:r>
          </w:p>
        </w:tc>
      </w:tr>
      <w:tr w:rsidR="006F7CA1">
        <w:trPr>
          <w:trHeight w:val="470"/>
        </w:trPr>
        <w:tc>
          <w:tcPr>
            <w:tcW w:w="10420" w:type="dxa"/>
            <w:gridSpan w:val="3"/>
            <w:vAlign w:val="bottom"/>
          </w:tcPr>
          <w:p w:rsidR="006F7CA1" w:rsidRDefault="00625B2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Developed reporting infrastructure, training plans, forecast and quality measures to optimize the resources for long-term</w:t>
            </w:r>
          </w:p>
        </w:tc>
      </w:tr>
      <w:tr w:rsidR="006F7CA1">
        <w:trPr>
          <w:trHeight w:val="233"/>
        </w:trPr>
        <w:tc>
          <w:tcPr>
            <w:tcW w:w="10420" w:type="dxa"/>
            <w:gridSpan w:val="3"/>
            <w:vAlign w:val="bottom"/>
          </w:tcPr>
          <w:p w:rsidR="006F7CA1" w:rsidRDefault="00625B2E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success of the account. Set annual goals and develop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processes to achieve client and internal targets.</w:t>
            </w:r>
          </w:p>
        </w:tc>
      </w:tr>
      <w:tr w:rsidR="006F7CA1">
        <w:trPr>
          <w:trHeight w:val="482"/>
        </w:trPr>
        <w:tc>
          <w:tcPr>
            <w:tcW w:w="220" w:type="dxa"/>
            <w:vAlign w:val="bottom"/>
          </w:tcPr>
          <w:p w:rsidR="006F7CA1" w:rsidRDefault="00625B2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200" w:type="dxa"/>
            <w:gridSpan w:val="2"/>
            <w:vAlign w:val="bottom"/>
          </w:tcPr>
          <w:p w:rsidR="006F7CA1" w:rsidRDefault="00625B2E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Maximize revenue and growth opportunities; ensure the financial margins for all lines of business within the account</w:t>
            </w:r>
          </w:p>
        </w:tc>
      </w:tr>
      <w:tr w:rsidR="006F7CA1">
        <w:trPr>
          <w:trHeight w:val="233"/>
        </w:trPr>
        <w:tc>
          <w:tcPr>
            <w:tcW w:w="220" w:type="dxa"/>
            <w:vAlign w:val="bottom"/>
          </w:tcPr>
          <w:p w:rsidR="006F7CA1" w:rsidRDefault="00625B2E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200" w:type="dxa"/>
            <w:gridSpan w:val="2"/>
            <w:vAlign w:val="bottom"/>
          </w:tcPr>
          <w:p w:rsidR="006F7CA1" w:rsidRDefault="00625B2E">
            <w:pPr>
              <w:spacing w:line="233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are met.</w:t>
            </w:r>
          </w:p>
        </w:tc>
      </w:tr>
      <w:tr w:rsidR="006F7CA1">
        <w:trPr>
          <w:trHeight w:val="247"/>
        </w:trPr>
        <w:tc>
          <w:tcPr>
            <w:tcW w:w="220" w:type="dxa"/>
            <w:vAlign w:val="bottom"/>
          </w:tcPr>
          <w:p w:rsidR="006F7CA1" w:rsidRDefault="00625B2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200" w:type="dxa"/>
            <w:gridSpan w:val="2"/>
            <w:vAlign w:val="bottom"/>
          </w:tcPr>
          <w:p w:rsidR="006F7CA1" w:rsidRDefault="00625B2E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Identify and act on new business opportunities while working on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expanding the existing lines of business.</w:t>
            </w:r>
          </w:p>
        </w:tc>
      </w:tr>
      <w:tr w:rsidR="006F7CA1">
        <w:trPr>
          <w:trHeight w:val="245"/>
        </w:trPr>
        <w:tc>
          <w:tcPr>
            <w:tcW w:w="220" w:type="dxa"/>
            <w:vAlign w:val="bottom"/>
          </w:tcPr>
          <w:p w:rsidR="006F7CA1" w:rsidRDefault="006F7CA1">
            <w:pPr>
              <w:rPr>
                <w:sz w:val="21"/>
                <w:szCs w:val="21"/>
              </w:rPr>
            </w:pPr>
          </w:p>
        </w:tc>
        <w:tc>
          <w:tcPr>
            <w:tcW w:w="10200" w:type="dxa"/>
            <w:gridSpan w:val="2"/>
            <w:vAlign w:val="bottom"/>
          </w:tcPr>
          <w:p w:rsidR="006F7CA1" w:rsidRDefault="00625B2E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Work in conjunction with appropriate departments and stake holders during all phases of new program</w:t>
            </w:r>
          </w:p>
        </w:tc>
      </w:tr>
      <w:tr w:rsidR="006F7CA1">
        <w:trPr>
          <w:trHeight w:val="233"/>
        </w:trPr>
        <w:tc>
          <w:tcPr>
            <w:tcW w:w="220" w:type="dxa"/>
            <w:vAlign w:val="bottom"/>
          </w:tcPr>
          <w:p w:rsidR="006F7CA1" w:rsidRDefault="00625B2E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200" w:type="dxa"/>
            <w:gridSpan w:val="2"/>
            <w:vAlign w:val="bottom"/>
          </w:tcPr>
          <w:p w:rsidR="006F7CA1" w:rsidRDefault="00625B2E">
            <w:pPr>
              <w:spacing w:line="233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implementation including set-up, review of processes and training materials, design testing and sign-off.</w:t>
            </w:r>
          </w:p>
        </w:tc>
      </w:tr>
      <w:tr w:rsidR="006F7CA1">
        <w:trPr>
          <w:trHeight w:val="247"/>
        </w:trPr>
        <w:tc>
          <w:tcPr>
            <w:tcW w:w="220" w:type="dxa"/>
            <w:vAlign w:val="bottom"/>
          </w:tcPr>
          <w:p w:rsidR="006F7CA1" w:rsidRDefault="006F7CA1">
            <w:pPr>
              <w:rPr>
                <w:sz w:val="21"/>
                <w:szCs w:val="21"/>
              </w:rPr>
            </w:pPr>
          </w:p>
        </w:tc>
        <w:tc>
          <w:tcPr>
            <w:tcW w:w="10200" w:type="dxa"/>
            <w:gridSpan w:val="2"/>
            <w:vAlign w:val="bottom"/>
          </w:tcPr>
          <w:p w:rsidR="006F7CA1" w:rsidRDefault="00625B2E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Set, negotiate, and monitor scope of services being provided as agreed in the Statement of Work, and trigger change</w:t>
            </w:r>
          </w:p>
        </w:tc>
      </w:tr>
      <w:tr w:rsidR="006F7CA1">
        <w:trPr>
          <w:trHeight w:val="233"/>
        </w:trPr>
        <w:tc>
          <w:tcPr>
            <w:tcW w:w="220" w:type="dxa"/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vAlign w:val="bottom"/>
          </w:tcPr>
          <w:p w:rsidR="006F7CA1" w:rsidRDefault="00625B2E">
            <w:pPr>
              <w:spacing w:line="233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control, as required, in a timely manner. Proactively prepare business case for price revisions in advance of triggers</w:t>
            </w:r>
          </w:p>
        </w:tc>
      </w:tr>
      <w:tr w:rsidR="006F7CA1">
        <w:trPr>
          <w:trHeight w:val="235"/>
        </w:trPr>
        <w:tc>
          <w:tcPr>
            <w:tcW w:w="220" w:type="dxa"/>
            <w:vAlign w:val="bottom"/>
          </w:tcPr>
          <w:p w:rsidR="006F7CA1" w:rsidRDefault="00625B2E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200" w:type="dxa"/>
            <w:gridSpan w:val="2"/>
            <w:vAlign w:val="bottom"/>
          </w:tcPr>
          <w:p w:rsidR="006F7CA1" w:rsidRDefault="00625B2E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(renewals, mater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ial change in environment).</w:t>
            </w:r>
          </w:p>
        </w:tc>
      </w:tr>
      <w:tr w:rsidR="006F7CA1">
        <w:trPr>
          <w:trHeight w:val="247"/>
        </w:trPr>
        <w:tc>
          <w:tcPr>
            <w:tcW w:w="220" w:type="dxa"/>
            <w:vAlign w:val="bottom"/>
          </w:tcPr>
          <w:p w:rsidR="006F7CA1" w:rsidRDefault="00625B2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200" w:type="dxa"/>
            <w:gridSpan w:val="2"/>
            <w:vAlign w:val="bottom"/>
          </w:tcPr>
          <w:p w:rsidR="006F7CA1" w:rsidRDefault="00625B2E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Act as first level escalation point for both internal and external stakeholders in support of the business.</w:t>
            </w:r>
          </w:p>
        </w:tc>
      </w:tr>
      <w:tr w:rsidR="006F7CA1">
        <w:trPr>
          <w:trHeight w:val="245"/>
        </w:trPr>
        <w:tc>
          <w:tcPr>
            <w:tcW w:w="220" w:type="dxa"/>
            <w:vAlign w:val="bottom"/>
          </w:tcPr>
          <w:p w:rsidR="006F7CA1" w:rsidRDefault="006F7CA1">
            <w:pPr>
              <w:rPr>
                <w:sz w:val="21"/>
                <w:szCs w:val="21"/>
              </w:rPr>
            </w:pPr>
          </w:p>
        </w:tc>
        <w:tc>
          <w:tcPr>
            <w:tcW w:w="10200" w:type="dxa"/>
            <w:gridSpan w:val="2"/>
            <w:vAlign w:val="bottom"/>
          </w:tcPr>
          <w:p w:rsidR="006F7CA1" w:rsidRDefault="00625B2E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Ensure compliance with all client requirements during recruitment, training and ongoing operations besides</w:t>
            </w:r>
          </w:p>
        </w:tc>
      </w:tr>
      <w:tr w:rsidR="006F7CA1">
        <w:trPr>
          <w:trHeight w:val="495"/>
        </w:trPr>
        <w:tc>
          <w:tcPr>
            <w:tcW w:w="220" w:type="dxa"/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vAlign w:val="bottom"/>
          </w:tcPr>
          <w:p w:rsidR="006F7CA1" w:rsidRDefault="00625B2E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compliance with contractual commitments including information security, licensing and insurance requirements</w:t>
            </w:r>
          </w:p>
        </w:tc>
      </w:tr>
      <w:tr w:rsidR="006F7CA1">
        <w:trPr>
          <w:trHeight w:val="208"/>
        </w:trPr>
        <w:tc>
          <w:tcPr>
            <w:tcW w:w="10420" w:type="dxa"/>
            <w:gridSpan w:val="3"/>
            <w:vAlign w:val="bottom"/>
          </w:tcPr>
          <w:p w:rsidR="006F7CA1" w:rsidRDefault="00625B2E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Key Accomplishments:</w:t>
            </w:r>
          </w:p>
        </w:tc>
      </w:tr>
      <w:tr w:rsidR="006F7CA1">
        <w:trPr>
          <w:trHeight w:val="480"/>
        </w:trPr>
        <w:tc>
          <w:tcPr>
            <w:tcW w:w="220" w:type="dxa"/>
            <w:vAlign w:val="bottom"/>
          </w:tcPr>
          <w:p w:rsidR="006F7CA1" w:rsidRDefault="00625B2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200" w:type="dxa"/>
            <w:gridSpan w:val="2"/>
            <w:vAlign w:val="bottom"/>
          </w:tcPr>
          <w:p w:rsidR="006F7CA1" w:rsidRDefault="00625B2E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Exceeded the set revenue targets for the division for two quarters through increased business and exceeded the</w:t>
            </w:r>
          </w:p>
        </w:tc>
      </w:tr>
      <w:tr w:rsidR="006F7CA1">
        <w:trPr>
          <w:trHeight w:val="233"/>
        </w:trPr>
        <w:tc>
          <w:tcPr>
            <w:tcW w:w="220" w:type="dxa"/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2"/>
            <w:vAlign w:val="bottom"/>
          </w:tcPr>
          <w:p w:rsidR="006F7CA1" w:rsidRDefault="00625B2E">
            <w:pPr>
              <w:spacing w:line="233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margin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target through implementation of process improvements.</w:t>
            </w:r>
          </w:p>
        </w:tc>
      </w:tr>
      <w:tr w:rsidR="006F7CA1">
        <w:trPr>
          <w:trHeight w:val="235"/>
        </w:trPr>
        <w:tc>
          <w:tcPr>
            <w:tcW w:w="220" w:type="dxa"/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F7CA1" w:rsidRDefault="00625B2E">
            <w:pPr>
              <w:ind w:left="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9820" w:type="dxa"/>
            <w:vAlign w:val="bottom"/>
          </w:tcPr>
          <w:p w:rsidR="006F7CA1" w:rsidRDefault="00625B2E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Gross revenue – $ 5.4 M</w:t>
            </w:r>
          </w:p>
        </w:tc>
      </w:tr>
      <w:tr w:rsidR="006F7CA1">
        <w:trPr>
          <w:trHeight w:val="235"/>
        </w:trPr>
        <w:tc>
          <w:tcPr>
            <w:tcW w:w="220" w:type="dxa"/>
            <w:vAlign w:val="bottom"/>
          </w:tcPr>
          <w:p w:rsidR="006F7CA1" w:rsidRDefault="00625B2E">
            <w:pPr>
              <w:spacing w:line="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"/>
                <w:szCs w:val="1"/>
              </w:rPr>
              <w:t></w:t>
            </w:r>
          </w:p>
        </w:tc>
        <w:tc>
          <w:tcPr>
            <w:tcW w:w="380" w:type="dxa"/>
            <w:vAlign w:val="bottom"/>
          </w:tcPr>
          <w:p w:rsidR="006F7CA1" w:rsidRDefault="00625B2E">
            <w:pPr>
              <w:ind w:left="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9820" w:type="dxa"/>
            <w:vAlign w:val="bottom"/>
          </w:tcPr>
          <w:p w:rsidR="006F7CA1" w:rsidRDefault="00625B2E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NPM – 40%</w:t>
            </w:r>
          </w:p>
        </w:tc>
      </w:tr>
      <w:tr w:rsidR="006F7CA1">
        <w:tc>
          <w:tcPr>
            <w:tcW w:w="220" w:type="dxa"/>
            <w:vAlign w:val="bottom"/>
          </w:tcPr>
          <w:p w:rsidR="006F7CA1" w:rsidRDefault="006F7C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F7CA1" w:rsidRDefault="00625B2E">
            <w:pPr>
              <w:spacing w:line="141" w:lineRule="exact"/>
              <w:ind w:left="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5"/>
                <w:szCs w:val="15"/>
              </w:rPr>
              <w:t>o</w:t>
            </w:r>
          </w:p>
        </w:tc>
        <w:tc>
          <w:tcPr>
            <w:tcW w:w="9820" w:type="dxa"/>
            <w:vAlign w:val="bottom"/>
          </w:tcPr>
          <w:p w:rsidR="006F7CA1" w:rsidRDefault="006F7C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F7CA1">
        <w:trPr>
          <w:trHeight w:val="1111"/>
        </w:trPr>
        <w:tc>
          <w:tcPr>
            <w:tcW w:w="220" w:type="dxa"/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vAlign w:val="bottom"/>
          </w:tcPr>
          <w:p w:rsidR="006F7CA1" w:rsidRDefault="00625B2E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Increased per person productivity by 30% within three month of taking charge</w:t>
            </w:r>
          </w:p>
        </w:tc>
      </w:tr>
    </w:tbl>
    <w:p w:rsidR="006F7CA1" w:rsidRDefault="006F7CA1">
      <w:pPr>
        <w:sectPr w:rsidR="006F7CA1">
          <w:pgSz w:w="11900" w:h="16838"/>
          <w:pgMar w:top="1440" w:right="686" w:bottom="0" w:left="700" w:header="0" w:footer="0" w:gutter="0"/>
          <w:cols w:space="720" w:equalWidth="0">
            <w:col w:w="10520"/>
          </w:cols>
        </w:sectPr>
      </w:pPr>
    </w:p>
    <w:p w:rsidR="006F7CA1" w:rsidRDefault="00625B2E">
      <w:pPr>
        <w:ind w:left="20" w:right="60" w:firstLine="360"/>
        <w:rPr>
          <w:sz w:val="20"/>
          <w:szCs w:val="20"/>
        </w:rPr>
      </w:pPr>
      <w:bookmarkStart w:id="1" w:name="page2"/>
      <w:bookmarkEnd w:id="1"/>
      <w:r>
        <w:rPr>
          <w:rFonts w:ascii="Cambria" w:eastAsia="Cambria" w:hAnsi="Cambria" w:cs="Cambria"/>
          <w:sz w:val="20"/>
          <w:szCs w:val="20"/>
        </w:rPr>
        <w:lastRenderedPageBreak/>
        <w:t xml:space="preserve">Designed and implemented a new Quality framework to boost productivity without any negative impact on the quality </w:t>
      </w: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Cambria" w:eastAsia="Cambria" w:hAnsi="Cambria" w:cs="Cambria"/>
          <w:sz w:val="20"/>
          <w:szCs w:val="20"/>
        </w:rPr>
        <w:t xml:space="preserve"> of production</w:t>
      </w:r>
    </w:p>
    <w:p w:rsidR="006F7CA1" w:rsidRDefault="00625B2E">
      <w:pPr>
        <w:ind w:left="3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Introduced “Super User” as a method of reducing the “Learning curve” to improve</w:t>
      </w:r>
    </w:p>
    <w:p w:rsidR="006F7CA1" w:rsidRDefault="006F7CA1">
      <w:pPr>
        <w:spacing w:line="10" w:lineRule="exact"/>
        <w:rPr>
          <w:sz w:val="20"/>
          <w:szCs w:val="20"/>
        </w:rPr>
      </w:pPr>
    </w:p>
    <w:p w:rsidR="006F7CA1" w:rsidRDefault="00625B2E">
      <w:pPr>
        <w:tabs>
          <w:tab w:val="left" w:pos="400"/>
        </w:tabs>
        <w:ind w:left="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productivity</w:t>
      </w:r>
    </w:p>
    <w:p w:rsidR="006F7CA1" w:rsidRDefault="006F7CA1">
      <w:pPr>
        <w:spacing w:line="1" w:lineRule="exact"/>
        <w:rPr>
          <w:sz w:val="20"/>
          <w:szCs w:val="20"/>
        </w:rPr>
      </w:pPr>
    </w:p>
    <w:p w:rsidR="006F7CA1" w:rsidRDefault="00625B2E">
      <w:pPr>
        <w:tabs>
          <w:tab w:val="left" w:pos="360"/>
        </w:tabs>
        <w:ind w:left="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Successfully implemented </w:t>
      </w:r>
      <w:r>
        <w:rPr>
          <w:rFonts w:ascii="Cambria" w:eastAsia="Cambria" w:hAnsi="Cambria" w:cs="Cambria"/>
          <w:sz w:val="20"/>
          <w:szCs w:val="20"/>
        </w:rPr>
        <w:t>processes which were benchmarked in the other APAC region</w:t>
      </w:r>
    </w:p>
    <w:p w:rsidR="006F7CA1" w:rsidRDefault="00625B2E">
      <w:pPr>
        <w:tabs>
          <w:tab w:val="left" w:pos="360"/>
        </w:tabs>
        <w:ind w:left="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Introduced the concept of “Fun at work” and staff engagement activities ‘’ INGENIO’’.</w:t>
      </w:r>
    </w:p>
    <w:p w:rsidR="006F7CA1" w:rsidRDefault="00625B2E">
      <w:pPr>
        <w:tabs>
          <w:tab w:val="left" w:pos="360"/>
        </w:tabs>
        <w:ind w:left="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Represented RR Donnelley in the regional round of the “National Competition for Young Managers” in August 08</w:t>
      </w:r>
    </w:p>
    <w:p w:rsidR="006F7CA1" w:rsidRDefault="00625B2E">
      <w:pPr>
        <w:tabs>
          <w:tab w:val="left" w:pos="360"/>
        </w:tabs>
        <w:ind w:left="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Have transitioned projects from US and UK.</w:t>
      </w:r>
    </w:p>
    <w:p w:rsidR="006F7CA1" w:rsidRDefault="006F7CA1">
      <w:pPr>
        <w:spacing w:line="1" w:lineRule="exact"/>
        <w:rPr>
          <w:sz w:val="20"/>
          <w:szCs w:val="20"/>
        </w:rPr>
      </w:pPr>
    </w:p>
    <w:p w:rsidR="006F7CA1" w:rsidRDefault="00625B2E">
      <w:pPr>
        <w:tabs>
          <w:tab w:val="left" w:pos="360"/>
        </w:tabs>
        <w:ind w:left="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Have headed accounts in the US and UK arena.</w:t>
      </w:r>
    </w:p>
    <w:p w:rsidR="006F7CA1" w:rsidRDefault="00625B2E">
      <w:pPr>
        <w:tabs>
          <w:tab w:val="left" w:pos="360"/>
        </w:tabs>
        <w:ind w:left="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Maintained an annualized attrition rate lower than company average.</w:t>
      </w:r>
    </w:p>
    <w:p w:rsidR="006F7CA1" w:rsidRDefault="006F7CA1">
      <w:pPr>
        <w:spacing w:line="172" w:lineRule="exact"/>
        <w:rPr>
          <w:sz w:val="20"/>
          <w:szCs w:val="20"/>
        </w:rPr>
      </w:pPr>
    </w:p>
    <w:p w:rsidR="006F7CA1" w:rsidRDefault="00625B2E">
      <w:pPr>
        <w:ind w:left="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6F7CA1" w:rsidRDefault="006F7CA1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0160"/>
        <w:gridCol w:w="20"/>
      </w:tblGrid>
      <w:tr w:rsidR="006F7CA1">
        <w:trPr>
          <w:trHeight w:val="235"/>
        </w:trPr>
        <w:tc>
          <w:tcPr>
            <w:tcW w:w="10380" w:type="dxa"/>
            <w:gridSpan w:val="2"/>
            <w:vAlign w:val="bottom"/>
          </w:tcPr>
          <w:p w:rsidR="006F7CA1" w:rsidRDefault="00625B2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Senior Executive (Central Quality Assurance) – MphasiS BPO India Private Limited</w:t>
            </w: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209"/>
        </w:trPr>
        <w:tc>
          <w:tcPr>
            <w:tcW w:w="10380" w:type="dxa"/>
            <w:gridSpan w:val="2"/>
            <w:vAlign w:val="bottom"/>
          </w:tcPr>
          <w:p w:rsidR="006F7CA1" w:rsidRDefault="00625B2E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Report into: Unit Manager Quality</w:t>
            </w: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509"/>
        </w:trPr>
        <w:tc>
          <w:tcPr>
            <w:tcW w:w="10380" w:type="dxa"/>
            <w:gridSpan w:val="2"/>
            <w:vAlign w:val="bottom"/>
          </w:tcPr>
          <w:p w:rsidR="006F7CA1" w:rsidRDefault="00625B2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Worked closely with operations team managers, supervisors and agents to improve customer connection (voice) score for</w:t>
            </w: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235"/>
        </w:trPr>
        <w:tc>
          <w:tcPr>
            <w:tcW w:w="10380" w:type="dxa"/>
            <w:gridSpan w:val="2"/>
            <w:vAlign w:val="bottom"/>
          </w:tcPr>
          <w:p w:rsidR="006F7CA1" w:rsidRDefault="00625B2E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one of the largest credit card company in the US.</w:t>
            </w: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430"/>
        </w:trPr>
        <w:tc>
          <w:tcPr>
            <w:tcW w:w="220" w:type="dxa"/>
            <w:vAlign w:val="bottom"/>
          </w:tcPr>
          <w:p w:rsidR="006F7CA1" w:rsidRDefault="00625B2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160" w:type="dxa"/>
            <w:vAlign w:val="bottom"/>
          </w:tcPr>
          <w:p w:rsidR="006F7CA1" w:rsidRDefault="00625B2E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Analyzed call quality of the agents, monitored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and analyzed trends</w:t>
            </w: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c>
          <w:tcPr>
            <w:tcW w:w="220" w:type="dxa"/>
            <w:vAlign w:val="bottom"/>
          </w:tcPr>
          <w:p w:rsidR="006F7CA1" w:rsidRDefault="00625B2E">
            <w:pPr>
              <w:spacing w:line="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"/>
                <w:szCs w:val="1"/>
              </w:rPr>
              <w:t></w:t>
            </w:r>
          </w:p>
        </w:tc>
        <w:tc>
          <w:tcPr>
            <w:tcW w:w="10160" w:type="dxa"/>
            <w:vAlign w:val="bottom"/>
          </w:tcPr>
          <w:p w:rsidR="006F7CA1" w:rsidRDefault="00625B2E">
            <w:pPr>
              <w:spacing w:line="1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"/>
                <w:szCs w:val="1"/>
              </w:rPr>
              <w:t>Partnered with operations to improvise service quality</w:t>
            </w:r>
          </w:p>
        </w:tc>
        <w:tc>
          <w:tcPr>
            <w:tcW w:w="0" w:type="dxa"/>
            <w:vAlign w:val="bottom"/>
          </w:tcPr>
          <w:p w:rsidR="006F7CA1" w:rsidRDefault="006F7C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F7CA1">
        <w:trPr>
          <w:trHeight w:val="242"/>
        </w:trPr>
        <w:tc>
          <w:tcPr>
            <w:tcW w:w="220" w:type="dxa"/>
            <w:vAlign w:val="bottom"/>
          </w:tcPr>
          <w:p w:rsidR="006F7CA1" w:rsidRDefault="00625B2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160" w:type="dxa"/>
            <w:vMerge w:val="restart"/>
            <w:vAlign w:val="bottom"/>
          </w:tcPr>
          <w:p w:rsidR="006F7CA1" w:rsidRDefault="00625B2E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Coached operations team on end customer impact and behavior</w:t>
            </w: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250"/>
        </w:trPr>
        <w:tc>
          <w:tcPr>
            <w:tcW w:w="220" w:type="dxa"/>
            <w:vAlign w:val="bottom"/>
          </w:tcPr>
          <w:p w:rsidR="006F7CA1" w:rsidRDefault="00625B2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0160" w:type="dxa"/>
            <w:vMerge/>
            <w:vAlign w:val="bottom"/>
          </w:tcPr>
          <w:p w:rsidR="006F7CA1" w:rsidRDefault="006F7CA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  <w:tr w:rsidR="006F7CA1">
        <w:trPr>
          <w:trHeight w:val="504"/>
        </w:trPr>
        <w:tc>
          <w:tcPr>
            <w:tcW w:w="220" w:type="dxa"/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10160" w:type="dxa"/>
            <w:vAlign w:val="bottom"/>
          </w:tcPr>
          <w:p w:rsidR="006F7CA1" w:rsidRDefault="00625B2E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Attended calibration calls to bridge the knowledge gap and educate the agents on the floor</w:t>
            </w:r>
          </w:p>
        </w:tc>
        <w:tc>
          <w:tcPr>
            <w:tcW w:w="0" w:type="dxa"/>
            <w:vAlign w:val="bottom"/>
          </w:tcPr>
          <w:p w:rsidR="006F7CA1" w:rsidRDefault="006F7CA1">
            <w:pPr>
              <w:rPr>
                <w:sz w:val="1"/>
                <w:szCs w:val="1"/>
              </w:rPr>
            </w:pPr>
          </w:p>
        </w:tc>
      </w:tr>
    </w:tbl>
    <w:p w:rsidR="006F7CA1" w:rsidRDefault="00625B2E">
      <w:pPr>
        <w:spacing w:line="204" w:lineRule="auto"/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7"/>
          <w:szCs w:val="7"/>
        </w:rPr>
        <w:t xml:space="preserve">Key </w:t>
      </w:r>
      <w:r>
        <w:rPr>
          <w:rFonts w:ascii="Cambria" w:eastAsia="Cambria" w:hAnsi="Cambria" w:cs="Cambria"/>
          <w:b/>
          <w:bCs/>
          <w:sz w:val="7"/>
          <w:szCs w:val="7"/>
        </w:rPr>
        <w:t>Accomplishments:</w:t>
      </w:r>
    </w:p>
    <w:p w:rsidR="006F7CA1" w:rsidRDefault="00625B2E">
      <w:pPr>
        <w:ind w:left="3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Recipient of Quality Champ Award on numerous occasions for top quality</w:t>
      </w:r>
    </w:p>
    <w:p w:rsidR="006F7CA1" w:rsidRDefault="006F7CA1">
      <w:pPr>
        <w:spacing w:line="10" w:lineRule="exact"/>
        <w:rPr>
          <w:sz w:val="20"/>
          <w:szCs w:val="20"/>
        </w:rPr>
      </w:pPr>
    </w:p>
    <w:p w:rsidR="006F7CA1" w:rsidRDefault="00625B2E">
      <w:pPr>
        <w:tabs>
          <w:tab w:val="left" w:pos="360"/>
        </w:tabs>
        <w:ind w:left="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Client appreciation for exceeding customer expectations and retaining &amp; maintaining call quality</w:t>
      </w:r>
    </w:p>
    <w:p w:rsidR="006F7CA1" w:rsidRDefault="006F7CA1">
      <w:pPr>
        <w:spacing w:line="172" w:lineRule="exact"/>
        <w:rPr>
          <w:sz w:val="20"/>
          <w:szCs w:val="20"/>
        </w:rPr>
      </w:pPr>
    </w:p>
    <w:p w:rsidR="006F7CA1" w:rsidRDefault="00625B2E">
      <w:pPr>
        <w:ind w:left="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6F7CA1" w:rsidRDefault="006F7CA1">
      <w:pPr>
        <w:spacing w:line="2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720"/>
        <w:gridCol w:w="4940"/>
        <w:gridCol w:w="900"/>
        <w:gridCol w:w="580"/>
      </w:tblGrid>
      <w:tr w:rsidR="006F7CA1">
        <w:trPr>
          <w:trHeight w:val="252"/>
        </w:trPr>
        <w:tc>
          <w:tcPr>
            <w:tcW w:w="4100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F7CA1" w:rsidRDefault="00625B2E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Academic Details</w:t>
            </w:r>
          </w:p>
        </w:tc>
        <w:tc>
          <w:tcPr>
            <w:tcW w:w="49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F7CA1" w:rsidRDefault="006F7CA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F7CA1" w:rsidRDefault="006F7CA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6F7CA1" w:rsidRDefault="006F7CA1">
            <w:pPr>
              <w:rPr>
                <w:sz w:val="21"/>
                <w:szCs w:val="21"/>
              </w:rPr>
            </w:pPr>
          </w:p>
        </w:tc>
      </w:tr>
      <w:tr w:rsidR="006F7CA1">
        <w:trPr>
          <w:trHeight w:val="235"/>
        </w:trPr>
        <w:tc>
          <w:tcPr>
            <w:tcW w:w="380" w:type="dxa"/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F7CA1" w:rsidRDefault="006F7CA1">
            <w:pPr>
              <w:rPr>
                <w:sz w:val="20"/>
                <w:szCs w:val="20"/>
              </w:rPr>
            </w:pPr>
          </w:p>
        </w:tc>
      </w:tr>
      <w:tr w:rsidR="006F7CA1">
        <w:trPr>
          <w:trHeight w:val="222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19"/>
                <w:szCs w:val="19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F7CA1" w:rsidRDefault="00625B2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F7CA1" w:rsidRDefault="00625B2E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Institution /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F7CA1" w:rsidRDefault="00625B2E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580" w:type="dxa"/>
            <w:vAlign w:val="bottom"/>
          </w:tcPr>
          <w:p w:rsidR="006F7CA1" w:rsidRDefault="006F7CA1">
            <w:pPr>
              <w:rPr>
                <w:sz w:val="19"/>
                <w:szCs w:val="19"/>
              </w:rPr>
            </w:pPr>
          </w:p>
        </w:tc>
      </w:tr>
      <w:tr w:rsidR="006F7CA1">
        <w:trPr>
          <w:trHeight w:val="74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6"/>
                <w:szCs w:val="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F7CA1" w:rsidRDefault="006F7CA1">
            <w:pPr>
              <w:rPr>
                <w:sz w:val="6"/>
                <w:szCs w:val="6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F7CA1" w:rsidRDefault="006F7CA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F7CA1" w:rsidRDefault="006F7CA1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6F7CA1" w:rsidRDefault="006F7CA1">
            <w:pPr>
              <w:rPr>
                <w:sz w:val="6"/>
                <w:szCs w:val="6"/>
              </w:rPr>
            </w:pPr>
          </w:p>
        </w:tc>
      </w:tr>
      <w:tr w:rsidR="006F7CA1">
        <w:trPr>
          <w:trHeight w:val="58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CA1" w:rsidRDefault="00625B2E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(University of Madras) - </w:t>
            </w:r>
            <w:r>
              <w:rPr>
                <w:rFonts w:ascii="Cambria" w:eastAsia="Cambria" w:hAnsi="Cambria" w:cs="Cambria"/>
                <w:color w:val="002060"/>
                <w:sz w:val="20"/>
                <w:szCs w:val="20"/>
              </w:rPr>
              <w:t>UAE MOFA attested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</w:tr>
      <w:tr w:rsidR="006F7CA1">
        <w:trPr>
          <w:trHeight w:val="270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F7CA1" w:rsidRDefault="006F7CA1">
            <w:pPr>
              <w:rPr>
                <w:sz w:val="23"/>
                <w:szCs w:val="23"/>
              </w:rPr>
            </w:pPr>
          </w:p>
        </w:tc>
      </w:tr>
      <w:tr w:rsidR="006F7CA1">
        <w:trPr>
          <w:trHeight w:val="321"/>
        </w:trPr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F7CA1" w:rsidRDefault="006F7CA1">
            <w:pPr>
              <w:rPr>
                <w:sz w:val="24"/>
                <w:szCs w:val="24"/>
              </w:rPr>
            </w:pPr>
          </w:p>
        </w:tc>
      </w:tr>
    </w:tbl>
    <w:p w:rsidR="006F7CA1" w:rsidRDefault="00625B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-992505</wp:posOffset>
                </wp:positionV>
                <wp:extent cx="12065" cy="120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7.95pt;margin-top:-78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-992505</wp:posOffset>
                </wp:positionV>
                <wp:extent cx="12065" cy="120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203.35pt;margin-top:-78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-992505</wp:posOffset>
                </wp:positionV>
                <wp:extent cx="12065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451.05pt;margin-top:-78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-992505</wp:posOffset>
                </wp:positionV>
                <wp:extent cx="12065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495.55pt;margin-top:-78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-791210</wp:posOffset>
                </wp:positionV>
                <wp:extent cx="12065" cy="120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17.95pt;margin-top:-62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-791210</wp:posOffset>
                </wp:positionV>
                <wp:extent cx="12065" cy="120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203.35pt;margin-top:-62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-791210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451.05pt;margin-top:-62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-791210</wp:posOffset>
                </wp:positionV>
                <wp:extent cx="12065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495.55pt;margin-top:-62.2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-408940</wp:posOffset>
                </wp:positionV>
                <wp:extent cx="12065" cy="1206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17.95pt;margin-top:-32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-408940</wp:posOffset>
                </wp:positionV>
                <wp:extent cx="12065" cy="120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203.35pt;margin-top:-32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-408940</wp:posOffset>
                </wp:positionV>
                <wp:extent cx="12065" cy="1206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451.05pt;margin-top:-32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-408940</wp:posOffset>
                </wp:positionV>
                <wp:extent cx="12065" cy="1206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495.55pt;margin-top:-32.1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-224790</wp:posOffset>
                </wp:positionV>
                <wp:extent cx="12065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17.95pt;margin-top:-17.6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-224790</wp:posOffset>
                </wp:positionV>
                <wp:extent cx="12065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203.35pt;margin-top:-17.6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-224790</wp:posOffset>
                </wp:positionV>
                <wp:extent cx="12065" cy="127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51.05pt;margin-top:-17.6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-224790</wp:posOffset>
                </wp:positionV>
                <wp:extent cx="12065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495.55pt;margin-top:-17.6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17.95pt;margin-top:-0.6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203.35pt;margin-top:-0.6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451.05pt;margin-top:-0.6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-8255</wp:posOffset>
                </wp:positionV>
                <wp:extent cx="12065" cy="120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495.55pt;margin-top:-0.6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6F7CA1" w:rsidRDefault="006F7CA1">
      <w:pPr>
        <w:spacing w:line="32" w:lineRule="exact"/>
        <w:rPr>
          <w:sz w:val="20"/>
          <w:szCs w:val="20"/>
        </w:rPr>
      </w:pPr>
    </w:p>
    <w:p w:rsidR="006F7CA1" w:rsidRDefault="00625B2E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Training</w:t>
      </w:r>
    </w:p>
    <w:p w:rsidR="006F7CA1" w:rsidRDefault="00625B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-30480</wp:posOffset>
                </wp:positionV>
                <wp:extent cx="6682105" cy="14541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2105" cy="1454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-0.3999pt;margin-top:-2.3999pt;width:526.15pt;height:1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6F7CA1" w:rsidRDefault="00625B2E">
      <w:pPr>
        <w:tabs>
          <w:tab w:val="left" w:pos="360"/>
        </w:tabs>
        <w:ind w:left="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Underwent Lean Management System Training in RR Donnelley</w:t>
      </w:r>
    </w:p>
    <w:p w:rsidR="006F7CA1" w:rsidRDefault="006F7CA1">
      <w:pPr>
        <w:sectPr w:rsidR="006F7CA1">
          <w:pgSz w:w="11900" w:h="16838"/>
          <w:pgMar w:top="300" w:right="686" w:bottom="1440" w:left="700" w:header="0" w:footer="0" w:gutter="0"/>
          <w:cols w:space="720" w:equalWidth="0">
            <w:col w:w="10520"/>
          </w:cols>
        </w:sectPr>
      </w:pPr>
    </w:p>
    <w:p w:rsidR="006F7CA1" w:rsidRDefault="006F7CA1">
      <w:pPr>
        <w:spacing w:line="200" w:lineRule="exact"/>
        <w:rPr>
          <w:sz w:val="20"/>
          <w:szCs w:val="20"/>
        </w:rPr>
      </w:pPr>
    </w:p>
    <w:p w:rsidR="006F7CA1" w:rsidRDefault="006F7CA1">
      <w:pPr>
        <w:spacing w:line="200" w:lineRule="exact"/>
        <w:rPr>
          <w:sz w:val="20"/>
          <w:szCs w:val="20"/>
        </w:rPr>
      </w:pPr>
    </w:p>
    <w:p w:rsidR="006F7CA1" w:rsidRDefault="006F7CA1">
      <w:pPr>
        <w:spacing w:line="235" w:lineRule="exact"/>
        <w:rPr>
          <w:sz w:val="20"/>
          <w:szCs w:val="20"/>
        </w:rPr>
      </w:pPr>
      <w:bookmarkStart w:id="2" w:name="_GoBack"/>
      <w:bookmarkEnd w:id="2"/>
    </w:p>
    <w:sectPr w:rsidR="006F7CA1">
      <w:type w:val="continuous"/>
      <w:pgSz w:w="11900" w:h="16838"/>
      <w:pgMar w:top="300" w:right="686" w:bottom="1440" w:left="700" w:header="0" w:footer="0" w:gutter="0"/>
      <w:cols w:num="2" w:space="720" w:equalWidth="0">
        <w:col w:w="1640" w:space="540"/>
        <w:col w:w="8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A1"/>
    <w:rsid w:val="00625B2E"/>
    <w:rsid w:val="006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epesh.224376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2017-07-15T02:21:00Z</dcterms:created>
  <dcterms:modified xsi:type="dcterms:W3CDTF">2017-07-15T06:22:00Z</dcterms:modified>
</cp:coreProperties>
</file>