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0" w:rsidRDefault="009420A0" w:rsidP="009420A0">
      <w:pPr>
        <w:pStyle w:val="Heading1"/>
        <w:spacing w:line="360" w:lineRule="auto"/>
        <w:jc w:val="center"/>
        <w:rPr>
          <w:rFonts w:cs="AngsanaUPC"/>
          <w:u w:val="single"/>
        </w:rPr>
      </w:pPr>
      <w:r>
        <w:rPr>
          <w:rFonts w:cs="AngsanaUPC"/>
          <w:u w:val="single"/>
        </w:rPr>
        <w:t>Curriculum Vitae</w:t>
      </w:r>
    </w:p>
    <w:p w:rsidR="009420A0" w:rsidRDefault="009420A0" w:rsidP="009420A0"/>
    <w:p w:rsidR="009420A0" w:rsidRDefault="001D4D54" w:rsidP="009420A0">
      <w:pPr>
        <w:rPr>
          <w:rStyle w:val="bdtext"/>
        </w:rPr>
      </w:pPr>
      <w:proofErr w:type="spellStart"/>
      <w:r>
        <w:rPr>
          <w:rStyle w:val="bdtext"/>
        </w:rPr>
        <w:t>Patson</w:t>
      </w:r>
      <w:proofErr w:type="spellEnd"/>
    </w:p>
    <w:p w:rsidR="001D4D54" w:rsidRDefault="001D4D54" w:rsidP="009420A0"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Patson</w:instrText>
      </w:r>
      <w:r>
        <w:rPr>
          <w:rStyle w:val="bdtext"/>
        </w:rPr>
        <w:instrText>.236215</w:instrText>
      </w:r>
      <w:r w:rsidRPr="001D4D54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9677C9">
        <w:rPr>
          <w:rStyle w:val="Hyperlink"/>
        </w:rPr>
        <w:t>Patson.236215@2freemail.com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1D4D54">
        <w:rPr>
          <w:rStyle w:val="bdtext"/>
        </w:rPr>
        <w:tab/>
      </w:r>
    </w:p>
    <w:p w:rsidR="009420A0" w:rsidRDefault="009420A0" w:rsidP="009420A0"/>
    <w:p w:rsidR="009420A0" w:rsidRDefault="009420A0" w:rsidP="009420A0">
      <w:pPr>
        <w:spacing w:line="360" w:lineRule="auto"/>
        <w:jc w:val="both"/>
        <w:outlineLvl w:val="0"/>
        <w:rPr>
          <w:rFonts w:ascii="Cambria" w:hAnsi="Cambria" w:cs="AngsanaUPC"/>
        </w:rPr>
      </w:pPr>
      <w:r>
        <w:rPr>
          <w:rFonts w:ascii="Cambria" w:hAnsi="Cambria" w:cs="AngsanaUPC"/>
        </w:rPr>
        <w:t xml:space="preserve">                                                                                           </w:t>
      </w:r>
      <w:r>
        <w:rPr>
          <w:rFonts w:ascii="Cambria" w:hAnsi="Cambria" w:cs="AngsanaUPC"/>
        </w:rPr>
        <w:tab/>
      </w:r>
      <w:r>
        <w:rPr>
          <w:rFonts w:ascii="Cambria" w:hAnsi="Cambria" w:cs="AngsanaUPC"/>
        </w:rPr>
        <w:tab/>
      </w:r>
      <w:r>
        <w:rPr>
          <w:rFonts w:ascii="Cambria" w:hAnsi="Cambria" w:cs="AngsanaUPC"/>
        </w:rPr>
        <w:tab/>
      </w:r>
      <w:r>
        <w:rPr>
          <w:rFonts w:ascii="Cambria" w:hAnsi="Cambria" w:cs="AngsanaUPC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6560" cy="2018665"/>
            <wp:effectExtent l="0" t="0" r="8890" b="635"/>
            <wp:wrapSquare wrapText="bothSides"/>
            <wp:docPr id="1" name="Picture 1" descr="2015040706184785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407061847852_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01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ngsanaUPC"/>
        </w:rPr>
        <w:t xml:space="preserve">           </w:t>
      </w:r>
    </w:p>
    <w:p w:rsidR="009420A0" w:rsidRDefault="009420A0" w:rsidP="009420A0">
      <w:pPr>
        <w:spacing w:before="240" w:after="240" w:line="276" w:lineRule="auto"/>
        <w:contextualSpacing/>
        <w:jc w:val="both"/>
        <w:rPr>
          <w:rFonts w:ascii="Cambria" w:hAnsi="Cambria" w:cs="AngsanaUPC"/>
          <w:b/>
          <w:sz w:val="26"/>
          <w:szCs w:val="26"/>
          <w:u w:val="single"/>
        </w:rPr>
      </w:pPr>
      <w:r>
        <w:rPr>
          <w:rFonts w:ascii="Cambria" w:hAnsi="Cambria" w:cs="AngsanaUPC"/>
          <w:b/>
          <w:sz w:val="26"/>
          <w:szCs w:val="26"/>
          <w:u w:val="single"/>
        </w:rPr>
        <w:t xml:space="preserve">Objective:                                                                                                                       </w:t>
      </w:r>
    </w:p>
    <w:p w:rsidR="009420A0" w:rsidRDefault="009420A0" w:rsidP="009420A0">
      <w:pPr>
        <w:spacing w:before="240" w:after="240" w:line="276" w:lineRule="auto"/>
        <w:jc w:val="both"/>
        <w:rPr>
          <w:rFonts w:ascii="Cambria" w:hAnsi="Cambria" w:cs="AngsanaUPC"/>
          <w:sz w:val="26"/>
          <w:szCs w:val="26"/>
        </w:rPr>
      </w:pPr>
      <w:proofErr w:type="gramStart"/>
      <w:r>
        <w:rPr>
          <w:rFonts w:ascii="Cambria" w:hAnsi="Cambria" w:cs="AngsanaUPC"/>
          <w:sz w:val="26"/>
          <w:szCs w:val="26"/>
        </w:rPr>
        <w:t xml:space="preserve">To become an asset in your </w:t>
      </w:r>
      <w:proofErr w:type="spellStart"/>
      <w:r>
        <w:rPr>
          <w:rFonts w:ascii="Cambria" w:hAnsi="Cambria" w:cs="AngsanaUPC"/>
          <w:sz w:val="26"/>
          <w:szCs w:val="26"/>
        </w:rPr>
        <w:t>organisation</w:t>
      </w:r>
      <w:proofErr w:type="spellEnd"/>
      <w:r>
        <w:rPr>
          <w:rFonts w:ascii="Cambria" w:hAnsi="Cambria" w:cs="AngsanaUPC"/>
          <w:sz w:val="26"/>
          <w:szCs w:val="26"/>
        </w:rPr>
        <w:t xml:space="preserve"> by using skills to the best of my ability and to learn continuously for self – improvement and thus making further contribution in the </w:t>
      </w:r>
      <w:proofErr w:type="spellStart"/>
      <w:r>
        <w:rPr>
          <w:rFonts w:ascii="Cambria" w:hAnsi="Cambria" w:cs="AngsanaUPC"/>
          <w:sz w:val="26"/>
          <w:szCs w:val="26"/>
        </w:rPr>
        <w:t>organisation</w:t>
      </w:r>
      <w:proofErr w:type="spellEnd"/>
      <w:r>
        <w:rPr>
          <w:rFonts w:ascii="Cambria" w:hAnsi="Cambria" w:cs="AngsanaUPC"/>
          <w:sz w:val="26"/>
          <w:szCs w:val="26"/>
        </w:rPr>
        <w:t>.</w:t>
      </w:r>
      <w:proofErr w:type="gramEnd"/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  <w:u w:val="single"/>
        </w:rPr>
      </w:pPr>
      <w:r>
        <w:rPr>
          <w:rFonts w:ascii="Cambria" w:hAnsi="Cambria" w:cs="AngsanaUPC"/>
          <w:b/>
          <w:sz w:val="26"/>
          <w:szCs w:val="26"/>
          <w:u w:val="single"/>
        </w:rPr>
        <w:t>Career Snapshot: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</w:rPr>
      </w:pPr>
      <w:r>
        <w:rPr>
          <w:rFonts w:ascii="Cambria" w:hAnsi="Cambria" w:cs="AngsanaUPC"/>
          <w:b/>
          <w:sz w:val="26"/>
          <w:szCs w:val="26"/>
        </w:rPr>
        <w:t>Executive</w:t>
      </w:r>
      <w:r>
        <w:rPr>
          <w:rFonts w:ascii="Cambria" w:hAnsi="Cambria" w:cs="AngsanaUPC"/>
          <w:sz w:val="26"/>
          <w:szCs w:val="26"/>
        </w:rPr>
        <w:t xml:space="preserve"> </w:t>
      </w:r>
      <w:r>
        <w:rPr>
          <w:rFonts w:ascii="Cambria" w:hAnsi="Cambria" w:cs="AngsanaUPC"/>
          <w:b/>
          <w:sz w:val="26"/>
          <w:szCs w:val="26"/>
        </w:rPr>
        <w:t xml:space="preserve">Human Resource – Business Partner (December 2013 – March 2015) 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</w:rPr>
      </w:pPr>
      <w:proofErr w:type="spellStart"/>
      <w:r>
        <w:rPr>
          <w:rFonts w:ascii="Cambria" w:hAnsi="Cambria" w:cs="AngsanaUPC"/>
          <w:b/>
          <w:sz w:val="26"/>
          <w:szCs w:val="26"/>
        </w:rPr>
        <w:t>Hangyo</w:t>
      </w:r>
      <w:proofErr w:type="spellEnd"/>
      <w:r>
        <w:rPr>
          <w:rFonts w:ascii="Cambria" w:hAnsi="Cambria" w:cs="AngsanaUPC"/>
          <w:b/>
          <w:sz w:val="26"/>
          <w:szCs w:val="26"/>
        </w:rPr>
        <w:t xml:space="preserve"> Ice Creams Pvt. Ltd., India.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  <w:proofErr w:type="spellStart"/>
      <w:r>
        <w:rPr>
          <w:rFonts w:ascii="Cambria" w:hAnsi="Cambria" w:cs="AngsanaUPC"/>
          <w:b/>
          <w:sz w:val="26"/>
          <w:szCs w:val="26"/>
        </w:rPr>
        <w:t>Hangyo</w:t>
      </w:r>
      <w:proofErr w:type="spellEnd"/>
      <w:r>
        <w:rPr>
          <w:rFonts w:ascii="Cambria" w:hAnsi="Cambria" w:cs="AngsanaUPC"/>
          <w:b/>
          <w:sz w:val="26"/>
          <w:szCs w:val="26"/>
        </w:rPr>
        <w:t xml:space="preserve"> Ice Creams Pvt. Ltd.,</w:t>
      </w:r>
      <w:r>
        <w:rPr>
          <w:rFonts w:ascii="Cambria" w:hAnsi="Cambria" w:cs="AngsanaUPC"/>
          <w:sz w:val="26"/>
          <w:szCs w:val="26"/>
        </w:rPr>
        <w:t xml:space="preserve"> started in the year 2002, is one of the leading Food Manufacturing Company of </w:t>
      </w:r>
      <w:r>
        <w:rPr>
          <w:rFonts w:ascii="Cambria" w:hAnsi="Cambria" w:cs="AngsanaUPC"/>
          <w:b/>
          <w:sz w:val="26"/>
          <w:szCs w:val="26"/>
        </w:rPr>
        <w:t>Sri Krishna Group</w:t>
      </w:r>
      <w:r>
        <w:rPr>
          <w:rFonts w:ascii="Cambria" w:hAnsi="Cambria" w:cs="AngsanaUPC"/>
          <w:sz w:val="26"/>
          <w:szCs w:val="26"/>
        </w:rPr>
        <w:t xml:space="preserve"> in South India which manufactures Ice cream, Milk and Milk products.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after="240"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sz w:val="26"/>
          <w:szCs w:val="26"/>
        </w:rPr>
        <w:t xml:space="preserve">As a Human Resource – Business Partner, my responsibilities include implementing process, policies and lead the function through constant interaction with business leaders. </w:t>
      </w:r>
      <w:proofErr w:type="gramStart"/>
      <w:r>
        <w:rPr>
          <w:rFonts w:ascii="Cambria" w:hAnsi="Cambria" w:cs="AngsanaUPC"/>
          <w:sz w:val="26"/>
          <w:szCs w:val="26"/>
        </w:rPr>
        <w:t xml:space="preserve">Working closely with Head HR (P&amp;A) in driving Talent Acquisition, </w:t>
      </w:r>
      <w:proofErr w:type="spellStart"/>
      <w:r>
        <w:rPr>
          <w:rFonts w:ascii="Cambria" w:hAnsi="Cambria" w:cs="AngsanaUPC"/>
          <w:sz w:val="26"/>
          <w:szCs w:val="26"/>
        </w:rPr>
        <w:t>Organisational</w:t>
      </w:r>
      <w:proofErr w:type="spellEnd"/>
      <w:r>
        <w:rPr>
          <w:rFonts w:ascii="Cambria" w:hAnsi="Cambria" w:cs="AngsanaUPC"/>
          <w:sz w:val="26"/>
          <w:szCs w:val="26"/>
        </w:rPr>
        <w:t xml:space="preserve"> and Capability Development, Employee Engagement, Compensation and Benefits and Full Fledged training to the new joiners.</w:t>
      </w:r>
      <w:proofErr w:type="gramEnd"/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  <w:u w:val="single"/>
        </w:rPr>
      </w:pPr>
      <w:r>
        <w:rPr>
          <w:rFonts w:ascii="Cambria" w:hAnsi="Cambria" w:cs="AngsanaUPC"/>
          <w:b/>
          <w:sz w:val="26"/>
          <w:szCs w:val="26"/>
          <w:u w:val="single"/>
        </w:rPr>
        <w:t>Key Responsibility Areas: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sz w:val="26"/>
          <w:szCs w:val="26"/>
        </w:rPr>
        <w:t>KRA’s primarily include: Recruitment, Induction, Employee Engagement Activities and Coordination.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7255"/>
      </w:tblGrid>
      <w:tr w:rsidR="009420A0" w:rsidTr="009420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center"/>
              <w:rPr>
                <w:rFonts w:ascii="Cambria" w:hAnsi="Cambria" w:cs="AngsanaUPC"/>
                <w:b/>
                <w:sz w:val="26"/>
                <w:szCs w:val="26"/>
              </w:rPr>
            </w:pPr>
            <w:r>
              <w:rPr>
                <w:rFonts w:ascii="Cambria" w:hAnsi="Cambria" w:cs="AngsanaUPC"/>
                <w:b/>
                <w:sz w:val="26"/>
                <w:szCs w:val="26"/>
              </w:rPr>
              <w:t>KRA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center"/>
              <w:rPr>
                <w:rFonts w:ascii="Cambria" w:hAnsi="Cambria" w:cs="AngsanaUPC"/>
                <w:b/>
                <w:sz w:val="26"/>
                <w:szCs w:val="26"/>
              </w:rPr>
            </w:pPr>
            <w:r>
              <w:rPr>
                <w:rFonts w:ascii="Cambria" w:hAnsi="Cambria" w:cs="AngsanaUPC"/>
                <w:b/>
                <w:sz w:val="26"/>
                <w:szCs w:val="26"/>
              </w:rPr>
              <w:t>PERFORMANCE PARAMETER</w:t>
            </w:r>
          </w:p>
        </w:tc>
      </w:tr>
      <w:tr w:rsidR="009420A0" w:rsidTr="009420A0">
        <w:trPr>
          <w:trHeight w:val="19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  <w:r>
              <w:rPr>
                <w:rFonts w:ascii="Cambria" w:hAnsi="Cambria" w:cs="AngsanaUPC"/>
                <w:b/>
                <w:sz w:val="26"/>
                <w:szCs w:val="26"/>
              </w:rPr>
              <w:t>RECRUITMENT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A0" w:rsidRDefault="009420A0" w:rsidP="00EE0F5B">
            <w:pPr>
              <w:numPr>
                <w:ilvl w:val="0"/>
                <w:numId w:val="1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Hire people for sales and Marketing in the Head Office and Regional Offices as per requirement and budget plan.</w:t>
            </w:r>
          </w:p>
          <w:p w:rsidR="009420A0" w:rsidRDefault="009420A0" w:rsidP="00EE0F5B">
            <w:pPr>
              <w:numPr>
                <w:ilvl w:val="0"/>
                <w:numId w:val="1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 xml:space="preserve">Analyze and </w:t>
            </w:r>
            <w:proofErr w:type="gramStart"/>
            <w:r>
              <w:rPr>
                <w:rFonts w:ascii="Cambria" w:hAnsi="Cambria" w:cs="AngsanaUPC"/>
                <w:sz w:val="26"/>
                <w:szCs w:val="26"/>
              </w:rPr>
              <w:t>Adopt</w:t>
            </w:r>
            <w:proofErr w:type="gramEnd"/>
            <w:r>
              <w:rPr>
                <w:rFonts w:ascii="Cambria" w:hAnsi="Cambria" w:cs="AngsanaUPC"/>
                <w:sz w:val="26"/>
                <w:szCs w:val="26"/>
              </w:rPr>
              <w:t xml:space="preserve"> various tangible sources for hiring.</w:t>
            </w:r>
          </w:p>
          <w:p w:rsidR="009420A0" w:rsidRDefault="009420A0" w:rsidP="00EE0F5B">
            <w:pPr>
              <w:numPr>
                <w:ilvl w:val="0"/>
                <w:numId w:val="1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Support Head HR in hiring wherever required</w:t>
            </w:r>
          </w:p>
        </w:tc>
      </w:tr>
      <w:tr w:rsidR="009420A0" w:rsidTr="009420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  <w:r>
              <w:rPr>
                <w:rFonts w:ascii="Cambria" w:hAnsi="Cambria" w:cs="AngsanaUPC"/>
                <w:b/>
                <w:sz w:val="26"/>
                <w:szCs w:val="26"/>
              </w:rPr>
              <w:t>INDUCTION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</w:p>
          <w:p w:rsidR="009420A0" w:rsidRDefault="009420A0" w:rsidP="00EE0F5B">
            <w:pPr>
              <w:numPr>
                <w:ilvl w:val="0"/>
                <w:numId w:val="2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contextualSpacing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lastRenderedPageBreak/>
              <w:t>Issue offer letter and follow up with candidate for joining</w:t>
            </w:r>
          </w:p>
          <w:p w:rsidR="009420A0" w:rsidRDefault="009420A0" w:rsidP="00EE0F5B">
            <w:pPr>
              <w:numPr>
                <w:ilvl w:val="0"/>
                <w:numId w:val="2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contextualSpacing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Carry out joining formalities as per policy of new join</w:t>
            </w:r>
          </w:p>
          <w:p w:rsidR="009420A0" w:rsidRDefault="009420A0" w:rsidP="00EE0F5B">
            <w:pPr>
              <w:numPr>
                <w:ilvl w:val="0"/>
                <w:numId w:val="2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contextualSpacing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Carry out induction training as per the policy framework.</w:t>
            </w:r>
          </w:p>
          <w:p w:rsidR="009420A0" w:rsidRDefault="009420A0" w:rsidP="00EE0F5B">
            <w:pPr>
              <w:numPr>
                <w:ilvl w:val="0"/>
                <w:numId w:val="2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contextualSpacing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Keep records of personal files of all employees.</w:t>
            </w:r>
          </w:p>
          <w:p w:rsidR="009420A0" w:rsidRDefault="009420A0" w:rsidP="00EE0F5B">
            <w:pPr>
              <w:numPr>
                <w:ilvl w:val="0"/>
                <w:numId w:val="2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contextualSpacing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Collect feedback from the new joiners about induction.</w:t>
            </w:r>
          </w:p>
          <w:p w:rsidR="009420A0" w:rsidRDefault="009420A0" w:rsidP="00EE0F5B">
            <w:pPr>
              <w:numPr>
                <w:ilvl w:val="0"/>
                <w:numId w:val="2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contextualSpacing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Share the feedback with Managing Director.</w:t>
            </w:r>
          </w:p>
        </w:tc>
      </w:tr>
      <w:tr w:rsidR="009420A0" w:rsidTr="009420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  <w:r>
              <w:rPr>
                <w:rFonts w:ascii="Cambria" w:hAnsi="Cambria" w:cs="AngsanaUPC"/>
                <w:b/>
                <w:sz w:val="26"/>
                <w:szCs w:val="26"/>
              </w:rPr>
              <w:t>EMPLOYEE ENGAGEMENT ACTIVITIES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A0" w:rsidRDefault="009420A0" w:rsidP="00EE0F5B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Identify outstanding performer employee month on month for recognition.</w:t>
            </w:r>
          </w:p>
          <w:p w:rsidR="009420A0" w:rsidRDefault="009420A0" w:rsidP="00EE0F5B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Identify outstanding performer for the quarter under “most</w:t>
            </w: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ind w:left="720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 xml:space="preserve"> Valued employee”.</w:t>
            </w:r>
          </w:p>
          <w:p w:rsidR="009420A0" w:rsidRDefault="009420A0" w:rsidP="00EE0F5B">
            <w:pPr>
              <w:numPr>
                <w:ilvl w:val="0"/>
                <w:numId w:val="3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Conduct birthday celebrations for employees and stress busters.</w:t>
            </w:r>
          </w:p>
        </w:tc>
      </w:tr>
      <w:tr w:rsidR="009420A0" w:rsidTr="009420A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</w:p>
          <w:p w:rsidR="009420A0" w:rsidRDefault="009420A0">
            <w:p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b/>
                <w:sz w:val="26"/>
                <w:szCs w:val="26"/>
              </w:rPr>
            </w:pPr>
            <w:r>
              <w:rPr>
                <w:rFonts w:ascii="Cambria" w:hAnsi="Cambria" w:cs="AngsanaUPC"/>
                <w:b/>
                <w:sz w:val="26"/>
                <w:szCs w:val="26"/>
              </w:rPr>
              <w:t>COORDINATION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A0" w:rsidRDefault="009420A0" w:rsidP="00EE0F5B">
            <w:pPr>
              <w:numPr>
                <w:ilvl w:val="0"/>
                <w:numId w:val="4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Coordinate with Head HR for implementing new policies and process.</w:t>
            </w:r>
          </w:p>
          <w:p w:rsidR="009420A0" w:rsidRDefault="009420A0" w:rsidP="00EE0F5B">
            <w:pPr>
              <w:numPr>
                <w:ilvl w:val="0"/>
                <w:numId w:val="4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Weekly meetings with Head HR and MD for sharing any ideas and suggestions from the employees.</w:t>
            </w:r>
          </w:p>
          <w:p w:rsidR="009420A0" w:rsidRDefault="009420A0" w:rsidP="00EE0F5B">
            <w:pPr>
              <w:numPr>
                <w:ilvl w:val="0"/>
                <w:numId w:val="4"/>
              </w:numPr>
              <w:tabs>
                <w:tab w:val="left" w:pos="1260"/>
                <w:tab w:val="left" w:pos="1440"/>
                <w:tab w:val="left" w:pos="1620"/>
                <w:tab w:val="left" w:pos="1800"/>
              </w:tabs>
              <w:spacing w:line="276" w:lineRule="auto"/>
              <w:jc w:val="both"/>
              <w:rPr>
                <w:rFonts w:ascii="Cambria" w:hAnsi="Cambria" w:cs="AngsanaUPC"/>
                <w:sz w:val="26"/>
                <w:szCs w:val="26"/>
              </w:rPr>
            </w:pPr>
            <w:r>
              <w:rPr>
                <w:rFonts w:ascii="Cambria" w:hAnsi="Cambria" w:cs="AngsanaUPC"/>
                <w:sz w:val="26"/>
                <w:szCs w:val="26"/>
              </w:rPr>
              <w:t>Coordinate with functional heads and deliver organizational requirements as appropriate.</w:t>
            </w:r>
          </w:p>
        </w:tc>
      </w:tr>
    </w:tbl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 xml:space="preserve">Apart from these, was also trained for Administration of Head Office and Factory, 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proofErr w:type="gramStart"/>
      <w:r>
        <w:rPr>
          <w:rFonts w:ascii="Cambria" w:hAnsi="Cambria" w:cs="AngsanaUPC"/>
          <w:bCs/>
          <w:sz w:val="26"/>
          <w:szCs w:val="26"/>
        </w:rPr>
        <w:t>Marketing team sales coordination and sales report documentation using MS Dynamics ERP-NAV and part aspects of Logistics and Accounts.</w:t>
      </w:r>
      <w:proofErr w:type="gramEnd"/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/>
          <w:bCs/>
          <w:sz w:val="26"/>
          <w:szCs w:val="26"/>
          <w:u w:val="single"/>
        </w:rPr>
      </w:pPr>
      <w:r>
        <w:rPr>
          <w:rFonts w:ascii="Cambria" w:hAnsi="Cambria" w:cs="AngsanaUPC"/>
          <w:b/>
          <w:bCs/>
          <w:sz w:val="26"/>
          <w:szCs w:val="26"/>
          <w:u w:val="single"/>
        </w:rPr>
        <w:t>Achievements:</w:t>
      </w:r>
    </w:p>
    <w:p w:rsidR="009420A0" w:rsidRDefault="009420A0" w:rsidP="009420A0">
      <w:pPr>
        <w:numPr>
          <w:ilvl w:val="0"/>
          <w:numId w:val="5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 xml:space="preserve">Won First place in </w:t>
      </w:r>
      <w:proofErr w:type="spellStart"/>
      <w:r>
        <w:rPr>
          <w:rFonts w:ascii="Cambria" w:hAnsi="Cambria" w:cs="AngsanaUPC"/>
          <w:bCs/>
          <w:sz w:val="26"/>
          <w:szCs w:val="26"/>
        </w:rPr>
        <w:t>Hungaro</w:t>
      </w:r>
      <w:proofErr w:type="spellEnd"/>
      <w:r>
        <w:rPr>
          <w:rFonts w:ascii="Cambria" w:hAnsi="Cambria" w:cs="AngsanaUPC"/>
          <w:bCs/>
          <w:sz w:val="26"/>
          <w:szCs w:val="26"/>
        </w:rPr>
        <w:t xml:space="preserve"> Ring Way – HR event conducted during FLAMES-2012.</w:t>
      </w:r>
    </w:p>
    <w:p w:rsidR="009420A0" w:rsidRDefault="009420A0" w:rsidP="009420A0">
      <w:pPr>
        <w:numPr>
          <w:ilvl w:val="0"/>
          <w:numId w:val="5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Management fest held on 8 March 2012 at P.A. College of Engineering, Mangalore.</w:t>
      </w:r>
    </w:p>
    <w:p w:rsidR="009420A0" w:rsidRDefault="009420A0" w:rsidP="009420A0">
      <w:pPr>
        <w:numPr>
          <w:ilvl w:val="0"/>
          <w:numId w:val="5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 xml:space="preserve">Won second place in the University level inter collegiate quiz competition held at </w:t>
      </w:r>
      <w:proofErr w:type="spellStart"/>
      <w:r>
        <w:rPr>
          <w:rFonts w:ascii="Cambria" w:hAnsi="Cambria" w:cs="AngsanaUPC"/>
          <w:bCs/>
          <w:sz w:val="26"/>
          <w:szCs w:val="26"/>
        </w:rPr>
        <w:t>Venkataramana</w:t>
      </w:r>
      <w:proofErr w:type="spellEnd"/>
      <w:r>
        <w:rPr>
          <w:rFonts w:ascii="Cambria" w:hAnsi="Cambria" w:cs="AngsanaUPC"/>
          <w:bCs/>
          <w:sz w:val="26"/>
          <w:szCs w:val="26"/>
        </w:rPr>
        <w:t xml:space="preserve"> College, Mangalore on 23 Sept, 2009.</w:t>
      </w:r>
    </w:p>
    <w:p w:rsidR="009420A0" w:rsidRDefault="009420A0" w:rsidP="009420A0">
      <w:pPr>
        <w:numPr>
          <w:ilvl w:val="0"/>
          <w:numId w:val="5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Participated in Mangalore University level Commerce and Management fest in the Year 2009.</w:t>
      </w:r>
    </w:p>
    <w:p w:rsidR="009420A0" w:rsidRDefault="009420A0" w:rsidP="009420A0">
      <w:pPr>
        <w:numPr>
          <w:ilvl w:val="0"/>
          <w:numId w:val="5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lastRenderedPageBreak/>
        <w:t>Represented the college cricket team and won runners up in Mangalore university Inter college cricket tournament.</w:t>
      </w:r>
    </w:p>
    <w:p w:rsidR="009420A0" w:rsidRDefault="009420A0" w:rsidP="009420A0">
      <w:pPr>
        <w:numPr>
          <w:ilvl w:val="0"/>
          <w:numId w:val="5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Active member in Indian Catholic Youth Movement, Mangalore, India.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ind w:left="720"/>
        <w:jc w:val="both"/>
        <w:rPr>
          <w:rFonts w:ascii="Cambria" w:hAnsi="Cambria" w:cs="AngsanaUPC"/>
          <w:bCs/>
          <w:sz w:val="26"/>
          <w:szCs w:val="26"/>
        </w:rPr>
      </w:pP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/>
          <w:bCs/>
          <w:sz w:val="26"/>
          <w:szCs w:val="26"/>
          <w:u w:val="single"/>
        </w:rPr>
        <w:t xml:space="preserve">Strengths: </w:t>
      </w:r>
    </w:p>
    <w:p w:rsidR="009420A0" w:rsidRDefault="009420A0" w:rsidP="009420A0">
      <w:pPr>
        <w:numPr>
          <w:ilvl w:val="0"/>
          <w:numId w:val="6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Leader Charisma.</w:t>
      </w:r>
    </w:p>
    <w:p w:rsidR="009420A0" w:rsidRDefault="009420A0" w:rsidP="009420A0">
      <w:pPr>
        <w:numPr>
          <w:ilvl w:val="0"/>
          <w:numId w:val="6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Multi-Tasking and ability to work under pressure.</w:t>
      </w:r>
    </w:p>
    <w:p w:rsidR="009420A0" w:rsidRDefault="009420A0" w:rsidP="009420A0">
      <w:pPr>
        <w:numPr>
          <w:ilvl w:val="0"/>
          <w:numId w:val="6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Dynamic Team Player.</w:t>
      </w:r>
    </w:p>
    <w:p w:rsidR="009420A0" w:rsidRDefault="009420A0" w:rsidP="009420A0">
      <w:pPr>
        <w:numPr>
          <w:ilvl w:val="0"/>
          <w:numId w:val="6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Supportive and Committed.</w:t>
      </w:r>
    </w:p>
    <w:p w:rsidR="009420A0" w:rsidRDefault="009420A0" w:rsidP="009420A0">
      <w:pPr>
        <w:numPr>
          <w:ilvl w:val="0"/>
          <w:numId w:val="6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Quick Learner under minimal supervision.</w:t>
      </w:r>
    </w:p>
    <w:p w:rsidR="009420A0" w:rsidRDefault="009420A0" w:rsidP="009420A0">
      <w:pPr>
        <w:numPr>
          <w:ilvl w:val="0"/>
          <w:numId w:val="6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Adaptable to situation.</w:t>
      </w: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bCs/>
          <w:sz w:val="26"/>
          <w:szCs w:val="26"/>
        </w:rPr>
      </w:pPr>
    </w:p>
    <w:p w:rsidR="009420A0" w:rsidRDefault="009420A0" w:rsidP="009420A0">
      <w:p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sz w:val="26"/>
          <w:szCs w:val="26"/>
          <w:u w:val="single"/>
        </w:rPr>
      </w:pPr>
      <w:r>
        <w:rPr>
          <w:rFonts w:ascii="Cambria" w:hAnsi="Cambria" w:cs="AngsanaUPC"/>
          <w:b/>
          <w:bCs/>
          <w:sz w:val="26"/>
          <w:szCs w:val="26"/>
          <w:u w:val="single"/>
        </w:rPr>
        <w:t>Additional Course:</w:t>
      </w:r>
      <w:r>
        <w:rPr>
          <w:rFonts w:ascii="Cambria" w:hAnsi="Cambria" w:cs="AngsanaUPC"/>
          <w:sz w:val="26"/>
          <w:szCs w:val="26"/>
          <w:u w:val="single"/>
        </w:rPr>
        <w:t xml:space="preserve"> </w:t>
      </w:r>
    </w:p>
    <w:p w:rsidR="009420A0" w:rsidRDefault="009420A0" w:rsidP="009420A0">
      <w:pPr>
        <w:numPr>
          <w:ilvl w:val="0"/>
          <w:numId w:val="7"/>
        </w:numPr>
        <w:tabs>
          <w:tab w:val="left" w:pos="1260"/>
          <w:tab w:val="left" w:pos="1440"/>
          <w:tab w:val="left" w:pos="1620"/>
          <w:tab w:val="left" w:pos="1800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sz w:val="26"/>
          <w:szCs w:val="26"/>
        </w:rPr>
        <w:t xml:space="preserve">Certification in MS OFFICE 2007. </w:t>
      </w:r>
    </w:p>
    <w:p w:rsidR="009420A0" w:rsidRDefault="009420A0" w:rsidP="009420A0">
      <w:pPr>
        <w:numPr>
          <w:ilvl w:val="0"/>
          <w:numId w:val="7"/>
        </w:numPr>
        <w:tabs>
          <w:tab w:val="left" w:pos="1260"/>
          <w:tab w:val="left" w:pos="1440"/>
          <w:tab w:val="left" w:pos="1620"/>
          <w:tab w:val="left" w:pos="1800"/>
        </w:tabs>
        <w:spacing w:after="240"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sz w:val="26"/>
          <w:szCs w:val="26"/>
        </w:rPr>
        <w:t>Tally.</w:t>
      </w:r>
    </w:p>
    <w:p w:rsidR="009420A0" w:rsidRDefault="009420A0" w:rsidP="009420A0">
      <w:pPr>
        <w:spacing w:line="276" w:lineRule="auto"/>
        <w:ind w:right="180"/>
        <w:jc w:val="both"/>
        <w:rPr>
          <w:rFonts w:ascii="Cambria" w:hAnsi="Cambria" w:cs="AngsanaUPC"/>
          <w:b/>
          <w:sz w:val="26"/>
          <w:szCs w:val="26"/>
          <w:u w:val="single"/>
        </w:rPr>
      </w:pPr>
    </w:p>
    <w:p w:rsidR="009420A0" w:rsidRDefault="009420A0" w:rsidP="009420A0">
      <w:pPr>
        <w:spacing w:line="276" w:lineRule="auto"/>
        <w:ind w:right="180"/>
        <w:jc w:val="both"/>
        <w:rPr>
          <w:rFonts w:ascii="Cambria" w:hAnsi="Cambria" w:cs="AngsanaUPC"/>
          <w:b/>
          <w:sz w:val="26"/>
          <w:szCs w:val="26"/>
          <w:u w:val="single"/>
        </w:rPr>
      </w:pPr>
      <w:r>
        <w:rPr>
          <w:rFonts w:ascii="Cambria" w:hAnsi="Cambria" w:cs="AngsanaUPC"/>
          <w:b/>
          <w:sz w:val="26"/>
          <w:szCs w:val="26"/>
          <w:u w:val="single"/>
        </w:rPr>
        <w:t>Educational Summary:</w:t>
      </w:r>
    </w:p>
    <w:p w:rsidR="009420A0" w:rsidRDefault="009420A0" w:rsidP="009420A0">
      <w:pPr>
        <w:spacing w:line="276" w:lineRule="auto"/>
        <w:ind w:right="180"/>
        <w:jc w:val="both"/>
        <w:rPr>
          <w:rFonts w:ascii="Cambria" w:hAnsi="Cambria" w:cs="AngsanaUPC"/>
          <w:b/>
          <w:sz w:val="26"/>
          <w:szCs w:val="26"/>
          <w:u w:val="single"/>
        </w:rPr>
      </w:pPr>
    </w:p>
    <w:p w:rsidR="009420A0" w:rsidRDefault="009420A0" w:rsidP="009420A0">
      <w:pPr>
        <w:pStyle w:val="ListParagraph"/>
        <w:numPr>
          <w:ilvl w:val="0"/>
          <w:numId w:val="8"/>
        </w:numPr>
        <w:autoSpaceDE/>
        <w:spacing w:after="240" w:line="276" w:lineRule="auto"/>
        <w:ind w:right="180"/>
        <w:contextualSpacing/>
        <w:jc w:val="both"/>
        <w:rPr>
          <w:rFonts w:ascii="Cambria" w:hAnsi="Cambria" w:cs="AngsanaUPC"/>
          <w:b/>
          <w:sz w:val="26"/>
          <w:szCs w:val="26"/>
        </w:rPr>
      </w:pPr>
      <w:r>
        <w:rPr>
          <w:rFonts w:ascii="Cambria" w:hAnsi="Cambria" w:cs="AngsanaUPC"/>
          <w:b/>
          <w:sz w:val="26"/>
          <w:szCs w:val="26"/>
        </w:rPr>
        <w:t>Bachelors of Commerce from Mangalore University, India – 65%</w:t>
      </w:r>
    </w:p>
    <w:p w:rsidR="009420A0" w:rsidRDefault="009420A0" w:rsidP="009420A0">
      <w:pPr>
        <w:tabs>
          <w:tab w:val="left" w:pos="5961"/>
        </w:tabs>
        <w:spacing w:line="276" w:lineRule="auto"/>
        <w:jc w:val="both"/>
        <w:rPr>
          <w:rFonts w:ascii="Cambria" w:hAnsi="Cambria" w:cs="AngsanaUPC"/>
          <w:b/>
          <w:bCs/>
          <w:sz w:val="26"/>
          <w:szCs w:val="26"/>
          <w:u w:val="single"/>
        </w:rPr>
      </w:pPr>
      <w:r>
        <w:rPr>
          <w:rFonts w:ascii="Cambria" w:hAnsi="Cambria" w:cs="AngsanaUPC"/>
          <w:b/>
          <w:bCs/>
          <w:sz w:val="26"/>
          <w:szCs w:val="26"/>
          <w:u w:val="single"/>
        </w:rPr>
        <w:t>Personal Details:</w:t>
      </w: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Date of Birth</w:t>
      </w:r>
      <w:r>
        <w:rPr>
          <w:rFonts w:ascii="Cambria" w:hAnsi="Cambria" w:cs="AngsanaUPC"/>
          <w:bCs/>
          <w:sz w:val="26"/>
          <w:szCs w:val="26"/>
        </w:rPr>
        <w:tab/>
      </w:r>
      <w:r>
        <w:rPr>
          <w:rFonts w:ascii="Cambria" w:hAnsi="Cambria" w:cs="AngsanaUPC"/>
          <w:sz w:val="26"/>
          <w:szCs w:val="26"/>
        </w:rPr>
        <w:t>: 11.09.1989</w:t>
      </w: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Sex</w:t>
      </w:r>
      <w:r>
        <w:rPr>
          <w:rFonts w:ascii="Cambria" w:hAnsi="Cambria" w:cs="AngsanaUPC"/>
          <w:sz w:val="26"/>
          <w:szCs w:val="26"/>
        </w:rPr>
        <w:tab/>
        <w:t>: Male</w:t>
      </w: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Marital Status</w:t>
      </w:r>
      <w:r>
        <w:rPr>
          <w:rFonts w:ascii="Cambria" w:hAnsi="Cambria" w:cs="AngsanaUPC"/>
          <w:sz w:val="26"/>
          <w:szCs w:val="26"/>
        </w:rPr>
        <w:tab/>
        <w:t>: Single</w:t>
      </w:r>
    </w:p>
    <w:p w:rsidR="009420A0" w:rsidRDefault="009420A0" w:rsidP="009420A0">
      <w:pPr>
        <w:tabs>
          <w:tab w:val="left" w:pos="4253"/>
        </w:tabs>
        <w:spacing w:line="276" w:lineRule="auto"/>
        <w:ind w:left="5387" w:hanging="5387"/>
        <w:contextualSpacing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bCs/>
          <w:sz w:val="26"/>
          <w:szCs w:val="26"/>
        </w:rPr>
        <w:t>Languages Known</w:t>
      </w:r>
      <w:r>
        <w:rPr>
          <w:rFonts w:ascii="Cambria" w:hAnsi="Cambria" w:cs="AngsanaUPC"/>
          <w:sz w:val="26"/>
          <w:szCs w:val="26"/>
        </w:rPr>
        <w:tab/>
        <w:t>: Hindi, English, Kannada and Konkani.</w:t>
      </w:r>
    </w:p>
    <w:p w:rsidR="009420A0" w:rsidRDefault="009420A0" w:rsidP="009420A0">
      <w:pPr>
        <w:tabs>
          <w:tab w:val="left" w:pos="4253"/>
        </w:tabs>
        <w:spacing w:line="276" w:lineRule="auto"/>
        <w:ind w:left="5387" w:hanging="5387"/>
        <w:contextualSpacing/>
        <w:jc w:val="both"/>
        <w:rPr>
          <w:rFonts w:ascii="Cambria" w:hAnsi="Cambria" w:cs="AngsanaUPC"/>
          <w:sz w:val="26"/>
          <w:szCs w:val="26"/>
        </w:rPr>
      </w:pPr>
      <w:r>
        <w:rPr>
          <w:rFonts w:ascii="Cambria" w:hAnsi="Cambria" w:cs="AngsanaUPC"/>
          <w:sz w:val="26"/>
          <w:szCs w:val="26"/>
        </w:rPr>
        <w:t>Hobbies</w:t>
      </w:r>
      <w:r>
        <w:rPr>
          <w:rFonts w:ascii="Cambria" w:hAnsi="Cambria" w:cs="AngsanaUPC"/>
          <w:sz w:val="26"/>
          <w:szCs w:val="26"/>
        </w:rPr>
        <w:tab/>
        <w:t>: Playing Cricket, Music, Singing, Travelling and Adventure.</w:t>
      </w:r>
    </w:p>
    <w:p w:rsidR="009420A0" w:rsidRDefault="009420A0" w:rsidP="009420A0">
      <w:pPr>
        <w:tabs>
          <w:tab w:val="left" w:pos="4253"/>
        </w:tabs>
        <w:spacing w:line="276" w:lineRule="auto"/>
        <w:ind w:left="5387" w:hanging="5387"/>
        <w:contextualSpacing/>
        <w:jc w:val="both"/>
        <w:rPr>
          <w:rFonts w:ascii="Cambria" w:hAnsi="Cambria" w:cs="AngsanaUPC"/>
          <w:sz w:val="26"/>
          <w:szCs w:val="26"/>
        </w:rPr>
      </w:pP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  <w:u w:val="single"/>
        </w:rPr>
      </w:pPr>
      <w:r>
        <w:rPr>
          <w:rFonts w:ascii="Cambria" w:hAnsi="Cambria" w:cs="AngsanaUPC"/>
          <w:b/>
          <w:sz w:val="26"/>
          <w:szCs w:val="26"/>
          <w:u w:val="single"/>
        </w:rPr>
        <w:t>Visa Details:</w:t>
      </w: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</w:rPr>
      </w:pPr>
      <w:r>
        <w:rPr>
          <w:rFonts w:ascii="Cambria" w:hAnsi="Cambria" w:cs="AngsanaUPC"/>
          <w:b/>
          <w:sz w:val="26"/>
          <w:szCs w:val="26"/>
        </w:rPr>
        <w:t>3 months visit visa valid until</w:t>
      </w: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</w:rPr>
      </w:pP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sz w:val="26"/>
          <w:szCs w:val="26"/>
        </w:rPr>
      </w:pP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i/>
          <w:sz w:val="26"/>
          <w:szCs w:val="26"/>
        </w:rPr>
      </w:pPr>
      <w:r>
        <w:rPr>
          <w:rFonts w:ascii="Cambria" w:hAnsi="Cambria" w:cs="AngsanaUPC"/>
          <w:b/>
          <w:i/>
          <w:sz w:val="26"/>
          <w:szCs w:val="26"/>
        </w:rPr>
        <w:t>I hereby state that all the information above is true and correct to the best of my knowledge.</w:t>
      </w: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i/>
          <w:sz w:val="26"/>
          <w:szCs w:val="26"/>
        </w:rPr>
      </w:pPr>
    </w:p>
    <w:p w:rsidR="009420A0" w:rsidRDefault="009420A0" w:rsidP="009420A0">
      <w:pPr>
        <w:tabs>
          <w:tab w:val="left" w:pos="4253"/>
        </w:tabs>
        <w:spacing w:line="276" w:lineRule="auto"/>
        <w:jc w:val="both"/>
        <w:rPr>
          <w:rFonts w:ascii="Cambria" w:hAnsi="Cambria" w:cs="AngsanaUPC"/>
          <w:b/>
          <w:i/>
          <w:sz w:val="26"/>
          <w:szCs w:val="26"/>
        </w:rPr>
      </w:pPr>
    </w:p>
    <w:p w:rsidR="009420A0" w:rsidRDefault="009420A0" w:rsidP="009420A0">
      <w:pPr>
        <w:tabs>
          <w:tab w:val="left" w:pos="4253"/>
        </w:tabs>
        <w:spacing w:line="276" w:lineRule="auto"/>
        <w:ind w:left="5387" w:hanging="5387"/>
        <w:contextualSpacing/>
        <w:jc w:val="both"/>
        <w:rPr>
          <w:rFonts w:ascii="Cambria" w:hAnsi="Cambria" w:cs="AngsanaUPC"/>
          <w:u w:val="single"/>
        </w:rPr>
      </w:pPr>
    </w:p>
    <w:p w:rsidR="007E72F3" w:rsidRDefault="007E72F3"/>
    <w:sectPr w:rsidR="007E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8FC"/>
    <w:multiLevelType w:val="hybridMultilevel"/>
    <w:tmpl w:val="20223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160B"/>
    <w:multiLevelType w:val="hybridMultilevel"/>
    <w:tmpl w:val="ABD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774E3"/>
    <w:multiLevelType w:val="hybridMultilevel"/>
    <w:tmpl w:val="070CB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9788A"/>
    <w:multiLevelType w:val="hybridMultilevel"/>
    <w:tmpl w:val="518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2617"/>
    <w:multiLevelType w:val="hybridMultilevel"/>
    <w:tmpl w:val="065654EA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91E6C84"/>
    <w:multiLevelType w:val="hybridMultilevel"/>
    <w:tmpl w:val="A35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61980"/>
    <w:multiLevelType w:val="hybridMultilevel"/>
    <w:tmpl w:val="10ECB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1FDD"/>
    <w:multiLevelType w:val="hybridMultilevel"/>
    <w:tmpl w:val="49165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A0"/>
    <w:rsid w:val="001D4D54"/>
    <w:rsid w:val="007E72F3"/>
    <w:rsid w:val="0094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0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0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420A0"/>
    <w:rPr>
      <w:color w:val="0000FF"/>
      <w:u w:val="single"/>
    </w:rPr>
  </w:style>
  <w:style w:type="paragraph" w:styleId="ListParagraph">
    <w:name w:val="List Paragraph"/>
    <w:basedOn w:val="Normal"/>
    <w:qFormat/>
    <w:rsid w:val="009420A0"/>
    <w:pPr>
      <w:autoSpaceDE w:val="0"/>
      <w:autoSpaceDN w:val="0"/>
      <w:ind w:left="720"/>
    </w:pPr>
    <w:rPr>
      <w:sz w:val="20"/>
      <w:szCs w:val="20"/>
    </w:rPr>
  </w:style>
  <w:style w:type="character" w:customStyle="1" w:styleId="bdtext">
    <w:name w:val="bdtext"/>
    <w:basedOn w:val="DefaultParagraphFont"/>
    <w:rsid w:val="001D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0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0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420A0"/>
    <w:rPr>
      <w:color w:val="0000FF"/>
      <w:u w:val="single"/>
    </w:rPr>
  </w:style>
  <w:style w:type="paragraph" w:styleId="ListParagraph">
    <w:name w:val="List Paragraph"/>
    <w:basedOn w:val="Normal"/>
    <w:qFormat/>
    <w:rsid w:val="009420A0"/>
    <w:pPr>
      <w:autoSpaceDE w:val="0"/>
      <w:autoSpaceDN w:val="0"/>
      <w:ind w:left="720"/>
    </w:pPr>
    <w:rPr>
      <w:sz w:val="20"/>
      <w:szCs w:val="20"/>
    </w:rPr>
  </w:style>
  <w:style w:type="character" w:customStyle="1" w:styleId="bdtext">
    <w:name w:val="bdtext"/>
    <w:basedOn w:val="DefaultParagraphFont"/>
    <w:rsid w:val="001D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2017-08-22T06:59:00Z</dcterms:created>
  <dcterms:modified xsi:type="dcterms:W3CDTF">2017-08-22T07:00:00Z</dcterms:modified>
</cp:coreProperties>
</file>