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252" w:type="dxa"/>
        <w:tblBorders>
          <w:bottom w:val="single" w:sz="18" w:space="0" w:color="244061"/>
        </w:tblBorders>
        <w:tblLook w:val="01E0"/>
      </w:tblPr>
      <w:tblGrid>
        <w:gridCol w:w="8142"/>
        <w:gridCol w:w="1488"/>
      </w:tblGrid>
      <w:tr w:rsidR="00F40CA7" w:rsidRPr="00912F0E" w:rsidTr="0085582C">
        <w:tc>
          <w:tcPr>
            <w:tcW w:w="8370" w:type="dxa"/>
          </w:tcPr>
          <w:p w:rsidR="003B21F4" w:rsidRDefault="007128BD" w:rsidP="0085582C">
            <w:pPr>
              <w:rPr>
                <w:rFonts w:ascii="Arial" w:hAnsi="Arial" w:cs="Arial"/>
                <w:b/>
                <w:sz w:val="32"/>
                <w:szCs w:val="32"/>
              </w:rPr>
            </w:pPr>
            <w:r w:rsidRPr="007128BD">
              <w:rPr>
                <w:rFonts w:ascii="Arial" w:hAnsi="Arial" w:cs="Arial"/>
                <w:b/>
                <w:sz w:val="32"/>
                <w:szCs w:val="32"/>
              </w:rPr>
              <w:t xml:space="preserve">Esther </w:t>
            </w:r>
          </w:p>
          <w:p w:rsidR="00422DDE" w:rsidRPr="007128BD" w:rsidRDefault="000D5509" w:rsidP="0085582C">
            <w:pPr>
              <w:rPr>
                <w:rFonts w:ascii="Arial" w:hAnsi="Arial" w:cs="Arial"/>
                <w:b/>
                <w:i/>
                <w:sz w:val="22"/>
                <w:szCs w:val="22"/>
              </w:rPr>
            </w:pPr>
            <w:r>
              <w:rPr>
                <w:rFonts w:ascii="Arial" w:hAnsi="Arial" w:cs="Arial"/>
                <w:b/>
                <w:i/>
                <w:sz w:val="22"/>
                <w:szCs w:val="22"/>
              </w:rPr>
              <w:t xml:space="preserve">Registered </w:t>
            </w:r>
            <w:r w:rsidR="006B2D50">
              <w:rPr>
                <w:rFonts w:ascii="Arial" w:hAnsi="Arial" w:cs="Arial"/>
                <w:b/>
                <w:i/>
                <w:sz w:val="22"/>
                <w:szCs w:val="22"/>
              </w:rPr>
              <w:t>Staff</w:t>
            </w:r>
            <w:r w:rsidR="00CC53D0">
              <w:rPr>
                <w:rFonts w:ascii="Arial" w:hAnsi="Arial" w:cs="Arial"/>
                <w:b/>
                <w:i/>
                <w:sz w:val="22"/>
                <w:szCs w:val="22"/>
              </w:rPr>
              <w:t xml:space="preserve"> </w:t>
            </w:r>
            <w:r w:rsidR="007128BD" w:rsidRPr="007128BD">
              <w:rPr>
                <w:rFonts w:ascii="Arial" w:hAnsi="Arial" w:cs="Arial"/>
                <w:b/>
                <w:i/>
                <w:sz w:val="22"/>
                <w:szCs w:val="22"/>
              </w:rPr>
              <w:t>Nurse Professional</w:t>
            </w:r>
            <w:r>
              <w:rPr>
                <w:rFonts w:ascii="Arial" w:hAnsi="Arial" w:cs="Arial"/>
                <w:b/>
                <w:i/>
                <w:sz w:val="22"/>
                <w:szCs w:val="22"/>
              </w:rPr>
              <w:t xml:space="preserve"> – HAAD</w:t>
            </w:r>
            <w:r w:rsidR="006349F3">
              <w:rPr>
                <w:rFonts w:ascii="Arial" w:hAnsi="Arial" w:cs="Arial"/>
                <w:b/>
                <w:i/>
                <w:sz w:val="22"/>
                <w:szCs w:val="22"/>
              </w:rPr>
              <w:t xml:space="preserve"> </w:t>
            </w:r>
            <w:r w:rsidR="00196AC3">
              <w:rPr>
                <w:rFonts w:ascii="Arial" w:hAnsi="Arial" w:cs="Arial"/>
                <w:b/>
                <w:i/>
                <w:sz w:val="22"/>
                <w:szCs w:val="22"/>
              </w:rPr>
              <w:t xml:space="preserve">EXAM </w:t>
            </w:r>
            <w:r w:rsidR="00935639">
              <w:rPr>
                <w:rFonts w:ascii="Arial" w:hAnsi="Arial" w:cs="Arial"/>
                <w:b/>
                <w:i/>
                <w:sz w:val="22"/>
                <w:szCs w:val="22"/>
              </w:rPr>
              <w:t xml:space="preserve">PASSED. </w:t>
            </w:r>
          </w:p>
          <w:p w:rsidR="007128BD" w:rsidRPr="00B9166D" w:rsidRDefault="007128BD" w:rsidP="0085582C">
            <w:pPr>
              <w:rPr>
                <w:rFonts w:ascii="Arial" w:hAnsi="Arial" w:cs="Arial"/>
                <w:b/>
                <w:sz w:val="22"/>
                <w:szCs w:val="22"/>
              </w:rPr>
            </w:pPr>
          </w:p>
          <w:p w:rsidR="00F40CA7" w:rsidRDefault="00F40CA7" w:rsidP="0085582C">
            <w:pPr>
              <w:rPr>
                <w:rFonts w:ascii="Arial" w:hAnsi="Arial" w:cs="Arial"/>
                <w:b/>
                <w:sz w:val="20"/>
                <w:szCs w:val="20"/>
              </w:rPr>
            </w:pPr>
          </w:p>
          <w:p w:rsidR="00F40CA7" w:rsidRPr="00912F0E" w:rsidRDefault="00F40CA7" w:rsidP="00476A79">
            <w:pPr>
              <w:rPr>
                <w:rFonts w:ascii="Arial" w:hAnsi="Arial" w:cs="Arial"/>
                <w:sz w:val="20"/>
                <w:szCs w:val="20"/>
              </w:rPr>
            </w:pPr>
            <w:r w:rsidRPr="00912F0E">
              <w:rPr>
                <w:rFonts w:ascii="Arial" w:hAnsi="Arial" w:cs="Arial"/>
                <w:b/>
                <w:sz w:val="20"/>
                <w:szCs w:val="20"/>
              </w:rPr>
              <w:t>E-mail:</w:t>
            </w:r>
            <w:r w:rsidRPr="00912F0E">
              <w:rPr>
                <w:rFonts w:ascii="Arial" w:hAnsi="Arial" w:cs="Arial"/>
                <w:sz w:val="20"/>
                <w:szCs w:val="20"/>
              </w:rPr>
              <w:t xml:space="preserve"> </w:t>
            </w:r>
            <w:hyperlink r:id="rId8" w:history="1">
              <w:r w:rsidR="00936AAF" w:rsidRPr="001D6166">
                <w:rPr>
                  <w:rStyle w:val="Hyperlink"/>
                  <w:rFonts w:ascii="Arial" w:hAnsi="Arial" w:cs="Arial"/>
                  <w:sz w:val="20"/>
                  <w:szCs w:val="20"/>
                </w:rPr>
                <w:t>esther.236388@2freemail.com</w:t>
              </w:r>
            </w:hyperlink>
            <w:r w:rsidR="00936AAF">
              <w:rPr>
                <w:rFonts w:ascii="Arial" w:hAnsi="Arial" w:cs="Arial"/>
                <w:sz w:val="20"/>
                <w:szCs w:val="20"/>
              </w:rPr>
              <w:t xml:space="preserve"> </w:t>
            </w:r>
          </w:p>
        </w:tc>
        <w:tc>
          <w:tcPr>
            <w:tcW w:w="1260" w:type="dxa"/>
          </w:tcPr>
          <w:p w:rsidR="00F40CA7" w:rsidRPr="00912F0E" w:rsidRDefault="00253CBE" w:rsidP="0085582C">
            <w:pPr>
              <w:jc w:val="center"/>
              <w:rPr>
                <w:rFonts w:ascii="Arial" w:hAnsi="Arial" w:cs="Arial"/>
                <w:sz w:val="20"/>
                <w:szCs w:val="20"/>
              </w:rPr>
            </w:pPr>
            <w:r>
              <w:rPr>
                <w:rFonts w:ascii="Arial" w:hAnsi="Arial" w:cs="Arial"/>
                <w:noProof/>
                <w:sz w:val="20"/>
                <w:szCs w:val="20"/>
              </w:rPr>
              <w:drawing>
                <wp:inline distT="0" distB="0" distL="0" distR="0">
                  <wp:extent cx="807720" cy="975360"/>
                  <wp:effectExtent l="0" t="0" r="0" b="0"/>
                  <wp:docPr id="1" name="Picture 1" descr="Untit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Untitled"/>
                          <pic:cNvPicPr>
                            <a:picLock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720" cy="975360"/>
                          </a:xfrm>
                          <a:prstGeom prst="rect">
                            <a:avLst/>
                          </a:prstGeom>
                          <a:noFill/>
                          <a:ln>
                            <a:noFill/>
                          </a:ln>
                        </pic:spPr>
                      </pic:pic>
                    </a:graphicData>
                  </a:graphic>
                </wp:inline>
              </w:drawing>
            </w:r>
          </w:p>
        </w:tc>
      </w:tr>
    </w:tbl>
    <w:p w:rsidR="00F40CA7" w:rsidRDefault="00F40CA7">
      <w:pPr>
        <w:rPr>
          <w:sz w:val="10"/>
        </w:rPr>
      </w:pPr>
    </w:p>
    <w:p w:rsidR="00F40CA7" w:rsidRPr="00E90A3F" w:rsidRDefault="00A82E90">
      <w:pPr>
        <w:rPr>
          <w:sz w:val="10"/>
        </w:rPr>
      </w:pPr>
      <w:r w:rsidRPr="00A82E90">
        <w:rPr>
          <w:noProof/>
        </w:rPr>
        <w:pict>
          <v:roundrect id=" 2" o:spid="_x0000_s1026" style="position:absolute;margin-left:-18.75pt;margin-top:.85pt;width:203.75pt;height:30.25pt;z-index:251653120;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" fillcolor="#4f81bd" strokecolor="#f2f2f2" strokeweight="3pt">
            <v:shadow on="t" type="perspective" color="#8db3e2" opacity=".5" origin=",.5" offset="0,0" matrix=",-56756f,,.5"/>
            <v:path arrowok="t"/>
            <v:textbox>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A87621" w:rsidRPr="00CA37C0">
                    <w:rPr>
                      <w:rFonts w:ascii="Lucida Sans" w:hAnsi="Lucida Sans"/>
                      <w:b/>
                      <w:color w:val="FFFFFF"/>
                      <w:sz w:val="22"/>
                    </w:rPr>
                    <w:t xml:space="preserve"> </w:t>
                  </w:r>
                  <w:r w:rsidR="00253CBE">
                    <w:rPr>
                      <w:rFonts w:ascii="Lucida Sans" w:hAnsi="Lucida Sans"/>
                      <w:b/>
                      <w:noProof/>
                      <w:color w:val="FFFFFF"/>
                      <w:sz w:val="22"/>
                    </w:rPr>
                    <w:drawing>
                      <wp:inline distT="0" distB="0" distL="0" distR="0">
                        <wp:extent cx="91440" cy="76200"/>
                        <wp:effectExtent l="0" t="0" r="0" b="0"/>
                        <wp:docPr id="1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 cy="76200"/>
                                </a:xfrm>
                                <a:prstGeom prst="rect">
                                  <a:avLst/>
                                </a:prstGeom>
                                <a:noFill/>
                                <a:ln>
                                  <a:noFill/>
                                </a:ln>
                              </pic:spPr>
                            </pic:pic>
                          </a:graphicData>
                        </a:graphic>
                      </wp:inline>
                    </w:drawing>
                  </w:r>
                  <w:r w:rsidR="00253CBE">
                    <w:rPr>
                      <w:rFonts w:ascii="Lucida Sans" w:hAnsi="Lucida Sans"/>
                      <w:b/>
                      <w:noProof/>
                      <w:color w:val="FFFFFF"/>
                      <w:sz w:val="22"/>
                    </w:rPr>
                    <w:drawing>
                      <wp:inline distT="0" distB="0" distL="0" distR="0">
                        <wp:extent cx="114300" cy="106680"/>
                        <wp:effectExtent l="0" t="0" r="0" b="0"/>
                        <wp:docPr id="1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06680"/>
                                </a:xfrm>
                                <a:prstGeom prst="rect">
                                  <a:avLst/>
                                </a:prstGeom>
                                <a:noFill/>
                                <a:ln>
                                  <a:noFill/>
                                </a:ln>
                              </pic:spPr>
                            </pic:pic>
                          </a:graphicData>
                        </a:graphic>
                      </wp:inline>
                    </w:drawing>
                  </w:r>
                </w:p>
              </w:txbxContent>
            </v:textbox>
          </v:roundrect>
        </w:pict>
      </w:r>
    </w:p>
    <w:tbl>
      <w:tblPr>
        <w:tblW w:w="9720" w:type="dxa"/>
        <w:tblInd w:w="-252" w:type="dxa"/>
        <w:tblBorders>
          <w:bottom w:val="single" w:sz="4" w:space="0" w:color="1F497D"/>
        </w:tblBorders>
        <w:tblLook w:val="04A0"/>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A82E90">
      <w:pPr>
        <w:rPr>
          <w:b/>
          <w:bCs/>
          <w:i/>
          <w:iCs/>
        </w:rPr>
      </w:pPr>
      <w:r>
        <w:rPr>
          <w:b/>
          <w:bCs/>
          <w:i/>
          <w:iCs/>
          <w:noProof/>
        </w:rPr>
        <w:pict>
          <v:rect id=" 23" o:spid="_x0000_s1027" style="position:absolute;margin-left:-18.75pt;margin-top:5.5pt;width:486pt;height:112.1pt;z-index:251655168;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" strokecolor="#95b3d7" strokeweight="1pt">
            <v:fill color2="#b8cce4" focus="100%" type="gradient"/>
            <v:shadow on="t" color="#243f60" opacity=".5" offset="1pt"/>
            <v:path arrowok="t"/>
            <v:textbox>
              <w:txbxContent>
                <w:p w:rsidR="00A87621" w:rsidRPr="00BC585A" w:rsidRDefault="00E44349" w:rsidP="00E90A3F">
                  <w:pPr>
                    <w:pStyle w:val="BodyText"/>
                    <w:jc w:val="both"/>
                    <w:rPr>
                      <w:rFonts w:ascii="Arial" w:hAnsi="Arial" w:cs="Arial"/>
                      <w:b w:val="0"/>
                      <w:i w:val="0"/>
                      <w:sz w:val="18"/>
                      <w:szCs w:val="18"/>
                    </w:rPr>
                  </w:pPr>
                  <w:r w:rsidRPr="00BD72F0">
                    <w:rPr>
                      <w:rFonts w:ascii="Arial" w:hAnsi="Arial" w:cs="Arial"/>
                      <w:b w:val="0"/>
                      <w:i w:val="0"/>
                      <w:sz w:val="18"/>
                      <w:szCs w:val="18"/>
                    </w:rPr>
                    <w:t>Versatile, Dynamic and well-trained medical professional</w:t>
                  </w:r>
                  <w:r>
                    <w:rPr>
                      <w:rFonts w:ascii="Arial" w:hAnsi="Arial" w:cs="Arial"/>
                      <w:b w:val="0"/>
                      <w:i w:val="0"/>
                      <w:sz w:val="18"/>
                      <w:szCs w:val="18"/>
                    </w:rPr>
                    <w:t xml:space="preserve"> equipped with 10+ years </w:t>
                  </w:r>
                  <w:r w:rsidRPr="00E543E6">
                    <w:rPr>
                      <w:rFonts w:ascii="Arial" w:hAnsi="Arial" w:cs="Arial"/>
                      <w:b w:val="0"/>
                      <w:i w:val="0"/>
                      <w:sz w:val="18"/>
                      <w:szCs w:val="18"/>
                    </w:rPr>
                    <w:t>of medical practice and extensively involved in taking</w:t>
                  </w:r>
                  <w:r>
                    <w:rPr>
                      <w:rFonts w:ascii="Arial" w:hAnsi="Arial" w:cs="Arial"/>
                      <w:b w:val="0"/>
                      <w:i w:val="0"/>
                      <w:sz w:val="18"/>
                      <w:szCs w:val="18"/>
                    </w:rPr>
                    <w:t xml:space="preserve"> care of </w:t>
                  </w:r>
                  <w:r w:rsidRPr="00E44349">
                    <w:rPr>
                      <w:rFonts w:ascii="Arial" w:hAnsi="Arial" w:cs="Arial"/>
                      <w:b w:val="0"/>
                      <w:i w:val="0"/>
                      <w:sz w:val="18"/>
                      <w:szCs w:val="18"/>
                    </w:rPr>
                    <w:t>patients from different areas including Accident &amp; Emergency Unit, Gynecology, Obstetrics, Cardiac Care Unit, ICU, Medical, Surgical, Pediatric &amp; General Surgeries</w:t>
                  </w:r>
                  <w:r>
                    <w:rPr>
                      <w:rFonts w:ascii="Arial" w:hAnsi="Arial" w:cs="Arial"/>
                      <w:b w:val="0"/>
                      <w:i w:val="0"/>
                      <w:sz w:val="18"/>
                      <w:szCs w:val="18"/>
                    </w:rPr>
                    <w:t xml:space="preserve">. </w:t>
                  </w:r>
                  <w:r w:rsidRPr="005024EA">
                    <w:rPr>
                      <w:rFonts w:ascii="Arial" w:hAnsi="Arial" w:cs="Arial"/>
                      <w:b w:val="0"/>
                      <w:i w:val="0"/>
                      <w:sz w:val="18"/>
                      <w:szCs w:val="18"/>
                    </w:rPr>
                    <w:t>Recognized a</w:t>
                  </w:r>
                  <w:r>
                    <w:rPr>
                      <w:rFonts w:ascii="Arial" w:hAnsi="Arial" w:cs="Arial"/>
                      <w:b w:val="0"/>
                      <w:i w:val="0"/>
                      <w:sz w:val="18"/>
                      <w:szCs w:val="18"/>
                    </w:rPr>
                    <w:t xml:space="preserve">s resourceful and responsive to </w:t>
                  </w:r>
                  <w:r w:rsidRPr="005024EA">
                    <w:rPr>
                      <w:rFonts w:ascii="Arial" w:hAnsi="Arial" w:cs="Arial"/>
                      <w:b w:val="0"/>
                      <w:i w:val="0"/>
                      <w:sz w:val="18"/>
                      <w:szCs w:val="18"/>
                    </w:rPr>
                    <w:t>change while achieving collective objectives in the patient</w:t>
                  </w:r>
                  <w:r>
                    <w:rPr>
                      <w:rFonts w:ascii="Arial" w:hAnsi="Arial" w:cs="Arial"/>
                      <w:b w:val="0"/>
                      <w:i w:val="0"/>
                      <w:sz w:val="18"/>
                      <w:szCs w:val="18"/>
                    </w:rPr>
                    <w:t>’s</w:t>
                  </w:r>
                  <w:r w:rsidRPr="005024EA">
                    <w:rPr>
                      <w:rFonts w:ascii="Arial" w:hAnsi="Arial" w:cs="Arial"/>
                      <w:b w:val="0"/>
                      <w:i w:val="0"/>
                      <w:sz w:val="18"/>
                      <w:szCs w:val="18"/>
                    </w:rPr>
                    <w:t xml:space="preserve"> care and development</w:t>
                  </w:r>
                  <w:r w:rsidRPr="00E543E6">
                    <w:rPr>
                      <w:rFonts w:ascii="Arial" w:hAnsi="Arial" w:cs="Arial"/>
                      <w:b w:val="0"/>
                      <w:i w:val="0"/>
                      <w:sz w:val="18"/>
                      <w:szCs w:val="18"/>
                    </w:rPr>
                    <w:t xml:space="preserve"> medical practice</w:t>
                  </w:r>
                  <w:r>
                    <w:rPr>
                      <w:rFonts w:ascii="Arial" w:hAnsi="Arial" w:cs="Arial"/>
                      <w:b w:val="0"/>
                      <w:i w:val="0"/>
                      <w:sz w:val="18"/>
                      <w:szCs w:val="18"/>
                    </w:rPr>
                    <w:t>;</w:t>
                  </w:r>
                  <w:r w:rsidRPr="00E543E6">
                    <w:rPr>
                      <w:rFonts w:ascii="Arial" w:hAnsi="Arial" w:cs="Arial"/>
                      <w:b w:val="0"/>
                      <w:i w:val="0"/>
                      <w:sz w:val="18"/>
                      <w:szCs w:val="18"/>
                    </w:rPr>
                    <w:t xml:space="preserve"> </w:t>
                  </w:r>
                  <w:r>
                    <w:rPr>
                      <w:rFonts w:ascii="Arial" w:hAnsi="Arial" w:cs="Arial"/>
                      <w:b w:val="0"/>
                      <w:i w:val="0"/>
                      <w:sz w:val="18"/>
                      <w:szCs w:val="18"/>
                    </w:rPr>
                    <w:t>K</w:t>
                  </w:r>
                  <w:r w:rsidRPr="00F56F0E">
                    <w:rPr>
                      <w:rFonts w:ascii="Arial" w:hAnsi="Arial" w:cs="Arial"/>
                      <w:b w:val="0"/>
                      <w:i w:val="0"/>
                      <w:sz w:val="18"/>
                      <w:szCs w:val="18"/>
                    </w:rPr>
                    <w:t>nowledge</w:t>
                  </w:r>
                  <w:r>
                    <w:rPr>
                      <w:rFonts w:ascii="Arial" w:hAnsi="Arial" w:cs="Arial"/>
                      <w:b w:val="0"/>
                      <w:i w:val="0"/>
                      <w:sz w:val="18"/>
                      <w:szCs w:val="18"/>
                    </w:rPr>
                    <w:t>able</w:t>
                  </w:r>
                  <w:r w:rsidRPr="00F56F0E">
                    <w:rPr>
                      <w:rFonts w:ascii="Arial" w:hAnsi="Arial" w:cs="Arial"/>
                      <w:b w:val="0"/>
                      <w:i w:val="0"/>
                      <w:sz w:val="18"/>
                      <w:szCs w:val="18"/>
                    </w:rPr>
                    <w:t xml:space="preserve"> of direct patient care, nursing procedures, healthcare administration po</w:t>
                  </w:r>
                  <w:r>
                    <w:rPr>
                      <w:rFonts w:ascii="Arial" w:hAnsi="Arial" w:cs="Arial"/>
                      <w:b w:val="0"/>
                      <w:i w:val="0"/>
                      <w:sz w:val="18"/>
                      <w:szCs w:val="18"/>
                    </w:rPr>
                    <w:t>licies and delivery procedures; s</w:t>
                  </w:r>
                  <w:r w:rsidRPr="00F56F0E">
                    <w:rPr>
                      <w:rFonts w:ascii="Arial" w:hAnsi="Arial" w:cs="Arial"/>
                      <w:b w:val="0"/>
                      <w:i w:val="0"/>
                      <w:sz w:val="18"/>
                      <w:szCs w:val="18"/>
                    </w:rPr>
                    <w:t>killed in various aspects of nursing management, patient teaching and clinical research including assisting physicians with surgical procedures, administration and documentation of medicati</w:t>
                  </w:r>
                  <w:r>
                    <w:rPr>
                      <w:rFonts w:ascii="Arial" w:hAnsi="Arial" w:cs="Arial"/>
                      <w:b w:val="0"/>
                      <w:i w:val="0"/>
                      <w:sz w:val="18"/>
                      <w:szCs w:val="18"/>
                    </w:rPr>
                    <w:t>ons, and providing nursing care</w:t>
                  </w:r>
                  <w:r w:rsidRPr="001354C1">
                    <w:rPr>
                      <w:rFonts w:ascii="Arial" w:hAnsi="Arial" w:cs="Arial"/>
                      <w:b w:val="0"/>
                      <w:i w:val="0"/>
                      <w:sz w:val="18"/>
                      <w:szCs w:val="18"/>
                    </w:rPr>
                    <w:t xml:space="preserve">. </w:t>
                  </w:r>
                  <w:r>
                    <w:rPr>
                      <w:rFonts w:ascii="Arial" w:hAnsi="Arial" w:cs="Arial"/>
                      <w:b w:val="0"/>
                      <w:i w:val="0"/>
                      <w:sz w:val="18"/>
                      <w:szCs w:val="18"/>
                    </w:rPr>
                    <w:t>Acquire</w:t>
                  </w:r>
                  <w:r w:rsidRPr="001354C1">
                    <w:rPr>
                      <w:rFonts w:ascii="Arial" w:hAnsi="Arial" w:cs="Arial"/>
                      <w:b w:val="0"/>
                      <w:i w:val="0"/>
                      <w:sz w:val="18"/>
                      <w:szCs w:val="18"/>
                    </w:rPr>
                    <w:t xml:space="preserve"> excellent ana</w:t>
                  </w:r>
                  <w:r>
                    <w:rPr>
                      <w:rFonts w:ascii="Arial" w:hAnsi="Arial" w:cs="Arial"/>
                      <w:b w:val="0"/>
                      <w:i w:val="0"/>
                      <w:sz w:val="18"/>
                      <w:szCs w:val="18"/>
                    </w:rPr>
                    <w:t>lytical, problem-</w:t>
                  </w:r>
                  <w:r w:rsidRPr="001354C1">
                    <w:rPr>
                      <w:rFonts w:ascii="Arial" w:hAnsi="Arial" w:cs="Arial"/>
                      <w:b w:val="0"/>
                      <w:i w:val="0"/>
                      <w:sz w:val="18"/>
                      <w:szCs w:val="18"/>
                    </w:rPr>
                    <w:t>solving,</w:t>
                  </w:r>
                  <w:r>
                    <w:rPr>
                      <w:rFonts w:ascii="Arial" w:hAnsi="Arial" w:cs="Arial"/>
                      <w:b w:val="0"/>
                      <w:i w:val="0"/>
                      <w:sz w:val="18"/>
                      <w:szCs w:val="18"/>
                    </w:rPr>
                    <w:t xml:space="preserve"> </w:t>
                  </w:r>
                  <w:r w:rsidRPr="001354C1">
                    <w:rPr>
                      <w:rFonts w:ascii="Arial" w:hAnsi="Arial" w:cs="Arial"/>
                      <w:b w:val="0"/>
                      <w:i w:val="0"/>
                      <w:sz w:val="18"/>
                      <w:szCs w:val="18"/>
                    </w:rPr>
                    <w:t>coordination, interpersonal, time mana</w:t>
                  </w:r>
                  <w:r>
                    <w:rPr>
                      <w:rFonts w:ascii="Arial" w:hAnsi="Arial" w:cs="Arial"/>
                      <w:b w:val="0"/>
                      <w:i w:val="0"/>
                      <w:sz w:val="18"/>
                      <w:szCs w:val="18"/>
                    </w:rPr>
                    <w:t>gement and communication skills;</w:t>
                  </w:r>
                  <w:r w:rsidRPr="005B4597">
                    <w:rPr>
                      <w:rFonts w:ascii="Arial" w:hAnsi="Arial" w:cs="Arial"/>
                      <w:b w:val="0"/>
                      <w:i w:val="0"/>
                      <w:sz w:val="18"/>
                      <w:szCs w:val="18"/>
                    </w:rPr>
                    <w:t xml:space="preserve"> </w:t>
                  </w:r>
                  <w:r>
                    <w:rPr>
                      <w:rFonts w:ascii="Arial" w:hAnsi="Arial" w:cs="Arial"/>
                      <w:b w:val="0"/>
                      <w:i w:val="0"/>
                      <w:sz w:val="18"/>
                      <w:szCs w:val="18"/>
                    </w:rPr>
                    <w:t xml:space="preserve">Seeking for a challenging work profile in a hospitals, </w:t>
                  </w:r>
                  <w:r w:rsidRPr="005B4597">
                    <w:rPr>
                      <w:rFonts w:ascii="Arial" w:hAnsi="Arial" w:cs="Arial"/>
                      <w:b w:val="0"/>
                      <w:i w:val="0"/>
                      <w:sz w:val="18"/>
                      <w:szCs w:val="18"/>
                    </w:rPr>
                    <w:t xml:space="preserve">or </w:t>
                  </w:r>
                  <w:r>
                    <w:rPr>
                      <w:rFonts w:ascii="Arial" w:hAnsi="Arial" w:cs="Arial"/>
                      <w:b w:val="0"/>
                      <w:i w:val="0"/>
                      <w:sz w:val="18"/>
                      <w:szCs w:val="18"/>
                    </w:rPr>
                    <w:t>any medical industries that offer</w:t>
                  </w:r>
                  <w:r w:rsidRPr="005B4597">
                    <w:rPr>
                      <w:rFonts w:ascii="Arial" w:hAnsi="Arial" w:cs="Arial"/>
                      <w:b w:val="0"/>
                      <w:i w:val="0"/>
                      <w:sz w:val="18"/>
                      <w:szCs w:val="18"/>
                    </w:rPr>
                    <w:t xml:space="preserve"> opportunity and rewards on merit</w:t>
                  </w:r>
                  <w:r>
                    <w:rPr>
                      <w:rFonts w:ascii="Arial" w:hAnsi="Arial" w:cs="Arial"/>
                      <w:b w:val="0"/>
                      <w:i w:val="0"/>
                      <w:sz w:val="18"/>
                      <w:szCs w:val="18"/>
                    </w:rPr>
                    <w:t>.</w:t>
                  </w:r>
                </w:p>
              </w:txbxContent>
            </v:textbox>
          </v:rect>
        </w:pic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9954" w:type="dxa"/>
        <w:tblInd w:w="-252" w:type="dxa"/>
        <w:tblLook w:val="01E0"/>
      </w:tblPr>
      <w:tblGrid>
        <w:gridCol w:w="5040"/>
        <w:gridCol w:w="4680"/>
        <w:gridCol w:w="234"/>
      </w:tblGrid>
      <w:tr w:rsidR="00E43E23" w:rsidRPr="00A97EBE" w:rsidTr="00E44349">
        <w:tc>
          <w:tcPr>
            <w:tcW w:w="9954" w:type="dxa"/>
            <w:gridSpan w:val="3"/>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7D2296" w:rsidRPr="00BC585A" w:rsidRDefault="007D2296" w:rsidP="007D0177">
            <w:pPr>
              <w:rPr>
                <w:rFonts w:ascii="Arial" w:hAnsi="Arial" w:cs="Arial"/>
                <w:b/>
                <w:sz w:val="18"/>
                <w:szCs w:val="18"/>
              </w:rPr>
            </w:pPr>
          </w:p>
          <w:p w:rsidR="00E54942" w:rsidRDefault="00E54942" w:rsidP="007D0177">
            <w:pPr>
              <w:rPr>
                <w:rFonts w:ascii="Arial" w:hAnsi="Arial" w:cs="Arial"/>
                <w:b/>
                <w:sz w:val="18"/>
                <w:szCs w:val="18"/>
              </w:rPr>
            </w:pPr>
          </w:p>
          <w:p w:rsidR="00E43E23" w:rsidRPr="00BC585A" w:rsidRDefault="007D0177" w:rsidP="007D0177">
            <w:pPr>
              <w:rPr>
                <w:rFonts w:ascii="Arial" w:hAnsi="Arial" w:cs="Arial"/>
                <w:b/>
                <w:sz w:val="18"/>
                <w:szCs w:val="18"/>
              </w:rPr>
            </w:pPr>
            <w:r w:rsidRPr="00BC585A">
              <w:rPr>
                <w:rFonts w:ascii="Arial" w:hAnsi="Arial" w:cs="Arial"/>
                <w:b/>
                <w:sz w:val="18"/>
                <w:szCs w:val="18"/>
              </w:rPr>
              <w:t>Strengths</w:t>
            </w:r>
            <w:r w:rsidR="001939A3">
              <w:rPr>
                <w:rFonts w:ascii="Arial" w:hAnsi="Arial" w:cs="Arial"/>
                <w:b/>
                <w:sz w:val="18"/>
                <w:szCs w:val="18"/>
              </w:rPr>
              <w:t xml:space="preserve"> &amp; Skills</w:t>
            </w:r>
          </w:p>
        </w:tc>
      </w:tr>
      <w:tr w:rsidR="00E43E23" w:rsidRPr="00A97EBE" w:rsidTr="00E44349">
        <w:trPr>
          <w:trHeight w:val="322"/>
        </w:trPr>
        <w:tc>
          <w:tcPr>
            <w:tcW w:w="5040" w:type="dxa"/>
          </w:tcPr>
          <w:p w:rsidR="00E43E23" w:rsidRDefault="007324D7" w:rsidP="007324D7">
            <w:pPr>
              <w:numPr>
                <w:ilvl w:val="0"/>
                <w:numId w:val="28"/>
              </w:numPr>
              <w:tabs>
                <w:tab w:val="clear" w:pos="720"/>
                <w:tab w:val="num" w:pos="252"/>
              </w:tabs>
              <w:ind w:hanging="720"/>
              <w:rPr>
                <w:rFonts w:ascii="Arial" w:hAnsi="Arial" w:cs="Arial"/>
                <w:sz w:val="18"/>
                <w:szCs w:val="18"/>
              </w:rPr>
            </w:pPr>
            <w:r>
              <w:rPr>
                <w:rFonts w:ascii="Arial" w:hAnsi="Arial" w:cs="Arial"/>
                <w:sz w:val="18"/>
                <w:szCs w:val="18"/>
              </w:rPr>
              <w:t>Gained 10+ years experience within Hospital Industry</w:t>
            </w:r>
          </w:p>
          <w:p w:rsidR="007324D7" w:rsidRDefault="00311352" w:rsidP="007324D7">
            <w:pPr>
              <w:numPr>
                <w:ilvl w:val="0"/>
                <w:numId w:val="28"/>
              </w:numPr>
              <w:tabs>
                <w:tab w:val="clear" w:pos="720"/>
                <w:tab w:val="num" w:pos="252"/>
              </w:tabs>
              <w:ind w:hanging="720"/>
              <w:rPr>
                <w:rFonts w:ascii="Arial" w:hAnsi="Arial" w:cs="Arial"/>
                <w:sz w:val="18"/>
                <w:szCs w:val="18"/>
              </w:rPr>
            </w:pPr>
            <w:r>
              <w:rPr>
                <w:rFonts w:ascii="Arial" w:hAnsi="Arial" w:cs="Arial"/>
                <w:sz w:val="18"/>
                <w:szCs w:val="18"/>
              </w:rPr>
              <w:t>Know-how in administering drugs and</w:t>
            </w:r>
            <w:r w:rsidR="007324D7" w:rsidRPr="007324D7">
              <w:rPr>
                <w:rFonts w:ascii="Arial" w:hAnsi="Arial" w:cs="Arial"/>
                <w:sz w:val="18"/>
                <w:szCs w:val="18"/>
              </w:rPr>
              <w:t xml:space="preserve"> medications</w:t>
            </w:r>
          </w:p>
          <w:p w:rsidR="007324D7" w:rsidRDefault="007324D7" w:rsidP="007324D7">
            <w:pPr>
              <w:numPr>
                <w:ilvl w:val="0"/>
                <w:numId w:val="28"/>
              </w:numPr>
              <w:tabs>
                <w:tab w:val="clear" w:pos="720"/>
                <w:tab w:val="num" w:pos="252"/>
              </w:tabs>
              <w:ind w:hanging="720"/>
              <w:rPr>
                <w:rFonts w:ascii="Arial" w:hAnsi="Arial" w:cs="Arial"/>
                <w:sz w:val="18"/>
                <w:szCs w:val="18"/>
              </w:rPr>
            </w:pPr>
            <w:r w:rsidRPr="007324D7">
              <w:rPr>
                <w:rFonts w:ascii="Arial" w:hAnsi="Arial" w:cs="Arial"/>
                <w:sz w:val="18"/>
                <w:szCs w:val="18"/>
              </w:rPr>
              <w:t>Skilled in OB/GYN and Surgical Oncology procedures</w:t>
            </w:r>
          </w:p>
          <w:p w:rsidR="007324D7" w:rsidRDefault="007324D7" w:rsidP="007324D7">
            <w:pPr>
              <w:numPr>
                <w:ilvl w:val="0"/>
                <w:numId w:val="28"/>
              </w:numPr>
              <w:tabs>
                <w:tab w:val="clear" w:pos="720"/>
                <w:tab w:val="num" w:pos="252"/>
              </w:tabs>
              <w:ind w:hanging="720"/>
              <w:rPr>
                <w:rFonts w:ascii="Arial" w:hAnsi="Arial" w:cs="Arial"/>
                <w:sz w:val="18"/>
                <w:szCs w:val="18"/>
              </w:rPr>
            </w:pPr>
            <w:r w:rsidRPr="007324D7">
              <w:rPr>
                <w:rFonts w:ascii="Arial" w:hAnsi="Arial" w:cs="Arial"/>
                <w:sz w:val="18"/>
                <w:szCs w:val="18"/>
              </w:rPr>
              <w:t>Well versed with various Medical Equipments</w:t>
            </w:r>
          </w:p>
          <w:p w:rsidR="00547F8E" w:rsidRDefault="007324D7" w:rsidP="007324D7">
            <w:pPr>
              <w:numPr>
                <w:ilvl w:val="0"/>
                <w:numId w:val="28"/>
              </w:numPr>
              <w:tabs>
                <w:tab w:val="clear" w:pos="720"/>
                <w:tab w:val="num" w:pos="252"/>
              </w:tabs>
              <w:ind w:hanging="720"/>
              <w:rPr>
                <w:rFonts w:ascii="Arial" w:hAnsi="Arial" w:cs="Arial"/>
                <w:sz w:val="18"/>
                <w:szCs w:val="18"/>
              </w:rPr>
            </w:pPr>
            <w:r w:rsidRPr="007324D7">
              <w:rPr>
                <w:rFonts w:ascii="Arial" w:hAnsi="Arial" w:cs="Arial"/>
                <w:sz w:val="18"/>
                <w:szCs w:val="18"/>
              </w:rPr>
              <w:t>Excellent Time Management &amp; Reporting Skills</w:t>
            </w:r>
          </w:p>
          <w:p w:rsidR="00E44349" w:rsidRPr="007324D7" w:rsidRDefault="00E44349" w:rsidP="00E44349">
            <w:pPr>
              <w:ind w:left="720"/>
              <w:rPr>
                <w:rFonts w:ascii="Arial" w:hAnsi="Arial" w:cs="Arial"/>
                <w:sz w:val="18"/>
                <w:szCs w:val="18"/>
              </w:rPr>
            </w:pPr>
          </w:p>
        </w:tc>
        <w:tc>
          <w:tcPr>
            <w:tcW w:w="4914" w:type="dxa"/>
            <w:gridSpan w:val="2"/>
          </w:tcPr>
          <w:p w:rsidR="00547F8E" w:rsidRDefault="007324D7" w:rsidP="007324D7">
            <w:pPr>
              <w:numPr>
                <w:ilvl w:val="0"/>
                <w:numId w:val="28"/>
              </w:numPr>
              <w:tabs>
                <w:tab w:val="clear" w:pos="720"/>
                <w:tab w:val="num" w:pos="174"/>
              </w:tabs>
              <w:ind w:hanging="830"/>
              <w:rPr>
                <w:rFonts w:ascii="Arial" w:hAnsi="Arial" w:cs="Arial"/>
                <w:sz w:val="18"/>
                <w:szCs w:val="18"/>
              </w:rPr>
            </w:pPr>
            <w:r>
              <w:rPr>
                <w:rFonts w:ascii="Arial" w:hAnsi="Arial" w:cs="Arial"/>
                <w:sz w:val="18"/>
                <w:szCs w:val="18"/>
              </w:rPr>
              <w:t>Expertise in General Nurse (</w:t>
            </w:r>
            <w:r w:rsidRPr="007324D7">
              <w:rPr>
                <w:rFonts w:ascii="Arial" w:hAnsi="Arial" w:cs="Arial"/>
                <w:sz w:val="18"/>
                <w:szCs w:val="18"/>
              </w:rPr>
              <w:t>Accident &amp; Emergency Unit</w:t>
            </w:r>
            <w:r>
              <w:rPr>
                <w:rFonts w:ascii="Arial" w:hAnsi="Arial" w:cs="Arial"/>
                <w:sz w:val="18"/>
                <w:szCs w:val="18"/>
              </w:rPr>
              <w:t>)</w:t>
            </w:r>
          </w:p>
          <w:p w:rsidR="007324D7" w:rsidRDefault="007324D7" w:rsidP="007324D7">
            <w:pPr>
              <w:numPr>
                <w:ilvl w:val="0"/>
                <w:numId w:val="28"/>
              </w:numPr>
              <w:tabs>
                <w:tab w:val="clear" w:pos="720"/>
                <w:tab w:val="num" w:pos="174"/>
              </w:tabs>
              <w:ind w:hanging="830"/>
              <w:rPr>
                <w:rFonts w:ascii="Arial" w:hAnsi="Arial" w:cs="Arial"/>
                <w:sz w:val="18"/>
                <w:szCs w:val="18"/>
              </w:rPr>
            </w:pPr>
            <w:r w:rsidRPr="007324D7">
              <w:rPr>
                <w:rFonts w:ascii="Arial" w:hAnsi="Arial" w:cs="Arial"/>
                <w:sz w:val="18"/>
                <w:szCs w:val="18"/>
              </w:rPr>
              <w:t>Knowledgeable of ICU procedures &amp; equipments used</w:t>
            </w:r>
          </w:p>
          <w:p w:rsidR="007324D7" w:rsidRDefault="007324D7" w:rsidP="007324D7">
            <w:pPr>
              <w:numPr>
                <w:ilvl w:val="0"/>
                <w:numId w:val="28"/>
              </w:numPr>
              <w:tabs>
                <w:tab w:val="clear" w:pos="720"/>
                <w:tab w:val="num" w:pos="174"/>
              </w:tabs>
              <w:ind w:hanging="830"/>
              <w:rPr>
                <w:rFonts w:ascii="Arial" w:hAnsi="Arial" w:cs="Arial"/>
                <w:sz w:val="18"/>
                <w:szCs w:val="18"/>
              </w:rPr>
            </w:pPr>
            <w:r w:rsidRPr="007324D7">
              <w:rPr>
                <w:rFonts w:ascii="Arial" w:hAnsi="Arial" w:cs="Arial"/>
                <w:sz w:val="18"/>
                <w:szCs w:val="18"/>
              </w:rPr>
              <w:t>Perceptive in Diagnosis &amp; Treatment procedure</w:t>
            </w:r>
          </w:p>
          <w:p w:rsidR="007324D7" w:rsidRDefault="007324D7" w:rsidP="007324D7">
            <w:pPr>
              <w:numPr>
                <w:ilvl w:val="0"/>
                <w:numId w:val="28"/>
              </w:numPr>
              <w:tabs>
                <w:tab w:val="clear" w:pos="720"/>
                <w:tab w:val="num" w:pos="174"/>
              </w:tabs>
              <w:ind w:hanging="830"/>
              <w:rPr>
                <w:rFonts w:ascii="Arial" w:hAnsi="Arial" w:cs="Arial"/>
                <w:sz w:val="18"/>
                <w:szCs w:val="18"/>
              </w:rPr>
            </w:pPr>
            <w:r w:rsidRPr="007324D7">
              <w:rPr>
                <w:rFonts w:ascii="Arial" w:hAnsi="Arial" w:cs="Arial"/>
                <w:sz w:val="18"/>
                <w:szCs w:val="18"/>
              </w:rPr>
              <w:t>Excellent Time Management &amp; Reporting Skills</w:t>
            </w:r>
          </w:p>
          <w:p w:rsidR="00547F8E" w:rsidRPr="007324D7" w:rsidRDefault="007324D7" w:rsidP="007324D7">
            <w:pPr>
              <w:numPr>
                <w:ilvl w:val="0"/>
                <w:numId w:val="28"/>
              </w:numPr>
              <w:tabs>
                <w:tab w:val="clear" w:pos="720"/>
                <w:tab w:val="num" w:pos="174"/>
              </w:tabs>
              <w:ind w:hanging="830"/>
              <w:rPr>
                <w:rFonts w:ascii="Arial" w:hAnsi="Arial" w:cs="Arial"/>
                <w:sz w:val="18"/>
                <w:szCs w:val="18"/>
              </w:rPr>
            </w:pPr>
            <w:r w:rsidRPr="007324D7">
              <w:rPr>
                <w:rFonts w:ascii="Arial" w:hAnsi="Arial" w:cs="Arial"/>
                <w:sz w:val="18"/>
                <w:szCs w:val="18"/>
              </w:rPr>
              <w:t>Uphold critical thinking/Perseverance &amp; patient needs</w:t>
            </w:r>
          </w:p>
        </w:tc>
      </w:tr>
      <w:tr w:rsidR="00B329E5" w:rsidTr="00E44349">
        <w:tblPrEx>
          <w:tblBorders>
            <w:bottom w:val="single" w:sz="4" w:space="0" w:color="1F497D"/>
          </w:tblBorders>
          <w:tblLook w:val="04A0"/>
        </w:tblPrEx>
        <w:trPr>
          <w:gridAfter w:val="1"/>
          <w:wAfter w:w="234" w:type="dxa"/>
          <w:trHeight w:val="693"/>
        </w:trPr>
        <w:tc>
          <w:tcPr>
            <w:tcW w:w="9720" w:type="dxa"/>
            <w:gridSpan w:val="2"/>
          </w:tcPr>
          <w:p w:rsidR="00B329E5" w:rsidRDefault="00A82E90" w:rsidP="00CA37C0">
            <w:r>
              <w:rPr>
                <w:noProof/>
              </w:rPr>
              <w:pict>
                <v:roundrect id=" 13" o:spid="_x0000_s1028" style="position:absolute;margin-left:-7.25pt;margin-top:.95pt;width:203.75pt;height:28.1pt;z-index:251654144;visibility:visible;mso-position-horizontal-relative:text;mso-position-vertical-relative:text"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" fillcolor="#4f81bd" strokecolor="#f2f2f2" strokeweight="3pt">
                  <v:shadow on="t" type="perspective" color="#8db3e2" opacity=".5" origin=",.5" offset="0,0" matrix=",-56756f,,.5"/>
                  <v:path arrowok="t"/>
                  <v:textbox>
                    <w:txbxContent>
                      <w:p w:rsidR="00A87621" w:rsidRPr="00B329E5" w:rsidRDefault="00855595" w:rsidP="00B329E5">
                        <w:pPr>
                          <w:rPr>
                            <w:rFonts w:ascii="Lucida Sans" w:hAnsi="Lucida Sans"/>
                            <w:b/>
                            <w:color w:val="FFFFFF"/>
                            <w:sz w:val="22"/>
                          </w:rPr>
                        </w:pPr>
                        <w:r>
                          <w:rPr>
                            <w:rFonts w:ascii="Lucida Sans" w:hAnsi="Lucida Sans"/>
                            <w:b/>
                            <w:color w:val="FFFFFF"/>
                            <w:sz w:val="22"/>
                          </w:rPr>
                          <w:t xml:space="preserve">Educational </w:t>
                        </w:r>
                        <w:r w:rsidR="003A6510">
                          <w:rPr>
                            <w:rFonts w:ascii="Lucida Sans" w:hAnsi="Lucida Sans"/>
                            <w:b/>
                            <w:color w:val="FFFFFF"/>
                            <w:sz w:val="22"/>
                          </w:rPr>
                          <w:t>Qualification</w:t>
                        </w:r>
                        <w:r w:rsidR="00253CBE">
                          <w:rPr>
                            <w:rFonts w:ascii="Lucida Sans" w:hAnsi="Lucida Sans"/>
                            <w:b/>
                            <w:noProof/>
                            <w:color w:val="FFFFFF"/>
                            <w:sz w:val="22"/>
                          </w:rPr>
                          <w:drawing>
                            <wp:inline distT="0" distB="0" distL="0" distR="0">
                              <wp:extent cx="91440" cy="76200"/>
                              <wp:effectExtent l="0" t="0" r="0" b="0"/>
                              <wp:docPr id="1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 cy="76200"/>
                                      </a:xfrm>
                                      <a:prstGeom prst="rect">
                                        <a:avLst/>
                                      </a:prstGeom>
                                      <a:noFill/>
                                      <a:ln>
                                        <a:noFill/>
                                      </a:ln>
                                    </pic:spPr>
                                  </pic:pic>
                                </a:graphicData>
                              </a:graphic>
                            </wp:inline>
                          </w:drawing>
                        </w:r>
                        <w:r w:rsidR="00253CBE">
                          <w:rPr>
                            <w:rFonts w:ascii="Lucida Sans" w:hAnsi="Lucida Sans"/>
                            <w:b/>
                            <w:noProof/>
                            <w:color w:val="FFFFFF"/>
                            <w:sz w:val="22"/>
                          </w:rPr>
                          <w:drawing>
                            <wp:inline distT="0" distB="0" distL="0" distR="0">
                              <wp:extent cx="114300" cy="10668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06680"/>
                                      </a:xfrm>
                                      <a:prstGeom prst="rect">
                                        <a:avLst/>
                                      </a:prstGeom>
                                      <a:noFill/>
                                      <a:ln>
                                        <a:noFill/>
                                      </a:ln>
                                    </pic:spPr>
                                  </pic:pic>
                                </a:graphicData>
                              </a:graphic>
                            </wp:inline>
                          </w:drawing>
                        </w:r>
                      </w:p>
                    </w:txbxContent>
                  </v:textbox>
                </v:roundrect>
              </w:pict>
            </w:r>
          </w:p>
          <w:p w:rsidR="00B329E5" w:rsidRDefault="00B329E5" w:rsidP="00CA37C0"/>
          <w:p w:rsidR="00B329E5" w:rsidRPr="00CA37C0" w:rsidRDefault="00B329E5" w:rsidP="00CA37C0">
            <w:pPr>
              <w:rPr>
                <w:sz w:val="4"/>
              </w:rPr>
            </w:pPr>
          </w:p>
        </w:tc>
      </w:tr>
    </w:tbl>
    <w:p w:rsidR="00F3031F" w:rsidRDefault="00F3031F" w:rsidP="00F3031F">
      <w:pPr>
        <w:rPr>
          <w:rFonts w:ascii="Arial" w:hAnsi="Arial" w:cs="Arial"/>
          <w:b/>
          <w:sz w:val="18"/>
          <w:szCs w:val="18"/>
        </w:rPr>
      </w:pPr>
    </w:p>
    <w:p w:rsidR="00F3031F" w:rsidRPr="00F3031F" w:rsidRDefault="00F3031F" w:rsidP="00F3031F">
      <w:pPr>
        <w:ind w:left="-180"/>
        <w:rPr>
          <w:rFonts w:ascii="Arial" w:hAnsi="Arial" w:cs="Arial"/>
          <w:sz w:val="18"/>
          <w:szCs w:val="18"/>
        </w:rPr>
      </w:pPr>
      <w:r w:rsidRPr="00F3031F">
        <w:rPr>
          <w:rFonts w:ascii="Arial" w:hAnsi="Arial" w:cs="Arial"/>
          <w:b/>
          <w:sz w:val="18"/>
          <w:szCs w:val="18"/>
        </w:rPr>
        <w:t>Public Health Nurse</w:t>
      </w:r>
      <w:r w:rsidRPr="00F3031F">
        <w:rPr>
          <w:rFonts w:ascii="Arial" w:hAnsi="Arial" w:cs="Arial"/>
          <w:sz w:val="18"/>
          <w:szCs w:val="18"/>
        </w:rPr>
        <w:t xml:space="preserve"> </w:t>
      </w:r>
      <w:r>
        <w:rPr>
          <w:rFonts w:ascii="Arial" w:hAnsi="Arial" w:cs="Arial"/>
          <w:b/>
          <w:sz w:val="18"/>
          <w:szCs w:val="18"/>
        </w:rPr>
        <w:t>–</w:t>
      </w:r>
      <w:r w:rsidRPr="00F3031F">
        <w:rPr>
          <w:rFonts w:ascii="Arial" w:hAnsi="Arial" w:cs="Arial"/>
          <w:sz w:val="18"/>
          <w:szCs w:val="18"/>
        </w:rPr>
        <w:t xml:space="preserve"> </w:t>
      </w:r>
      <w:r w:rsidRPr="00F3031F">
        <w:rPr>
          <w:rFonts w:ascii="Arial" w:hAnsi="Arial" w:cs="Arial"/>
          <w:i/>
          <w:sz w:val="18"/>
          <w:szCs w:val="18"/>
        </w:rPr>
        <w:t>Department of Nursing Science, Ebonyi State, Nigeria</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00437B57">
        <w:rPr>
          <w:rFonts w:ascii="Arial" w:hAnsi="Arial" w:cs="Arial"/>
          <w:sz w:val="18"/>
          <w:szCs w:val="18"/>
        </w:rPr>
        <w:t xml:space="preserve">     </w:t>
      </w:r>
      <w:r w:rsidRPr="00437B57">
        <w:rPr>
          <w:rFonts w:ascii="Arial" w:hAnsi="Arial" w:cs="Arial"/>
          <w:b/>
          <w:sz w:val="18"/>
          <w:szCs w:val="18"/>
        </w:rPr>
        <w:t>March 2014</w:t>
      </w:r>
    </w:p>
    <w:p w:rsidR="00F3031F" w:rsidRPr="00F3031F" w:rsidRDefault="00F3031F" w:rsidP="00F3031F">
      <w:pPr>
        <w:ind w:left="-180"/>
        <w:rPr>
          <w:rFonts w:ascii="Arial" w:hAnsi="Arial" w:cs="Arial"/>
          <w:sz w:val="18"/>
          <w:szCs w:val="18"/>
        </w:rPr>
      </w:pPr>
    </w:p>
    <w:p w:rsidR="00F3031F" w:rsidRPr="00F3031F" w:rsidRDefault="00F3031F" w:rsidP="00F3031F">
      <w:pPr>
        <w:ind w:left="-180"/>
        <w:rPr>
          <w:rFonts w:ascii="Arial" w:hAnsi="Arial" w:cs="Arial"/>
          <w:sz w:val="18"/>
          <w:szCs w:val="18"/>
        </w:rPr>
      </w:pPr>
      <w:r w:rsidRPr="00F3031F">
        <w:rPr>
          <w:rFonts w:ascii="Arial" w:hAnsi="Arial" w:cs="Arial"/>
          <w:b/>
          <w:sz w:val="18"/>
          <w:szCs w:val="18"/>
        </w:rPr>
        <w:t>Bachelors in Nursing Science (B.N.SC</w:t>
      </w:r>
      <w:r>
        <w:rPr>
          <w:rFonts w:ascii="Arial" w:hAnsi="Arial" w:cs="Arial"/>
          <w:b/>
          <w:sz w:val="18"/>
          <w:szCs w:val="18"/>
        </w:rPr>
        <w:t>)</w:t>
      </w:r>
      <w:r>
        <w:rPr>
          <w:rFonts w:ascii="Arial" w:hAnsi="Arial" w:cs="Arial"/>
          <w:sz w:val="18"/>
          <w:szCs w:val="18"/>
        </w:rPr>
        <w:t xml:space="preserve"> </w:t>
      </w:r>
      <w:r>
        <w:rPr>
          <w:rFonts w:ascii="Arial" w:hAnsi="Arial" w:cs="Arial"/>
          <w:b/>
          <w:sz w:val="18"/>
          <w:szCs w:val="18"/>
        </w:rPr>
        <w:t>–</w:t>
      </w:r>
      <w:r>
        <w:rPr>
          <w:rFonts w:ascii="Arial" w:hAnsi="Arial" w:cs="Arial"/>
          <w:sz w:val="18"/>
          <w:szCs w:val="18"/>
        </w:rPr>
        <w:t xml:space="preserve"> </w:t>
      </w:r>
      <w:r w:rsidRPr="00F3031F">
        <w:rPr>
          <w:rFonts w:ascii="Arial" w:hAnsi="Arial" w:cs="Arial"/>
          <w:i/>
          <w:sz w:val="18"/>
          <w:szCs w:val="18"/>
        </w:rPr>
        <w:t>Ebonyi State University, Abakaliki, Nigeria</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437B57">
        <w:rPr>
          <w:rFonts w:ascii="Arial" w:hAnsi="Arial" w:cs="Arial"/>
          <w:sz w:val="18"/>
          <w:szCs w:val="18"/>
        </w:rPr>
        <w:t xml:space="preserve">     </w:t>
      </w:r>
      <w:r w:rsidRPr="00437B57">
        <w:rPr>
          <w:rFonts w:ascii="Arial" w:hAnsi="Arial" w:cs="Arial"/>
          <w:b/>
          <w:sz w:val="18"/>
          <w:szCs w:val="18"/>
        </w:rPr>
        <w:t>2011 –</w:t>
      </w:r>
      <w:r w:rsidR="00437B57">
        <w:rPr>
          <w:rFonts w:ascii="Arial" w:hAnsi="Arial" w:cs="Arial"/>
          <w:b/>
          <w:sz w:val="18"/>
          <w:szCs w:val="18"/>
        </w:rPr>
        <w:t xml:space="preserve"> </w:t>
      </w:r>
      <w:r w:rsidRPr="00437B57">
        <w:rPr>
          <w:rFonts w:ascii="Arial" w:hAnsi="Arial" w:cs="Arial"/>
          <w:b/>
          <w:sz w:val="18"/>
          <w:szCs w:val="18"/>
        </w:rPr>
        <w:t>2012</w:t>
      </w:r>
      <w:r w:rsidRPr="00F3031F">
        <w:rPr>
          <w:rFonts w:ascii="Arial" w:hAnsi="Arial" w:cs="Arial"/>
          <w:sz w:val="18"/>
          <w:szCs w:val="18"/>
        </w:rPr>
        <w:t xml:space="preserve"> </w:t>
      </w:r>
    </w:p>
    <w:p w:rsidR="00F3031F" w:rsidRPr="00F3031F" w:rsidRDefault="00F3031F" w:rsidP="00F3031F">
      <w:pPr>
        <w:ind w:left="-180"/>
        <w:rPr>
          <w:rFonts w:ascii="Arial" w:hAnsi="Arial" w:cs="Arial"/>
          <w:sz w:val="18"/>
          <w:szCs w:val="18"/>
        </w:rPr>
      </w:pPr>
    </w:p>
    <w:p w:rsidR="00F3031F" w:rsidRPr="00F3031F" w:rsidRDefault="00F3031F" w:rsidP="00F3031F">
      <w:pPr>
        <w:ind w:left="-180"/>
        <w:rPr>
          <w:rFonts w:ascii="Arial" w:hAnsi="Arial" w:cs="Arial"/>
          <w:sz w:val="18"/>
          <w:szCs w:val="18"/>
        </w:rPr>
      </w:pPr>
      <w:r w:rsidRPr="00F3031F">
        <w:rPr>
          <w:rFonts w:ascii="Arial" w:hAnsi="Arial" w:cs="Arial"/>
          <w:b/>
          <w:sz w:val="18"/>
          <w:szCs w:val="18"/>
        </w:rPr>
        <w:t>Registered Midwife</w:t>
      </w:r>
      <w:r w:rsidRPr="00F3031F">
        <w:rPr>
          <w:rFonts w:ascii="Arial" w:hAnsi="Arial" w:cs="Arial"/>
          <w:sz w:val="18"/>
          <w:szCs w:val="18"/>
        </w:rPr>
        <w:t xml:space="preserve"> </w:t>
      </w:r>
      <w:r>
        <w:rPr>
          <w:rFonts w:ascii="Arial" w:hAnsi="Arial" w:cs="Arial"/>
          <w:b/>
          <w:sz w:val="18"/>
          <w:szCs w:val="18"/>
        </w:rPr>
        <w:t>–</w:t>
      </w:r>
      <w:r w:rsidRPr="00F3031F">
        <w:rPr>
          <w:rFonts w:ascii="Arial" w:hAnsi="Arial" w:cs="Arial"/>
          <w:sz w:val="18"/>
          <w:szCs w:val="18"/>
        </w:rPr>
        <w:t xml:space="preserve"> </w:t>
      </w:r>
      <w:r w:rsidRPr="00F3031F">
        <w:rPr>
          <w:rFonts w:ascii="Arial" w:hAnsi="Arial" w:cs="Arial"/>
          <w:i/>
          <w:sz w:val="18"/>
          <w:szCs w:val="18"/>
        </w:rPr>
        <w:t>Nursing and Midwifery Council of Nigeria</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37B57">
        <w:rPr>
          <w:rFonts w:ascii="Arial" w:hAnsi="Arial" w:cs="Arial"/>
          <w:sz w:val="18"/>
          <w:szCs w:val="18"/>
        </w:rPr>
        <w:t xml:space="preserve">     </w:t>
      </w:r>
      <w:r w:rsidR="00437B57">
        <w:rPr>
          <w:rFonts w:ascii="Arial" w:hAnsi="Arial" w:cs="Arial"/>
          <w:b/>
          <w:sz w:val="18"/>
          <w:szCs w:val="18"/>
        </w:rPr>
        <w:t xml:space="preserve">March </w:t>
      </w:r>
      <w:r w:rsidRPr="00437B57">
        <w:rPr>
          <w:rFonts w:ascii="Arial" w:hAnsi="Arial" w:cs="Arial"/>
          <w:b/>
          <w:sz w:val="18"/>
          <w:szCs w:val="18"/>
        </w:rPr>
        <w:t>2012</w:t>
      </w:r>
    </w:p>
    <w:p w:rsidR="00F3031F" w:rsidRPr="00F3031F" w:rsidRDefault="00F3031F" w:rsidP="00F3031F">
      <w:pPr>
        <w:ind w:left="-180"/>
        <w:rPr>
          <w:rFonts w:ascii="Arial" w:hAnsi="Arial" w:cs="Arial"/>
          <w:sz w:val="18"/>
          <w:szCs w:val="18"/>
        </w:rPr>
      </w:pPr>
    </w:p>
    <w:p w:rsidR="00F3031F" w:rsidRPr="00275AEF" w:rsidRDefault="00F3031F" w:rsidP="00F3031F">
      <w:pPr>
        <w:ind w:left="-180"/>
        <w:rPr>
          <w:rFonts w:ascii="Arial" w:hAnsi="Arial" w:cs="Arial"/>
          <w:sz w:val="18"/>
          <w:szCs w:val="18"/>
        </w:rPr>
      </w:pPr>
      <w:r w:rsidRPr="00F3031F">
        <w:rPr>
          <w:rFonts w:ascii="Arial" w:hAnsi="Arial" w:cs="Arial"/>
          <w:b/>
          <w:sz w:val="18"/>
          <w:szCs w:val="18"/>
        </w:rPr>
        <w:t>Registered Nurse</w:t>
      </w:r>
      <w:r w:rsidRPr="00F3031F">
        <w:rPr>
          <w:rFonts w:ascii="Arial" w:hAnsi="Arial" w:cs="Arial"/>
          <w:sz w:val="18"/>
          <w:szCs w:val="18"/>
        </w:rPr>
        <w:t xml:space="preserve"> </w:t>
      </w:r>
      <w:r>
        <w:rPr>
          <w:rFonts w:ascii="Arial" w:hAnsi="Arial" w:cs="Arial"/>
          <w:b/>
          <w:sz w:val="18"/>
          <w:szCs w:val="18"/>
        </w:rPr>
        <w:t>–</w:t>
      </w:r>
      <w:r w:rsidRPr="00F3031F">
        <w:rPr>
          <w:rFonts w:ascii="Arial" w:hAnsi="Arial" w:cs="Arial"/>
          <w:sz w:val="18"/>
          <w:szCs w:val="18"/>
        </w:rPr>
        <w:t xml:space="preserve"> </w:t>
      </w:r>
      <w:r w:rsidRPr="00F3031F">
        <w:rPr>
          <w:rFonts w:ascii="Arial" w:hAnsi="Arial" w:cs="Arial"/>
          <w:i/>
          <w:sz w:val="18"/>
          <w:szCs w:val="18"/>
        </w:rPr>
        <w:t>Nursing &amp; Midwifery Council of Nigeria</w:t>
      </w:r>
      <w:r w:rsidRPr="00F3031F">
        <w:rPr>
          <w:rFonts w:ascii="Arial" w:hAnsi="Arial" w:cs="Arial"/>
          <w:sz w:val="18"/>
          <w:szCs w:val="18"/>
        </w:rPr>
        <w:t xml:space="preserve"> </w:t>
      </w:r>
      <w:r w:rsidRPr="00F3031F">
        <w:rPr>
          <w:rFonts w:ascii="Arial" w:hAnsi="Arial" w:cs="Arial"/>
          <w:sz w:val="18"/>
          <w:szCs w:val="18"/>
        </w:rPr>
        <w:tab/>
      </w:r>
      <w:r w:rsidRPr="00F3031F">
        <w:rPr>
          <w:rFonts w:ascii="Arial" w:hAnsi="Arial" w:cs="Arial"/>
          <w:sz w:val="18"/>
          <w:szCs w:val="18"/>
        </w:rPr>
        <w:tab/>
      </w:r>
      <w:r w:rsidRPr="00F3031F">
        <w:rPr>
          <w:rFonts w:ascii="Arial" w:hAnsi="Arial" w:cs="Arial"/>
          <w:sz w:val="18"/>
          <w:szCs w:val="18"/>
        </w:rPr>
        <w:tab/>
        <w:t xml:space="preserve">          </w:t>
      </w:r>
      <w:r w:rsidRPr="00F3031F">
        <w:rPr>
          <w:rFonts w:ascii="Arial" w:hAnsi="Arial" w:cs="Arial"/>
          <w:sz w:val="18"/>
          <w:szCs w:val="18"/>
        </w:rPr>
        <w:tab/>
      </w:r>
      <w:r w:rsidRPr="00F3031F">
        <w:rPr>
          <w:rFonts w:ascii="Arial" w:hAnsi="Arial" w:cs="Arial"/>
          <w:sz w:val="18"/>
          <w:szCs w:val="18"/>
        </w:rPr>
        <w:tab/>
      </w:r>
      <w:r w:rsidR="00437B57">
        <w:rPr>
          <w:rFonts w:ascii="Arial" w:hAnsi="Arial" w:cs="Arial"/>
          <w:sz w:val="18"/>
          <w:szCs w:val="18"/>
        </w:rPr>
        <w:t xml:space="preserve">     </w:t>
      </w:r>
      <w:r w:rsidRPr="00437B57">
        <w:rPr>
          <w:rFonts w:ascii="Arial" w:hAnsi="Arial" w:cs="Arial"/>
          <w:b/>
          <w:sz w:val="18"/>
          <w:szCs w:val="18"/>
        </w:rPr>
        <w:t>Aug 2005</w:t>
      </w:r>
    </w:p>
    <w:p w:rsidR="003500E9" w:rsidRDefault="003500E9" w:rsidP="00234F2C">
      <w:pPr>
        <w:rPr>
          <w:rFonts w:ascii="Arial" w:hAnsi="Arial" w:cs="Arial"/>
          <w:sz w:val="20"/>
          <w:szCs w:val="20"/>
        </w:rPr>
      </w:pPr>
    </w:p>
    <w:tbl>
      <w:tblPr>
        <w:tblW w:w="9720" w:type="dxa"/>
        <w:tblInd w:w="-252" w:type="dxa"/>
        <w:tblBorders>
          <w:bottom w:val="single" w:sz="4" w:space="0" w:color="1F497D"/>
        </w:tblBorders>
        <w:tblLook w:val="04A0"/>
      </w:tblPr>
      <w:tblGrid>
        <w:gridCol w:w="9720"/>
      </w:tblGrid>
      <w:tr w:rsidR="0009506E" w:rsidTr="004F1A23">
        <w:trPr>
          <w:trHeight w:val="693"/>
        </w:trPr>
        <w:tc>
          <w:tcPr>
            <w:tcW w:w="9720" w:type="dxa"/>
          </w:tcPr>
          <w:p w:rsidR="0009506E" w:rsidRDefault="00A82E90" w:rsidP="004F1A23">
            <w:r>
              <w:rPr>
                <w:noProof/>
              </w:rPr>
              <w:pict>
                <v:roundrect id=" 60" o:spid="_x0000_s1029" style="position:absolute;margin-left:-7.25pt;margin-top:.95pt;width:203.75pt;height:30.65pt;z-index:251658240;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" fillcolor="#4f81bd" strokecolor="#f2f2f2" strokeweight="3pt">
                  <v:shadow on="t" type="perspective" color="#8db3e2" opacity=".5" origin=",.5" offset="0,0" matrix=",-56756f,,.5"/>
                  <v:path arrowok="t"/>
                  <v:textbox>
                    <w:txbxContent>
                      <w:p w:rsidR="0009506E" w:rsidRPr="00CA37C0" w:rsidRDefault="00E54942" w:rsidP="0009506E">
                        <w:pPr>
                          <w:rPr>
                            <w:rFonts w:ascii="Lucida Sans" w:hAnsi="Lucida Sans"/>
                            <w:b/>
                            <w:color w:val="FFFFFF"/>
                            <w:sz w:val="22"/>
                          </w:rPr>
                        </w:pPr>
                        <w:r>
                          <w:rPr>
                            <w:rFonts w:ascii="Lucida Sans" w:hAnsi="Lucida Sans"/>
                            <w:b/>
                            <w:color w:val="FFFFFF"/>
                            <w:sz w:val="22"/>
                          </w:rPr>
                          <w:t>Career Snapshot</w:t>
                        </w:r>
                        <w:r w:rsidR="0009506E" w:rsidRPr="00CA37C0">
                          <w:rPr>
                            <w:rFonts w:ascii="Lucida Sans" w:hAnsi="Lucida Sans"/>
                            <w:b/>
                            <w:color w:val="FFFFFF"/>
                            <w:sz w:val="22"/>
                          </w:rPr>
                          <w:t xml:space="preserve">  </w:t>
                        </w:r>
                        <w:r w:rsidR="00253CBE">
                          <w:rPr>
                            <w:rFonts w:ascii="Lucida Sans" w:hAnsi="Lucida Sans"/>
                            <w:b/>
                            <w:noProof/>
                            <w:color w:val="FFFFFF"/>
                            <w:sz w:val="22"/>
                          </w:rPr>
                          <w:drawing>
                            <wp:inline distT="0" distB="0" distL="0" distR="0">
                              <wp:extent cx="91440" cy="762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 cy="76200"/>
                                      </a:xfrm>
                                      <a:prstGeom prst="rect">
                                        <a:avLst/>
                                      </a:prstGeom>
                                      <a:noFill/>
                                      <a:ln>
                                        <a:noFill/>
                                      </a:ln>
                                    </pic:spPr>
                                  </pic:pic>
                                </a:graphicData>
                              </a:graphic>
                            </wp:inline>
                          </w:drawing>
                        </w:r>
                        <w:r w:rsidR="00253CBE">
                          <w:rPr>
                            <w:rFonts w:ascii="Lucida Sans" w:hAnsi="Lucida Sans"/>
                            <w:b/>
                            <w:noProof/>
                            <w:color w:val="FFFFFF"/>
                            <w:sz w:val="22"/>
                          </w:rPr>
                          <w:drawing>
                            <wp:inline distT="0" distB="0" distL="0" distR="0">
                              <wp:extent cx="114300" cy="10668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06680"/>
                                      </a:xfrm>
                                      <a:prstGeom prst="rect">
                                        <a:avLst/>
                                      </a:prstGeom>
                                      <a:noFill/>
                                      <a:ln>
                                        <a:noFill/>
                                      </a:ln>
                                    </pic:spPr>
                                  </pic:pic>
                                </a:graphicData>
                              </a:graphic>
                            </wp:inline>
                          </w:drawing>
                        </w:r>
                      </w:p>
                      <w:p w:rsidR="0009506E" w:rsidRPr="00B329E5" w:rsidRDefault="0009506E" w:rsidP="0009506E"/>
                    </w:txbxContent>
                  </v:textbox>
                </v:roundrect>
              </w:pict>
            </w:r>
          </w:p>
          <w:p w:rsidR="0009506E" w:rsidRDefault="0009506E" w:rsidP="004F1A23"/>
          <w:p w:rsidR="0009506E" w:rsidRPr="00CA37C0" w:rsidRDefault="0009506E" w:rsidP="004F1A23">
            <w:pPr>
              <w:rPr>
                <w:sz w:val="4"/>
              </w:rPr>
            </w:pPr>
          </w:p>
        </w:tc>
      </w:tr>
    </w:tbl>
    <w:p w:rsidR="00304756" w:rsidRDefault="00304756" w:rsidP="00304756">
      <w:pPr>
        <w:ind w:left="-180"/>
        <w:rPr>
          <w:rFonts w:ascii="Arial" w:hAnsi="Arial" w:cs="Arial"/>
          <w:b/>
          <w:sz w:val="18"/>
          <w:szCs w:val="18"/>
        </w:rPr>
      </w:pPr>
    </w:p>
    <w:p w:rsidR="002A64C7" w:rsidRPr="000149A4" w:rsidRDefault="00304756" w:rsidP="000149A4">
      <w:pPr>
        <w:ind w:left="-180"/>
        <w:rPr>
          <w:rFonts w:ascii="Arial" w:hAnsi="Arial" w:cs="Arial"/>
          <w:b/>
          <w:sz w:val="18"/>
          <w:szCs w:val="18"/>
        </w:rPr>
      </w:pPr>
      <w:r w:rsidRPr="00304756">
        <w:rPr>
          <w:rFonts w:ascii="Arial" w:hAnsi="Arial" w:cs="Arial"/>
          <w:b/>
          <w:sz w:val="18"/>
          <w:szCs w:val="18"/>
        </w:rPr>
        <w:t>Nurse Supervisor</w:t>
      </w:r>
      <w:r w:rsidR="00064585">
        <w:rPr>
          <w:rFonts w:ascii="Arial" w:hAnsi="Arial" w:cs="Arial"/>
          <w:b/>
          <w:sz w:val="18"/>
          <w:szCs w:val="18"/>
        </w:rPr>
        <w:t>/</w:t>
      </w:r>
      <w:r w:rsidR="00064585" w:rsidRPr="00064585">
        <w:rPr>
          <w:rFonts w:ascii="Arial" w:hAnsi="Arial" w:cs="Arial"/>
          <w:b/>
          <w:sz w:val="18"/>
          <w:szCs w:val="18"/>
        </w:rPr>
        <w:t>Accident &amp; Emergency Unit</w:t>
      </w:r>
      <w:r w:rsidR="006A0D5C">
        <w:rPr>
          <w:rFonts w:ascii="Arial" w:hAnsi="Arial" w:cs="Arial"/>
          <w:b/>
          <w:sz w:val="18"/>
          <w:szCs w:val="18"/>
        </w:rPr>
        <w:t xml:space="preserve"> – </w:t>
      </w:r>
      <w:r w:rsidR="006A0D5C" w:rsidRPr="00064585">
        <w:rPr>
          <w:rFonts w:ascii="Arial" w:hAnsi="Arial" w:cs="Arial"/>
          <w:i/>
          <w:sz w:val="18"/>
          <w:szCs w:val="18"/>
        </w:rPr>
        <w:t>Federal Teaching Hospital</w:t>
      </w:r>
      <w:r w:rsidR="006A0D5C">
        <w:rPr>
          <w:rFonts w:ascii="Arial" w:hAnsi="Arial" w:cs="Arial"/>
          <w:i/>
          <w:sz w:val="18"/>
          <w:szCs w:val="18"/>
        </w:rPr>
        <w:t>, Nigeria</w:t>
      </w:r>
      <w:r w:rsidR="002A64C7">
        <w:rPr>
          <w:rFonts w:ascii="Arial" w:hAnsi="Arial" w:cs="Arial"/>
          <w:b/>
          <w:sz w:val="18"/>
          <w:szCs w:val="18"/>
        </w:rPr>
        <w:tab/>
      </w:r>
      <w:r w:rsidR="002A64C7">
        <w:rPr>
          <w:rFonts w:ascii="Arial" w:hAnsi="Arial" w:cs="Arial"/>
          <w:b/>
          <w:sz w:val="18"/>
          <w:szCs w:val="18"/>
        </w:rPr>
        <w:tab/>
      </w:r>
      <w:r w:rsidR="006A0D5C">
        <w:rPr>
          <w:rFonts w:ascii="Arial" w:hAnsi="Arial" w:cs="Arial"/>
          <w:b/>
          <w:sz w:val="18"/>
          <w:szCs w:val="18"/>
        </w:rPr>
        <w:t xml:space="preserve">   </w:t>
      </w:r>
      <w:r w:rsidR="00437B57">
        <w:rPr>
          <w:rFonts w:ascii="Arial" w:hAnsi="Arial" w:cs="Arial"/>
          <w:b/>
          <w:sz w:val="18"/>
          <w:szCs w:val="18"/>
        </w:rPr>
        <w:t xml:space="preserve"> </w:t>
      </w:r>
      <w:r w:rsidR="002A64C7">
        <w:rPr>
          <w:rFonts w:ascii="Arial" w:hAnsi="Arial" w:cs="Arial"/>
          <w:b/>
          <w:sz w:val="18"/>
          <w:szCs w:val="18"/>
        </w:rPr>
        <w:t>2006 – Present</w:t>
      </w:r>
    </w:p>
    <w:p w:rsidR="002A64C7" w:rsidRDefault="002A64C7" w:rsidP="000149A4">
      <w:pPr>
        <w:ind w:left="-180"/>
        <w:rPr>
          <w:rFonts w:ascii="Arial" w:hAnsi="Arial" w:cs="Arial"/>
          <w:b/>
          <w:sz w:val="18"/>
          <w:szCs w:val="18"/>
        </w:rPr>
      </w:pPr>
      <w:r w:rsidRPr="00F74D40">
        <w:rPr>
          <w:rFonts w:ascii="Arial" w:hAnsi="Arial" w:cs="Arial"/>
          <w:b/>
          <w:sz w:val="18"/>
          <w:szCs w:val="18"/>
        </w:rPr>
        <w:t>Public Health Nurse</w:t>
      </w:r>
      <w:r>
        <w:rPr>
          <w:rFonts w:ascii="Arial" w:hAnsi="Arial" w:cs="Arial"/>
          <w:b/>
          <w:sz w:val="18"/>
          <w:szCs w:val="18"/>
        </w:rPr>
        <w:t xml:space="preserve"> – </w:t>
      </w:r>
      <w:r w:rsidRPr="00064585">
        <w:rPr>
          <w:rFonts w:ascii="Arial" w:hAnsi="Arial" w:cs="Arial"/>
          <w:i/>
          <w:sz w:val="18"/>
          <w:szCs w:val="18"/>
        </w:rPr>
        <w:t>Federal Teaching Hospital, Ab</w:t>
      </w:r>
      <w:r>
        <w:rPr>
          <w:rFonts w:ascii="Arial" w:hAnsi="Arial" w:cs="Arial"/>
          <w:i/>
          <w:sz w:val="18"/>
          <w:szCs w:val="18"/>
        </w:rPr>
        <w:t>akaliki Ebonyi State, Nigeria</w:t>
      </w:r>
    </w:p>
    <w:p w:rsidR="002A64C7" w:rsidRPr="00F74D40" w:rsidRDefault="002A64C7" w:rsidP="002A64C7">
      <w:pPr>
        <w:ind w:left="-180"/>
        <w:rPr>
          <w:rFonts w:ascii="Arial" w:hAnsi="Arial" w:cs="Arial"/>
          <w:b/>
          <w:sz w:val="18"/>
          <w:szCs w:val="18"/>
        </w:rPr>
      </w:pPr>
      <w:r>
        <w:rPr>
          <w:rFonts w:ascii="Arial" w:hAnsi="Arial" w:cs="Arial"/>
          <w:b/>
          <w:sz w:val="18"/>
          <w:szCs w:val="18"/>
        </w:rPr>
        <w:t xml:space="preserve">Midwife – </w:t>
      </w:r>
      <w:r w:rsidRPr="00064585">
        <w:rPr>
          <w:rFonts w:ascii="Arial" w:hAnsi="Arial" w:cs="Arial"/>
          <w:i/>
          <w:sz w:val="18"/>
          <w:szCs w:val="18"/>
        </w:rPr>
        <w:t>Federal Teaching Hospital, Ab</w:t>
      </w:r>
      <w:r>
        <w:rPr>
          <w:rFonts w:ascii="Arial" w:hAnsi="Arial" w:cs="Arial"/>
          <w:i/>
          <w:sz w:val="18"/>
          <w:szCs w:val="18"/>
        </w:rPr>
        <w:t>akaliki Ebonyi State, Nigeria</w:t>
      </w:r>
    </w:p>
    <w:p w:rsidR="00E54942" w:rsidRPr="002A64C7" w:rsidRDefault="00E54942" w:rsidP="002A64C7">
      <w:pPr>
        <w:rPr>
          <w:rFonts w:ascii="Arial" w:hAnsi="Arial" w:cs="Arial"/>
          <w:i/>
          <w:sz w:val="18"/>
          <w:szCs w:val="18"/>
        </w:rPr>
      </w:pPr>
    </w:p>
    <w:tbl>
      <w:tblPr>
        <w:tblW w:w="9720" w:type="dxa"/>
        <w:tblInd w:w="-252" w:type="dxa"/>
        <w:tblBorders>
          <w:bottom w:val="single" w:sz="4" w:space="0" w:color="1F497D"/>
        </w:tblBorders>
        <w:tblLook w:val="04A0"/>
      </w:tblPr>
      <w:tblGrid>
        <w:gridCol w:w="9720"/>
      </w:tblGrid>
      <w:tr w:rsidR="00E54942" w:rsidTr="00750DA8">
        <w:trPr>
          <w:trHeight w:val="693"/>
        </w:trPr>
        <w:tc>
          <w:tcPr>
            <w:tcW w:w="9720" w:type="dxa"/>
          </w:tcPr>
          <w:p w:rsidR="00E54942" w:rsidRDefault="00A82E90" w:rsidP="00750DA8">
            <w:r>
              <w:rPr>
                <w:noProof/>
              </w:rPr>
              <w:pict>
                <v:roundrect id=" 109" o:spid="_x0000_s1030" style="position:absolute;margin-left:-7.25pt;margin-top:.95pt;width:203.75pt;height:30.65pt;z-index:251662336;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" fillcolor="#4f81bd" strokecolor="#f2f2f2" strokeweight="3pt">
                  <v:shadow on="t" type="perspective" color="#8db3e2" opacity=".5" origin=",.5" offset="0,0" matrix=",-56756f,,.5"/>
                  <v:path arrowok="t"/>
                  <v:textbox>
                    <w:txbxContent>
                      <w:p w:rsidR="00E54942" w:rsidRPr="00CA37C0" w:rsidRDefault="00E54942" w:rsidP="00E54942">
                        <w:pPr>
                          <w:rPr>
                            <w:rFonts w:ascii="Lucida Sans" w:hAnsi="Lucida Sans"/>
                            <w:b/>
                            <w:color w:val="FFFFFF"/>
                            <w:sz w:val="22"/>
                          </w:rPr>
                        </w:pPr>
                        <w:r>
                          <w:rPr>
                            <w:rFonts w:ascii="Lucida Sans" w:hAnsi="Lucida Sans"/>
                            <w:b/>
                            <w:color w:val="FFFFFF"/>
                            <w:sz w:val="22"/>
                          </w:rPr>
                          <w:t>Achievements</w:t>
                        </w:r>
                        <w:r w:rsidRPr="00CA37C0">
                          <w:rPr>
                            <w:rFonts w:ascii="Lucida Sans" w:hAnsi="Lucida Sans"/>
                            <w:b/>
                            <w:color w:val="FFFFFF"/>
                            <w:sz w:val="22"/>
                          </w:rPr>
                          <w:t xml:space="preserve">  </w:t>
                        </w:r>
                        <w:r w:rsidR="00253CBE">
                          <w:rPr>
                            <w:rFonts w:ascii="Lucida Sans" w:hAnsi="Lucida Sans"/>
                            <w:b/>
                            <w:noProof/>
                            <w:color w:val="FFFFFF"/>
                            <w:sz w:val="22"/>
                          </w:rPr>
                          <w:drawing>
                            <wp:inline distT="0" distB="0" distL="0" distR="0">
                              <wp:extent cx="91440" cy="762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 cy="76200"/>
                                      </a:xfrm>
                                      <a:prstGeom prst="rect">
                                        <a:avLst/>
                                      </a:prstGeom>
                                      <a:noFill/>
                                      <a:ln>
                                        <a:noFill/>
                                      </a:ln>
                                    </pic:spPr>
                                  </pic:pic>
                                </a:graphicData>
                              </a:graphic>
                            </wp:inline>
                          </w:drawing>
                        </w:r>
                        <w:r w:rsidR="00253CBE">
                          <w:rPr>
                            <w:rFonts w:ascii="Lucida Sans" w:hAnsi="Lucida Sans"/>
                            <w:b/>
                            <w:noProof/>
                            <w:color w:val="FFFFFF"/>
                            <w:sz w:val="22"/>
                          </w:rPr>
                          <w:drawing>
                            <wp:inline distT="0" distB="0" distL="0" distR="0">
                              <wp:extent cx="114300" cy="10668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06680"/>
                                      </a:xfrm>
                                      <a:prstGeom prst="rect">
                                        <a:avLst/>
                                      </a:prstGeom>
                                      <a:noFill/>
                                      <a:ln>
                                        <a:noFill/>
                                      </a:ln>
                                    </pic:spPr>
                                  </pic:pic>
                                </a:graphicData>
                              </a:graphic>
                            </wp:inline>
                          </w:drawing>
                        </w:r>
                      </w:p>
                      <w:p w:rsidR="00E54942" w:rsidRPr="00B329E5" w:rsidRDefault="00E54942" w:rsidP="00E54942"/>
                    </w:txbxContent>
                  </v:textbox>
                </v:roundrect>
              </w:pict>
            </w:r>
          </w:p>
          <w:p w:rsidR="00E54942" w:rsidRDefault="00E54942" w:rsidP="00750DA8"/>
          <w:p w:rsidR="00E54942" w:rsidRPr="00CA37C0" w:rsidRDefault="00E54942" w:rsidP="00750DA8">
            <w:pPr>
              <w:rPr>
                <w:sz w:val="4"/>
              </w:rPr>
            </w:pPr>
          </w:p>
        </w:tc>
      </w:tr>
    </w:tbl>
    <w:p w:rsidR="003500E9" w:rsidRPr="00BC585A" w:rsidRDefault="003500E9" w:rsidP="003A164A">
      <w:pPr>
        <w:rPr>
          <w:rFonts w:ascii="Arial" w:hAnsi="Arial" w:cs="Arial"/>
          <w:b/>
          <w:sz w:val="18"/>
          <w:szCs w:val="18"/>
        </w:rPr>
      </w:pPr>
    </w:p>
    <w:p w:rsidR="003500E9" w:rsidRDefault="007324D7" w:rsidP="00311352">
      <w:pPr>
        <w:numPr>
          <w:ilvl w:val="0"/>
          <w:numId w:val="31"/>
        </w:numPr>
        <w:tabs>
          <w:tab w:val="left" w:pos="90"/>
        </w:tabs>
        <w:ind w:left="90" w:hanging="270"/>
        <w:jc w:val="both"/>
        <w:rPr>
          <w:rFonts w:ascii="Arial" w:hAnsi="Arial" w:cs="Arial"/>
          <w:sz w:val="18"/>
          <w:szCs w:val="18"/>
        </w:rPr>
      </w:pPr>
      <w:r w:rsidRPr="007324D7">
        <w:rPr>
          <w:rFonts w:ascii="Arial" w:hAnsi="Arial" w:cs="Arial"/>
          <w:sz w:val="18"/>
          <w:szCs w:val="18"/>
        </w:rPr>
        <w:t>Gained 10+ years experience within a reputed Hospital in Nigeria in domain</w:t>
      </w:r>
      <w:r w:rsidR="00311352">
        <w:rPr>
          <w:rFonts w:ascii="Arial" w:hAnsi="Arial" w:cs="Arial"/>
          <w:sz w:val="18"/>
          <w:szCs w:val="18"/>
        </w:rPr>
        <w:t>s</w:t>
      </w:r>
      <w:r w:rsidRPr="007324D7">
        <w:rPr>
          <w:rFonts w:ascii="Arial" w:hAnsi="Arial" w:cs="Arial"/>
          <w:sz w:val="18"/>
          <w:szCs w:val="18"/>
        </w:rPr>
        <w:t xml:space="preserve"> of Nurse Supervisor/Accident &amp; Emergency Unit, Public Health Nurse, Midwife and Patient Care.</w:t>
      </w:r>
    </w:p>
    <w:p w:rsidR="007324D7" w:rsidRDefault="007324D7" w:rsidP="00311352">
      <w:pPr>
        <w:numPr>
          <w:ilvl w:val="0"/>
          <w:numId w:val="31"/>
        </w:numPr>
        <w:tabs>
          <w:tab w:val="left" w:pos="90"/>
        </w:tabs>
        <w:ind w:left="90" w:hanging="270"/>
        <w:jc w:val="both"/>
        <w:rPr>
          <w:rFonts w:ascii="Arial" w:hAnsi="Arial" w:cs="Arial"/>
          <w:sz w:val="18"/>
          <w:szCs w:val="18"/>
        </w:rPr>
      </w:pPr>
      <w:r>
        <w:rPr>
          <w:rFonts w:ascii="Arial" w:hAnsi="Arial" w:cs="Arial"/>
          <w:sz w:val="18"/>
          <w:szCs w:val="18"/>
        </w:rPr>
        <w:t>In-depth knowledge</w:t>
      </w:r>
      <w:r w:rsidR="00DC1154">
        <w:rPr>
          <w:rFonts w:ascii="Arial" w:hAnsi="Arial" w:cs="Arial"/>
          <w:sz w:val="18"/>
          <w:szCs w:val="18"/>
        </w:rPr>
        <w:t xml:space="preserve"> of</w:t>
      </w:r>
      <w:r>
        <w:rPr>
          <w:rFonts w:ascii="Arial" w:hAnsi="Arial" w:cs="Arial"/>
          <w:sz w:val="18"/>
          <w:szCs w:val="18"/>
        </w:rPr>
        <w:t xml:space="preserve"> medical equipment</w:t>
      </w:r>
      <w:r w:rsidRPr="00A54430">
        <w:rPr>
          <w:rFonts w:ascii="Arial" w:hAnsi="Arial" w:cs="Arial"/>
          <w:sz w:val="18"/>
          <w:szCs w:val="18"/>
        </w:rPr>
        <w:t xml:space="preserve"> such as</w:t>
      </w:r>
      <w:r>
        <w:rPr>
          <w:rFonts w:ascii="Arial" w:hAnsi="Arial" w:cs="Arial"/>
          <w:sz w:val="18"/>
          <w:szCs w:val="18"/>
        </w:rPr>
        <w:t xml:space="preserve"> </w:t>
      </w:r>
      <w:r w:rsidRPr="00BC1DCC">
        <w:rPr>
          <w:rFonts w:ascii="Arial" w:hAnsi="Arial" w:cs="Arial"/>
          <w:sz w:val="18"/>
          <w:szCs w:val="18"/>
        </w:rPr>
        <w:t xml:space="preserve">Pulse Oximeter, Suction Apparatus, Centralized Oxygen Cylinder, E.C.G Machine, </w:t>
      </w:r>
      <w:r w:rsidRPr="00D378C3">
        <w:rPr>
          <w:rFonts w:ascii="Arial" w:hAnsi="Arial" w:cs="Arial"/>
          <w:sz w:val="18"/>
          <w:szCs w:val="18"/>
        </w:rPr>
        <w:t>Sphygmomanometer</w:t>
      </w:r>
      <w:r>
        <w:rPr>
          <w:rFonts w:ascii="Arial" w:hAnsi="Arial" w:cs="Arial"/>
          <w:sz w:val="18"/>
          <w:szCs w:val="18"/>
        </w:rPr>
        <w:t xml:space="preserve">, </w:t>
      </w:r>
      <w:r w:rsidRPr="00BC1DCC">
        <w:rPr>
          <w:rFonts w:ascii="Arial" w:hAnsi="Arial" w:cs="Arial"/>
          <w:sz w:val="18"/>
          <w:szCs w:val="18"/>
        </w:rPr>
        <w:t xml:space="preserve">Oxygen Flow Meter, </w:t>
      </w:r>
      <w:r w:rsidRPr="00D378C3">
        <w:rPr>
          <w:rFonts w:ascii="Arial" w:hAnsi="Arial" w:cs="Arial"/>
          <w:sz w:val="18"/>
          <w:szCs w:val="18"/>
        </w:rPr>
        <w:t>Phototherapy machine</w:t>
      </w:r>
      <w:r>
        <w:rPr>
          <w:rFonts w:ascii="Arial" w:hAnsi="Arial" w:cs="Arial"/>
          <w:sz w:val="18"/>
          <w:szCs w:val="18"/>
        </w:rPr>
        <w:t xml:space="preserve">, </w:t>
      </w:r>
      <w:r w:rsidRPr="00BC1DCC">
        <w:rPr>
          <w:rFonts w:ascii="Arial" w:hAnsi="Arial" w:cs="Arial"/>
          <w:sz w:val="18"/>
          <w:szCs w:val="18"/>
        </w:rPr>
        <w:t>BIPAP machine etc.</w:t>
      </w:r>
    </w:p>
    <w:p w:rsidR="007324D7" w:rsidRDefault="007324D7" w:rsidP="00311352">
      <w:pPr>
        <w:numPr>
          <w:ilvl w:val="0"/>
          <w:numId w:val="31"/>
        </w:numPr>
        <w:tabs>
          <w:tab w:val="left" w:pos="90"/>
        </w:tabs>
        <w:ind w:left="90" w:hanging="270"/>
        <w:jc w:val="both"/>
        <w:rPr>
          <w:rFonts w:ascii="Arial" w:hAnsi="Arial" w:cs="Arial"/>
          <w:sz w:val="18"/>
          <w:szCs w:val="18"/>
        </w:rPr>
      </w:pPr>
      <w:r w:rsidRPr="00D378C3">
        <w:rPr>
          <w:rFonts w:ascii="Arial" w:hAnsi="Arial" w:cs="Arial"/>
          <w:sz w:val="18"/>
          <w:szCs w:val="18"/>
        </w:rPr>
        <w:t>Successfully carried out Nursing procedure such as Urinary catheterization, IV line insertion, Sitz bath, Gastric Lavage &amp; Bladder irrigations, Gynecologic &amp; medical procedures etc.</w:t>
      </w:r>
    </w:p>
    <w:p w:rsidR="007324D7" w:rsidRDefault="007324D7" w:rsidP="00311352">
      <w:pPr>
        <w:numPr>
          <w:ilvl w:val="0"/>
          <w:numId w:val="31"/>
        </w:numPr>
        <w:tabs>
          <w:tab w:val="left" w:pos="90"/>
        </w:tabs>
        <w:ind w:left="90" w:hanging="270"/>
        <w:jc w:val="both"/>
        <w:rPr>
          <w:rFonts w:ascii="Arial" w:hAnsi="Arial" w:cs="Arial"/>
          <w:sz w:val="18"/>
          <w:szCs w:val="18"/>
        </w:rPr>
      </w:pPr>
      <w:r>
        <w:rPr>
          <w:rFonts w:ascii="Arial" w:hAnsi="Arial" w:cs="Arial"/>
          <w:sz w:val="18"/>
          <w:szCs w:val="18"/>
        </w:rPr>
        <w:t xml:space="preserve">Played significant roles in working with various departments in Hospital such as </w:t>
      </w:r>
      <w:r w:rsidR="008F5D80" w:rsidRPr="008F5D80">
        <w:rPr>
          <w:rFonts w:ascii="Arial" w:hAnsi="Arial" w:cs="Arial"/>
          <w:sz w:val="18"/>
          <w:szCs w:val="18"/>
        </w:rPr>
        <w:t>Accident &amp; Emergency Unit, Gynecology, Obstetrics, Cardiac Care Unit, ICU</w:t>
      </w:r>
      <w:r w:rsidR="008F5D80">
        <w:rPr>
          <w:rFonts w:ascii="Arial" w:hAnsi="Arial" w:cs="Arial"/>
          <w:sz w:val="18"/>
          <w:szCs w:val="18"/>
        </w:rPr>
        <w:t>, Medical, Surgical, Pediatric and</w:t>
      </w:r>
      <w:r w:rsidR="008F5D80" w:rsidRPr="008F5D80">
        <w:rPr>
          <w:rFonts w:ascii="Arial" w:hAnsi="Arial" w:cs="Arial"/>
          <w:sz w:val="18"/>
          <w:szCs w:val="18"/>
        </w:rPr>
        <w:t xml:space="preserve"> General Surgeries</w:t>
      </w:r>
      <w:r w:rsidR="008F5D80">
        <w:rPr>
          <w:rFonts w:ascii="Arial" w:hAnsi="Arial" w:cs="Arial"/>
          <w:sz w:val="18"/>
          <w:szCs w:val="18"/>
        </w:rPr>
        <w:t>.</w:t>
      </w:r>
    </w:p>
    <w:p w:rsidR="003500E9" w:rsidRDefault="007324D7" w:rsidP="00311352">
      <w:pPr>
        <w:numPr>
          <w:ilvl w:val="0"/>
          <w:numId w:val="31"/>
        </w:numPr>
        <w:tabs>
          <w:tab w:val="left" w:pos="90"/>
        </w:tabs>
        <w:ind w:left="90" w:hanging="270"/>
        <w:jc w:val="both"/>
        <w:rPr>
          <w:rFonts w:ascii="Arial" w:hAnsi="Arial" w:cs="Arial"/>
          <w:sz w:val="18"/>
          <w:szCs w:val="18"/>
        </w:rPr>
      </w:pPr>
      <w:r w:rsidRPr="00D378C3">
        <w:rPr>
          <w:rFonts w:ascii="Arial" w:hAnsi="Arial" w:cs="Arial"/>
          <w:sz w:val="18"/>
          <w:szCs w:val="18"/>
        </w:rPr>
        <w:t xml:space="preserve">Performed assigned workload with indefinable enthusiasm, commitment, honesty, and dedication and drove towards contributing to </w:t>
      </w:r>
      <w:r>
        <w:rPr>
          <w:rFonts w:ascii="Arial" w:hAnsi="Arial" w:cs="Arial"/>
          <w:sz w:val="18"/>
          <w:szCs w:val="18"/>
        </w:rPr>
        <w:t>Hospital and Patients needs</w:t>
      </w:r>
      <w:r w:rsidR="00311352">
        <w:rPr>
          <w:rFonts w:ascii="Arial" w:hAnsi="Arial" w:cs="Arial"/>
          <w:sz w:val="18"/>
          <w:szCs w:val="18"/>
        </w:rPr>
        <w:t>.</w:t>
      </w:r>
    </w:p>
    <w:p w:rsidR="000149A4" w:rsidRPr="000149A4" w:rsidRDefault="000149A4" w:rsidP="000149A4">
      <w:pPr>
        <w:tabs>
          <w:tab w:val="left" w:pos="90"/>
        </w:tabs>
        <w:ind w:left="90"/>
        <w:rPr>
          <w:rFonts w:ascii="Arial" w:hAnsi="Arial" w:cs="Arial"/>
          <w:sz w:val="18"/>
          <w:szCs w:val="18"/>
        </w:rPr>
      </w:pPr>
    </w:p>
    <w:tbl>
      <w:tblPr>
        <w:tblW w:w="9720" w:type="dxa"/>
        <w:tblInd w:w="-252" w:type="dxa"/>
        <w:tblBorders>
          <w:bottom w:val="single" w:sz="4" w:space="0" w:color="1F497D"/>
        </w:tblBorders>
        <w:tblLook w:val="04A0"/>
      </w:tblPr>
      <w:tblGrid>
        <w:gridCol w:w="9720"/>
      </w:tblGrid>
      <w:tr w:rsidR="003A164A" w:rsidRPr="00A97EBE" w:rsidTr="00A45D59">
        <w:trPr>
          <w:trHeight w:val="693"/>
        </w:trPr>
        <w:tc>
          <w:tcPr>
            <w:tcW w:w="9720" w:type="dxa"/>
          </w:tcPr>
          <w:p w:rsidR="003A164A" w:rsidRPr="00A97EBE" w:rsidRDefault="00A82E90" w:rsidP="00A45D59">
            <w:pPr>
              <w:rPr>
                <w:sz w:val="18"/>
                <w:szCs w:val="18"/>
              </w:rPr>
            </w:pPr>
            <w:r>
              <w:rPr>
                <w:noProof/>
                <w:sz w:val="18"/>
                <w:szCs w:val="18"/>
              </w:rPr>
              <w:pict>
                <v:roundrect id=" 74" o:spid="_x0000_s1031" style="position:absolute;margin-left:-7.25pt;margin-top:.95pt;width:203.75pt;height:29.3pt;z-index:251659264;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" fillcolor="#4f81bd" strokecolor="#f2f2f2" strokeweight="3pt">
                  <v:shadow on="t" type="perspective" color="#8db3e2" opacity=".5" origin=",.5" offset="0,0" matrix=",-56756f,,.5"/>
                  <v:path arrowok="t"/>
                  <v:textbox>
                    <w:txbxContent>
                      <w:p w:rsidR="003A164A" w:rsidRPr="00E90A3F" w:rsidRDefault="00476A79" w:rsidP="003A164A">
                        <w:pPr>
                          <w:rPr>
                            <w:rFonts w:ascii="Lucida Sans" w:hAnsi="Lucida Sans"/>
                            <w:b/>
                            <w:color w:val="FFFFFF"/>
                            <w:sz w:val="20"/>
                          </w:rPr>
                        </w:pPr>
                        <w:r>
                          <w:rPr>
                            <w:rFonts w:ascii="Lucida Sans" w:hAnsi="Lucida Sans"/>
                            <w:b/>
                            <w:color w:val="FFFFFF"/>
                            <w:sz w:val="22"/>
                          </w:rPr>
                          <w:t>Areas of Expertise</w:t>
                        </w:r>
                        <w:r w:rsidR="003A164A" w:rsidRPr="00E90A3F">
                          <w:rPr>
                            <w:rFonts w:ascii="Lucida Sans" w:hAnsi="Lucida Sans"/>
                            <w:b/>
                            <w:color w:val="FFFFFF"/>
                            <w:sz w:val="22"/>
                          </w:rPr>
                          <w:t xml:space="preserve"> </w:t>
                        </w:r>
                        <w:r w:rsidR="00253CBE">
                          <w:rPr>
                            <w:rFonts w:ascii="Lucida Sans" w:hAnsi="Lucida Sans"/>
                            <w:b/>
                            <w:noProof/>
                            <w:color w:val="FFFFFF"/>
                            <w:sz w:val="20"/>
                          </w:rPr>
                          <w:drawing>
                            <wp:inline distT="0" distB="0" distL="0" distR="0">
                              <wp:extent cx="91440" cy="7620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 cy="76200"/>
                                      </a:xfrm>
                                      <a:prstGeom prst="rect">
                                        <a:avLst/>
                                      </a:prstGeom>
                                      <a:noFill/>
                                      <a:ln>
                                        <a:noFill/>
                                      </a:ln>
                                    </pic:spPr>
                                  </pic:pic>
                                </a:graphicData>
                              </a:graphic>
                            </wp:inline>
                          </w:drawing>
                        </w:r>
                        <w:r w:rsidR="00253CBE">
                          <w:rPr>
                            <w:rFonts w:ascii="Lucida Sans" w:hAnsi="Lucida Sans"/>
                            <w:b/>
                            <w:noProof/>
                            <w:color w:val="FFFFFF"/>
                            <w:sz w:val="20"/>
                          </w:rPr>
                          <w:drawing>
                            <wp:inline distT="0" distB="0" distL="0" distR="0">
                              <wp:extent cx="114300" cy="10668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06680"/>
                                      </a:xfrm>
                                      <a:prstGeom prst="rect">
                                        <a:avLst/>
                                      </a:prstGeom>
                                      <a:noFill/>
                                      <a:ln>
                                        <a:noFill/>
                                      </a:ln>
                                    </pic:spPr>
                                  </pic:pic>
                                </a:graphicData>
                              </a:graphic>
                            </wp:inline>
                          </w:drawing>
                        </w:r>
                      </w:p>
                      <w:p w:rsidR="003A164A" w:rsidRPr="00B329E5" w:rsidRDefault="003A164A" w:rsidP="003A164A"/>
                    </w:txbxContent>
                  </v:textbox>
                </v:roundrect>
              </w:pict>
            </w:r>
          </w:p>
          <w:p w:rsidR="003A164A" w:rsidRPr="00A97EBE" w:rsidRDefault="003A164A" w:rsidP="00A45D59">
            <w:pPr>
              <w:rPr>
                <w:sz w:val="18"/>
                <w:szCs w:val="18"/>
              </w:rPr>
            </w:pPr>
          </w:p>
          <w:p w:rsidR="003A164A" w:rsidRPr="00A97EBE" w:rsidRDefault="003A164A" w:rsidP="00A45D59">
            <w:pPr>
              <w:rPr>
                <w:sz w:val="18"/>
                <w:szCs w:val="18"/>
              </w:rPr>
            </w:pPr>
          </w:p>
        </w:tc>
      </w:tr>
    </w:tbl>
    <w:p w:rsidR="003A164A" w:rsidRPr="00BC585A" w:rsidRDefault="003A164A" w:rsidP="009A1E3B">
      <w:pPr>
        <w:rPr>
          <w:rFonts w:ascii="Arial" w:hAnsi="Arial" w:cs="Arial"/>
          <w:sz w:val="18"/>
          <w:szCs w:val="18"/>
        </w:rPr>
      </w:pPr>
    </w:p>
    <w:p w:rsidR="003A164A" w:rsidRPr="00BC585A" w:rsidRDefault="00182673" w:rsidP="00311352">
      <w:pPr>
        <w:ind w:left="-180"/>
        <w:jc w:val="both"/>
        <w:rPr>
          <w:rFonts w:ascii="Arial" w:hAnsi="Arial" w:cs="Arial"/>
          <w:b/>
          <w:sz w:val="18"/>
          <w:szCs w:val="18"/>
        </w:rPr>
      </w:pPr>
      <w:r>
        <w:rPr>
          <w:rFonts w:ascii="Arial" w:hAnsi="Arial" w:cs="Arial"/>
          <w:b/>
          <w:sz w:val="18"/>
          <w:szCs w:val="18"/>
        </w:rPr>
        <w:t>General Staff</w:t>
      </w:r>
      <w:r w:rsidR="0026711F">
        <w:rPr>
          <w:rFonts w:ascii="Arial" w:hAnsi="Arial" w:cs="Arial"/>
          <w:b/>
          <w:sz w:val="18"/>
          <w:szCs w:val="18"/>
        </w:rPr>
        <w:t xml:space="preserve"> Nurse</w:t>
      </w:r>
    </w:p>
    <w:p w:rsidR="00E54942" w:rsidRDefault="008A5623" w:rsidP="00311352">
      <w:pPr>
        <w:numPr>
          <w:ilvl w:val="0"/>
          <w:numId w:val="33"/>
        </w:numPr>
        <w:ind w:left="0" w:hanging="180"/>
        <w:jc w:val="both"/>
        <w:rPr>
          <w:rFonts w:ascii="Arial" w:hAnsi="Arial" w:cs="Arial"/>
          <w:sz w:val="18"/>
          <w:szCs w:val="18"/>
        </w:rPr>
      </w:pPr>
      <w:r w:rsidRPr="008A5623">
        <w:rPr>
          <w:rFonts w:ascii="Arial" w:hAnsi="Arial" w:cs="Arial"/>
          <w:sz w:val="18"/>
          <w:szCs w:val="18"/>
        </w:rPr>
        <w:t>Supervise the delivery of patient care and administration of services for the Hospital. Evaluate the quality and effectiveness of patient care and nursing services in multi-specialty physician practices.</w:t>
      </w:r>
    </w:p>
    <w:p w:rsidR="008A5623" w:rsidRDefault="008A5623" w:rsidP="00311352">
      <w:pPr>
        <w:numPr>
          <w:ilvl w:val="0"/>
          <w:numId w:val="33"/>
        </w:numPr>
        <w:ind w:left="0" w:hanging="180"/>
        <w:jc w:val="both"/>
        <w:rPr>
          <w:rFonts w:ascii="Arial" w:hAnsi="Arial" w:cs="Arial"/>
          <w:sz w:val="18"/>
          <w:szCs w:val="18"/>
        </w:rPr>
      </w:pPr>
      <w:r w:rsidRPr="008A5623">
        <w:rPr>
          <w:rFonts w:ascii="Arial" w:hAnsi="Arial" w:cs="Arial"/>
          <w:sz w:val="18"/>
          <w:szCs w:val="18"/>
        </w:rPr>
        <w:t>Provide a high quality &amp; safe environment in order to care for patients, identified physical &amp; psycho-social needs.</w:t>
      </w:r>
    </w:p>
    <w:p w:rsidR="008A5623" w:rsidRDefault="008A5623" w:rsidP="00311352">
      <w:pPr>
        <w:numPr>
          <w:ilvl w:val="0"/>
          <w:numId w:val="33"/>
        </w:numPr>
        <w:ind w:left="0" w:hanging="180"/>
        <w:jc w:val="both"/>
        <w:rPr>
          <w:rFonts w:ascii="Arial" w:hAnsi="Arial" w:cs="Arial"/>
          <w:sz w:val="18"/>
          <w:szCs w:val="18"/>
        </w:rPr>
      </w:pPr>
      <w:r w:rsidRPr="008A5623">
        <w:rPr>
          <w:rFonts w:ascii="Arial" w:hAnsi="Arial" w:cs="Arial"/>
          <w:sz w:val="18"/>
          <w:szCs w:val="18"/>
        </w:rPr>
        <w:t>Responsible for the assessment of care needs and the development, implementation</w:t>
      </w:r>
      <w:r w:rsidR="00DC1154">
        <w:rPr>
          <w:rFonts w:ascii="Arial" w:hAnsi="Arial" w:cs="Arial"/>
          <w:sz w:val="18"/>
          <w:szCs w:val="18"/>
        </w:rPr>
        <w:t>,</w:t>
      </w:r>
      <w:r w:rsidRPr="008A5623">
        <w:rPr>
          <w:rFonts w:ascii="Arial" w:hAnsi="Arial" w:cs="Arial"/>
          <w:sz w:val="18"/>
          <w:szCs w:val="18"/>
        </w:rPr>
        <w:t xml:space="preserve"> and evaluation of programmes of care for patients in the ward area to ensure delivery of a high standard of care.</w:t>
      </w:r>
    </w:p>
    <w:p w:rsidR="008A5623" w:rsidRPr="008A5623" w:rsidRDefault="008A5623" w:rsidP="00311352">
      <w:pPr>
        <w:numPr>
          <w:ilvl w:val="0"/>
          <w:numId w:val="33"/>
        </w:numPr>
        <w:ind w:left="0" w:hanging="180"/>
        <w:jc w:val="both"/>
        <w:rPr>
          <w:rFonts w:ascii="Arial" w:hAnsi="Arial" w:cs="Arial"/>
          <w:sz w:val="18"/>
          <w:szCs w:val="18"/>
        </w:rPr>
      </w:pPr>
      <w:r w:rsidRPr="008A5623">
        <w:rPr>
          <w:rFonts w:ascii="Arial" w:hAnsi="Arial" w:cs="Arial"/>
          <w:sz w:val="18"/>
          <w:szCs w:val="18"/>
        </w:rPr>
        <w:t xml:space="preserve">Assume responsibility for the management of daily operational responsibilities in the ward including, work allocation, deployment and supervision of staff to ensure </w:t>
      </w:r>
      <w:r w:rsidR="00EE201D">
        <w:rPr>
          <w:rFonts w:ascii="Arial" w:hAnsi="Arial" w:cs="Arial"/>
          <w:sz w:val="18"/>
          <w:szCs w:val="18"/>
        </w:rPr>
        <w:t xml:space="preserve">the </w:t>
      </w:r>
      <w:r w:rsidRPr="008A5623">
        <w:rPr>
          <w:rFonts w:ascii="Arial" w:hAnsi="Arial" w:cs="Arial"/>
          <w:sz w:val="18"/>
          <w:szCs w:val="18"/>
        </w:rPr>
        <w:t>smooth running of the ward.</w:t>
      </w:r>
    </w:p>
    <w:p w:rsidR="008A5623" w:rsidRPr="008A5623" w:rsidRDefault="008A5623" w:rsidP="00311352">
      <w:pPr>
        <w:numPr>
          <w:ilvl w:val="0"/>
          <w:numId w:val="33"/>
        </w:numPr>
        <w:ind w:left="0" w:hanging="180"/>
        <w:jc w:val="both"/>
        <w:rPr>
          <w:rFonts w:ascii="Arial" w:hAnsi="Arial" w:cs="Arial"/>
          <w:sz w:val="18"/>
          <w:szCs w:val="18"/>
        </w:rPr>
      </w:pPr>
      <w:r w:rsidRPr="008A5623">
        <w:rPr>
          <w:rFonts w:ascii="Arial" w:hAnsi="Arial" w:cs="Arial"/>
          <w:sz w:val="18"/>
          <w:szCs w:val="18"/>
        </w:rPr>
        <w:t>Set, monitor and evaluate standards of care within the defined policies, procedures, standards and protocols of the Ward, Directorate and Division to ensure a</w:t>
      </w:r>
      <w:r w:rsidR="00EE201D">
        <w:rPr>
          <w:rFonts w:ascii="Arial" w:hAnsi="Arial" w:cs="Arial"/>
          <w:sz w:val="18"/>
          <w:szCs w:val="18"/>
        </w:rPr>
        <w:t>dherence and delivery of a high-</w:t>
      </w:r>
      <w:r w:rsidRPr="008A5623">
        <w:rPr>
          <w:rFonts w:ascii="Arial" w:hAnsi="Arial" w:cs="Arial"/>
          <w:sz w:val="18"/>
          <w:szCs w:val="18"/>
        </w:rPr>
        <w:t>quality service.</w:t>
      </w:r>
    </w:p>
    <w:p w:rsidR="00E0038D" w:rsidRDefault="008A5623" w:rsidP="00311352">
      <w:pPr>
        <w:numPr>
          <w:ilvl w:val="0"/>
          <w:numId w:val="33"/>
        </w:numPr>
        <w:ind w:left="0" w:hanging="180"/>
        <w:jc w:val="both"/>
        <w:rPr>
          <w:rFonts w:ascii="Arial" w:hAnsi="Arial" w:cs="Arial"/>
          <w:sz w:val="18"/>
          <w:szCs w:val="18"/>
        </w:rPr>
      </w:pPr>
      <w:r w:rsidRPr="008A5623">
        <w:rPr>
          <w:rFonts w:ascii="Arial" w:hAnsi="Arial" w:cs="Arial"/>
          <w:sz w:val="18"/>
          <w:szCs w:val="18"/>
        </w:rPr>
        <w:t xml:space="preserve">Ensure that all nursing staff is aware of work within, local, directorate and Division policies and procedures to ensure that safe working practices are maintained for both patients and staff. </w:t>
      </w:r>
    </w:p>
    <w:p w:rsidR="008A5623" w:rsidRDefault="008A5623" w:rsidP="00311352">
      <w:pPr>
        <w:numPr>
          <w:ilvl w:val="0"/>
          <w:numId w:val="33"/>
        </w:numPr>
        <w:ind w:left="0" w:hanging="180"/>
        <w:jc w:val="both"/>
        <w:rPr>
          <w:rFonts w:ascii="Arial" w:hAnsi="Arial" w:cs="Arial"/>
          <w:sz w:val="18"/>
          <w:szCs w:val="18"/>
        </w:rPr>
      </w:pPr>
      <w:r w:rsidRPr="008A5623">
        <w:rPr>
          <w:rFonts w:ascii="Arial" w:hAnsi="Arial" w:cs="Arial"/>
          <w:sz w:val="18"/>
          <w:szCs w:val="18"/>
        </w:rPr>
        <w:t>Propose changes to policies/procedures and working practices within own area.</w:t>
      </w:r>
    </w:p>
    <w:p w:rsidR="002D3A03" w:rsidRPr="008A5623" w:rsidRDefault="002D3A03" w:rsidP="00311352">
      <w:pPr>
        <w:numPr>
          <w:ilvl w:val="0"/>
          <w:numId w:val="33"/>
        </w:numPr>
        <w:ind w:left="0" w:hanging="180"/>
        <w:jc w:val="both"/>
        <w:rPr>
          <w:rFonts w:ascii="Arial" w:hAnsi="Arial" w:cs="Arial"/>
          <w:sz w:val="18"/>
          <w:szCs w:val="18"/>
        </w:rPr>
      </w:pPr>
      <w:r w:rsidRPr="008A5623">
        <w:rPr>
          <w:rFonts w:ascii="Arial" w:hAnsi="Arial" w:cs="Arial"/>
          <w:sz w:val="18"/>
          <w:szCs w:val="18"/>
        </w:rPr>
        <w:t>Evaluate staff performance based on professional practice standards and development. Assign responsibilities and duties as related to appropriate licensure and experience of</w:t>
      </w:r>
      <w:r w:rsidR="00EE201D">
        <w:rPr>
          <w:rFonts w:ascii="Arial" w:hAnsi="Arial" w:cs="Arial"/>
          <w:sz w:val="18"/>
          <w:szCs w:val="18"/>
        </w:rPr>
        <w:t xml:space="preserve"> the</w:t>
      </w:r>
      <w:r w:rsidRPr="008A5623">
        <w:rPr>
          <w:rFonts w:ascii="Arial" w:hAnsi="Arial" w:cs="Arial"/>
          <w:sz w:val="18"/>
          <w:szCs w:val="18"/>
        </w:rPr>
        <w:t xml:space="preserve"> staff member.</w:t>
      </w:r>
    </w:p>
    <w:p w:rsidR="002D3A03" w:rsidRPr="008A5623" w:rsidRDefault="002D3A03" w:rsidP="00311352">
      <w:pPr>
        <w:numPr>
          <w:ilvl w:val="0"/>
          <w:numId w:val="33"/>
        </w:numPr>
        <w:ind w:left="0" w:hanging="180"/>
        <w:jc w:val="both"/>
        <w:rPr>
          <w:rFonts w:ascii="Arial" w:hAnsi="Arial" w:cs="Arial"/>
          <w:sz w:val="18"/>
          <w:szCs w:val="18"/>
        </w:rPr>
      </w:pPr>
      <w:r w:rsidRPr="008A5623">
        <w:rPr>
          <w:rFonts w:ascii="Arial" w:hAnsi="Arial" w:cs="Arial"/>
          <w:sz w:val="18"/>
          <w:szCs w:val="18"/>
        </w:rPr>
        <w:t>Conduct performance evaluations and implement corrective actions in order to promote a productive and healthy work environment.</w:t>
      </w:r>
    </w:p>
    <w:p w:rsidR="002D3A03" w:rsidRPr="008A5623" w:rsidRDefault="002D3A03" w:rsidP="00311352">
      <w:pPr>
        <w:numPr>
          <w:ilvl w:val="0"/>
          <w:numId w:val="33"/>
        </w:numPr>
        <w:ind w:left="0" w:hanging="180"/>
        <w:jc w:val="both"/>
        <w:rPr>
          <w:rFonts w:ascii="Arial" w:hAnsi="Arial" w:cs="Arial"/>
          <w:sz w:val="18"/>
          <w:szCs w:val="18"/>
        </w:rPr>
      </w:pPr>
      <w:r w:rsidRPr="008A5623">
        <w:rPr>
          <w:rFonts w:ascii="Arial" w:hAnsi="Arial" w:cs="Arial"/>
          <w:sz w:val="18"/>
          <w:szCs w:val="18"/>
        </w:rPr>
        <w:t>Obtain and assess vital signs, patient history, medications and other pertinent demographic information and log all data into records according to practice policy and standards.</w:t>
      </w:r>
    </w:p>
    <w:p w:rsidR="002D3A03" w:rsidRPr="008A5623" w:rsidRDefault="002D3A03" w:rsidP="00311352">
      <w:pPr>
        <w:numPr>
          <w:ilvl w:val="0"/>
          <w:numId w:val="33"/>
        </w:numPr>
        <w:ind w:left="0" w:hanging="180"/>
        <w:jc w:val="both"/>
        <w:rPr>
          <w:rFonts w:ascii="Arial" w:hAnsi="Arial" w:cs="Arial"/>
          <w:sz w:val="18"/>
          <w:szCs w:val="18"/>
        </w:rPr>
      </w:pPr>
      <w:r w:rsidRPr="008A5623">
        <w:rPr>
          <w:rFonts w:ascii="Arial" w:hAnsi="Arial" w:cs="Arial"/>
          <w:sz w:val="18"/>
          <w:szCs w:val="18"/>
        </w:rPr>
        <w:t xml:space="preserve">Evaluate and present patient history and diagnosis to </w:t>
      </w:r>
      <w:r w:rsidR="00EE201D">
        <w:rPr>
          <w:rFonts w:ascii="Arial" w:hAnsi="Arial" w:cs="Arial"/>
          <w:sz w:val="18"/>
          <w:szCs w:val="18"/>
        </w:rPr>
        <w:t xml:space="preserve">the </w:t>
      </w:r>
      <w:r w:rsidRPr="008A5623">
        <w:rPr>
          <w:rFonts w:ascii="Arial" w:hAnsi="Arial" w:cs="Arial"/>
          <w:sz w:val="18"/>
          <w:szCs w:val="18"/>
        </w:rPr>
        <w:t>physician using concise and accurate verbal communication.</w:t>
      </w:r>
    </w:p>
    <w:p w:rsidR="002D3A03" w:rsidRPr="008A5623" w:rsidRDefault="002D3A03" w:rsidP="00311352">
      <w:pPr>
        <w:numPr>
          <w:ilvl w:val="0"/>
          <w:numId w:val="33"/>
        </w:numPr>
        <w:ind w:left="0" w:hanging="180"/>
        <w:jc w:val="both"/>
        <w:rPr>
          <w:rFonts w:ascii="Arial" w:hAnsi="Arial" w:cs="Arial"/>
          <w:sz w:val="18"/>
          <w:szCs w:val="18"/>
        </w:rPr>
      </w:pPr>
      <w:r w:rsidRPr="008A5623">
        <w:rPr>
          <w:rFonts w:ascii="Arial" w:hAnsi="Arial" w:cs="Arial"/>
          <w:sz w:val="18"/>
          <w:szCs w:val="18"/>
        </w:rPr>
        <w:t>Assure all procedures for maintaining patient confidentiality are maintained per Health Insurance Portability and Accountability (HIPAA) guidelines.</w:t>
      </w:r>
    </w:p>
    <w:p w:rsidR="002D3A03" w:rsidRPr="00BC585A" w:rsidRDefault="002D3A03" w:rsidP="00311352">
      <w:pPr>
        <w:numPr>
          <w:ilvl w:val="0"/>
          <w:numId w:val="33"/>
        </w:numPr>
        <w:ind w:left="0" w:hanging="180"/>
        <w:jc w:val="both"/>
        <w:rPr>
          <w:rFonts w:ascii="Arial" w:hAnsi="Arial" w:cs="Arial"/>
          <w:sz w:val="18"/>
          <w:szCs w:val="18"/>
        </w:rPr>
      </w:pPr>
      <w:r w:rsidRPr="008A5623">
        <w:rPr>
          <w:rFonts w:ascii="Arial" w:hAnsi="Arial" w:cs="Arial"/>
          <w:sz w:val="18"/>
          <w:szCs w:val="18"/>
        </w:rPr>
        <w:t>Provide patient education about various health care topics and medications. Perform other duties as assigned</w:t>
      </w:r>
      <w:r w:rsidR="00E0038D">
        <w:rPr>
          <w:rFonts w:ascii="Arial" w:hAnsi="Arial" w:cs="Arial"/>
          <w:sz w:val="18"/>
          <w:szCs w:val="18"/>
        </w:rPr>
        <w:t>.</w:t>
      </w:r>
    </w:p>
    <w:p w:rsidR="003500E9" w:rsidRPr="00A97EBE" w:rsidRDefault="003500E9" w:rsidP="00356ED7">
      <w:pPr>
        <w:rPr>
          <w:sz w:val="18"/>
          <w:szCs w:val="18"/>
        </w:rPr>
      </w:pPr>
    </w:p>
    <w:tbl>
      <w:tblPr>
        <w:tblW w:w="9720" w:type="dxa"/>
        <w:tblInd w:w="-252" w:type="dxa"/>
        <w:tblBorders>
          <w:bottom w:val="single" w:sz="4" w:space="0" w:color="1F497D"/>
        </w:tblBorders>
        <w:tblLook w:val="04A0"/>
      </w:tblPr>
      <w:tblGrid>
        <w:gridCol w:w="9720"/>
      </w:tblGrid>
      <w:tr w:rsidR="00356ED7" w:rsidRPr="00A97EBE" w:rsidTr="0085582C">
        <w:trPr>
          <w:trHeight w:val="693"/>
        </w:trPr>
        <w:tc>
          <w:tcPr>
            <w:tcW w:w="9720" w:type="dxa"/>
          </w:tcPr>
          <w:p w:rsidR="00356ED7" w:rsidRPr="00A97EBE" w:rsidRDefault="00A82E90" w:rsidP="0085582C">
            <w:pPr>
              <w:rPr>
                <w:sz w:val="18"/>
                <w:szCs w:val="18"/>
              </w:rPr>
            </w:pPr>
            <w:r>
              <w:rPr>
                <w:noProof/>
                <w:sz w:val="18"/>
                <w:szCs w:val="18"/>
              </w:rPr>
              <w:pict>
                <v:roundrect id=" 90" o:spid="_x0000_s1032" style="position:absolute;margin-left:-7.25pt;margin-top:.95pt;width:203.75pt;height:29.3pt;z-index:251660288;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" fillcolor="#4f81bd" strokecolor="#f2f2f2" strokeweight="3pt">
                  <v:shadow on="t" type="perspective" color="#8db3e2" opacity=".5" origin=",.5" offset="0,0" matrix=",-56756f,,.5"/>
                  <v:path arrowok="t"/>
                  <v:textbox>
                    <w:txbxContent>
                      <w:p w:rsidR="00356ED7" w:rsidRPr="00E90A3F" w:rsidRDefault="00E54942" w:rsidP="00356ED7">
                        <w:pPr>
                          <w:rPr>
                            <w:rFonts w:ascii="Lucida Sans" w:hAnsi="Lucida Sans"/>
                            <w:b/>
                            <w:color w:val="FFFFFF"/>
                            <w:sz w:val="20"/>
                          </w:rPr>
                        </w:pPr>
                        <w:r>
                          <w:rPr>
                            <w:rFonts w:ascii="Lucida Sans" w:hAnsi="Lucida Sans"/>
                            <w:b/>
                            <w:color w:val="FFFFFF"/>
                            <w:sz w:val="22"/>
                          </w:rPr>
                          <w:t>Proven Job Role</w:t>
                        </w:r>
                        <w:r w:rsidR="00356ED7" w:rsidRPr="00E90A3F">
                          <w:rPr>
                            <w:rFonts w:ascii="Lucida Sans" w:hAnsi="Lucida Sans"/>
                            <w:b/>
                            <w:color w:val="FFFFFF"/>
                            <w:sz w:val="22"/>
                          </w:rPr>
                          <w:t xml:space="preserve"> </w:t>
                        </w:r>
                        <w:r w:rsidR="00253CBE">
                          <w:rPr>
                            <w:rFonts w:ascii="Lucida Sans" w:hAnsi="Lucida Sans"/>
                            <w:b/>
                            <w:noProof/>
                            <w:color w:val="FFFFFF"/>
                            <w:sz w:val="20"/>
                          </w:rPr>
                          <w:drawing>
                            <wp:inline distT="0" distB="0" distL="0" distR="0">
                              <wp:extent cx="91440" cy="76200"/>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pic:cNvPicPr>
                                        <a:picLocks/>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 cy="76200"/>
                                      </a:xfrm>
                                      <a:prstGeom prst="rect">
                                        <a:avLst/>
                                      </a:prstGeom>
                                      <a:noFill/>
                                      <a:ln>
                                        <a:noFill/>
                                      </a:ln>
                                    </pic:spPr>
                                  </pic:pic>
                                </a:graphicData>
                              </a:graphic>
                            </wp:inline>
                          </w:drawing>
                        </w:r>
                        <w:r w:rsidR="00253CBE">
                          <w:rPr>
                            <w:rFonts w:ascii="Lucida Sans" w:hAnsi="Lucida Sans"/>
                            <w:b/>
                            <w:noProof/>
                            <w:color w:val="FFFFFF"/>
                            <w:sz w:val="20"/>
                          </w:rPr>
                          <w:drawing>
                            <wp:inline distT="0" distB="0" distL="0" distR="0">
                              <wp:extent cx="114300" cy="10668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5"/>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06680"/>
                                      </a:xfrm>
                                      <a:prstGeom prst="rect">
                                        <a:avLst/>
                                      </a:prstGeom>
                                      <a:noFill/>
                                      <a:ln>
                                        <a:noFill/>
                                      </a:ln>
                                    </pic:spPr>
                                  </pic:pic>
                                </a:graphicData>
                              </a:graphic>
                            </wp:inline>
                          </w:drawing>
                        </w:r>
                      </w:p>
                      <w:p w:rsidR="00356ED7" w:rsidRPr="00B329E5" w:rsidRDefault="00356ED7" w:rsidP="00356ED7"/>
                    </w:txbxContent>
                  </v:textbox>
                </v:roundrect>
              </w:pict>
            </w:r>
          </w:p>
          <w:p w:rsidR="00356ED7" w:rsidRPr="00A97EBE" w:rsidRDefault="00356ED7" w:rsidP="0085582C">
            <w:pPr>
              <w:rPr>
                <w:sz w:val="18"/>
                <w:szCs w:val="18"/>
              </w:rPr>
            </w:pPr>
          </w:p>
          <w:p w:rsidR="00356ED7" w:rsidRPr="00A97EBE" w:rsidRDefault="00356ED7" w:rsidP="0085582C">
            <w:pPr>
              <w:rPr>
                <w:sz w:val="18"/>
                <w:szCs w:val="18"/>
              </w:rPr>
            </w:pPr>
          </w:p>
        </w:tc>
      </w:tr>
    </w:tbl>
    <w:p w:rsidR="008E0AB6" w:rsidRDefault="008E0AB6" w:rsidP="008E0AB6">
      <w:pPr>
        <w:rPr>
          <w:rFonts w:ascii="Arial" w:hAnsi="Arial" w:cs="Arial"/>
          <w:sz w:val="20"/>
          <w:szCs w:val="20"/>
        </w:rPr>
      </w:pPr>
    </w:p>
    <w:p w:rsidR="00A70195" w:rsidRDefault="00A70195" w:rsidP="00311352">
      <w:pPr>
        <w:ind w:left="-180"/>
        <w:jc w:val="both"/>
        <w:rPr>
          <w:rFonts w:ascii="Arial" w:hAnsi="Arial" w:cs="Arial"/>
          <w:i/>
          <w:sz w:val="18"/>
          <w:szCs w:val="18"/>
        </w:rPr>
      </w:pPr>
      <w:r w:rsidRPr="00304756">
        <w:rPr>
          <w:rFonts w:ascii="Arial" w:hAnsi="Arial" w:cs="Arial"/>
          <w:b/>
          <w:sz w:val="18"/>
          <w:szCs w:val="18"/>
        </w:rPr>
        <w:t>Nurse Supervisor</w:t>
      </w:r>
      <w:r>
        <w:rPr>
          <w:rFonts w:ascii="Arial" w:hAnsi="Arial" w:cs="Arial"/>
          <w:b/>
          <w:sz w:val="18"/>
          <w:szCs w:val="18"/>
        </w:rPr>
        <w:t>/</w:t>
      </w:r>
      <w:r w:rsidRPr="00064585">
        <w:rPr>
          <w:rFonts w:ascii="Arial" w:hAnsi="Arial" w:cs="Arial"/>
          <w:b/>
          <w:sz w:val="18"/>
          <w:szCs w:val="18"/>
        </w:rPr>
        <w:t>Accident &amp; Emergency Unit</w:t>
      </w:r>
      <w:r w:rsidRPr="00304756">
        <w:rPr>
          <w:rFonts w:ascii="Arial" w:hAnsi="Arial" w:cs="Arial"/>
          <w:b/>
          <w:sz w:val="18"/>
          <w:szCs w:val="18"/>
        </w:rPr>
        <w:t xml:space="preserve"> </w:t>
      </w:r>
      <w:r w:rsidR="00C6753B">
        <w:rPr>
          <w:rFonts w:ascii="Arial" w:hAnsi="Arial" w:cs="Arial"/>
          <w:b/>
          <w:sz w:val="18"/>
          <w:szCs w:val="18"/>
        </w:rPr>
        <w:t>–</w:t>
      </w:r>
      <w:r>
        <w:rPr>
          <w:rFonts w:ascii="Arial" w:hAnsi="Arial" w:cs="Arial"/>
          <w:b/>
          <w:sz w:val="18"/>
          <w:szCs w:val="18"/>
        </w:rPr>
        <w:t xml:space="preserve"> </w:t>
      </w:r>
      <w:r w:rsidRPr="00064585">
        <w:rPr>
          <w:rFonts w:ascii="Arial" w:hAnsi="Arial" w:cs="Arial"/>
          <w:i/>
          <w:sz w:val="18"/>
          <w:szCs w:val="18"/>
        </w:rPr>
        <w:t>Federal Teaching Hospital, Ab</w:t>
      </w:r>
      <w:r>
        <w:rPr>
          <w:rFonts w:ascii="Arial" w:hAnsi="Arial" w:cs="Arial"/>
          <w:i/>
          <w:sz w:val="18"/>
          <w:szCs w:val="18"/>
        </w:rPr>
        <w:t>akaliki Ebonyi State, Nigeria</w:t>
      </w:r>
    </w:p>
    <w:p w:rsidR="002A64C7" w:rsidRPr="002A64C7" w:rsidRDefault="002A64C7" w:rsidP="00311352">
      <w:pPr>
        <w:numPr>
          <w:ilvl w:val="0"/>
          <w:numId w:val="33"/>
        </w:numPr>
        <w:ind w:left="0" w:hanging="180"/>
        <w:jc w:val="both"/>
        <w:rPr>
          <w:rFonts w:ascii="Arial" w:hAnsi="Arial" w:cs="Arial"/>
          <w:sz w:val="18"/>
          <w:szCs w:val="18"/>
        </w:rPr>
      </w:pPr>
      <w:r w:rsidRPr="002A64C7">
        <w:rPr>
          <w:rFonts w:ascii="Arial" w:hAnsi="Arial" w:cs="Arial"/>
          <w:sz w:val="18"/>
          <w:szCs w:val="18"/>
        </w:rPr>
        <w:t xml:space="preserve">Responsible for and accountable to coordinate and facilitate all patient care and services within the Emergency Department (ED) and ED staff who float under the Critical Care to ICU and House Coordinator roles. </w:t>
      </w:r>
    </w:p>
    <w:p w:rsidR="002A64C7" w:rsidRPr="002A64C7" w:rsidRDefault="002A64C7" w:rsidP="00311352">
      <w:pPr>
        <w:numPr>
          <w:ilvl w:val="0"/>
          <w:numId w:val="33"/>
        </w:numPr>
        <w:ind w:left="0" w:hanging="180"/>
        <w:jc w:val="both"/>
        <w:rPr>
          <w:rFonts w:ascii="Arial" w:hAnsi="Arial" w:cs="Arial"/>
          <w:sz w:val="18"/>
          <w:szCs w:val="18"/>
        </w:rPr>
      </w:pPr>
      <w:r w:rsidRPr="002A64C7">
        <w:rPr>
          <w:rFonts w:ascii="Arial" w:hAnsi="Arial" w:cs="Arial"/>
          <w:sz w:val="18"/>
          <w:szCs w:val="18"/>
        </w:rPr>
        <w:t>Attended to emergency cases in casualty situation and maintaining triage. Identified, analyzed patient care processes, suggested changes and given psychological care.</w:t>
      </w:r>
    </w:p>
    <w:p w:rsidR="002A64C7" w:rsidRPr="002A64C7" w:rsidRDefault="002A64C7" w:rsidP="00311352">
      <w:pPr>
        <w:numPr>
          <w:ilvl w:val="0"/>
          <w:numId w:val="33"/>
        </w:numPr>
        <w:ind w:left="0" w:hanging="180"/>
        <w:jc w:val="both"/>
        <w:rPr>
          <w:rFonts w:ascii="Arial" w:hAnsi="Arial" w:cs="Arial"/>
          <w:sz w:val="18"/>
          <w:szCs w:val="18"/>
        </w:rPr>
      </w:pPr>
      <w:r w:rsidRPr="002A64C7">
        <w:rPr>
          <w:rFonts w:ascii="Arial" w:hAnsi="Arial" w:cs="Arial"/>
          <w:sz w:val="18"/>
          <w:szCs w:val="18"/>
        </w:rPr>
        <w:t xml:space="preserve">Performed resuscitation measures in emergency cases and performed </w:t>
      </w:r>
      <w:r w:rsidR="00EE201D">
        <w:rPr>
          <w:rFonts w:ascii="Arial" w:hAnsi="Arial" w:cs="Arial"/>
          <w:sz w:val="18"/>
          <w:szCs w:val="18"/>
        </w:rPr>
        <w:t xml:space="preserve">a </w:t>
      </w:r>
      <w:r w:rsidRPr="002A64C7">
        <w:rPr>
          <w:rFonts w:ascii="Arial" w:hAnsi="Arial" w:cs="Arial"/>
          <w:sz w:val="18"/>
          <w:szCs w:val="18"/>
        </w:rPr>
        <w:t xml:space="preserve">physical examination. Work in hand with other health team </w:t>
      </w:r>
      <w:r w:rsidR="00EE201D">
        <w:rPr>
          <w:rFonts w:ascii="Arial" w:hAnsi="Arial" w:cs="Arial"/>
          <w:sz w:val="18"/>
          <w:szCs w:val="18"/>
        </w:rPr>
        <w:t xml:space="preserve">member </w:t>
      </w:r>
      <w:r w:rsidRPr="002A64C7">
        <w:rPr>
          <w:rFonts w:ascii="Arial" w:hAnsi="Arial" w:cs="Arial"/>
          <w:sz w:val="18"/>
          <w:szCs w:val="18"/>
        </w:rPr>
        <w:t>to provide expert care.</w:t>
      </w:r>
    </w:p>
    <w:p w:rsidR="002A64C7" w:rsidRPr="002A64C7" w:rsidRDefault="002A64C7" w:rsidP="00311352">
      <w:pPr>
        <w:numPr>
          <w:ilvl w:val="0"/>
          <w:numId w:val="33"/>
        </w:numPr>
        <w:ind w:left="0" w:hanging="180"/>
        <w:jc w:val="both"/>
        <w:rPr>
          <w:rFonts w:ascii="Arial" w:hAnsi="Arial" w:cs="Arial"/>
          <w:sz w:val="18"/>
          <w:szCs w:val="18"/>
        </w:rPr>
      </w:pPr>
      <w:r w:rsidRPr="002A64C7">
        <w:rPr>
          <w:rFonts w:ascii="Arial" w:hAnsi="Arial" w:cs="Arial"/>
          <w:sz w:val="18"/>
          <w:szCs w:val="18"/>
        </w:rPr>
        <w:t xml:space="preserve">Managed the care of </w:t>
      </w:r>
      <w:r w:rsidR="00EE201D">
        <w:rPr>
          <w:rFonts w:ascii="Arial" w:hAnsi="Arial" w:cs="Arial"/>
          <w:sz w:val="18"/>
          <w:szCs w:val="18"/>
        </w:rPr>
        <w:t xml:space="preserve">the </w:t>
      </w:r>
      <w:r w:rsidRPr="002A64C7">
        <w:rPr>
          <w:rFonts w:ascii="Arial" w:hAnsi="Arial" w:cs="Arial"/>
          <w:sz w:val="18"/>
          <w:szCs w:val="18"/>
        </w:rPr>
        <w:t xml:space="preserve">patient in </w:t>
      </w:r>
      <w:r w:rsidR="00EE201D">
        <w:rPr>
          <w:rFonts w:ascii="Arial" w:hAnsi="Arial" w:cs="Arial"/>
          <w:sz w:val="18"/>
          <w:szCs w:val="18"/>
        </w:rPr>
        <w:t xml:space="preserve">an </w:t>
      </w:r>
      <w:r w:rsidRPr="002A64C7">
        <w:rPr>
          <w:rFonts w:ascii="Arial" w:hAnsi="Arial" w:cs="Arial"/>
          <w:sz w:val="18"/>
          <w:szCs w:val="18"/>
        </w:rPr>
        <w:t xml:space="preserve">emergency including teaching, counseling, </w:t>
      </w:r>
      <w:proofErr w:type="gramStart"/>
      <w:r w:rsidRPr="002A64C7">
        <w:rPr>
          <w:rFonts w:ascii="Arial" w:hAnsi="Arial" w:cs="Arial"/>
          <w:sz w:val="18"/>
          <w:szCs w:val="18"/>
        </w:rPr>
        <w:t>support</w:t>
      </w:r>
      <w:proofErr w:type="gramEnd"/>
      <w:r w:rsidRPr="002A64C7">
        <w:rPr>
          <w:rFonts w:ascii="Arial" w:hAnsi="Arial" w:cs="Arial"/>
          <w:sz w:val="18"/>
          <w:szCs w:val="18"/>
        </w:rPr>
        <w:t xml:space="preserve"> and allow patient to make an informed consent.</w:t>
      </w:r>
    </w:p>
    <w:p w:rsidR="002A64C7" w:rsidRPr="002A64C7" w:rsidRDefault="002A64C7" w:rsidP="00311352">
      <w:pPr>
        <w:numPr>
          <w:ilvl w:val="0"/>
          <w:numId w:val="33"/>
        </w:numPr>
        <w:ind w:left="0" w:hanging="180"/>
        <w:jc w:val="both"/>
        <w:rPr>
          <w:rFonts w:ascii="Arial" w:hAnsi="Arial" w:cs="Arial"/>
          <w:sz w:val="18"/>
          <w:szCs w:val="18"/>
        </w:rPr>
      </w:pPr>
      <w:r w:rsidRPr="002A64C7">
        <w:rPr>
          <w:rFonts w:ascii="Arial" w:hAnsi="Arial" w:cs="Arial"/>
          <w:sz w:val="18"/>
          <w:szCs w:val="18"/>
        </w:rPr>
        <w:t>Prepared patie</w:t>
      </w:r>
      <w:r w:rsidR="00EE201D">
        <w:rPr>
          <w:rFonts w:ascii="Arial" w:hAnsi="Arial" w:cs="Arial"/>
          <w:sz w:val="18"/>
          <w:szCs w:val="18"/>
        </w:rPr>
        <w:t xml:space="preserve">nt pre-operative especial in </w:t>
      </w:r>
      <w:r w:rsidRPr="002A64C7">
        <w:rPr>
          <w:rFonts w:ascii="Arial" w:hAnsi="Arial" w:cs="Arial"/>
          <w:sz w:val="18"/>
          <w:szCs w:val="18"/>
        </w:rPr>
        <w:t>emergency cases. Record all findings activities and procedures done including timing.</w:t>
      </w:r>
    </w:p>
    <w:p w:rsidR="002A64C7" w:rsidRPr="002A64C7" w:rsidRDefault="00EE201D" w:rsidP="00311352">
      <w:pPr>
        <w:numPr>
          <w:ilvl w:val="0"/>
          <w:numId w:val="33"/>
        </w:numPr>
        <w:ind w:left="0" w:hanging="180"/>
        <w:jc w:val="both"/>
        <w:rPr>
          <w:rFonts w:ascii="Arial" w:hAnsi="Arial" w:cs="Arial"/>
          <w:sz w:val="18"/>
          <w:szCs w:val="18"/>
        </w:rPr>
      </w:pPr>
      <w:r>
        <w:rPr>
          <w:rFonts w:ascii="Arial" w:hAnsi="Arial" w:cs="Arial"/>
          <w:sz w:val="18"/>
          <w:szCs w:val="18"/>
        </w:rPr>
        <w:t>Provided out</w:t>
      </w:r>
      <w:r w:rsidR="002A64C7" w:rsidRPr="002A64C7">
        <w:rPr>
          <w:rFonts w:ascii="Arial" w:hAnsi="Arial" w:cs="Arial"/>
          <w:sz w:val="18"/>
          <w:szCs w:val="18"/>
        </w:rPr>
        <w:t>ward round, assessed and review findings with the physicians and patient. Administer and prescribed drugs in keeping with standing orders.</w:t>
      </w:r>
    </w:p>
    <w:p w:rsidR="002A64C7" w:rsidRPr="002A64C7" w:rsidRDefault="002A64C7" w:rsidP="00311352">
      <w:pPr>
        <w:numPr>
          <w:ilvl w:val="0"/>
          <w:numId w:val="33"/>
        </w:numPr>
        <w:ind w:left="0" w:hanging="180"/>
        <w:jc w:val="both"/>
        <w:rPr>
          <w:rFonts w:ascii="Arial" w:hAnsi="Arial" w:cs="Arial"/>
          <w:sz w:val="18"/>
          <w:szCs w:val="18"/>
        </w:rPr>
      </w:pPr>
      <w:r w:rsidRPr="002A64C7">
        <w:rPr>
          <w:rFonts w:ascii="Arial" w:hAnsi="Arial" w:cs="Arial"/>
          <w:sz w:val="18"/>
          <w:szCs w:val="18"/>
        </w:rPr>
        <w:t>Handled admission procedures, provided holistic and continuous care to patients. Collect and maintaining medical research data</w:t>
      </w:r>
    </w:p>
    <w:p w:rsidR="00F74D40" w:rsidRPr="008A5623" w:rsidRDefault="00EE201D" w:rsidP="00311352">
      <w:pPr>
        <w:numPr>
          <w:ilvl w:val="0"/>
          <w:numId w:val="33"/>
        </w:numPr>
        <w:ind w:left="0" w:hanging="180"/>
        <w:jc w:val="both"/>
        <w:rPr>
          <w:rFonts w:ascii="Arial" w:hAnsi="Arial" w:cs="Arial"/>
          <w:sz w:val="18"/>
          <w:szCs w:val="18"/>
        </w:rPr>
      </w:pPr>
      <w:r>
        <w:rPr>
          <w:rFonts w:ascii="Arial" w:hAnsi="Arial" w:cs="Arial"/>
          <w:sz w:val="18"/>
          <w:szCs w:val="18"/>
        </w:rPr>
        <w:t>Mentored</w:t>
      </w:r>
      <w:r w:rsidR="002A64C7" w:rsidRPr="002A64C7">
        <w:rPr>
          <w:rFonts w:ascii="Arial" w:hAnsi="Arial" w:cs="Arial"/>
          <w:sz w:val="18"/>
          <w:szCs w:val="18"/>
        </w:rPr>
        <w:t xml:space="preserve"> staff and pr</w:t>
      </w:r>
      <w:r>
        <w:rPr>
          <w:rFonts w:ascii="Arial" w:hAnsi="Arial" w:cs="Arial"/>
          <w:sz w:val="18"/>
          <w:szCs w:val="18"/>
        </w:rPr>
        <w:t>ovide coaching &amp; counseling to</w:t>
      </w:r>
      <w:r w:rsidR="002A64C7" w:rsidRPr="002A64C7">
        <w:rPr>
          <w:rFonts w:ascii="Arial" w:hAnsi="Arial" w:cs="Arial"/>
          <w:sz w:val="18"/>
          <w:szCs w:val="18"/>
        </w:rPr>
        <w:t xml:space="preserve"> ED team </w:t>
      </w:r>
      <w:r>
        <w:rPr>
          <w:rFonts w:ascii="Arial" w:hAnsi="Arial" w:cs="Arial"/>
          <w:sz w:val="18"/>
          <w:szCs w:val="18"/>
        </w:rPr>
        <w:t>members as appropriate. Conduct</w:t>
      </w:r>
      <w:r w:rsidR="002A64C7" w:rsidRPr="002A64C7">
        <w:rPr>
          <w:rFonts w:ascii="Arial" w:hAnsi="Arial" w:cs="Arial"/>
          <w:sz w:val="18"/>
          <w:szCs w:val="18"/>
        </w:rPr>
        <w:t xml:space="preserve"> performance reviews</w:t>
      </w:r>
      <w:r w:rsidR="008A5623" w:rsidRPr="008A5623">
        <w:rPr>
          <w:rFonts w:ascii="Arial" w:hAnsi="Arial" w:cs="Arial"/>
          <w:sz w:val="18"/>
          <w:szCs w:val="18"/>
        </w:rPr>
        <w:t>.</w:t>
      </w:r>
    </w:p>
    <w:p w:rsidR="00F74D40" w:rsidRDefault="00F74D40" w:rsidP="008A5623">
      <w:pPr>
        <w:rPr>
          <w:rFonts w:ascii="Arial" w:hAnsi="Arial" w:cs="Arial"/>
          <w:i/>
          <w:sz w:val="18"/>
          <w:szCs w:val="18"/>
        </w:rPr>
      </w:pPr>
    </w:p>
    <w:p w:rsidR="00F74D40" w:rsidRPr="00F74D40" w:rsidRDefault="00F74D40" w:rsidP="00311352">
      <w:pPr>
        <w:ind w:left="-180"/>
        <w:jc w:val="both"/>
        <w:rPr>
          <w:rFonts w:ascii="Arial" w:hAnsi="Arial" w:cs="Arial"/>
          <w:b/>
          <w:sz w:val="18"/>
          <w:szCs w:val="18"/>
        </w:rPr>
      </w:pPr>
      <w:r w:rsidRPr="00F74D40">
        <w:rPr>
          <w:rFonts w:ascii="Arial" w:hAnsi="Arial" w:cs="Arial"/>
          <w:b/>
          <w:sz w:val="18"/>
          <w:szCs w:val="18"/>
        </w:rPr>
        <w:t>Public Health Nurse</w:t>
      </w:r>
      <w:r w:rsidR="00C6753B">
        <w:rPr>
          <w:rFonts w:ascii="Arial" w:hAnsi="Arial" w:cs="Arial"/>
          <w:b/>
          <w:sz w:val="18"/>
          <w:szCs w:val="18"/>
        </w:rPr>
        <w:t xml:space="preserve"> – </w:t>
      </w:r>
      <w:r w:rsidR="00C6753B" w:rsidRPr="00064585">
        <w:rPr>
          <w:rFonts w:ascii="Arial" w:hAnsi="Arial" w:cs="Arial"/>
          <w:i/>
          <w:sz w:val="18"/>
          <w:szCs w:val="18"/>
        </w:rPr>
        <w:t>Federal Teaching Hospital, Ab</w:t>
      </w:r>
      <w:r w:rsidR="00C6753B">
        <w:rPr>
          <w:rFonts w:ascii="Arial" w:hAnsi="Arial" w:cs="Arial"/>
          <w:i/>
          <w:sz w:val="18"/>
          <w:szCs w:val="18"/>
        </w:rPr>
        <w:t>akaliki Ebonyi State, Nigeria</w:t>
      </w:r>
    </w:p>
    <w:p w:rsidR="00F74D40" w:rsidRPr="00F74D40" w:rsidRDefault="00F74D40" w:rsidP="00311352">
      <w:pPr>
        <w:numPr>
          <w:ilvl w:val="0"/>
          <w:numId w:val="33"/>
        </w:numPr>
        <w:ind w:left="0" w:hanging="180"/>
        <w:jc w:val="both"/>
        <w:rPr>
          <w:rFonts w:ascii="Arial" w:hAnsi="Arial" w:cs="Arial"/>
          <w:sz w:val="18"/>
          <w:szCs w:val="18"/>
        </w:rPr>
      </w:pPr>
      <w:r w:rsidRPr="00F74D40">
        <w:rPr>
          <w:rFonts w:ascii="Arial" w:hAnsi="Arial" w:cs="Arial"/>
          <w:sz w:val="18"/>
          <w:szCs w:val="18"/>
        </w:rPr>
        <w:t>Serve</w:t>
      </w:r>
      <w:r w:rsidR="00EE201D">
        <w:rPr>
          <w:rFonts w:ascii="Arial" w:hAnsi="Arial" w:cs="Arial"/>
          <w:sz w:val="18"/>
          <w:szCs w:val="18"/>
        </w:rPr>
        <w:t>d</w:t>
      </w:r>
      <w:r w:rsidRPr="00F74D40">
        <w:rPr>
          <w:rFonts w:ascii="Arial" w:hAnsi="Arial" w:cs="Arial"/>
          <w:sz w:val="18"/>
          <w:szCs w:val="18"/>
        </w:rPr>
        <w:t xml:space="preserve"> patients by visiting homes, determining patient and family need</w:t>
      </w:r>
      <w:r w:rsidR="00E0038D">
        <w:rPr>
          <w:rFonts w:ascii="Arial" w:hAnsi="Arial" w:cs="Arial"/>
          <w:sz w:val="18"/>
          <w:szCs w:val="18"/>
        </w:rPr>
        <w:t>s, developing health care plans,</w:t>
      </w:r>
      <w:r w:rsidRPr="00F74D40">
        <w:rPr>
          <w:rFonts w:ascii="Arial" w:hAnsi="Arial" w:cs="Arial"/>
          <w:sz w:val="18"/>
          <w:szCs w:val="18"/>
        </w:rPr>
        <w:t xml:space="preserve"> providing </w:t>
      </w:r>
      <w:r w:rsidR="00E0038D">
        <w:rPr>
          <w:rFonts w:ascii="Arial" w:hAnsi="Arial" w:cs="Arial"/>
          <w:sz w:val="18"/>
          <w:szCs w:val="18"/>
        </w:rPr>
        <w:t>nursing services and treatments,</w:t>
      </w:r>
      <w:r w:rsidRPr="00F74D40">
        <w:rPr>
          <w:rFonts w:ascii="Arial" w:hAnsi="Arial" w:cs="Arial"/>
          <w:sz w:val="18"/>
          <w:szCs w:val="18"/>
        </w:rPr>
        <w:t xml:space="preserve"> referring patients with social and emotional problems to other community agencies.</w:t>
      </w:r>
    </w:p>
    <w:p w:rsidR="00F74D40" w:rsidRDefault="00F74D40" w:rsidP="00311352">
      <w:pPr>
        <w:numPr>
          <w:ilvl w:val="0"/>
          <w:numId w:val="33"/>
        </w:numPr>
        <w:ind w:left="0" w:hanging="180"/>
        <w:jc w:val="both"/>
        <w:rPr>
          <w:rFonts w:ascii="Arial" w:hAnsi="Arial" w:cs="Arial"/>
          <w:sz w:val="18"/>
          <w:szCs w:val="18"/>
        </w:rPr>
      </w:pPr>
      <w:r w:rsidRPr="00F74D40">
        <w:rPr>
          <w:rFonts w:ascii="Arial" w:hAnsi="Arial" w:cs="Arial"/>
          <w:sz w:val="18"/>
          <w:szCs w:val="18"/>
        </w:rPr>
        <w:t>Provide</w:t>
      </w:r>
      <w:r w:rsidR="00EE201D">
        <w:rPr>
          <w:rFonts w:ascii="Arial" w:hAnsi="Arial" w:cs="Arial"/>
          <w:sz w:val="18"/>
          <w:szCs w:val="18"/>
        </w:rPr>
        <w:t>d</w:t>
      </w:r>
      <w:r w:rsidRPr="00F74D40">
        <w:rPr>
          <w:rFonts w:ascii="Arial" w:hAnsi="Arial" w:cs="Arial"/>
          <w:sz w:val="18"/>
          <w:szCs w:val="18"/>
        </w:rPr>
        <w:t xml:space="preserve"> immunizations and treatment with government organizations and research potential health epi</w:t>
      </w:r>
      <w:r w:rsidR="00E0038D">
        <w:rPr>
          <w:rFonts w:ascii="Arial" w:hAnsi="Arial" w:cs="Arial"/>
          <w:sz w:val="18"/>
          <w:szCs w:val="18"/>
        </w:rPr>
        <w:t>demics and how to mitigate them,</w:t>
      </w:r>
      <w:r w:rsidRPr="00F74D40">
        <w:rPr>
          <w:rFonts w:ascii="Arial" w:hAnsi="Arial" w:cs="Arial"/>
          <w:sz w:val="18"/>
          <w:szCs w:val="18"/>
        </w:rPr>
        <w:t xml:space="preserve"> or with community programs, assist people dealing with violence, pregnancy or substance abuse.</w:t>
      </w:r>
    </w:p>
    <w:p w:rsidR="00F74D40" w:rsidRPr="00F74D40" w:rsidRDefault="00F74D40" w:rsidP="00311352">
      <w:pPr>
        <w:numPr>
          <w:ilvl w:val="0"/>
          <w:numId w:val="33"/>
        </w:numPr>
        <w:ind w:left="0" w:hanging="180"/>
        <w:jc w:val="both"/>
        <w:rPr>
          <w:rFonts w:ascii="Arial" w:hAnsi="Arial" w:cs="Arial"/>
          <w:sz w:val="18"/>
          <w:szCs w:val="18"/>
        </w:rPr>
      </w:pPr>
      <w:r w:rsidRPr="00F74D40">
        <w:rPr>
          <w:rFonts w:ascii="Arial" w:hAnsi="Arial" w:cs="Arial"/>
          <w:sz w:val="18"/>
          <w:szCs w:val="18"/>
        </w:rPr>
        <w:t>Help</w:t>
      </w:r>
      <w:r w:rsidR="00EE201D">
        <w:rPr>
          <w:rFonts w:ascii="Arial" w:hAnsi="Arial" w:cs="Arial"/>
          <w:sz w:val="18"/>
          <w:szCs w:val="18"/>
        </w:rPr>
        <w:t>ed</w:t>
      </w:r>
      <w:r w:rsidRPr="00F74D40">
        <w:rPr>
          <w:rFonts w:ascii="Arial" w:hAnsi="Arial" w:cs="Arial"/>
          <w:sz w:val="18"/>
          <w:szCs w:val="18"/>
        </w:rPr>
        <w:t xml:space="preserve"> the community health care team by coordinating assessment, planning, and providing of nee</w:t>
      </w:r>
      <w:r w:rsidR="00E0038D">
        <w:rPr>
          <w:rFonts w:ascii="Arial" w:hAnsi="Arial" w:cs="Arial"/>
          <w:sz w:val="18"/>
          <w:szCs w:val="18"/>
        </w:rPr>
        <w:t>ded health and related services,</w:t>
      </w:r>
      <w:r w:rsidRPr="00F74D40">
        <w:rPr>
          <w:rFonts w:ascii="Arial" w:hAnsi="Arial" w:cs="Arial"/>
          <w:sz w:val="18"/>
          <w:szCs w:val="18"/>
        </w:rPr>
        <w:t xml:space="preserve"> participating in case conferences with physicians, hospital and rehabilitative personnel, and representative of other agencies.</w:t>
      </w:r>
    </w:p>
    <w:p w:rsidR="00F74D40" w:rsidRPr="00F74D40" w:rsidRDefault="00F74D40" w:rsidP="00311352">
      <w:pPr>
        <w:numPr>
          <w:ilvl w:val="0"/>
          <w:numId w:val="33"/>
        </w:numPr>
        <w:ind w:left="0" w:hanging="180"/>
        <w:jc w:val="both"/>
        <w:rPr>
          <w:rFonts w:ascii="Arial" w:hAnsi="Arial" w:cs="Arial"/>
          <w:sz w:val="18"/>
          <w:szCs w:val="18"/>
        </w:rPr>
      </w:pPr>
      <w:r w:rsidRPr="00F74D40">
        <w:rPr>
          <w:rFonts w:ascii="Arial" w:hAnsi="Arial" w:cs="Arial"/>
          <w:sz w:val="18"/>
          <w:szCs w:val="18"/>
        </w:rPr>
        <w:t>Provide</w:t>
      </w:r>
      <w:r w:rsidR="00EE201D">
        <w:rPr>
          <w:rFonts w:ascii="Arial" w:hAnsi="Arial" w:cs="Arial"/>
          <w:sz w:val="18"/>
          <w:szCs w:val="18"/>
        </w:rPr>
        <w:t>d</w:t>
      </w:r>
      <w:r w:rsidRPr="00F74D40">
        <w:rPr>
          <w:rFonts w:ascii="Arial" w:hAnsi="Arial" w:cs="Arial"/>
          <w:sz w:val="18"/>
          <w:szCs w:val="18"/>
        </w:rPr>
        <w:t xml:space="preserve"> health information by instructing family in care and rehabilitation of patient; maintaining health and preventio</w:t>
      </w:r>
      <w:r w:rsidR="00E0038D">
        <w:rPr>
          <w:rFonts w:ascii="Arial" w:hAnsi="Arial" w:cs="Arial"/>
          <w:sz w:val="18"/>
          <w:szCs w:val="18"/>
        </w:rPr>
        <w:t>n of disease for family members,</w:t>
      </w:r>
      <w:r w:rsidRPr="00F74D40">
        <w:rPr>
          <w:rFonts w:ascii="Arial" w:hAnsi="Arial" w:cs="Arial"/>
          <w:sz w:val="18"/>
          <w:szCs w:val="18"/>
        </w:rPr>
        <w:t xml:space="preserve"> teaching home n</w:t>
      </w:r>
      <w:r w:rsidR="00E0038D">
        <w:rPr>
          <w:rFonts w:ascii="Arial" w:hAnsi="Arial" w:cs="Arial"/>
          <w:sz w:val="18"/>
          <w:szCs w:val="18"/>
        </w:rPr>
        <w:t>ursing, maternal and child care,</w:t>
      </w:r>
      <w:r w:rsidRPr="00F74D40">
        <w:rPr>
          <w:rFonts w:ascii="Arial" w:hAnsi="Arial" w:cs="Arial"/>
          <w:sz w:val="18"/>
          <w:szCs w:val="18"/>
        </w:rPr>
        <w:t xml:space="preserve"> providing instructions in other subjects related to individual and community welfare.</w:t>
      </w:r>
    </w:p>
    <w:p w:rsidR="00F74D40" w:rsidRPr="00F74D40" w:rsidRDefault="00F74D40" w:rsidP="00311352">
      <w:pPr>
        <w:numPr>
          <w:ilvl w:val="0"/>
          <w:numId w:val="33"/>
        </w:numPr>
        <w:ind w:left="0" w:hanging="180"/>
        <w:jc w:val="both"/>
        <w:rPr>
          <w:rFonts w:ascii="Arial" w:hAnsi="Arial" w:cs="Arial"/>
          <w:sz w:val="18"/>
          <w:szCs w:val="18"/>
        </w:rPr>
      </w:pPr>
      <w:r w:rsidRPr="00F74D40">
        <w:rPr>
          <w:rFonts w:ascii="Arial" w:hAnsi="Arial" w:cs="Arial"/>
          <w:sz w:val="18"/>
          <w:szCs w:val="18"/>
        </w:rPr>
        <w:t>Safeguard health of children by participating in child he</w:t>
      </w:r>
      <w:r w:rsidR="00E0038D">
        <w:rPr>
          <w:rFonts w:ascii="Arial" w:hAnsi="Arial" w:cs="Arial"/>
          <w:sz w:val="18"/>
          <w:szCs w:val="18"/>
        </w:rPr>
        <w:t>alth conferences, school health,</w:t>
      </w:r>
      <w:r w:rsidRPr="00F74D40">
        <w:rPr>
          <w:rFonts w:ascii="Arial" w:hAnsi="Arial" w:cs="Arial"/>
          <w:sz w:val="18"/>
          <w:szCs w:val="18"/>
        </w:rPr>
        <w:t xml:space="preserve"> providin</w:t>
      </w:r>
      <w:r w:rsidR="00E0038D">
        <w:rPr>
          <w:rFonts w:ascii="Arial" w:hAnsi="Arial" w:cs="Arial"/>
          <w:sz w:val="18"/>
          <w:szCs w:val="18"/>
        </w:rPr>
        <w:t>g group instruction for parents,</w:t>
      </w:r>
      <w:r w:rsidRPr="00F74D40">
        <w:rPr>
          <w:rFonts w:ascii="Arial" w:hAnsi="Arial" w:cs="Arial"/>
          <w:sz w:val="18"/>
          <w:szCs w:val="18"/>
        </w:rPr>
        <w:t xml:space="preserve"> conducting immunization programs.</w:t>
      </w:r>
    </w:p>
    <w:p w:rsidR="00A70195" w:rsidRPr="00F74D40" w:rsidRDefault="00F74D40" w:rsidP="00311352">
      <w:pPr>
        <w:numPr>
          <w:ilvl w:val="0"/>
          <w:numId w:val="33"/>
        </w:numPr>
        <w:ind w:left="0" w:hanging="180"/>
        <w:jc w:val="both"/>
        <w:rPr>
          <w:rFonts w:ascii="Arial" w:hAnsi="Arial" w:cs="Arial"/>
          <w:sz w:val="18"/>
          <w:szCs w:val="18"/>
        </w:rPr>
      </w:pPr>
      <w:r w:rsidRPr="00F74D40">
        <w:rPr>
          <w:rFonts w:ascii="Arial" w:hAnsi="Arial" w:cs="Arial"/>
          <w:sz w:val="18"/>
          <w:szCs w:val="18"/>
        </w:rPr>
        <w:t>Arrange</w:t>
      </w:r>
      <w:r w:rsidR="00EE201D">
        <w:rPr>
          <w:rFonts w:ascii="Arial" w:hAnsi="Arial" w:cs="Arial"/>
          <w:sz w:val="18"/>
          <w:szCs w:val="18"/>
        </w:rPr>
        <w:t>d</w:t>
      </w:r>
      <w:r w:rsidRPr="00F74D40">
        <w:rPr>
          <w:rFonts w:ascii="Arial" w:hAnsi="Arial" w:cs="Arial"/>
          <w:sz w:val="18"/>
          <w:szCs w:val="18"/>
        </w:rPr>
        <w:t xml:space="preserve"> convalescent and rehabilitative care of sick or injured persons by cooperating with families, community agencies, and medical personnel.</w:t>
      </w:r>
    </w:p>
    <w:p w:rsidR="00A30507" w:rsidRDefault="00A30507" w:rsidP="008A5623">
      <w:pPr>
        <w:rPr>
          <w:rFonts w:ascii="Arial" w:hAnsi="Arial" w:cs="Arial"/>
          <w:b/>
          <w:sz w:val="18"/>
          <w:szCs w:val="18"/>
        </w:rPr>
      </w:pPr>
    </w:p>
    <w:p w:rsidR="00F74D40" w:rsidRDefault="00F74D40" w:rsidP="00311352">
      <w:pPr>
        <w:ind w:left="-180"/>
        <w:jc w:val="both"/>
        <w:rPr>
          <w:rFonts w:ascii="Arial" w:hAnsi="Arial" w:cs="Arial"/>
          <w:b/>
          <w:sz w:val="18"/>
          <w:szCs w:val="18"/>
        </w:rPr>
      </w:pPr>
      <w:r>
        <w:rPr>
          <w:rFonts w:ascii="Arial" w:hAnsi="Arial" w:cs="Arial"/>
          <w:b/>
          <w:sz w:val="18"/>
          <w:szCs w:val="18"/>
        </w:rPr>
        <w:t>Midwife</w:t>
      </w:r>
      <w:r w:rsidR="00C6753B">
        <w:rPr>
          <w:rFonts w:ascii="Arial" w:hAnsi="Arial" w:cs="Arial"/>
          <w:b/>
          <w:sz w:val="18"/>
          <w:szCs w:val="18"/>
        </w:rPr>
        <w:t xml:space="preserve"> – </w:t>
      </w:r>
      <w:r w:rsidR="00C6753B" w:rsidRPr="00064585">
        <w:rPr>
          <w:rFonts w:ascii="Arial" w:hAnsi="Arial" w:cs="Arial"/>
          <w:i/>
          <w:sz w:val="18"/>
          <w:szCs w:val="18"/>
        </w:rPr>
        <w:t>Federal Teaching Hospital, Ab</w:t>
      </w:r>
      <w:r w:rsidR="00C6753B">
        <w:rPr>
          <w:rFonts w:ascii="Arial" w:hAnsi="Arial" w:cs="Arial"/>
          <w:i/>
          <w:sz w:val="18"/>
          <w:szCs w:val="18"/>
        </w:rPr>
        <w:t>akaliki Ebonyi State, Nigeria</w:t>
      </w:r>
    </w:p>
    <w:p w:rsidR="008A5623" w:rsidRPr="008A5623" w:rsidRDefault="00EE201D" w:rsidP="00311352">
      <w:pPr>
        <w:numPr>
          <w:ilvl w:val="0"/>
          <w:numId w:val="33"/>
        </w:numPr>
        <w:ind w:left="0" w:hanging="180"/>
        <w:jc w:val="both"/>
        <w:rPr>
          <w:rFonts w:ascii="Arial" w:hAnsi="Arial" w:cs="Arial"/>
          <w:sz w:val="18"/>
          <w:szCs w:val="18"/>
        </w:rPr>
      </w:pPr>
      <w:r>
        <w:rPr>
          <w:rFonts w:ascii="Arial" w:hAnsi="Arial" w:cs="Arial"/>
          <w:sz w:val="18"/>
          <w:szCs w:val="18"/>
        </w:rPr>
        <w:t>Provided</w:t>
      </w:r>
      <w:r w:rsidR="008A5623" w:rsidRPr="008A5623">
        <w:rPr>
          <w:rFonts w:ascii="Arial" w:hAnsi="Arial" w:cs="Arial"/>
          <w:sz w:val="18"/>
          <w:szCs w:val="18"/>
        </w:rPr>
        <w:t xml:space="preserve"> medical care and treatment to obstetrical patients under </w:t>
      </w:r>
      <w:r>
        <w:rPr>
          <w:rFonts w:ascii="Arial" w:hAnsi="Arial" w:cs="Arial"/>
          <w:sz w:val="18"/>
          <w:szCs w:val="18"/>
        </w:rPr>
        <w:t xml:space="preserve">the </w:t>
      </w:r>
      <w:r w:rsidR="008A5623" w:rsidRPr="008A5623">
        <w:rPr>
          <w:rFonts w:ascii="Arial" w:hAnsi="Arial" w:cs="Arial"/>
          <w:sz w:val="18"/>
          <w:szCs w:val="18"/>
        </w:rPr>
        <w:t xml:space="preserve">supervision of Obstetrician, delivers babies, and instructs patients in prenatal </w:t>
      </w:r>
      <w:r w:rsidR="00182673">
        <w:rPr>
          <w:rFonts w:ascii="Arial" w:hAnsi="Arial" w:cs="Arial"/>
          <w:sz w:val="18"/>
          <w:szCs w:val="18"/>
        </w:rPr>
        <w:t>and postnatal health practices.</w:t>
      </w:r>
    </w:p>
    <w:p w:rsidR="008A5623" w:rsidRPr="008A5623" w:rsidRDefault="00EE201D" w:rsidP="00311352">
      <w:pPr>
        <w:numPr>
          <w:ilvl w:val="0"/>
          <w:numId w:val="33"/>
        </w:numPr>
        <w:ind w:left="0" w:hanging="180"/>
        <w:jc w:val="both"/>
        <w:rPr>
          <w:rFonts w:ascii="Arial" w:hAnsi="Arial" w:cs="Arial"/>
          <w:sz w:val="18"/>
          <w:szCs w:val="18"/>
        </w:rPr>
      </w:pPr>
      <w:r>
        <w:rPr>
          <w:rFonts w:ascii="Arial" w:hAnsi="Arial" w:cs="Arial"/>
          <w:sz w:val="18"/>
          <w:szCs w:val="18"/>
        </w:rPr>
        <w:t>Participated</w:t>
      </w:r>
      <w:r w:rsidR="008A5623" w:rsidRPr="008A5623">
        <w:rPr>
          <w:rFonts w:ascii="Arial" w:hAnsi="Arial" w:cs="Arial"/>
          <w:sz w:val="18"/>
          <w:szCs w:val="18"/>
        </w:rPr>
        <w:t xml:space="preserve"> in </w:t>
      </w:r>
      <w:r>
        <w:rPr>
          <w:rFonts w:ascii="Arial" w:hAnsi="Arial" w:cs="Arial"/>
          <w:sz w:val="18"/>
          <w:szCs w:val="18"/>
        </w:rPr>
        <w:t xml:space="preserve">the </w:t>
      </w:r>
      <w:r w:rsidR="008A5623" w:rsidRPr="008A5623">
        <w:rPr>
          <w:rFonts w:ascii="Arial" w:hAnsi="Arial" w:cs="Arial"/>
          <w:sz w:val="18"/>
          <w:szCs w:val="18"/>
        </w:rPr>
        <w:t xml:space="preserve">initial examination of </w:t>
      </w:r>
      <w:r>
        <w:rPr>
          <w:rFonts w:ascii="Arial" w:hAnsi="Arial" w:cs="Arial"/>
          <w:sz w:val="18"/>
          <w:szCs w:val="18"/>
        </w:rPr>
        <w:t>the obstetrical patient</w:t>
      </w:r>
      <w:r w:rsidR="008A5623" w:rsidRPr="008A5623">
        <w:rPr>
          <w:rFonts w:ascii="Arial" w:hAnsi="Arial" w:cs="Arial"/>
          <w:sz w:val="18"/>
          <w:szCs w:val="18"/>
        </w:rPr>
        <w:t xml:space="preserve"> and is assigned responsibility for care, treatment, and delivery of patient.</w:t>
      </w:r>
      <w:r w:rsidR="008A5623">
        <w:rPr>
          <w:rFonts w:ascii="Arial" w:hAnsi="Arial" w:cs="Arial"/>
          <w:sz w:val="18"/>
          <w:szCs w:val="18"/>
        </w:rPr>
        <w:t xml:space="preserve"> </w:t>
      </w:r>
      <w:r>
        <w:rPr>
          <w:rFonts w:ascii="Arial" w:hAnsi="Arial" w:cs="Arial"/>
          <w:sz w:val="18"/>
          <w:szCs w:val="18"/>
        </w:rPr>
        <w:t>Discuss</w:t>
      </w:r>
      <w:r w:rsidR="008A5623" w:rsidRPr="008A5623">
        <w:rPr>
          <w:rFonts w:ascii="Arial" w:hAnsi="Arial" w:cs="Arial"/>
          <w:sz w:val="18"/>
          <w:szCs w:val="18"/>
        </w:rPr>
        <w:t xml:space="preserve"> </w:t>
      </w:r>
      <w:r>
        <w:rPr>
          <w:rFonts w:ascii="Arial" w:hAnsi="Arial" w:cs="Arial"/>
          <w:sz w:val="18"/>
          <w:szCs w:val="18"/>
        </w:rPr>
        <w:t xml:space="preserve">the </w:t>
      </w:r>
      <w:r w:rsidR="008A5623" w:rsidRPr="008A5623">
        <w:rPr>
          <w:rFonts w:ascii="Arial" w:hAnsi="Arial" w:cs="Arial"/>
          <w:sz w:val="18"/>
          <w:szCs w:val="18"/>
        </w:rPr>
        <w:t>case with Obstetrician to assure obs</w:t>
      </w:r>
      <w:r w:rsidR="008A5623">
        <w:rPr>
          <w:rFonts w:ascii="Arial" w:hAnsi="Arial" w:cs="Arial"/>
          <w:sz w:val="18"/>
          <w:szCs w:val="18"/>
        </w:rPr>
        <w:t>ervation of specified practices</w:t>
      </w:r>
      <w:r w:rsidR="00182673">
        <w:rPr>
          <w:rFonts w:ascii="Arial" w:hAnsi="Arial" w:cs="Arial"/>
          <w:sz w:val="18"/>
          <w:szCs w:val="18"/>
        </w:rPr>
        <w:t>.</w:t>
      </w:r>
    </w:p>
    <w:p w:rsidR="008A5623" w:rsidRPr="008A5623" w:rsidRDefault="008A5623" w:rsidP="00311352">
      <w:pPr>
        <w:numPr>
          <w:ilvl w:val="0"/>
          <w:numId w:val="33"/>
        </w:numPr>
        <w:ind w:left="0" w:hanging="180"/>
        <w:jc w:val="both"/>
        <w:rPr>
          <w:rFonts w:ascii="Arial" w:hAnsi="Arial" w:cs="Arial"/>
          <w:sz w:val="18"/>
          <w:szCs w:val="18"/>
        </w:rPr>
      </w:pPr>
      <w:r w:rsidRPr="008A5623">
        <w:rPr>
          <w:rFonts w:ascii="Arial" w:hAnsi="Arial" w:cs="Arial"/>
          <w:sz w:val="18"/>
          <w:szCs w:val="18"/>
        </w:rPr>
        <w:t>Examine</w:t>
      </w:r>
      <w:r w:rsidR="00EE201D">
        <w:rPr>
          <w:rFonts w:ascii="Arial" w:hAnsi="Arial" w:cs="Arial"/>
          <w:sz w:val="18"/>
          <w:szCs w:val="18"/>
        </w:rPr>
        <w:t>d</w:t>
      </w:r>
      <w:r w:rsidRPr="008A5623">
        <w:rPr>
          <w:rFonts w:ascii="Arial" w:hAnsi="Arial" w:cs="Arial"/>
          <w:sz w:val="18"/>
          <w:szCs w:val="18"/>
        </w:rPr>
        <w:t xml:space="preserve"> patient during pregnancy, utilizing physical findings, laboratory test results, and patient's statements to evaluate </w:t>
      </w:r>
      <w:r w:rsidR="00EE201D">
        <w:rPr>
          <w:rFonts w:ascii="Arial" w:hAnsi="Arial" w:cs="Arial"/>
          <w:sz w:val="18"/>
          <w:szCs w:val="18"/>
        </w:rPr>
        <w:t xml:space="preserve">the </w:t>
      </w:r>
      <w:r w:rsidRPr="008A5623">
        <w:rPr>
          <w:rFonts w:ascii="Arial" w:hAnsi="Arial" w:cs="Arial"/>
          <w:sz w:val="18"/>
          <w:szCs w:val="18"/>
        </w:rPr>
        <w:t>condition and ensure that patient's progress is normal.</w:t>
      </w:r>
    </w:p>
    <w:p w:rsidR="008A5623" w:rsidRPr="008A5623" w:rsidRDefault="00EE201D" w:rsidP="00311352">
      <w:pPr>
        <w:numPr>
          <w:ilvl w:val="0"/>
          <w:numId w:val="33"/>
        </w:numPr>
        <w:ind w:left="0" w:hanging="180"/>
        <w:jc w:val="both"/>
        <w:rPr>
          <w:rFonts w:ascii="Arial" w:hAnsi="Arial" w:cs="Arial"/>
          <w:sz w:val="18"/>
          <w:szCs w:val="18"/>
        </w:rPr>
      </w:pPr>
      <w:r>
        <w:rPr>
          <w:rFonts w:ascii="Arial" w:hAnsi="Arial" w:cs="Arial"/>
          <w:sz w:val="18"/>
          <w:szCs w:val="18"/>
        </w:rPr>
        <w:t xml:space="preserve">Instructed patient on </w:t>
      </w:r>
      <w:r w:rsidR="008A5623" w:rsidRPr="008A5623">
        <w:rPr>
          <w:rFonts w:ascii="Arial" w:hAnsi="Arial" w:cs="Arial"/>
          <w:sz w:val="18"/>
          <w:szCs w:val="18"/>
        </w:rPr>
        <w:t>diet and prenatal health practices. Stays with patient during labor to reassure patie</w:t>
      </w:r>
      <w:r w:rsidR="008A5623">
        <w:rPr>
          <w:rFonts w:ascii="Arial" w:hAnsi="Arial" w:cs="Arial"/>
          <w:sz w:val="18"/>
          <w:szCs w:val="18"/>
        </w:rPr>
        <w:t>nt and to administer medication.</w:t>
      </w:r>
    </w:p>
    <w:p w:rsidR="00F74D40" w:rsidRDefault="00EE201D" w:rsidP="00311352">
      <w:pPr>
        <w:numPr>
          <w:ilvl w:val="0"/>
          <w:numId w:val="33"/>
        </w:numPr>
        <w:ind w:left="0" w:hanging="180"/>
        <w:jc w:val="both"/>
        <w:rPr>
          <w:rFonts w:ascii="Arial" w:hAnsi="Arial" w:cs="Arial"/>
          <w:sz w:val="18"/>
          <w:szCs w:val="18"/>
        </w:rPr>
      </w:pPr>
      <w:r>
        <w:rPr>
          <w:rFonts w:ascii="Arial" w:hAnsi="Arial" w:cs="Arial"/>
          <w:sz w:val="18"/>
          <w:szCs w:val="18"/>
        </w:rPr>
        <w:t>Delivered</w:t>
      </w:r>
      <w:r w:rsidR="008A5623" w:rsidRPr="008A5623">
        <w:rPr>
          <w:rFonts w:ascii="Arial" w:hAnsi="Arial" w:cs="Arial"/>
          <w:sz w:val="18"/>
          <w:szCs w:val="18"/>
        </w:rPr>
        <w:t xml:space="preserve"> infant and performs postpartum examinations and treatments to ensure that patient and infant are responding normally.</w:t>
      </w:r>
      <w:r w:rsidR="00AE7A85">
        <w:rPr>
          <w:rFonts w:ascii="Arial" w:hAnsi="Arial" w:cs="Arial"/>
          <w:sz w:val="18"/>
          <w:szCs w:val="18"/>
        </w:rPr>
        <w:t xml:space="preserve"> </w:t>
      </w:r>
      <w:r w:rsidR="00AE7A85" w:rsidRPr="008A5623">
        <w:rPr>
          <w:rFonts w:ascii="Arial" w:hAnsi="Arial" w:cs="Arial"/>
          <w:sz w:val="18"/>
          <w:szCs w:val="18"/>
        </w:rPr>
        <w:t>Maintains records of cases for inclusion in establishment file</w:t>
      </w:r>
      <w:r w:rsidR="00923AC5">
        <w:rPr>
          <w:rFonts w:ascii="Arial" w:hAnsi="Arial" w:cs="Arial"/>
          <w:sz w:val="18"/>
          <w:szCs w:val="18"/>
        </w:rPr>
        <w:t>.</w:t>
      </w:r>
    </w:p>
    <w:p w:rsidR="008A5623" w:rsidRPr="008A5623" w:rsidRDefault="00EE201D" w:rsidP="00311352">
      <w:pPr>
        <w:numPr>
          <w:ilvl w:val="0"/>
          <w:numId w:val="33"/>
        </w:numPr>
        <w:ind w:left="0" w:hanging="180"/>
        <w:jc w:val="both"/>
        <w:rPr>
          <w:rFonts w:ascii="Arial" w:hAnsi="Arial" w:cs="Arial"/>
          <w:sz w:val="18"/>
          <w:szCs w:val="18"/>
        </w:rPr>
      </w:pPr>
      <w:r>
        <w:rPr>
          <w:rFonts w:ascii="Arial" w:hAnsi="Arial" w:cs="Arial"/>
          <w:sz w:val="18"/>
          <w:szCs w:val="18"/>
        </w:rPr>
        <w:t>Visited</w:t>
      </w:r>
      <w:r w:rsidR="008A5623" w:rsidRPr="008A5623">
        <w:rPr>
          <w:rFonts w:ascii="Arial" w:hAnsi="Arial" w:cs="Arial"/>
          <w:sz w:val="18"/>
          <w:szCs w:val="18"/>
        </w:rPr>
        <w:t xml:space="preserve"> patient during postpartum period in hospital and at home to instruct patient in </w:t>
      </w:r>
      <w:r>
        <w:rPr>
          <w:rFonts w:ascii="Arial" w:hAnsi="Arial" w:cs="Arial"/>
          <w:sz w:val="18"/>
          <w:szCs w:val="18"/>
        </w:rPr>
        <w:t xml:space="preserve">the </w:t>
      </w:r>
      <w:r w:rsidR="008A5623" w:rsidRPr="008A5623">
        <w:rPr>
          <w:rFonts w:ascii="Arial" w:hAnsi="Arial" w:cs="Arial"/>
          <w:sz w:val="18"/>
          <w:szCs w:val="18"/>
        </w:rPr>
        <w:t>care of self and infant and examine patient.</w:t>
      </w:r>
    </w:p>
    <w:p w:rsidR="00BD2987" w:rsidRDefault="00BD2987" w:rsidP="00356ED7">
      <w:pPr>
        <w:rPr>
          <w:sz w:val="18"/>
          <w:szCs w:val="18"/>
        </w:rPr>
      </w:pPr>
    </w:p>
    <w:p w:rsidR="00FD0DD3" w:rsidRDefault="00FD0DD3" w:rsidP="00356ED7">
      <w:pPr>
        <w:rPr>
          <w:sz w:val="18"/>
          <w:szCs w:val="18"/>
        </w:rPr>
      </w:pPr>
    </w:p>
    <w:p w:rsidR="00FD0DD3" w:rsidRDefault="00FD0DD3" w:rsidP="00356ED7">
      <w:pPr>
        <w:rPr>
          <w:sz w:val="18"/>
          <w:szCs w:val="18"/>
        </w:rPr>
      </w:pPr>
    </w:p>
    <w:p w:rsidR="00FD0DD3" w:rsidRPr="00A97EBE" w:rsidRDefault="00FD0DD3" w:rsidP="00356ED7">
      <w:pPr>
        <w:rPr>
          <w:sz w:val="18"/>
          <w:szCs w:val="18"/>
        </w:rPr>
      </w:pPr>
    </w:p>
    <w:tbl>
      <w:tblPr>
        <w:tblW w:w="9720" w:type="dxa"/>
        <w:tblInd w:w="-252" w:type="dxa"/>
        <w:tblBorders>
          <w:bottom w:val="single" w:sz="4" w:space="0" w:color="1F497D"/>
        </w:tblBorders>
        <w:tblLook w:val="04A0"/>
      </w:tblPr>
      <w:tblGrid>
        <w:gridCol w:w="9720"/>
      </w:tblGrid>
      <w:tr w:rsidR="00356ED7" w:rsidRPr="00A97EBE" w:rsidTr="0085582C">
        <w:trPr>
          <w:trHeight w:val="693"/>
        </w:trPr>
        <w:tc>
          <w:tcPr>
            <w:tcW w:w="9720" w:type="dxa"/>
          </w:tcPr>
          <w:p w:rsidR="00356ED7" w:rsidRPr="00A97EBE" w:rsidRDefault="00A82E90" w:rsidP="0085582C">
            <w:pPr>
              <w:rPr>
                <w:sz w:val="18"/>
                <w:szCs w:val="18"/>
              </w:rPr>
            </w:pPr>
            <w:r>
              <w:rPr>
                <w:noProof/>
                <w:sz w:val="18"/>
                <w:szCs w:val="18"/>
              </w:rPr>
              <w:pict>
                <v:roundrect id=" 91" o:spid="_x0000_s1033" style="position:absolute;margin-left:-7.25pt;margin-top:.95pt;width:203.75pt;height:29.3pt;z-index:251661312;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" fillcolor="#4f81bd" strokecolor="#f2f2f2" strokeweight="3pt">
                  <v:shadow on="t" type="perspective" color="#8db3e2" opacity=".5" origin=",.5" offset="0,0" matrix=",-56756f,,.5"/>
                  <v:path arrowok="t"/>
                  <v:textbox>
                    <w:txbxContent>
                      <w:p w:rsidR="00356ED7" w:rsidRPr="00E90A3F" w:rsidRDefault="00A65D41" w:rsidP="00356ED7">
                        <w:pPr>
                          <w:rPr>
                            <w:rFonts w:ascii="Lucida Sans" w:hAnsi="Lucida Sans"/>
                            <w:b/>
                            <w:color w:val="FFFFFF"/>
                            <w:sz w:val="20"/>
                          </w:rPr>
                        </w:pPr>
                        <w:r>
                          <w:rPr>
                            <w:rFonts w:ascii="Lucida Sans" w:hAnsi="Lucida Sans"/>
                            <w:b/>
                            <w:color w:val="FFFFFF"/>
                            <w:sz w:val="22"/>
                          </w:rPr>
                          <w:t xml:space="preserve">Professional </w:t>
                        </w:r>
                        <w:r w:rsidR="005C7BD8">
                          <w:rPr>
                            <w:rFonts w:ascii="Lucida Sans" w:hAnsi="Lucida Sans"/>
                            <w:b/>
                            <w:color w:val="FFFFFF"/>
                            <w:sz w:val="22"/>
                          </w:rPr>
                          <w:t>Development</w:t>
                        </w:r>
                        <w:r w:rsidR="00356ED7" w:rsidRPr="00E90A3F">
                          <w:rPr>
                            <w:rFonts w:ascii="Lucida Sans" w:hAnsi="Lucida Sans"/>
                            <w:b/>
                            <w:color w:val="FFFFFF"/>
                            <w:sz w:val="22"/>
                          </w:rPr>
                          <w:t xml:space="preserve"> </w:t>
                        </w:r>
                        <w:r w:rsidR="00253CBE">
                          <w:rPr>
                            <w:rFonts w:ascii="Lucida Sans" w:hAnsi="Lucida Sans"/>
                            <w:b/>
                            <w:noProof/>
                            <w:color w:val="FFFFFF"/>
                            <w:sz w:val="20"/>
                          </w:rPr>
                          <w:drawing>
                            <wp:inline distT="0" distB="0" distL="0" distR="0">
                              <wp:extent cx="91440" cy="76200"/>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7"/>
                                      <pic:cNvPicPr>
                                        <a:picLocks/>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 cy="76200"/>
                                      </a:xfrm>
                                      <a:prstGeom prst="rect">
                                        <a:avLst/>
                                      </a:prstGeom>
                                      <a:noFill/>
                                      <a:ln>
                                        <a:noFill/>
                                      </a:ln>
                                    </pic:spPr>
                                  </pic:pic>
                                </a:graphicData>
                              </a:graphic>
                            </wp:inline>
                          </w:drawing>
                        </w:r>
                        <w:r w:rsidR="00253CBE">
                          <w:rPr>
                            <w:rFonts w:ascii="Lucida Sans" w:hAnsi="Lucida Sans"/>
                            <w:b/>
                            <w:noProof/>
                            <w:color w:val="FFFFFF"/>
                            <w:sz w:val="20"/>
                          </w:rPr>
                          <w:drawing>
                            <wp:inline distT="0" distB="0" distL="0" distR="0">
                              <wp:extent cx="114300" cy="106680"/>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9"/>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06680"/>
                                      </a:xfrm>
                                      <a:prstGeom prst="rect">
                                        <a:avLst/>
                                      </a:prstGeom>
                                      <a:noFill/>
                                      <a:ln>
                                        <a:noFill/>
                                      </a:ln>
                                    </pic:spPr>
                                  </pic:pic>
                                </a:graphicData>
                              </a:graphic>
                            </wp:inline>
                          </w:drawing>
                        </w:r>
                      </w:p>
                      <w:p w:rsidR="00356ED7" w:rsidRPr="00B329E5" w:rsidRDefault="00356ED7" w:rsidP="00356ED7"/>
                    </w:txbxContent>
                  </v:textbox>
                </v:roundrect>
              </w:pict>
            </w:r>
          </w:p>
          <w:p w:rsidR="00356ED7" w:rsidRPr="00A97EBE" w:rsidRDefault="00356ED7" w:rsidP="0085582C">
            <w:pPr>
              <w:rPr>
                <w:sz w:val="18"/>
                <w:szCs w:val="18"/>
              </w:rPr>
            </w:pPr>
          </w:p>
          <w:p w:rsidR="00356ED7" w:rsidRPr="00A97EBE" w:rsidRDefault="00356ED7" w:rsidP="0085582C">
            <w:pPr>
              <w:rPr>
                <w:sz w:val="18"/>
                <w:szCs w:val="18"/>
              </w:rPr>
            </w:pPr>
          </w:p>
        </w:tc>
      </w:tr>
    </w:tbl>
    <w:p w:rsidR="003A164A" w:rsidRPr="00BC585A" w:rsidRDefault="003A164A" w:rsidP="009A1E3B">
      <w:pPr>
        <w:rPr>
          <w:rFonts w:ascii="Arial" w:hAnsi="Arial" w:cs="Arial"/>
          <w:sz w:val="18"/>
          <w:szCs w:val="18"/>
        </w:rPr>
      </w:pPr>
    </w:p>
    <w:p w:rsidR="00A65D41" w:rsidRPr="00A65D41" w:rsidRDefault="00A65D41" w:rsidP="00311352">
      <w:pPr>
        <w:numPr>
          <w:ilvl w:val="0"/>
          <w:numId w:val="31"/>
        </w:numPr>
        <w:tabs>
          <w:tab w:val="left" w:pos="90"/>
        </w:tabs>
        <w:ind w:left="90" w:hanging="270"/>
        <w:jc w:val="both"/>
        <w:rPr>
          <w:rFonts w:ascii="Arial" w:hAnsi="Arial" w:cs="Arial"/>
          <w:sz w:val="18"/>
          <w:szCs w:val="18"/>
        </w:rPr>
      </w:pPr>
      <w:r w:rsidRPr="00A65D41">
        <w:rPr>
          <w:rFonts w:ascii="Arial" w:hAnsi="Arial" w:cs="Arial"/>
          <w:sz w:val="18"/>
          <w:szCs w:val="18"/>
        </w:rPr>
        <w:t xml:space="preserve">Basic Life Support for Healthcare Providers Course </w:t>
      </w:r>
      <w:r w:rsidR="0050229D">
        <w:rPr>
          <w:rFonts w:ascii="Arial" w:hAnsi="Arial" w:cs="Arial"/>
          <w:sz w:val="18"/>
          <w:szCs w:val="18"/>
        </w:rPr>
        <w:t>–</w:t>
      </w:r>
      <w:r w:rsidRPr="00A65D41">
        <w:rPr>
          <w:rFonts w:ascii="Arial" w:hAnsi="Arial" w:cs="Arial"/>
          <w:sz w:val="18"/>
          <w:szCs w:val="18"/>
        </w:rPr>
        <w:t xml:space="preserve"> Nursing World Nigeria </w:t>
      </w:r>
      <w:r w:rsidR="00AA5EAB">
        <w:rPr>
          <w:rFonts w:ascii="Arial" w:hAnsi="Arial" w:cs="Arial"/>
          <w:sz w:val="18"/>
          <w:szCs w:val="18"/>
        </w:rPr>
        <w:t>–</w:t>
      </w:r>
      <w:r w:rsidRPr="00A65D41">
        <w:rPr>
          <w:rFonts w:ascii="Arial" w:hAnsi="Arial" w:cs="Arial"/>
          <w:sz w:val="18"/>
          <w:szCs w:val="18"/>
        </w:rPr>
        <w:t xml:space="preserve"> April 2016</w:t>
      </w:r>
    </w:p>
    <w:p w:rsidR="00A65D41" w:rsidRPr="00A65D41" w:rsidRDefault="00A65D41" w:rsidP="00311352">
      <w:pPr>
        <w:numPr>
          <w:ilvl w:val="0"/>
          <w:numId w:val="31"/>
        </w:numPr>
        <w:tabs>
          <w:tab w:val="left" w:pos="90"/>
        </w:tabs>
        <w:ind w:left="90" w:hanging="270"/>
        <w:jc w:val="both"/>
        <w:rPr>
          <w:rFonts w:ascii="Arial" w:hAnsi="Arial" w:cs="Arial"/>
          <w:sz w:val="18"/>
          <w:szCs w:val="18"/>
        </w:rPr>
      </w:pPr>
      <w:r w:rsidRPr="00A65D41">
        <w:rPr>
          <w:rFonts w:ascii="Arial" w:hAnsi="Arial" w:cs="Arial"/>
          <w:sz w:val="18"/>
          <w:szCs w:val="18"/>
        </w:rPr>
        <w:t xml:space="preserve">Healthcare Training </w:t>
      </w:r>
      <w:r w:rsidR="00AA5EAB">
        <w:rPr>
          <w:rFonts w:ascii="Arial" w:hAnsi="Arial" w:cs="Arial"/>
          <w:sz w:val="18"/>
          <w:szCs w:val="18"/>
        </w:rPr>
        <w:t>–</w:t>
      </w:r>
      <w:r w:rsidRPr="00A65D41">
        <w:rPr>
          <w:rFonts w:ascii="Arial" w:hAnsi="Arial" w:cs="Arial"/>
          <w:sz w:val="18"/>
          <w:szCs w:val="18"/>
        </w:rPr>
        <w:t xml:space="preserve"> Resuscitation Council of Southern Africa</w:t>
      </w:r>
    </w:p>
    <w:p w:rsidR="00A65D41" w:rsidRDefault="00A65D41" w:rsidP="00311352">
      <w:pPr>
        <w:numPr>
          <w:ilvl w:val="0"/>
          <w:numId w:val="31"/>
        </w:numPr>
        <w:tabs>
          <w:tab w:val="left" w:pos="90"/>
        </w:tabs>
        <w:ind w:left="90" w:hanging="270"/>
        <w:jc w:val="both"/>
        <w:rPr>
          <w:rFonts w:ascii="Arial" w:hAnsi="Arial" w:cs="Arial"/>
          <w:sz w:val="18"/>
          <w:szCs w:val="18"/>
        </w:rPr>
      </w:pPr>
      <w:r w:rsidRPr="00A65D41">
        <w:rPr>
          <w:rFonts w:ascii="Arial" w:hAnsi="Arial" w:cs="Arial"/>
          <w:sz w:val="18"/>
          <w:szCs w:val="18"/>
        </w:rPr>
        <w:t xml:space="preserve">Cognitive and Skills Evaluation </w:t>
      </w:r>
      <w:r w:rsidR="00AA5EAB">
        <w:rPr>
          <w:rFonts w:ascii="Arial" w:hAnsi="Arial" w:cs="Arial"/>
          <w:sz w:val="18"/>
          <w:szCs w:val="18"/>
        </w:rPr>
        <w:t>–</w:t>
      </w:r>
      <w:r w:rsidRPr="00A65D41">
        <w:rPr>
          <w:rFonts w:ascii="Arial" w:hAnsi="Arial" w:cs="Arial"/>
          <w:sz w:val="18"/>
          <w:szCs w:val="18"/>
        </w:rPr>
        <w:t xml:space="preserve"> American Heart Association BLS for Healthcare Providers (CPR and AED) Program - Apr 2016 - Apr 2018</w:t>
      </w:r>
      <w:r>
        <w:rPr>
          <w:rFonts w:ascii="Arial" w:hAnsi="Arial" w:cs="Arial"/>
          <w:sz w:val="18"/>
          <w:szCs w:val="18"/>
        </w:rPr>
        <w:t>.</w:t>
      </w:r>
    </w:p>
    <w:p w:rsidR="00540672" w:rsidRPr="00540672" w:rsidRDefault="00540672" w:rsidP="00311352">
      <w:pPr>
        <w:numPr>
          <w:ilvl w:val="0"/>
          <w:numId w:val="31"/>
        </w:numPr>
        <w:tabs>
          <w:tab w:val="left" w:pos="90"/>
        </w:tabs>
        <w:ind w:left="90" w:hanging="270"/>
        <w:jc w:val="both"/>
        <w:rPr>
          <w:rFonts w:ascii="Arial" w:hAnsi="Arial" w:cs="Arial"/>
          <w:sz w:val="18"/>
          <w:szCs w:val="18"/>
        </w:rPr>
      </w:pPr>
      <w:r w:rsidRPr="00540672">
        <w:rPr>
          <w:rFonts w:ascii="Arial" w:hAnsi="Arial" w:cs="Arial"/>
          <w:sz w:val="18"/>
          <w:szCs w:val="18"/>
        </w:rPr>
        <w:t>Certificate of Training on Infection, Prevention, Control and Medical Waste Management</w:t>
      </w:r>
      <w:r w:rsidR="00A65D41">
        <w:rPr>
          <w:rFonts w:ascii="Arial" w:hAnsi="Arial" w:cs="Arial"/>
          <w:sz w:val="18"/>
          <w:szCs w:val="18"/>
        </w:rPr>
        <w:t>.</w:t>
      </w:r>
    </w:p>
    <w:p w:rsidR="00540672" w:rsidRPr="00540672" w:rsidRDefault="00540672" w:rsidP="00311352">
      <w:pPr>
        <w:numPr>
          <w:ilvl w:val="0"/>
          <w:numId w:val="31"/>
        </w:numPr>
        <w:tabs>
          <w:tab w:val="left" w:pos="90"/>
        </w:tabs>
        <w:ind w:left="90" w:hanging="270"/>
        <w:jc w:val="both"/>
        <w:rPr>
          <w:rFonts w:ascii="Arial" w:hAnsi="Arial" w:cs="Arial"/>
          <w:sz w:val="18"/>
          <w:szCs w:val="18"/>
        </w:rPr>
      </w:pPr>
      <w:r w:rsidRPr="00540672">
        <w:rPr>
          <w:rFonts w:ascii="Arial" w:hAnsi="Arial" w:cs="Arial"/>
          <w:sz w:val="18"/>
          <w:szCs w:val="18"/>
        </w:rPr>
        <w:t xml:space="preserve">Certificate of Voluntary </w:t>
      </w:r>
      <w:r w:rsidR="00A70195" w:rsidRPr="00540672">
        <w:rPr>
          <w:rFonts w:ascii="Arial" w:hAnsi="Arial" w:cs="Arial"/>
          <w:sz w:val="18"/>
          <w:szCs w:val="18"/>
        </w:rPr>
        <w:t>Counseling</w:t>
      </w:r>
      <w:r w:rsidR="00A65D41">
        <w:rPr>
          <w:rFonts w:ascii="Arial" w:hAnsi="Arial" w:cs="Arial"/>
          <w:sz w:val="18"/>
          <w:szCs w:val="18"/>
        </w:rPr>
        <w:t xml:space="preserve"> &amp;</w:t>
      </w:r>
      <w:r w:rsidRPr="00540672">
        <w:rPr>
          <w:rFonts w:ascii="Arial" w:hAnsi="Arial" w:cs="Arial"/>
          <w:sz w:val="18"/>
          <w:szCs w:val="18"/>
        </w:rPr>
        <w:t xml:space="preserve"> Testing (VCT) for Prevention of Mother to Child Transmission (PMTCT) of HIV course</w:t>
      </w:r>
      <w:r w:rsidR="00A65D41">
        <w:rPr>
          <w:rFonts w:ascii="Arial" w:hAnsi="Arial" w:cs="Arial"/>
          <w:sz w:val="18"/>
          <w:szCs w:val="18"/>
        </w:rPr>
        <w:t>.</w:t>
      </w:r>
    </w:p>
    <w:p w:rsidR="00540672" w:rsidRPr="00540672" w:rsidRDefault="00540672" w:rsidP="00311352">
      <w:pPr>
        <w:numPr>
          <w:ilvl w:val="0"/>
          <w:numId w:val="31"/>
        </w:numPr>
        <w:tabs>
          <w:tab w:val="left" w:pos="90"/>
        </w:tabs>
        <w:ind w:left="90" w:hanging="270"/>
        <w:jc w:val="both"/>
        <w:rPr>
          <w:rFonts w:ascii="Arial" w:hAnsi="Arial" w:cs="Arial"/>
          <w:sz w:val="18"/>
          <w:szCs w:val="18"/>
        </w:rPr>
      </w:pPr>
      <w:r w:rsidRPr="00540672">
        <w:rPr>
          <w:rFonts w:ascii="Arial" w:hAnsi="Arial" w:cs="Arial"/>
          <w:sz w:val="18"/>
          <w:szCs w:val="18"/>
        </w:rPr>
        <w:t>Certificate of Breast Feeding/HIV and Infant Feeding Counseling Course</w:t>
      </w:r>
      <w:r w:rsidR="00A65D41">
        <w:rPr>
          <w:rFonts w:ascii="Arial" w:hAnsi="Arial" w:cs="Arial"/>
          <w:sz w:val="18"/>
          <w:szCs w:val="18"/>
        </w:rPr>
        <w:t>.</w:t>
      </w:r>
    </w:p>
    <w:p w:rsidR="00BD2987" w:rsidRPr="002E4349" w:rsidRDefault="00540672" w:rsidP="00311352">
      <w:pPr>
        <w:numPr>
          <w:ilvl w:val="0"/>
          <w:numId w:val="31"/>
        </w:numPr>
        <w:tabs>
          <w:tab w:val="left" w:pos="90"/>
        </w:tabs>
        <w:ind w:left="90" w:hanging="270"/>
        <w:jc w:val="both"/>
        <w:rPr>
          <w:rFonts w:ascii="Arial" w:hAnsi="Arial" w:cs="Arial"/>
          <w:sz w:val="18"/>
          <w:szCs w:val="18"/>
        </w:rPr>
      </w:pPr>
      <w:r w:rsidRPr="00540672">
        <w:rPr>
          <w:rFonts w:ascii="Arial" w:hAnsi="Arial" w:cs="Arial"/>
          <w:sz w:val="18"/>
          <w:szCs w:val="18"/>
        </w:rPr>
        <w:t>Certificate of Quality Improvements - The role of the Nurse</w:t>
      </w:r>
      <w:r w:rsidR="00A65D41">
        <w:rPr>
          <w:rFonts w:ascii="Arial" w:hAnsi="Arial" w:cs="Arial"/>
          <w:sz w:val="18"/>
          <w:szCs w:val="18"/>
        </w:rPr>
        <w:t>.</w:t>
      </w:r>
    </w:p>
    <w:tbl>
      <w:tblPr>
        <w:tblW w:w="9720" w:type="dxa"/>
        <w:tblInd w:w="-252" w:type="dxa"/>
        <w:tblLook w:val="01E0"/>
      </w:tblPr>
      <w:tblGrid>
        <w:gridCol w:w="9720"/>
      </w:tblGrid>
      <w:tr w:rsidR="009A1E3B" w:rsidRPr="00A97EBE" w:rsidTr="00FF2D66">
        <w:trPr>
          <w:trHeight w:val="74"/>
        </w:trPr>
        <w:tc>
          <w:tcPr>
            <w:tcW w:w="9720" w:type="dxa"/>
          </w:tcPr>
          <w:p w:rsidR="00F42F7A" w:rsidRPr="00A97EBE" w:rsidRDefault="00A82E90" w:rsidP="00EB1A07">
            <w:pPr>
              <w:jc w:val="both"/>
              <w:rPr>
                <w:rFonts w:ascii="Arial" w:hAnsi="Arial" w:cs="Arial"/>
                <w:sz w:val="18"/>
                <w:szCs w:val="18"/>
              </w:rPr>
            </w:pPr>
            <w:r w:rsidRPr="00A82E90">
              <w:rPr>
                <w:noProof/>
                <w:sz w:val="18"/>
                <w:szCs w:val="18"/>
              </w:rPr>
              <w:pict>
                <v:roundrect id=" 24" o:spid="_x0000_s1034" style="position:absolute;left:0;text-align:left;margin-left:-7.25pt;margin-top:7.9pt;width:203.75pt;height:30pt;z-index:251656192;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" fillcolor="#4f81bd" strokecolor="#f2f2f2" strokeweight="3pt">
                  <v:shadow on="t" type="perspective" color="#8db3e2" opacity=".5" origin=",.5" offset="0,0" matrix=",-56756f,,.5"/>
                  <v:path arrowok="t"/>
                  <v:textbox>
                    <w:txbxContent>
                      <w:p w:rsidR="00A87621" w:rsidRPr="00E90A3F" w:rsidRDefault="00966638" w:rsidP="00E90A3F">
                        <w:pPr>
                          <w:rPr>
                            <w:rFonts w:ascii="Lucida Sans" w:hAnsi="Lucida Sans"/>
                            <w:b/>
                            <w:color w:val="FFFFFF"/>
                            <w:sz w:val="20"/>
                          </w:rPr>
                        </w:pPr>
                        <w:r>
                          <w:rPr>
                            <w:rFonts w:ascii="Lucida Sans" w:hAnsi="Lucida Sans"/>
                            <w:b/>
                            <w:color w:val="FFFFFF"/>
                            <w:sz w:val="22"/>
                          </w:rPr>
                          <w:t>I</w:t>
                        </w:r>
                        <w:r w:rsidR="003A6510">
                          <w:rPr>
                            <w:rFonts w:ascii="Lucida Sans" w:hAnsi="Lucida Sans"/>
                            <w:b/>
                            <w:color w:val="FFFFFF"/>
                            <w:sz w:val="22"/>
                          </w:rPr>
                          <w:t>.T Proficiency</w:t>
                        </w:r>
                        <w:r w:rsidR="00A87621" w:rsidRPr="00E90A3F">
                          <w:rPr>
                            <w:rFonts w:ascii="Lucida Sans" w:hAnsi="Lucida Sans"/>
                            <w:b/>
                            <w:color w:val="FFFFFF"/>
                            <w:sz w:val="22"/>
                          </w:rPr>
                          <w:t xml:space="preserve">  </w:t>
                        </w:r>
                        <w:r w:rsidR="00253CBE">
                          <w:rPr>
                            <w:rFonts w:ascii="Lucida Sans" w:hAnsi="Lucida Sans"/>
                            <w:b/>
                            <w:noProof/>
                            <w:color w:val="FFFFFF"/>
                            <w:sz w:val="20"/>
                          </w:rPr>
                          <w:drawing>
                            <wp:inline distT="0" distB="0" distL="0" distR="0">
                              <wp:extent cx="91440" cy="76200"/>
                              <wp:effectExtent l="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1"/>
                                      <pic:cNvPicPr>
                                        <a:picLocks/>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 cy="76200"/>
                                      </a:xfrm>
                                      <a:prstGeom prst="rect">
                                        <a:avLst/>
                                      </a:prstGeom>
                                      <a:noFill/>
                                      <a:ln>
                                        <a:noFill/>
                                      </a:ln>
                                    </pic:spPr>
                                  </pic:pic>
                                </a:graphicData>
                              </a:graphic>
                            </wp:inline>
                          </w:drawing>
                        </w:r>
                        <w:r w:rsidR="00253CBE">
                          <w:rPr>
                            <w:rFonts w:ascii="Lucida Sans" w:hAnsi="Lucida Sans"/>
                            <w:b/>
                            <w:noProof/>
                            <w:color w:val="FFFFFF"/>
                            <w:sz w:val="20"/>
                          </w:rPr>
                          <w:drawing>
                            <wp:inline distT="0" distB="0" distL="0" distR="0">
                              <wp:extent cx="114300" cy="106680"/>
                              <wp:effectExtent l="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3"/>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06680"/>
                                      </a:xfrm>
                                      <a:prstGeom prst="rect">
                                        <a:avLst/>
                                      </a:prstGeom>
                                      <a:noFill/>
                                      <a:ln>
                                        <a:noFill/>
                                      </a:ln>
                                    </pic:spPr>
                                  </pic:pic>
                                </a:graphicData>
                              </a:graphic>
                            </wp:inline>
                          </w:drawing>
                        </w:r>
                      </w:p>
                      <w:p w:rsidR="00A87621" w:rsidRPr="00B329E5" w:rsidRDefault="00A87621" w:rsidP="00E90A3F"/>
                    </w:txbxContent>
                  </v:textbox>
                </v:roundrect>
              </w:pict>
            </w:r>
          </w:p>
        </w:tc>
      </w:tr>
    </w:tbl>
    <w:p w:rsidR="00E90A3F" w:rsidRPr="00A97EBE" w:rsidRDefault="00E90A3F" w:rsidP="00E90A3F">
      <w:pPr>
        <w:rPr>
          <w:sz w:val="18"/>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405"/>
        </w:trPr>
        <w:tc>
          <w:tcPr>
            <w:tcW w:w="9720" w:type="dxa"/>
          </w:tcPr>
          <w:p w:rsidR="00E90A3F" w:rsidRPr="00A97EBE" w:rsidRDefault="00E90A3F" w:rsidP="00CA37C0">
            <w:pPr>
              <w:rPr>
                <w:sz w:val="18"/>
                <w:szCs w:val="18"/>
              </w:rPr>
            </w:pPr>
          </w:p>
          <w:p w:rsidR="00E90A3F" w:rsidRPr="00A97EBE" w:rsidRDefault="00E90A3F" w:rsidP="00CA37C0">
            <w:pPr>
              <w:rPr>
                <w:sz w:val="18"/>
                <w:szCs w:val="18"/>
              </w:rPr>
            </w:pPr>
          </w:p>
        </w:tc>
      </w:tr>
    </w:tbl>
    <w:p w:rsidR="00FF37C5" w:rsidRPr="00AE7A85" w:rsidRDefault="00FF37C5" w:rsidP="00FF37C5">
      <w:pPr>
        <w:tabs>
          <w:tab w:val="left" w:pos="90"/>
        </w:tabs>
        <w:ind w:left="720"/>
        <w:rPr>
          <w:rFonts w:ascii="Arial" w:hAnsi="Arial" w:cs="Arial"/>
          <w:sz w:val="16"/>
          <w:szCs w:val="20"/>
        </w:rPr>
      </w:pPr>
    </w:p>
    <w:p w:rsidR="0016104B" w:rsidRPr="007E5A4A" w:rsidRDefault="00547F8E" w:rsidP="00482FD0">
      <w:pPr>
        <w:numPr>
          <w:ilvl w:val="0"/>
          <w:numId w:val="31"/>
        </w:numPr>
        <w:tabs>
          <w:tab w:val="left" w:pos="90"/>
        </w:tabs>
        <w:ind w:left="90" w:hanging="270"/>
        <w:rPr>
          <w:rFonts w:ascii="Arial" w:hAnsi="Arial" w:cs="Arial"/>
          <w:sz w:val="18"/>
          <w:szCs w:val="18"/>
        </w:rPr>
      </w:pPr>
      <w:r w:rsidRPr="007E5A4A">
        <w:rPr>
          <w:rFonts w:ascii="Arial" w:hAnsi="Arial" w:cs="Arial"/>
          <w:sz w:val="18"/>
          <w:szCs w:val="18"/>
        </w:rPr>
        <w:t>Proficient in MS Office application (Word, Excel</w:t>
      </w:r>
      <w:r w:rsidR="00482FD0" w:rsidRPr="007E5A4A">
        <w:rPr>
          <w:rFonts w:ascii="Arial" w:hAnsi="Arial" w:cs="Arial"/>
          <w:sz w:val="18"/>
          <w:szCs w:val="18"/>
        </w:rPr>
        <w:t xml:space="preserve">, </w:t>
      </w:r>
      <w:r w:rsidR="003A6510">
        <w:rPr>
          <w:rFonts w:ascii="Arial" w:hAnsi="Arial" w:cs="Arial"/>
          <w:sz w:val="18"/>
          <w:szCs w:val="18"/>
        </w:rPr>
        <w:t>PowerPoint, Email application &amp; Internet).</w:t>
      </w:r>
    </w:p>
    <w:p w:rsidR="003A164A" w:rsidRPr="00AE7A85" w:rsidRDefault="003A164A" w:rsidP="00E90A3F">
      <w:pPr>
        <w:rPr>
          <w:sz w:val="14"/>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693"/>
        </w:trPr>
        <w:tc>
          <w:tcPr>
            <w:tcW w:w="9720" w:type="dxa"/>
          </w:tcPr>
          <w:p w:rsidR="00E90A3F" w:rsidRPr="00A97EBE" w:rsidRDefault="00A82E90" w:rsidP="00CA37C0">
            <w:pPr>
              <w:rPr>
                <w:sz w:val="18"/>
                <w:szCs w:val="18"/>
              </w:rPr>
            </w:pPr>
            <w:r>
              <w:rPr>
                <w:noProof/>
                <w:sz w:val="18"/>
                <w:szCs w:val="18"/>
              </w:rPr>
              <w:pict>
                <v:roundrect id=" 25" o:spid="_x0000_s1035" style="position:absolute;margin-left:-7.25pt;margin-top:.95pt;width:203.75pt;height:29.3pt;z-index:251657216;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" fillcolor="#4f81bd" strokecolor="#f2f2f2" strokeweight="3pt">
                  <v:shadow on="t" type="perspective" color="#8db3e2" opacity=".5" origin=",.5" offset="0,0" matrix=",-56756f,,.5"/>
                  <v:path arrowok="t"/>
                  <v:textbox>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253CBE">
                          <w:rPr>
                            <w:rFonts w:ascii="Lucida Sans" w:hAnsi="Lucida Sans"/>
                            <w:b/>
                            <w:noProof/>
                            <w:color w:val="FFFFFF"/>
                            <w:sz w:val="20"/>
                          </w:rPr>
                          <w:drawing>
                            <wp:inline distT="0" distB="0" distL="0" distR="0">
                              <wp:extent cx="91440" cy="76200"/>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5"/>
                                      <pic:cNvPicPr>
                                        <a:picLocks/>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 cy="76200"/>
                                      </a:xfrm>
                                      <a:prstGeom prst="rect">
                                        <a:avLst/>
                                      </a:prstGeom>
                                      <a:noFill/>
                                      <a:ln>
                                        <a:noFill/>
                                      </a:ln>
                                    </pic:spPr>
                                  </pic:pic>
                                </a:graphicData>
                              </a:graphic>
                            </wp:inline>
                          </w:drawing>
                        </w:r>
                        <w:r w:rsidR="00253CBE">
                          <w:rPr>
                            <w:rFonts w:ascii="Lucida Sans" w:hAnsi="Lucida Sans"/>
                            <w:b/>
                            <w:noProof/>
                            <w:color w:val="FFFFFF"/>
                            <w:sz w:val="20"/>
                          </w:rPr>
                          <w:drawing>
                            <wp:inline distT="0" distB="0" distL="0" distR="0">
                              <wp:extent cx="114300" cy="106680"/>
                              <wp:effectExtent l="0" t="0" r="0" b="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7"/>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06680"/>
                                      </a:xfrm>
                                      <a:prstGeom prst="rect">
                                        <a:avLst/>
                                      </a:prstGeom>
                                      <a:noFill/>
                                      <a:ln>
                                        <a:noFill/>
                                      </a:ln>
                                    </pic:spPr>
                                  </pic:pic>
                                </a:graphicData>
                              </a:graphic>
                            </wp:inline>
                          </w:drawing>
                        </w:r>
                      </w:p>
                      <w:p w:rsidR="00A87621" w:rsidRPr="00B329E5" w:rsidRDefault="00A87621" w:rsidP="00E90A3F"/>
                    </w:txbxContent>
                  </v:textbox>
                </v:roundrect>
              </w:pic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A97EBE" w:rsidRDefault="0016104B" w:rsidP="0016104B">
      <w:pPr>
        <w:rPr>
          <w:rFonts w:ascii="Arial" w:hAnsi="Arial" w:cs="Arial"/>
          <w:sz w:val="18"/>
          <w:szCs w:val="18"/>
        </w:rPr>
      </w:pPr>
    </w:p>
    <w:p w:rsidR="00933F36" w:rsidRPr="007E5A4A" w:rsidRDefault="0009506E" w:rsidP="00311352">
      <w:pPr>
        <w:ind w:hanging="142"/>
        <w:jc w:val="both"/>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t>:</w:t>
      </w:r>
      <w:r w:rsidRPr="007E5A4A">
        <w:rPr>
          <w:rFonts w:ascii="Arial" w:hAnsi="Arial" w:cs="Arial"/>
          <w:sz w:val="18"/>
          <w:szCs w:val="18"/>
        </w:rPr>
        <w:tab/>
      </w:r>
      <w:r w:rsidR="00275AEF">
        <w:rPr>
          <w:rFonts w:ascii="Arial" w:hAnsi="Arial" w:cs="Arial"/>
          <w:sz w:val="18"/>
          <w:szCs w:val="18"/>
        </w:rPr>
        <w:t>Nigeria</w:t>
      </w:r>
    </w:p>
    <w:p w:rsidR="0009506E" w:rsidRPr="007E5A4A" w:rsidRDefault="0009506E" w:rsidP="00311352">
      <w:pPr>
        <w:ind w:hanging="142"/>
        <w:jc w:val="both"/>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275AEF">
        <w:rPr>
          <w:rFonts w:ascii="Arial" w:hAnsi="Arial" w:cs="Arial"/>
          <w:sz w:val="18"/>
          <w:szCs w:val="18"/>
        </w:rPr>
        <w:t>16</w:t>
      </w:r>
      <w:r w:rsidR="00275AEF" w:rsidRPr="00275AEF">
        <w:rPr>
          <w:rFonts w:ascii="Arial" w:hAnsi="Arial" w:cs="Arial"/>
          <w:sz w:val="18"/>
          <w:szCs w:val="18"/>
          <w:vertAlign w:val="superscript"/>
        </w:rPr>
        <w:t>th</w:t>
      </w:r>
      <w:r w:rsidR="00275AEF">
        <w:rPr>
          <w:rFonts w:ascii="Arial" w:hAnsi="Arial" w:cs="Arial"/>
          <w:sz w:val="18"/>
          <w:szCs w:val="18"/>
        </w:rPr>
        <w:t xml:space="preserve"> April 1985</w:t>
      </w:r>
    </w:p>
    <w:p w:rsidR="0009506E" w:rsidRPr="007E5A4A" w:rsidRDefault="0009506E" w:rsidP="00311352">
      <w:pPr>
        <w:ind w:hanging="142"/>
        <w:jc w:val="both"/>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275AEF">
        <w:rPr>
          <w:rFonts w:ascii="Arial" w:hAnsi="Arial" w:cs="Arial"/>
          <w:sz w:val="18"/>
          <w:szCs w:val="18"/>
        </w:rPr>
        <w:t>Married</w:t>
      </w:r>
    </w:p>
    <w:p w:rsidR="00B70367" w:rsidRPr="007E5A4A" w:rsidRDefault="0009506E" w:rsidP="00311352">
      <w:pPr>
        <w:ind w:hanging="142"/>
        <w:jc w:val="both"/>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296549">
        <w:rPr>
          <w:rFonts w:ascii="Arial" w:hAnsi="Arial" w:cs="Arial"/>
          <w:sz w:val="18"/>
          <w:szCs w:val="18"/>
        </w:rPr>
        <w:t>Outside Gulf</w:t>
      </w:r>
    </w:p>
    <w:p w:rsidR="0009506E" w:rsidRPr="007E5A4A" w:rsidRDefault="00CE197E" w:rsidP="00311352">
      <w:pPr>
        <w:ind w:hanging="142"/>
        <w:jc w:val="both"/>
        <w:rPr>
          <w:rFonts w:ascii="Arial" w:hAnsi="Arial" w:cs="Arial"/>
          <w:sz w:val="18"/>
          <w:szCs w:val="18"/>
        </w:rPr>
      </w:pPr>
      <w:r w:rsidRPr="007E5A4A">
        <w:rPr>
          <w:rFonts w:ascii="Arial" w:hAnsi="Arial" w:cs="Arial"/>
          <w:sz w:val="18"/>
          <w:szCs w:val="18"/>
        </w:rPr>
        <w:t>Languages</w:t>
      </w:r>
      <w:r w:rsidRPr="007E5A4A">
        <w:rPr>
          <w:rFonts w:ascii="Arial" w:hAnsi="Arial" w:cs="Arial"/>
          <w:sz w:val="18"/>
          <w:szCs w:val="18"/>
        </w:rPr>
        <w:tab/>
        <w:t>:</w:t>
      </w:r>
      <w:r w:rsidRPr="007E5A4A">
        <w:rPr>
          <w:rFonts w:ascii="Arial" w:hAnsi="Arial" w:cs="Arial"/>
          <w:sz w:val="18"/>
          <w:szCs w:val="18"/>
        </w:rPr>
        <w:tab/>
      </w:r>
      <w:r w:rsidR="004070E9">
        <w:rPr>
          <w:rFonts w:ascii="Arial" w:hAnsi="Arial" w:cs="Arial"/>
          <w:sz w:val="18"/>
          <w:szCs w:val="18"/>
        </w:rPr>
        <w:t>English</w:t>
      </w:r>
    </w:p>
    <w:p w:rsidR="00B329E5" w:rsidRPr="007E5A4A" w:rsidRDefault="0009506E" w:rsidP="00311352">
      <w:pPr>
        <w:ind w:hanging="142"/>
        <w:jc w:val="both"/>
        <w:rPr>
          <w:rFonts w:ascii="Arial" w:hAnsi="Arial" w:cs="Arial"/>
          <w:sz w:val="18"/>
          <w:szCs w:val="18"/>
        </w:rPr>
      </w:pPr>
      <w:r w:rsidRPr="007E5A4A">
        <w:rPr>
          <w:rFonts w:ascii="Arial" w:hAnsi="Arial" w:cs="Arial"/>
          <w:sz w:val="18"/>
          <w:szCs w:val="18"/>
        </w:rPr>
        <w:t>Reference</w:t>
      </w:r>
      <w:r w:rsidRPr="007E5A4A">
        <w:rPr>
          <w:rFonts w:ascii="Arial" w:hAnsi="Arial" w:cs="Arial"/>
          <w:sz w:val="18"/>
          <w:szCs w:val="18"/>
        </w:rPr>
        <w:tab/>
      </w:r>
      <w:r w:rsidR="00901586">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CE197E" w:rsidRPr="007E5A4A">
        <w:rPr>
          <w:rFonts w:ascii="Arial" w:hAnsi="Arial" w:cs="Arial"/>
          <w:sz w:val="18"/>
          <w:szCs w:val="18"/>
        </w:rPr>
        <w:t>Available upon request</w:t>
      </w:r>
    </w:p>
    <w:sectPr w:rsidR="00B329E5" w:rsidRPr="007E5A4A" w:rsidSect="00055071">
      <w:footerReference w:type="default" r:id="rId12"/>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426" w:rsidRPr="00154DBA" w:rsidRDefault="008A6426" w:rsidP="00CD5BD3">
      <w:r>
        <w:separator/>
      </w:r>
    </w:p>
  </w:endnote>
  <w:endnote w:type="continuationSeparator" w:id="0">
    <w:p w:rsidR="008A6426" w:rsidRPr="00154DBA" w:rsidRDefault="008A6426" w:rsidP="00CD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A82E90"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A82E90" w:rsidRPr="00C10802">
      <w:rPr>
        <w:rFonts w:ascii="Calibri" w:hAnsi="Calibri"/>
        <w:b/>
        <w:bCs/>
        <w:sz w:val="18"/>
        <w:szCs w:val="18"/>
      </w:rPr>
      <w:fldChar w:fldCharType="separate"/>
    </w:r>
    <w:r w:rsidR="00A4519B">
      <w:rPr>
        <w:rFonts w:ascii="Calibri" w:hAnsi="Calibri"/>
        <w:b/>
        <w:bCs/>
        <w:noProof/>
        <w:sz w:val="18"/>
        <w:szCs w:val="18"/>
      </w:rPr>
      <w:t>2</w:t>
    </w:r>
    <w:r w:rsidR="00A82E90" w:rsidRPr="00C10802">
      <w:rPr>
        <w:rFonts w:ascii="Calibri" w:hAnsi="Calibri"/>
        <w:b/>
        <w:bCs/>
        <w:sz w:val="18"/>
        <w:szCs w:val="18"/>
      </w:rPr>
      <w:fldChar w:fldCharType="end"/>
    </w:r>
    <w:r w:rsidRPr="00C10802">
      <w:rPr>
        <w:rFonts w:ascii="Calibri" w:hAnsi="Calibri"/>
        <w:sz w:val="18"/>
        <w:szCs w:val="18"/>
      </w:rPr>
      <w:t xml:space="preserve"> of </w:t>
    </w:r>
    <w:r w:rsidR="00A82E90"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A82E90" w:rsidRPr="00C10802">
      <w:rPr>
        <w:rFonts w:ascii="Calibri" w:hAnsi="Calibri"/>
        <w:b/>
        <w:bCs/>
        <w:sz w:val="18"/>
        <w:szCs w:val="18"/>
      </w:rPr>
      <w:fldChar w:fldCharType="separate"/>
    </w:r>
    <w:r w:rsidR="00A4519B">
      <w:rPr>
        <w:rFonts w:ascii="Calibri" w:hAnsi="Calibri"/>
        <w:b/>
        <w:bCs/>
        <w:noProof/>
        <w:sz w:val="18"/>
        <w:szCs w:val="18"/>
      </w:rPr>
      <w:t>3</w:t>
    </w:r>
    <w:r w:rsidR="00A82E90"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426" w:rsidRPr="00154DBA" w:rsidRDefault="008A6426" w:rsidP="00CD5BD3">
      <w:r>
        <w:separator/>
      </w:r>
    </w:p>
  </w:footnote>
  <w:footnote w:type="continuationSeparator" w:id="0">
    <w:p w:rsidR="008A6426" w:rsidRPr="00154DBA" w:rsidRDefault="008A6426" w:rsidP="00CD5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2">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4">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6">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8476E3"/>
    <w:multiLevelType w:val="hybridMultilevel"/>
    <w:tmpl w:val="8AE04D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4">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6">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7">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9">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1">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3">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9"/>
  </w:num>
  <w:num w:numId="2">
    <w:abstractNumId w:val="35"/>
  </w:num>
  <w:num w:numId="3">
    <w:abstractNumId w:val="8"/>
  </w:num>
  <w:num w:numId="4">
    <w:abstractNumId w:val="10"/>
  </w:num>
  <w:num w:numId="5">
    <w:abstractNumId w:val="1"/>
  </w:num>
  <w:num w:numId="6">
    <w:abstractNumId w:val="9"/>
  </w:num>
  <w:num w:numId="7">
    <w:abstractNumId w:val="30"/>
  </w:num>
  <w:num w:numId="8">
    <w:abstractNumId w:val="16"/>
  </w:num>
  <w:num w:numId="9">
    <w:abstractNumId w:val="4"/>
  </w:num>
  <w:num w:numId="10">
    <w:abstractNumId w:val="13"/>
  </w:num>
  <w:num w:numId="11">
    <w:abstractNumId w:val="21"/>
  </w:num>
  <w:num w:numId="12">
    <w:abstractNumId w:val="27"/>
  </w:num>
  <w:num w:numId="13">
    <w:abstractNumId w:val="26"/>
  </w:num>
  <w:num w:numId="14">
    <w:abstractNumId w:val="18"/>
  </w:num>
  <w:num w:numId="15">
    <w:abstractNumId w:val="11"/>
  </w:num>
  <w:num w:numId="16">
    <w:abstractNumId w:val="6"/>
  </w:num>
  <w:num w:numId="17">
    <w:abstractNumId w:val="32"/>
  </w:num>
  <w:num w:numId="18">
    <w:abstractNumId w:val="29"/>
  </w:num>
  <w:num w:numId="19">
    <w:abstractNumId w:val="28"/>
  </w:num>
  <w:num w:numId="20">
    <w:abstractNumId w:val="17"/>
  </w:num>
  <w:num w:numId="21">
    <w:abstractNumId w:val="23"/>
  </w:num>
  <w:num w:numId="22">
    <w:abstractNumId w:val="15"/>
  </w:num>
  <w:num w:numId="23">
    <w:abstractNumId w:val="25"/>
  </w:num>
  <w:num w:numId="24">
    <w:abstractNumId w:val="5"/>
  </w:num>
  <w:num w:numId="25">
    <w:abstractNumId w:val="20"/>
  </w:num>
  <w:num w:numId="26">
    <w:abstractNumId w:val="31"/>
  </w:num>
  <w:num w:numId="27">
    <w:abstractNumId w:val="12"/>
  </w:num>
  <w:num w:numId="28">
    <w:abstractNumId w:val="3"/>
  </w:num>
  <w:num w:numId="29">
    <w:abstractNumId w:val="0"/>
  </w:num>
  <w:num w:numId="30">
    <w:abstractNumId w:val="7"/>
  </w:num>
  <w:num w:numId="31">
    <w:abstractNumId w:val="2"/>
  </w:num>
  <w:num w:numId="32">
    <w:abstractNumId w:val="24"/>
  </w:num>
  <w:num w:numId="33">
    <w:abstractNumId w:val="33"/>
  </w:num>
  <w:num w:numId="34">
    <w:abstractNumId w:val="14"/>
  </w:num>
  <w:num w:numId="35">
    <w:abstractNumId w:val="34"/>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stylePaneFormatFilter w:val="3F01"/>
  <w:defaultTabStop w:val="720"/>
  <w:characterSpacingControl w:val="doNotCompress"/>
  <w:hdrShapeDefaults>
    <o:shapedefaults v:ext="edit" spidmax="7170"/>
  </w:hdrShapeDefaults>
  <w:footnotePr>
    <w:footnote w:id="-1"/>
    <w:footnote w:id="0"/>
  </w:footnotePr>
  <w:endnotePr>
    <w:endnote w:id="-1"/>
    <w:endnote w:id="0"/>
  </w:endnotePr>
  <w:compat/>
  <w:rsids>
    <w:rsidRoot w:val="0016104B"/>
    <w:rsid w:val="00002BCC"/>
    <w:rsid w:val="00005530"/>
    <w:rsid w:val="0000659C"/>
    <w:rsid w:val="000114A6"/>
    <w:rsid w:val="000149A4"/>
    <w:rsid w:val="000171DD"/>
    <w:rsid w:val="0003259D"/>
    <w:rsid w:val="00032E04"/>
    <w:rsid w:val="00036BAE"/>
    <w:rsid w:val="00036F67"/>
    <w:rsid w:val="00037FD5"/>
    <w:rsid w:val="00043E3D"/>
    <w:rsid w:val="000450A3"/>
    <w:rsid w:val="00046B20"/>
    <w:rsid w:val="00052E8F"/>
    <w:rsid w:val="00055071"/>
    <w:rsid w:val="00056295"/>
    <w:rsid w:val="00064585"/>
    <w:rsid w:val="0006513A"/>
    <w:rsid w:val="000844AC"/>
    <w:rsid w:val="000870E6"/>
    <w:rsid w:val="00092EF5"/>
    <w:rsid w:val="0009506E"/>
    <w:rsid w:val="00095E39"/>
    <w:rsid w:val="00097476"/>
    <w:rsid w:val="00097479"/>
    <w:rsid w:val="00097AB9"/>
    <w:rsid w:val="000A338E"/>
    <w:rsid w:val="000A669E"/>
    <w:rsid w:val="000A7AD9"/>
    <w:rsid w:val="000B0BC4"/>
    <w:rsid w:val="000B1A01"/>
    <w:rsid w:val="000B4995"/>
    <w:rsid w:val="000B7157"/>
    <w:rsid w:val="000C0865"/>
    <w:rsid w:val="000C6C13"/>
    <w:rsid w:val="000D2963"/>
    <w:rsid w:val="000D5509"/>
    <w:rsid w:val="000E0F9F"/>
    <w:rsid w:val="000E1B4C"/>
    <w:rsid w:val="000E310E"/>
    <w:rsid w:val="000E3A48"/>
    <w:rsid w:val="000E50D7"/>
    <w:rsid w:val="000E6062"/>
    <w:rsid w:val="00100DD8"/>
    <w:rsid w:val="001020F8"/>
    <w:rsid w:val="00104B01"/>
    <w:rsid w:val="00105684"/>
    <w:rsid w:val="00106A7B"/>
    <w:rsid w:val="001077C5"/>
    <w:rsid w:val="00107BE8"/>
    <w:rsid w:val="00112D18"/>
    <w:rsid w:val="00115E71"/>
    <w:rsid w:val="00117601"/>
    <w:rsid w:val="00123028"/>
    <w:rsid w:val="00124EC7"/>
    <w:rsid w:val="00127E50"/>
    <w:rsid w:val="001318EF"/>
    <w:rsid w:val="00131F04"/>
    <w:rsid w:val="00133E4B"/>
    <w:rsid w:val="00134068"/>
    <w:rsid w:val="00140AAC"/>
    <w:rsid w:val="001449FA"/>
    <w:rsid w:val="001564D6"/>
    <w:rsid w:val="00157D4F"/>
    <w:rsid w:val="00160F76"/>
    <w:rsid w:val="0016104B"/>
    <w:rsid w:val="00166267"/>
    <w:rsid w:val="00166C4D"/>
    <w:rsid w:val="0017298B"/>
    <w:rsid w:val="00182673"/>
    <w:rsid w:val="00182F62"/>
    <w:rsid w:val="001909BE"/>
    <w:rsid w:val="001914E4"/>
    <w:rsid w:val="001939A3"/>
    <w:rsid w:val="0019437D"/>
    <w:rsid w:val="00195BDA"/>
    <w:rsid w:val="00196AC3"/>
    <w:rsid w:val="00196DA8"/>
    <w:rsid w:val="001A0869"/>
    <w:rsid w:val="001A25F4"/>
    <w:rsid w:val="001A78C8"/>
    <w:rsid w:val="001B6685"/>
    <w:rsid w:val="001D0E0C"/>
    <w:rsid w:val="001D25FE"/>
    <w:rsid w:val="001D3065"/>
    <w:rsid w:val="001D5382"/>
    <w:rsid w:val="001D66A1"/>
    <w:rsid w:val="001E01F6"/>
    <w:rsid w:val="001E320A"/>
    <w:rsid w:val="001E5DB0"/>
    <w:rsid w:val="001F4605"/>
    <w:rsid w:val="001F47DC"/>
    <w:rsid w:val="0020370E"/>
    <w:rsid w:val="0021552B"/>
    <w:rsid w:val="00222FF2"/>
    <w:rsid w:val="00223388"/>
    <w:rsid w:val="00223999"/>
    <w:rsid w:val="00234F2C"/>
    <w:rsid w:val="00235BEB"/>
    <w:rsid w:val="00236EC4"/>
    <w:rsid w:val="0023762E"/>
    <w:rsid w:val="00240B6A"/>
    <w:rsid w:val="00242320"/>
    <w:rsid w:val="00244F23"/>
    <w:rsid w:val="00245772"/>
    <w:rsid w:val="002472E5"/>
    <w:rsid w:val="00250CE2"/>
    <w:rsid w:val="00253367"/>
    <w:rsid w:val="00253CBE"/>
    <w:rsid w:val="00254790"/>
    <w:rsid w:val="002618A8"/>
    <w:rsid w:val="002627E9"/>
    <w:rsid w:val="002629A6"/>
    <w:rsid w:val="00264E5B"/>
    <w:rsid w:val="00266EF6"/>
    <w:rsid w:val="0026711F"/>
    <w:rsid w:val="002744FC"/>
    <w:rsid w:val="00275AEF"/>
    <w:rsid w:val="00287279"/>
    <w:rsid w:val="00290198"/>
    <w:rsid w:val="00296549"/>
    <w:rsid w:val="002A15E4"/>
    <w:rsid w:val="002A64C7"/>
    <w:rsid w:val="002B588B"/>
    <w:rsid w:val="002C02AA"/>
    <w:rsid w:val="002C3C78"/>
    <w:rsid w:val="002C4911"/>
    <w:rsid w:val="002C4FC7"/>
    <w:rsid w:val="002C6954"/>
    <w:rsid w:val="002D14D4"/>
    <w:rsid w:val="002D3A03"/>
    <w:rsid w:val="002D7756"/>
    <w:rsid w:val="002D7EF0"/>
    <w:rsid w:val="002E4349"/>
    <w:rsid w:val="002E4BDD"/>
    <w:rsid w:val="002E6EBB"/>
    <w:rsid w:val="002F0EB6"/>
    <w:rsid w:val="002F2C83"/>
    <w:rsid w:val="002F59C0"/>
    <w:rsid w:val="00301FFD"/>
    <w:rsid w:val="00304756"/>
    <w:rsid w:val="0030532C"/>
    <w:rsid w:val="00305D81"/>
    <w:rsid w:val="00311352"/>
    <w:rsid w:val="003127DD"/>
    <w:rsid w:val="003135DB"/>
    <w:rsid w:val="00315395"/>
    <w:rsid w:val="003221A9"/>
    <w:rsid w:val="0032369F"/>
    <w:rsid w:val="00330FDA"/>
    <w:rsid w:val="00332D98"/>
    <w:rsid w:val="003500E9"/>
    <w:rsid w:val="003567B7"/>
    <w:rsid w:val="00356ED7"/>
    <w:rsid w:val="003765A6"/>
    <w:rsid w:val="00380257"/>
    <w:rsid w:val="00382FE2"/>
    <w:rsid w:val="0039181C"/>
    <w:rsid w:val="00393F96"/>
    <w:rsid w:val="003963CE"/>
    <w:rsid w:val="003A164A"/>
    <w:rsid w:val="003A1F28"/>
    <w:rsid w:val="003A2EBB"/>
    <w:rsid w:val="003A30E5"/>
    <w:rsid w:val="003A6510"/>
    <w:rsid w:val="003B1AA2"/>
    <w:rsid w:val="003B21F4"/>
    <w:rsid w:val="003B643D"/>
    <w:rsid w:val="003D27B5"/>
    <w:rsid w:val="003D2A85"/>
    <w:rsid w:val="003D6E7B"/>
    <w:rsid w:val="003D7FCC"/>
    <w:rsid w:val="003E329C"/>
    <w:rsid w:val="003E380B"/>
    <w:rsid w:val="003E456F"/>
    <w:rsid w:val="003E6346"/>
    <w:rsid w:val="004070E9"/>
    <w:rsid w:val="0041196A"/>
    <w:rsid w:val="00416382"/>
    <w:rsid w:val="00421B6A"/>
    <w:rsid w:val="00422DDE"/>
    <w:rsid w:val="004238F8"/>
    <w:rsid w:val="004303FA"/>
    <w:rsid w:val="00436520"/>
    <w:rsid w:val="004378E1"/>
    <w:rsid w:val="00437B57"/>
    <w:rsid w:val="00441AEE"/>
    <w:rsid w:val="00442CAE"/>
    <w:rsid w:val="00443DF3"/>
    <w:rsid w:val="004442F3"/>
    <w:rsid w:val="00444AEA"/>
    <w:rsid w:val="004510D4"/>
    <w:rsid w:val="00454D95"/>
    <w:rsid w:val="00455E99"/>
    <w:rsid w:val="0045625C"/>
    <w:rsid w:val="004571AF"/>
    <w:rsid w:val="004646A6"/>
    <w:rsid w:val="004650C5"/>
    <w:rsid w:val="0046539A"/>
    <w:rsid w:val="00473835"/>
    <w:rsid w:val="00476A79"/>
    <w:rsid w:val="00482FD0"/>
    <w:rsid w:val="00485D9D"/>
    <w:rsid w:val="004A36FF"/>
    <w:rsid w:val="004C1112"/>
    <w:rsid w:val="004C2A61"/>
    <w:rsid w:val="004C5077"/>
    <w:rsid w:val="004D0103"/>
    <w:rsid w:val="004E1137"/>
    <w:rsid w:val="004E51F4"/>
    <w:rsid w:val="004E785C"/>
    <w:rsid w:val="0050169F"/>
    <w:rsid w:val="0050229D"/>
    <w:rsid w:val="00502301"/>
    <w:rsid w:val="00506263"/>
    <w:rsid w:val="00506DA8"/>
    <w:rsid w:val="00510C45"/>
    <w:rsid w:val="00512C05"/>
    <w:rsid w:val="005155B6"/>
    <w:rsid w:val="0053365F"/>
    <w:rsid w:val="00534C2B"/>
    <w:rsid w:val="005401CB"/>
    <w:rsid w:val="00540672"/>
    <w:rsid w:val="00547F8E"/>
    <w:rsid w:val="00552B60"/>
    <w:rsid w:val="00556852"/>
    <w:rsid w:val="00561F89"/>
    <w:rsid w:val="0056633C"/>
    <w:rsid w:val="0056721B"/>
    <w:rsid w:val="00570896"/>
    <w:rsid w:val="00572719"/>
    <w:rsid w:val="00580987"/>
    <w:rsid w:val="00584368"/>
    <w:rsid w:val="00590F50"/>
    <w:rsid w:val="005915A7"/>
    <w:rsid w:val="005A0E5D"/>
    <w:rsid w:val="005A52B8"/>
    <w:rsid w:val="005A5937"/>
    <w:rsid w:val="005A6C97"/>
    <w:rsid w:val="005C000F"/>
    <w:rsid w:val="005C7BD8"/>
    <w:rsid w:val="005D28F5"/>
    <w:rsid w:val="005E33EE"/>
    <w:rsid w:val="005E40DE"/>
    <w:rsid w:val="005E4EC5"/>
    <w:rsid w:val="005E5A90"/>
    <w:rsid w:val="005E5E27"/>
    <w:rsid w:val="005E7F18"/>
    <w:rsid w:val="00603997"/>
    <w:rsid w:val="006044CC"/>
    <w:rsid w:val="006063C2"/>
    <w:rsid w:val="00606F46"/>
    <w:rsid w:val="00613612"/>
    <w:rsid w:val="006162A3"/>
    <w:rsid w:val="006162E2"/>
    <w:rsid w:val="00623804"/>
    <w:rsid w:val="00624605"/>
    <w:rsid w:val="00624F6D"/>
    <w:rsid w:val="00626CC4"/>
    <w:rsid w:val="006349F3"/>
    <w:rsid w:val="00636A29"/>
    <w:rsid w:val="00641D6A"/>
    <w:rsid w:val="00643852"/>
    <w:rsid w:val="00650FFB"/>
    <w:rsid w:val="006526C9"/>
    <w:rsid w:val="006570BD"/>
    <w:rsid w:val="006603D8"/>
    <w:rsid w:val="00661110"/>
    <w:rsid w:val="00663791"/>
    <w:rsid w:val="00663F1D"/>
    <w:rsid w:val="006641FF"/>
    <w:rsid w:val="006645AF"/>
    <w:rsid w:val="006759E0"/>
    <w:rsid w:val="006774A6"/>
    <w:rsid w:val="00684FC4"/>
    <w:rsid w:val="006942D0"/>
    <w:rsid w:val="00696C90"/>
    <w:rsid w:val="00697150"/>
    <w:rsid w:val="006A0D5C"/>
    <w:rsid w:val="006A33F8"/>
    <w:rsid w:val="006A5362"/>
    <w:rsid w:val="006A5C6B"/>
    <w:rsid w:val="006A7821"/>
    <w:rsid w:val="006B2D50"/>
    <w:rsid w:val="006D0715"/>
    <w:rsid w:val="006E6A47"/>
    <w:rsid w:val="006E6E8D"/>
    <w:rsid w:val="006F0725"/>
    <w:rsid w:val="006F1614"/>
    <w:rsid w:val="00701A73"/>
    <w:rsid w:val="00703A71"/>
    <w:rsid w:val="007128BD"/>
    <w:rsid w:val="00714802"/>
    <w:rsid w:val="00717742"/>
    <w:rsid w:val="00720B03"/>
    <w:rsid w:val="0072526B"/>
    <w:rsid w:val="007324D7"/>
    <w:rsid w:val="0074359F"/>
    <w:rsid w:val="00745974"/>
    <w:rsid w:val="00745FC1"/>
    <w:rsid w:val="00750397"/>
    <w:rsid w:val="0075522F"/>
    <w:rsid w:val="00763429"/>
    <w:rsid w:val="00765074"/>
    <w:rsid w:val="007674FE"/>
    <w:rsid w:val="00772BCF"/>
    <w:rsid w:val="00783472"/>
    <w:rsid w:val="00791B68"/>
    <w:rsid w:val="00793134"/>
    <w:rsid w:val="007943DB"/>
    <w:rsid w:val="007A4E45"/>
    <w:rsid w:val="007B714A"/>
    <w:rsid w:val="007C0834"/>
    <w:rsid w:val="007C3D8C"/>
    <w:rsid w:val="007C75A8"/>
    <w:rsid w:val="007D0177"/>
    <w:rsid w:val="007D1893"/>
    <w:rsid w:val="007D2296"/>
    <w:rsid w:val="007D2914"/>
    <w:rsid w:val="007D32BE"/>
    <w:rsid w:val="007D4D7C"/>
    <w:rsid w:val="007D5267"/>
    <w:rsid w:val="007E2E33"/>
    <w:rsid w:val="007E3526"/>
    <w:rsid w:val="007E5A4A"/>
    <w:rsid w:val="007E669F"/>
    <w:rsid w:val="0080126B"/>
    <w:rsid w:val="00801AEC"/>
    <w:rsid w:val="00806063"/>
    <w:rsid w:val="008116B7"/>
    <w:rsid w:val="00814EFE"/>
    <w:rsid w:val="008159C7"/>
    <w:rsid w:val="008246F2"/>
    <w:rsid w:val="008366D2"/>
    <w:rsid w:val="00846BB5"/>
    <w:rsid w:val="00855595"/>
    <w:rsid w:val="008559E8"/>
    <w:rsid w:val="0086002F"/>
    <w:rsid w:val="00860961"/>
    <w:rsid w:val="00863DFD"/>
    <w:rsid w:val="0087215F"/>
    <w:rsid w:val="00872633"/>
    <w:rsid w:val="00874B99"/>
    <w:rsid w:val="0087594F"/>
    <w:rsid w:val="00882723"/>
    <w:rsid w:val="0089519B"/>
    <w:rsid w:val="0089631D"/>
    <w:rsid w:val="008A03C0"/>
    <w:rsid w:val="008A1F85"/>
    <w:rsid w:val="008A55D5"/>
    <w:rsid w:val="008A5623"/>
    <w:rsid w:val="008A6426"/>
    <w:rsid w:val="008C1567"/>
    <w:rsid w:val="008C74AF"/>
    <w:rsid w:val="008D230B"/>
    <w:rsid w:val="008D2985"/>
    <w:rsid w:val="008D4FC4"/>
    <w:rsid w:val="008E0AB6"/>
    <w:rsid w:val="008E2631"/>
    <w:rsid w:val="008F5D80"/>
    <w:rsid w:val="008F7A71"/>
    <w:rsid w:val="00901586"/>
    <w:rsid w:val="0090438E"/>
    <w:rsid w:val="00905410"/>
    <w:rsid w:val="00905A60"/>
    <w:rsid w:val="00906686"/>
    <w:rsid w:val="00910822"/>
    <w:rsid w:val="00912F0E"/>
    <w:rsid w:val="009150B7"/>
    <w:rsid w:val="0091547A"/>
    <w:rsid w:val="009211A0"/>
    <w:rsid w:val="00923AC5"/>
    <w:rsid w:val="00923FA3"/>
    <w:rsid w:val="009263AE"/>
    <w:rsid w:val="00933F36"/>
    <w:rsid w:val="009341A8"/>
    <w:rsid w:val="00935639"/>
    <w:rsid w:val="00935894"/>
    <w:rsid w:val="00936AAF"/>
    <w:rsid w:val="00940BDB"/>
    <w:rsid w:val="00955CD8"/>
    <w:rsid w:val="00964C31"/>
    <w:rsid w:val="00966638"/>
    <w:rsid w:val="009755AA"/>
    <w:rsid w:val="00975739"/>
    <w:rsid w:val="0097729A"/>
    <w:rsid w:val="00977D5E"/>
    <w:rsid w:val="00995684"/>
    <w:rsid w:val="0099779C"/>
    <w:rsid w:val="009A1E3B"/>
    <w:rsid w:val="009A67BE"/>
    <w:rsid w:val="009C2E84"/>
    <w:rsid w:val="009C7618"/>
    <w:rsid w:val="009D00A3"/>
    <w:rsid w:val="009D4251"/>
    <w:rsid w:val="009E1164"/>
    <w:rsid w:val="009E5D66"/>
    <w:rsid w:val="009F5DE5"/>
    <w:rsid w:val="009F7613"/>
    <w:rsid w:val="00A02443"/>
    <w:rsid w:val="00A02D41"/>
    <w:rsid w:val="00A11DC5"/>
    <w:rsid w:val="00A161E3"/>
    <w:rsid w:val="00A17CE5"/>
    <w:rsid w:val="00A23446"/>
    <w:rsid w:val="00A30507"/>
    <w:rsid w:val="00A3757C"/>
    <w:rsid w:val="00A416F3"/>
    <w:rsid w:val="00A42EAE"/>
    <w:rsid w:val="00A42EE2"/>
    <w:rsid w:val="00A444FD"/>
    <w:rsid w:val="00A4519B"/>
    <w:rsid w:val="00A459C5"/>
    <w:rsid w:val="00A57B4D"/>
    <w:rsid w:val="00A61566"/>
    <w:rsid w:val="00A6372F"/>
    <w:rsid w:val="00A63777"/>
    <w:rsid w:val="00A65D41"/>
    <w:rsid w:val="00A66F26"/>
    <w:rsid w:val="00A70195"/>
    <w:rsid w:val="00A73FAA"/>
    <w:rsid w:val="00A8163C"/>
    <w:rsid w:val="00A81AE3"/>
    <w:rsid w:val="00A81ED8"/>
    <w:rsid w:val="00A82E90"/>
    <w:rsid w:val="00A859F0"/>
    <w:rsid w:val="00A87621"/>
    <w:rsid w:val="00A876A1"/>
    <w:rsid w:val="00A90DBB"/>
    <w:rsid w:val="00A97EBE"/>
    <w:rsid w:val="00AA02E6"/>
    <w:rsid w:val="00AA5EAB"/>
    <w:rsid w:val="00AB4D93"/>
    <w:rsid w:val="00AB7386"/>
    <w:rsid w:val="00AC278B"/>
    <w:rsid w:val="00AC60B4"/>
    <w:rsid w:val="00AC7167"/>
    <w:rsid w:val="00AD254B"/>
    <w:rsid w:val="00AE4F66"/>
    <w:rsid w:val="00AE54C9"/>
    <w:rsid w:val="00AE5F71"/>
    <w:rsid w:val="00AE75CB"/>
    <w:rsid w:val="00AE7A85"/>
    <w:rsid w:val="00AF5D45"/>
    <w:rsid w:val="00B029BC"/>
    <w:rsid w:val="00B05DED"/>
    <w:rsid w:val="00B12EE5"/>
    <w:rsid w:val="00B204CC"/>
    <w:rsid w:val="00B24F32"/>
    <w:rsid w:val="00B329E5"/>
    <w:rsid w:val="00B32AE2"/>
    <w:rsid w:val="00B35466"/>
    <w:rsid w:val="00B61D0B"/>
    <w:rsid w:val="00B70367"/>
    <w:rsid w:val="00B70601"/>
    <w:rsid w:val="00B868BE"/>
    <w:rsid w:val="00B9166D"/>
    <w:rsid w:val="00B91EB3"/>
    <w:rsid w:val="00B93B06"/>
    <w:rsid w:val="00B952E3"/>
    <w:rsid w:val="00B9709B"/>
    <w:rsid w:val="00BB4B35"/>
    <w:rsid w:val="00BB65A7"/>
    <w:rsid w:val="00BC14E1"/>
    <w:rsid w:val="00BC585A"/>
    <w:rsid w:val="00BC74DD"/>
    <w:rsid w:val="00BD10D5"/>
    <w:rsid w:val="00BD2987"/>
    <w:rsid w:val="00BE1D7C"/>
    <w:rsid w:val="00BE75CD"/>
    <w:rsid w:val="00BF2F4C"/>
    <w:rsid w:val="00BF5B6B"/>
    <w:rsid w:val="00C10802"/>
    <w:rsid w:val="00C13A58"/>
    <w:rsid w:val="00C16872"/>
    <w:rsid w:val="00C20F03"/>
    <w:rsid w:val="00C271C4"/>
    <w:rsid w:val="00C27A87"/>
    <w:rsid w:val="00C30844"/>
    <w:rsid w:val="00C314A8"/>
    <w:rsid w:val="00C34A4A"/>
    <w:rsid w:val="00C436AB"/>
    <w:rsid w:val="00C60476"/>
    <w:rsid w:val="00C6753B"/>
    <w:rsid w:val="00C7080D"/>
    <w:rsid w:val="00C73FA8"/>
    <w:rsid w:val="00C75CA9"/>
    <w:rsid w:val="00C765B6"/>
    <w:rsid w:val="00C85236"/>
    <w:rsid w:val="00C91094"/>
    <w:rsid w:val="00CA37C0"/>
    <w:rsid w:val="00CA5978"/>
    <w:rsid w:val="00CA61CE"/>
    <w:rsid w:val="00CB0224"/>
    <w:rsid w:val="00CB2040"/>
    <w:rsid w:val="00CB3B2D"/>
    <w:rsid w:val="00CC20A9"/>
    <w:rsid w:val="00CC53D0"/>
    <w:rsid w:val="00CD5BD3"/>
    <w:rsid w:val="00CE197E"/>
    <w:rsid w:val="00CE1A3B"/>
    <w:rsid w:val="00CE2B0C"/>
    <w:rsid w:val="00CE572E"/>
    <w:rsid w:val="00CE6965"/>
    <w:rsid w:val="00CF0C07"/>
    <w:rsid w:val="00CF28EB"/>
    <w:rsid w:val="00CF3659"/>
    <w:rsid w:val="00CF7E7D"/>
    <w:rsid w:val="00D06001"/>
    <w:rsid w:val="00D07689"/>
    <w:rsid w:val="00D135D9"/>
    <w:rsid w:val="00D14E9C"/>
    <w:rsid w:val="00D169EE"/>
    <w:rsid w:val="00D20F61"/>
    <w:rsid w:val="00D224BF"/>
    <w:rsid w:val="00D25E5C"/>
    <w:rsid w:val="00D37A75"/>
    <w:rsid w:val="00D41DAB"/>
    <w:rsid w:val="00D43F3A"/>
    <w:rsid w:val="00D4559C"/>
    <w:rsid w:val="00D6486A"/>
    <w:rsid w:val="00D64E89"/>
    <w:rsid w:val="00D67FB5"/>
    <w:rsid w:val="00D7296A"/>
    <w:rsid w:val="00D72A33"/>
    <w:rsid w:val="00D72C77"/>
    <w:rsid w:val="00D72CF9"/>
    <w:rsid w:val="00D80122"/>
    <w:rsid w:val="00D841A2"/>
    <w:rsid w:val="00D844E8"/>
    <w:rsid w:val="00D92282"/>
    <w:rsid w:val="00D9477D"/>
    <w:rsid w:val="00DB3958"/>
    <w:rsid w:val="00DB453E"/>
    <w:rsid w:val="00DC022F"/>
    <w:rsid w:val="00DC1154"/>
    <w:rsid w:val="00DC3BC6"/>
    <w:rsid w:val="00DC5957"/>
    <w:rsid w:val="00DC5D64"/>
    <w:rsid w:val="00DC6E74"/>
    <w:rsid w:val="00DD1B02"/>
    <w:rsid w:val="00DD1FA4"/>
    <w:rsid w:val="00DD5092"/>
    <w:rsid w:val="00DD73F1"/>
    <w:rsid w:val="00DE7A73"/>
    <w:rsid w:val="00DE7B1B"/>
    <w:rsid w:val="00DF15EB"/>
    <w:rsid w:val="00DF1637"/>
    <w:rsid w:val="00DF41A2"/>
    <w:rsid w:val="00DF4DFB"/>
    <w:rsid w:val="00DF68B2"/>
    <w:rsid w:val="00E0038D"/>
    <w:rsid w:val="00E06068"/>
    <w:rsid w:val="00E07191"/>
    <w:rsid w:val="00E11460"/>
    <w:rsid w:val="00E17990"/>
    <w:rsid w:val="00E262D5"/>
    <w:rsid w:val="00E3614D"/>
    <w:rsid w:val="00E36B6B"/>
    <w:rsid w:val="00E40E24"/>
    <w:rsid w:val="00E43E23"/>
    <w:rsid w:val="00E44349"/>
    <w:rsid w:val="00E54942"/>
    <w:rsid w:val="00E57AB9"/>
    <w:rsid w:val="00E63E6A"/>
    <w:rsid w:val="00E64198"/>
    <w:rsid w:val="00E666D0"/>
    <w:rsid w:val="00E67706"/>
    <w:rsid w:val="00E801DF"/>
    <w:rsid w:val="00E8568C"/>
    <w:rsid w:val="00E90A3F"/>
    <w:rsid w:val="00E90DE4"/>
    <w:rsid w:val="00E92370"/>
    <w:rsid w:val="00EA3993"/>
    <w:rsid w:val="00EA3F7D"/>
    <w:rsid w:val="00EB076D"/>
    <w:rsid w:val="00EB1A07"/>
    <w:rsid w:val="00EB6AED"/>
    <w:rsid w:val="00EC0F71"/>
    <w:rsid w:val="00EC12A7"/>
    <w:rsid w:val="00EC2CD2"/>
    <w:rsid w:val="00EC4310"/>
    <w:rsid w:val="00ED281B"/>
    <w:rsid w:val="00ED5EA1"/>
    <w:rsid w:val="00EE201D"/>
    <w:rsid w:val="00EF44BB"/>
    <w:rsid w:val="00F00F10"/>
    <w:rsid w:val="00F030E3"/>
    <w:rsid w:val="00F1529B"/>
    <w:rsid w:val="00F267D8"/>
    <w:rsid w:val="00F3031F"/>
    <w:rsid w:val="00F32AF5"/>
    <w:rsid w:val="00F3311E"/>
    <w:rsid w:val="00F360DA"/>
    <w:rsid w:val="00F404DC"/>
    <w:rsid w:val="00F40CA7"/>
    <w:rsid w:val="00F4219C"/>
    <w:rsid w:val="00F423DC"/>
    <w:rsid w:val="00F425A3"/>
    <w:rsid w:val="00F42F7A"/>
    <w:rsid w:val="00F45B98"/>
    <w:rsid w:val="00F54461"/>
    <w:rsid w:val="00F55A94"/>
    <w:rsid w:val="00F579C0"/>
    <w:rsid w:val="00F61BC8"/>
    <w:rsid w:val="00F74D40"/>
    <w:rsid w:val="00F766EB"/>
    <w:rsid w:val="00F85054"/>
    <w:rsid w:val="00F87A3D"/>
    <w:rsid w:val="00F9497A"/>
    <w:rsid w:val="00F97B86"/>
    <w:rsid w:val="00FA185D"/>
    <w:rsid w:val="00FA5B28"/>
    <w:rsid w:val="00FA5B2B"/>
    <w:rsid w:val="00FA6A88"/>
    <w:rsid w:val="00FB1D5A"/>
    <w:rsid w:val="00FB2FF3"/>
    <w:rsid w:val="00FD0DD3"/>
    <w:rsid w:val="00FD4E4F"/>
    <w:rsid w:val="00FE0058"/>
    <w:rsid w:val="00FE013B"/>
    <w:rsid w:val="00FE1032"/>
    <w:rsid w:val="00FE469C"/>
    <w:rsid w:val="00FF1654"/>
    <w:rsid w:val="00FF2795"/>
    <w:rsid w:val="00FF2D66"/>
    <w:rsid w:val="00FF37C5"/>
    <w:rsid w:val="00FF41C8"/>
    <w:rsid w:val="00FF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ListParagraph">
    <w:name w:val="List Paragraph"/>
    <w:basedOn w:val="Normal"/>
    <w:uiPriority w:val="34"/>
    <w:qFormat/>
    <w:rsid w:val="007324D7"/>
    <w:pPr>
      <w:ind w:left="720"/>
    </w:pPr>
  </w:style>
  <w:style w:type="paragraph" w:styleId="BalloonText">
    <w:name w:val="Balloon Text"/>
    <w:basedOn w:val="Normal"/>
    <w:link w:val="BalloonTextChar"/>
    <w:rsid w:val="00936AAF"/>
    <w:rPr>
      <w:rFonts w:ascii="Tahoma" w:hAnsi="Tahoma" w:cs="Tahoma"/>
      <w:sz w:val="16"/>
      <w:szCs w:val="16"/>
    </w:rPr>
  </w:style>
  <w:style w:type="character" w:customStyle="1" w:styleId="BalloonTextChar">
    <w:name w:val="Balloon Text Char"/>
    <w:basedOn w:val="DefaultParagraphFont"/>
    <w:link w:val="BalloonText"/>
    <w:rsid w:val="00936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her.236388@2fre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7227A-6EBB-4C8F-8DB1-B8E5AF3A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348370422</cp:lastModifiedBy>
  <cp:revision>2</cp:revision>
  <cp:lastPrinted>2014-10-18T10:07:00Z</cp:lastPrinted>
  <dcterms:created xsi:type="dcterms:W3CDTF">2017-12-12T08:59:00Z</dcterms:created>
  <dcterms:modified xsi:type="dcterms:W3CDTF">2017-12-12T08:59:00Z</dcterms:modified>
  <cp:category>Managerial</cp:category>
</cp:coreProperties>
</file>