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5" w:rsidRDefault="003E57A5" w:rsidP="006B0A15">
      <w:pPr>
        <w:jc w:val="both"/>
        <w:rPr>
          <w:rFonts w:ascii="Cambria" w:hAnsi="Cambria" w:cs="Arial"/>
          <w:b/>
          <w:noProof/>
          <w:sz w:val="28"/>
          <w:szCs w:val="28"/>
          <w:lang w:eastAsia="en-GB"/>
        </w:rPr>
      </w:pPr>
    </w:p>
    <w:p w:rsidR="003E57A5" w:rsidRDefault="006B0A15" w:rsidP="0007252D">
      <w:pPr>
        <w:spacing w:before="160"/>
        <w:jc w:val="both"/>
        <w:rPr>
          <w:rFonts w:ascii="Cambria" w:hAnsi="Cambria" w:cs="Arial"/>
          <w:b/>
          <w:noProof/>
          <w:sz w:val="28"/>
          <w:szCs w:val="28"/>
          <w:lang w:eastAsia="en-GB"/>
        </w:rPr>
      </w:pPr>
      <w:r w:rsidRPr="003E57A5">
        <w:rPr>
          <w:rFonts w:ascii="Cambria" w:hAnsi="Cambria" w:cs="Arial"/>
          <w:b/>
          <w:noProof/>
          <w:sz w:val="28"/>
          <w:szCs w:val="28"/>
          <w:lang w:eastAsia="en-GB"/>
        </w:rPr>
        <w:t xml:space="preserve">JERALD </w:t>
      </w:r>
    </w:p>
    <w:p w:rsidR="0007252D" w:rsidRPr="003E57A5" w:rsidRDefault="0007252D" w:rsidP="0007252D">
      <w:pPr>
        <w:spacing w:before="160"/>
        <w:jc w:val="both"/>
        <w:rPr>
          <w:rFonts w:ascii="Cambria" w:eastAsia="Calibri" w:hAnsi="Cambria" w:cs="Calibri"/>
          <w:b/>
          <w:lang w:val="en-US"/>
        </w:rPr>
      </w:pPr>
      <w:hyperlink r:id="rId8" w:history="1">
        <w:r w:rsidRPr="00E94CC9">
          <w:rPr>
            <w:rStyle w:val="Hyperlink"/>
            <w:rFonts w:ascii="Cambria" w:hAnsi="Cambria" w:cs="Arial"/>
            <w:b/>
            <w:noProof/>
            <w:sz w:val="28"/>
            <w:szCs w:val="28"/>
            <w:lang w:eastAsia="en-GB"/>
          </w:rPr>
          <w:t>Jerald.240297@2freemail.com</w:t>
        </w:r>
      </w:hyperlink>
      <w:r>
        <w:rPr>
          <w:rFonts w:ascii="Cambria" w:hAnsi="Cambria" w:cs="Arial"/>
          <w:b/>
          <w:noProof/>
          <w:sz w:val="28"/>
          <w:szCs w:val="28"/>
          <w:lang w:eastAsia="en-GB"/>
        </w:rPr>
        <w:t xml:space="preserve"> </w:t>
      </w:r>
    </w:p>
    <w:p w:rsidR="003E57A5" w:rsidRDefault="003E57A5" w:rsidP="00FA16F7">
      <w:pPr>
        <w:jc w:val="both"/>
        <w:rPr>
          <w:rFonts w:ascii="Cambria" w:hAnsi="Cambria" w:cs="Arial"/>
          <w:b/>
        </w:rPr>
      </w:pPr>
    </w:p>
    <w:p w:rsidR="003E57A5" w:rsidRDefault="003E57A5" w:rsidP="00FA16F7">
      <w:pPr>
        <w:jc w:val="both"/>
        <w:rPr>
          <w:rFonts w:ascii="Cambria" w:hAnsi="Cambria" w:cs="Arial"/>
          <w:b/>
        </w:rPr>
      </w:pPr>
    </w:p>
    <w:p w:rsidR="003E57A5" w:rsidRDefault="003E57A5" w:rsidP="00FA16F7">
      <w:pPr>
        <w:jc w:val="both"/>
        <w:rPr>
          <w:rFonts w:ascii="Cambria" w:hAnsi="Cambria" w:cs="Arial"/>
          <w:b/>
        </w:rPr>
        <w:sectPr w:rsidR="003E57A5" w:rsidSect="003E57A5">
          <w:footerReference w:type="default" r:id="rId9"/>
          <w:pgSz w:w="11909" w:h="16834" w:code="9"/>
          <w:pgMar w:top="450" w:right="720" w:bottom="720" w:left="720" w:header="0" w:footer="0" w:gutter="0"/>
          <w:cols w:num="2" w:space="720"/>
          <w:docGrid w:linePitch="360"/>
        </w:sectPr>
      </w:pPr>
      <w:r>
        <w:rPr>
          <w:rFonts w:ascii="Cambria" w:hAnsi="Cambria" w:cs="Arial"/>
          <w:b/>
          <w:noProof/>
          <w:lang w:val="en-PH" w:eastAsia="en-PH"/>
        </w:rPr>
        <w:lastRenderedPageBreak/>
        <w:t xml:space="preserve">                  </w:t>
      </w:r>
      <w:r w:rsidR="00D166CD">
        <w:rPr>
          <w:rFonts w:ascii="Cambria" w:hAnsi="Cambria" w:cs="Arial"/>
          <w:b/>
          <w:noProof/>
          <w:lang w:val="en-PH" w:eastAsia="en-PH"/>
        </w:rPr>
        <w:t xml:space="preserve">          </w:t>
      </w:r>
      <w:r>
        <w:rPr>
          <w:rFonts w:ascii="Cambria" w:hAnsi="Cambria" w:cs="Arial"/>
          <w:b/>
          <w:noProof/>
          <w:lang w:val="en-PH" w:eastAsia="en-PH"/>
        </w:rPr>
        <w:t xml:space="preserve">     </w:t>
      </w:r>
      <w:r>
        <w:rPr>
          <w:rFonts w:ascii="Cambria" w:hAnsi="Cambria" w:cs="Arial"/>
          <w:b/>
          <w:noProof/>
          <w:lang w:val="en-US"/>
        </w:rPr>
        <w:drawing>
          <wp:inline distT="0" distB="0" distL="0" distR="0">
            <wp:extent cx="1466849" cy="18288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49" cy="183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F7" w:rsidRPr="00B72E9C" w:rsidRDefault="00FA16F7" w:rsidP="001D4794">
      <w:pPr>
        <w:spacing w:before="20"/>
        <w:jc w:val="both"/>
        <w:rPr>
          <w:rFonts w:ascii="Cambria" w:hAnsi="Cambria" w:cs="Arial"/>
          <w:b/>
        </w:rPr>
      </w:pPr>
    </w:p>
    <w:p w:rsidR="00FA16F7" w:rsidRPr="00161866" w:rsidRDefault="005D4E96" w:rsidP="00161866">
      <w:pPr>
        <w:spacing w:before="20"/>
        <w:jc w:val="both"/>
        <w:rPr>
          <w:rFonts w:ascii="Cambria" w:hAnsi="Cambria" w:cs="Arial"/>
          <w:b/>
          <w:color w:val="4F81BD"/>
        </w:rPr>
      </w:pPr>
      <w:r>
        <w:rPr>
          <w:rFonts w:ascii="Cambria" w:hAnsi="Cambria" w:cs="Tahoma"/>
          <w:i/>
        </w:rPr>
        <w:pict>
          <v:shape id="_x0000_i1025" type="#_x0000_t75" style="width:506.2pt;height:7pt" o:hrpct="0" o:hralign="center" o:hr="t">
            <v:imagedata r:id="rId11" o:title="" grayscale="t"/>
          </v:shape>
        </w:pict>
      </w:r>
    </w:p>
    <w:p w:rsidR="00FA16F7" w:rsidRDefault="000D0E05" w:rsidP="001D4794">
      <w:pPr>
        <w:spacing w:before="2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    </w:t>
      </w:r>
      <w:r w:rsidR="00161866">
        <w:rPr>
          <w:rFonts w:ascii="Cambria" w:hAnsi="Cambria" w:cs="Calibri"/>
          <w:b/>
        </w:rPr>
        <w:t xml:space="preserve">                    </w:t>
      </w:r>
      <w:r w:rsidR="00D600FB">
        <w:rPr>
          <w:rFonts w:ascii="Cambria" w:hAnsi="Cambria" w:cs="Calibri"/>
          <w:b/>
        </w:rPr>
        <w:t>Record to Report|</w:t>
      </w:r>
      <w:r w:rsidR="004D469A">
        <w:rPr>
          <w:rFonts w:ascii="Cambria" w:hAnsi="Cambria" w:cs="Calibri"/>
          <w:b/>
        </w:rPr>
        <w:t xml:space="preserve"> </w:t>
      </w:r>
      <w:r w:rsidR="00FA16F7">
        <w:rPr>
          <w:rFonts w:ascii="Cambria" w:hAnsi="Cambria" w:cs="Calibri"/>
          <w:b/>
        </w:rPr>
        <w:t>Finance &amp; Accounts</w:t>
      </w:r>
      <w:r w:rsidR="00FA16F7" w:rsidRPr="00B72E9C">
        <w:rPr>
          <w:rFonts w:ascii="Cambria" w:hAnsi="Cambria" w:cs="Calibri"/>
          <w:b/>
        </w:rPr>
        <w:t xml:space="preserve"> | </w:t>
      </w:r>
      <w:r>
        <w:rPr>
          <w:rFonts w:ascii="Cambria" w:hAnsi="Cambria" w:cs="Calibri"/>
          <w:b/>
        </w:rPr>
        <w:t xml:space="preserve">Account </w:t>
      </w:r>
      <w:r w:rsidRPr="00B72E9C">
        <w:rPr>
          <w:rFonts w:ascii="Cambria" w:hAnsi="Cambria"/>
          <w:b/>
        </w:rPr>
        <w:t>Reconciliation</w:t>
      </w:r>
      <w:r>
        <w:rPr>
          <w:rFonts w:ascii="Cambria" w:hAnsi="Cambria" w:cs="Calibri"/>
          <w:b/>
        </w:rPr>
        <w:t xml:space="preserve"> </w:t>
      </w:r>
      <w:r w:rsidR="00FA16F7">
        <w:rPr>
          <w:rFonts w:ascii="Cambria" w:hAnsi="Cambria" w:cs="Calibri"/>
          <w:b/>
        </w:rPr>
        <w:t xml:space="preserve">| </w:t>
      </w:r>
      <w:r w:rsidR="002311E9">
        <w:rPr>
          <w:rFonts w:ascii="Cambria" w:hAnsi="Cambria" w:cs="Calibri"/>
          <w:b/>
        </w:rPr>
        <w:t>SOX/</w:t>
      </w:r>
      <w:r>
        <w:rPr>
          <w:rFonts w:ascii="Cambria" w:hAnsi="Cambria" w:cs="Calibri"/>
          <w:b/>
        </w:rPr>
        <w:t>Internal Control</w:t>
      </w:r>
      <w:r w:rsidR="00FA16F7">
        <w:rPr>
          <w:rFonts w:ascii="Cambria" w:hAnsi="Cambria" w:cs="Calibri"/>
          <w:b/>
        </w:rPr>
        <w:t xml:space="preserve"> </w:t>
      </w:r>
      <w:r w:rsidR="004D469A">
        <w:rPr>
          <w:rFonts w:ascii="Cambria" w:hAnsi="Cambria" w:cs="Calibri"/>
          <w:b/>
        </w:rPr>
        <w:t xml:space="preserve">  </w:t>
      </w:r>
      <w:r w:rsidR="002311E9">
        <w:rPr>
          <w:rFonts w:ascii="Cambria" w:hAnsi="Cambria" w:cs="Calibri"/>
          <w:b/>
        </w:rPr>
        <w:t>Compliance</w:t>
      </w:r>
      <w:r w:rsidR="004D469A">
        <w:rPr>
          <w:rFonts w:ascii="Cambria" w:hAnsi="Cambria" w:cs="Calibri"/>
          <w:b/>
        </w:rPr>
        <w:t>| Staff/Team Supervision</w:t>
      </w:r>
    </w:p>
    <w:p w:rsidR="00FA16F7" w:rsidRPr="00604D0E" w:rsidRDefault="00FA16F7" w:rsidP="00161866">
      <w:pPr>
        <w:spacing w:before="20"/>
        <w:rPr>
          <w:rFonts w:ascii="Cambria" w:hAnsi="Cambria" w:cs="Calibri"/>
          <w:b/>
          <w:sz w:val="10"/>
        </w:rPr>
      </w:pPr>
    </w:p>
    <w:p w:rsidR="00FA16F7" w:rsidRDefault="000D0E05" w:rsidP="001D4794">
      <w:pPr>
        <w:spacing w:before="20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b/>
          <w:i/>
        </w:rPr>
        <w:t xml:space="preserve">                               </w:t>
      </w:r>
      <w:r w:rsidR="00FA16F7" w:rsidRPr="00B72E9C">
        <w:rPr>
          <w:rFonts w:ascii="Cambria" w:hAnsi="Cambria" w:cs="Calibri"/>
          <w:b/>
          <w:i/>
        </w:rPr>
        <w:t xml:space="preserve">Location Preference: </w:t>
      </w:r>
      <w:r w:rsidR="001F6FE5">
        <w:rPr>
          <w:rFonts w:ascii="Cambria" w:hAnsi="Cambria" w:cs="Calibri"/>
          <w:i/>
        </w:rPr>
        <w:t>Dubai / Abu Dhabi</w:t>
      </w:r>
    </w:p>
    <w:p w:rsidR="001D4794" w:rsidRPr="001D4794" w:rsidRDefault="001D4794" w:rsidP="001D4794">
      <w:pPr>
        <w:spacing w:before="20"/>
        <w:jc w:val="center"/>
        <w:rPr>
          <w:rFonts w:ascii="Cambria" w:hAnsi="Cambri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FA16F7" w:rsidRPr="00B72E9C" w:rsidTr="00600A2B">
        <w:trPr>
          <w:trHeight w:val="809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16F7" w:rsidRPr="00B72E9C" w:rsidRDefault="00FA16F7" w:rsidP="001D4794">
            <w:pPr>
              <w:shd w:val="clear" w:color="auto" w:fill="323E4F" w:themeFill="text2" w:themeFillShade="BF"/>
              <w:spacing w:before="20" w:after="20" w:line="240" w:lineRule="exact"/>
              <w:jc w:val="both"/>
              <w:rPr>
                <w:rFonts w:ascii="Cambria" w:hAnsi="Cambria" w:cs="Arial"/>
                <w:b/>
                <w:color w:val="FFFFFF"/>
                <w:lang w:eastAsia="en-GB"/>
              </w:rPr>
            </w:pPr>
            <w:r w:rsidRPr="00B72E9C">
              <w:rPr>
                <w:rFonts w:ascii="Cambria" w:hAnsi="Cambria" w:cs="Arial"/>
                <w:b/>
                <w:color w:val="FFFFFF"/>
                <w:lang w:eastAsia="en-GB"/>
              </w:rPr>
              <w:t>KEY SKILLS</w:t>
            </w:r>
          </w:p>
          <w:p w:rsidR="006A05C5" w:rsidRDefault="006A05C5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Gautami"/>
                <w:b/>
                <w:bCs/>
                <w:color w:val="0000CC"/>
              </w:rPr>
            </w:pPr>
          </w:p>
          <w:p w:rsidR="00FA16F7" w:rsidRPr="00B72E9C" w:rsidRDefault="00FA16F7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  <w:r w:rsidRPr="00B72E9C">
              <w:rPr>
                <w:rFonts w:ascii="Cambria" w:hAnsi="Cambria"/>
                <w:b/>
              </w:rPr>
              <w:t>Finance &amp; Accounts</w:t>
            </w:r>
          </w:p>
          <w:p w:rsidR="00FA16F7" w:rsidRPr="00B72E9C" w:rsidRDefault="00FA16F7" w:rsidP="001D4794">
            <w:pPr>
              <w:shd w:val="clear" w:color="auto" w:fill="D9D9D9" w:themeFill="background1" w:themeFillShade="D9"/>
              <w:spacing w:before="20" w:line="360" w:lineRule="auto"/>
              <w:rPr>
                <w:rFonts w:ascii="Cambria" w:hAnsi="Cambria" w:cs="Arial"/>
                <w:b/>
              </w:rPr>
            </w:pPr>
          </w:p>
          <w:p w:rsidR="00FA16F7" w:rsidRPr="00B72E9C" w:rsidRDefault="007D1705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SAP/</w:t>
            </w:r>
            <w:r w:rsidR="00600A2B">
              <w:rPr>
                <w:rFonts w:ascii="Cambria" w:hAnsi="Cambria"/>
                <w:b/>
              </w:rPr>
              <w:t>GSAP/XERO</w:t>
            </w:r>
          </w:p>
          <w:p w:rsidR="00FA16F7" w:rsidRPr="00B72E9C" w:rsidRDefault="00FA16F7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</w:p>
          <w:p w:rsidR="00FA16F7" w:rsidRPr="00B72E9C" w:rsidRDefault="00600A2B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Ledger/</w:t>
            </w:r>
            <w:r w:rsidR="00FA16F7" w:rsidRPr="00B72E9C">
              <w:rPr>
                <w:rFonts w:ascii="Cambria" w:hAnsi="Cambria"/>
                <w:b/>
              </w:rPr>
              <w:t>Accounts Reconciliation</w:t>
            </w:r>
          </w:p>
          <w:p w:rsidR="00FA16F7" w:rsidRDefault="00FA16F7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</w:p>
          <w:p w:rsidR="00600A2B" w:rsidRDefault="00600A2B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Account Finalization</w:t>
            </w:r>
          </w:p>
          <w:p w:rsidR="00600A2B" w:rsidRPr="00B72E9C" w:rsidRDefault="00600A2B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/>
                <w:b/>
              </w:rPr>
            </w:pPr>
          </w:p>
          <w:p w:rsidR="00FA16F7" w:rsidRPr="006A05C5" w:rsidRDefault="00297AED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  <w:r w:rsidRPr="006A05C5">
              <w:rPr>
                <w:rFonts w:ascii="Cambria" w:hAnsi="Cambria" w:cs="Arial"/>
                <w:b/>
              </w:rPr>
              <w:t>Cost Accounting</w:t>
            </w:r>
          </w:p>
          <w:p w:rsidR="007A1A76" w:rsidRDefault="007A1A76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</w:p>
          <w:p w:rsidR="007A1A76" w:rsidRDefault="007A1A76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Internal Control</w:t>
            </w:r>
          </w:p>
          <w:p w:rsidR="007A1A76" w:rsidRDefault="007A1A76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</w:p>
          <w:p w:rsidR="007A1A76" w:rsidRDefault="007A1A76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Financial Statements </w:t>
            </w:r>
          </w:p>
          <w:p w:rsidR="0041326E" w:rsidRDefault="0041326E" w:rsidP="001D4794">
            <w:pPr>
              <w:shd w:val="clear" w:color="auto" w:fill="D9D9D9" w:themeFill="background1" w:themeFillShade="D9"/>
              <w:spacing w:before="20"/>
              <w:rPr>
                <w:rFonts w:ascii="Cambria" w:hAnsi="Cambria" w:cs="Arial"/>
                <w:b/>
              </w:rPr>
            </w:pPr>
          </w:p>
          <w:p w:rsidR="0041326E" w:rsidRPr="00B72E9C" w:rsidRDefault="0041326E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Training &amp; Development</w:t>
            </w:r>
          </w:p>
          <w:p w:rsidR="00FA16F7" w:rsidRDefault="00FA16F7" w:rsidP="001D4794">
            <w:pPr>
              <w:shd w:val="clear" w:color="auto" w:fill="D9D9D9" w:themeFill="background1" w:themeFillShade="D9"/>
              <w:spacing w:before="20"/>
              <w:rPr>
                <w:rFonts w:ascii="Cambria" w:hAnsi="Cambria" w:cs="Arial"/>
                <w:b/>
              </w:rPr>
            </w:pPr>
          </w:p>
          <w:p w:rsidR="00FA16F7" w:rsidRPr="00B72E9C" w:rsidRDefault="00FA16F7" w:rsidP="001D4794">
            <w:pPr>
              <w:shd w:val="clear" w:color="auto" w:fill="D9D9D9" w:themeFill="background1" w:themeFillShade="D9"/>
              <w:spacing w:before="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Process Enhancement</w:t>
            </w:r>
          </w:p>
          <w:p w:rsidR="00FA16F7" w:rsidRPr="00B72E9C" w:rsidRDefault="00FA16F7" w:rsidP="001D4794">
            <w:pPr>
              <w:shd w:val="clear" w:color="auto" w:fill="D9D9D9" w:themeFill="background1" w:themeFillShade="D9"/>
              <w:spacing w:before="20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7" w:rsidRPr="00B72E9C" w:rsidRDefault="00FA16F7" w:rsidP="001D4794">
            <w:pPr>
              <w:shd w:val="clear" w:color="auto" w:fill="323E4F" w:themeFill="text2" w:themeFillShade="BF"/>
              <w:spacing w:before="20" w:after="20" w:line="240" w:lineRule="exact"/>
              <w:jc w:val="both"/>
              <w:rPr>
                <w:rFonts w:ascii="Cambria" w:hAnsi="Cambria" w:cs="Arial"/>
                <w:b/>
                <w:color w:val="FFFFFF"/>
                <w:lang w:eastAsia="en-GB"/>
              </w:rPr>
            </w:pPr>
            <w:r w:rsidRPr="00B72E9C">
              <w:rPr>
                <w:rFonts w:ascii="Cambria" w:hAnsi="Cambria" w:cs="Arial"/>
                <w:b/>
                <w:color w:val="FFFFFF"/>
                <w:lang w:eastAsia="en-GB"/>
              </w:rPr>
              <w:t xml:space="preserve">PROFILE SUMMARY </w:t>
            </w:r>
          </w:p>
          <w:p w:rsidR="00FA16F7" w:rsidRPr="00B72E9C" w:rsidRDefault="00FA16F7" w:rsidP="001D4794">
            <w:pPr>
              <w:pStyle w:val="NoSpacing"/>
              <w:spacing w:before="20"/>
              <w:ind w:left="360"/>
              <w:jc w:val="both"/>
              <w:rPr>
                <w:rFonts w:ascii="Cambria" w:eastAsia="Times New Roman" w:hAnsi="Cambria" w:cs="Calibri"/>
                <w:b/>
                <w:bCs/>
                <w:color w:val="000000"/>
                <w:lang w:val="en-GB"/>
              </w:rPr>
            </w:pPr>
          </w:p>
          <w:p w:rsidR="00FA16F7" w:rsidRPr="006A05C5" w:rsidRDefault="00FA16F7" w:rsidP="001D4794">
            <w:pPr>
              <w:pStyle w:val="NoSpacing"/>
              <w:numPr>
                <w:ilvl w:val="0"/>
                <w:numId w:val="9"/>
              </w:numPr>
              <w:spacing w:before="20"/>
              <w:jc w:val="both"/>
              <w:rPr>
                <w:rFonts w:ascii="Cambria" w:eastAsia="Times New Roman" w:hAnsi="Cambria" w:cs="Calibri"/>
                <w:b/>
                <w:bCs/>
                <w:spacing w:val="4"/>
                <w:lang w:val="en-GB"/>
              </w:rPr>
            </w:pPr>
            <w:r w:rsidRPr="008A2F0B">
              <w:rPr>
                <w:rFonts w:ascii="Cambria" w:hAnsi="Cambria"/>
                <w:spacing w:val="4"/>
                <w:lang w:val="en-GB"/>
              </w:rPr>
              <w:t>A competent professional</w:t>
            </w:r>
            <w:r w:rsidRPr="008A2F0B">
              <w:rPr>
                <w:rFonts w:ascii="Cambria" w:hAnsi="Cambria"/>
                <w:b/>
                <w:spacing w:val="4"/>
                <w:lang w:val="en-GB"/>
              </w:rPr>
              <w:t xml:space="preserve"> </w:t>
            </w:r>
            <w:r w:rsidR="001E6360">
              <w:rPr>
                <w:rFonts w:ascii="Cambria" w:hAnsi="Cambria"/>
                <w:spacing w:val="4"/>
                <w:lang w:val="en-GB"/>
              </w:rPr>
              <w:t>with</w:t>
            </w:r>
            <w:r w:rsidR="003D5F30">
              <w:rPr>
                <w:rFonts w:ascii="Cambria" w:hAnsi="Cambria"/>
                <w:spacing w:val="4"/>
                <w:lang w:val="en-GB"/>
              </w:rPr>
              <w:t xml:space="preserve"> more than</w:t>
            </w:r>
            <w:r w:rsidR="001E6360">
              <w:rPr>
                <w:rFonts w:ascii="Cambria" w:hAnsi="Cambria"/>
                <w:spacing w:val="4"/>
                <w:lang w:val="en-GB"/>
              </w:rPr>
              <w:t xml:space="preserve"> </w:t>
            </w:r>
            <w:r w:rsidR="003D5F30">
              <w:rPr>
                <w:rFonts w:ascii="Cambria" w:hAnsi="Cambria"/>
                <w:spacing w:val="4"/>
                <w:lang w:val="en-GB"/>
              </w:rPr>
              <w:t>6</w:t>
            </w:r>
            <w:r w:rsidRPr="008A2F0B">
              <w:rPr>
                <w:rFonts w:ascii="Cambria" w:hAnsi="Cambria"/>
                <w:spacing w:val="4"/>
                <w:lang w:val="en-GB"/>
              </w:rPr>
              <w:t xml:space="preserve"> years of experience in</w:t>
            </w:r>
            <w:r w:rsidR="003D5F30">
              <w:rPr>
                <w:rFonts w:ascii="Cambria" w:hAnsi="Cambria"/>
                <w:spacing w:val="4"/>
                <w:lang w:val="en-GB"/>
              </w:rPr>
              <w:t xml:space="preserve"> </w:t>
            </w:r>
            <w:r w:rsidR="001C318D">
              <w:rPr>
                <w:rFonts w:ascii="Cambria" w:hAnsi="Cambria"/>
                <w:b/>
                <w:spacing w:val="4"/>
                <w:lang w:val="en-GB"/>
              </w:rPr>
              <w:t>Accounting (Invoices/</w:t>
            </w:r>
            <w:r w:rsidR="003D5F30" w:rsidRPr="003D5F30">
              <w:rPr>
                <w:rFonts w:ascii="Cambria" w:hAnsi="Cambria"/>
                <w:b/>
                <w:spacing w:val="4"/>
                <w:lang w:val="en-GB"/>
              </w:rPr>
              <w:t>online payment and recon),</w:t>
            </w:r>
            <w:r w:rsidRPr="008A2F0B">
              <w:rPr>
                <w:rFonts w:ascii="Cambria" w:hAnsi="Cambria"/>
                <w:spacing w:val="4"/>
                <w:lang w:val="en-GB"/>
              </w:rPr>
              <w:t xml:space="preserve"> </w:t>
            </w:r>
            <w:r w:rsidRPr="008A2F0B">
              <w:rPr>
                <w:rFonts w:ascii="Cambria" w:hAnsi="Cambria"/>
                <w:b/>
                <w:spacing w:val="4"/>
                <w:lang w:val="en-GB"/>
              </w:rPr>
              <w:t xml:space="preserve">Finance &amp; </w:t>
            </w:r>
            <w:r w:rsidRPr="006A05C5">
              <w:rPr>
                <w:rFonts w:ascii="Cambria" w:hAnsi="Cambria"/>
                <w:b/>
                <w:spacing w:val="4"/>
                <w:lang w:val="en-GB"/>
              </w:rPr>
              <w:t>Accounts</w:t>
            </w:r>
            <w:r w:rsidRPr="006A05C5">
              <w:rPr>
                <w:rFonts w:ascii="Cambria" w:hAnsi="Cambria" w:cs="Arial"/>
                <w:b/>
                <w:spacing w:val="4"/>
              </w:rPr>
              <w:t xml:space="preserve">, Accounts Reconciliation, </w:t>
            </w:r>
            <w:r w:rsidR="0041326E" w:rsidRPr="006A05C5">
              <w:rPr>
                <w:rFonts w:ascii="Cambria" w:hAnsi="Cambria" w:cs="Arial"/>
                <w:b/>
                <w:spacing w:val="4"/>
              </w:rPr>
              <w:t>Internal Control</w:t>
            </w:r>
            <w:r w:rsidR="001E6360">
              <w:rPr>
                <w:rFonts w:ascii="Cambria" w:hAnsi="Cambria" w:cs="Arial"/>
                <w:b/>
                <w:spacing w:val="4"/>
              </w:rPr>
              <w:t xml:space="preserve">  and ERP System</w:t>
            </w:r>
          </w:p>
          <w:p w:rsidR="00FA16F7" w:rsidRPr="006A05C5" w:rsidRDefault="006A05C5" w:rsidP="001D4794">
            <w:pPr>
              <w:numPr>
                <w:ilvl w:val="0"/>
                <w:numId w:val="9"/>
              </w:numPr>
              <w:spacing w:before="20"/>
              <w:jc w:val="both"/>
              <w:rPr>
                <w:rFonts w:ascii="Cambria" w:hAnsi="Cambria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3E203F68" wp14:editId="762D58E9">
                  <wp:simplePos x="0" y="0"/>
                  <wp:positionH relativeFrom="margin">
                    <wp:posOffset>2811625</wp:posOffset>
                  </wp:positionH>
                  <wp:positionV relativeFrom="paragraph">
                    <wp:posOffset>110514</wp:posOffset>
                  </wp:positionV>
                  <wp:extent cx="2219325" cy="1276350"/>
                  <wp:effectExtent l="0" t="0" r="9525" b="0"/>
                  <wp:wrapTight wrapText="bothSides">
                    <wp:wrapPolygon edited="0">
                      <wp:start x="0" y="0"/>
                      <wp:lineTo x="0" y="21278"/>
                      <wp:lineTo x="21507" y="21278"/>
                      <wp:lineTo x="215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6F7" w:rsidRPr="006A05C5">
              <w:rPr>
                <w:rFonts w:ascii="Cambria" w:hAnsi="Cambria" w:cs="Arial"/>
                <w:lang w:eastAsia="en-IN"/>
              </w:rPr>
              <w:t xml:space="preserve">Skilled in </w:t>
            </w:r>
            <w:r w:rsidR="008E3CC4" w:rsidRPr="006A05C5">
              <w:rPr>
                <w:rFonts w:ascii="Cambria" w:hAnsi="Cambria" w:cs="Arial"/>
                <w:lang w:eastAsia="en-IN"/>
              </w:rPr>
              <w:t xml:space="preserve">managing </w:t>
            </w:r>
            <w:r w:rsidR="00FA16F7" w:rsidRPr="006A05C5">
              <w:rPr>
                <w:rFonts w:ascii="Cambria" w:hAnsi="Cambria" w:cs="Arial"/>
                <w:b/>
                <w:lang w:eastAsia="en-IN"/>
              </w:rPr>
              <w:t>finance &amp; accounts activities</w:t>
            </w:r>
            <w:r w:rsidR="00FA16F7" w:rsidRPr="006A05C5">
              <w:rPr>
                <w:rFonts w:ascii="Cambria" w:hAnsi="Cambria" w:cs="Arial"/>
                <w:lang w:eastAsia="en-IN"/>
              </w:rPr>
              <w:t xml:space="preserve"> encompassing finalizati</w:t>
            </w:r>
            <w:r w:rsidR="007D1705" w:rsidRPr="006A05C5">
              <w:rPr>
                <w:rFonts w:ascii="Cambria" w:hAnsi="Cambria" w:cs="Arial"/>
                <w:lang w:eastAsia="en-IN"/>
              </w:rPr>
              <w:t>on of accounts, fund accounting</w:t>
            </w:r>
            <w:r w:rsidR="00FA16F7" w:rsidRPr="006A05C5">
              <w:rPr>
                <w:rFonts w:ascii="Cambria" w:hAnsi="Cambria" w:cs="Arial"/>
                <w:lang w:eastAsia="en-IN"/>
              </w:rPr>
              <w:t xml:space="preserve">, </w:t>
            </w:r>
            <w:r w:rsidR="00FA16F7" w:rsidRPr="006A05C5">
              <w:rPr>
                <w:rFonts w:ascii="Cambria" w:hAnsi="Cambria" w:cs="Arial"/>
              </w:rPr>
              <w:t>&amp; settlement of payments in coordination with all stakeholders (internal &amp; external)</w:t>
            </w:r>
          </w:p>
          <w:p w:rsidR="00FA16F7" w:rsidRDefault="00FA16F7" w:rsidP="001D4794">
            <w:pPr>
              <w:numPr>
                <w:ilvl w:val="0"/>
                <w:numId w:val="9"/>
              </w:numPr>
              <w:shd w:val="clear" w:color="auto" w:fill="FFFFFF"/>
              <w:spacing w:before="20"/>
              <w:jc w:val="both"/>
              <w:rPr>
                <w:rFonts w:ascii="Cambria" w:hAnsi="Cambria" w:cs="Arial"/>
              </w:rPr>
            </w:pPr>
            <w:r w:rsidRPr="006A05C5">
              <w:rPr>
                <w:rFonts w:ascii="Cambria" w:hAnsi="Cambria" w:cs="Arial"/>
              </w:rPr>
              <w:t xml:space="preserve">Proficient in conducting financial analysis, preparing MIS reports and implementing systems for operational </w:t>
            </w:r>
            <w:r w:rsidRPr="00B72E9C">
              <w:rPr>
                <w:rFonts w:ascii="Cambria" w:hAnsi="Cambria" w:cs="Arial"/>
              </w:rPr>
              <w:t>effectiveness</w:t>
            </w:r>
          </w:p>
          <w:p w:rsidR="007A1A76" w:rsidRPr="007A1A76" w:rsidRDefault="007A1A76" w:rsidP="001D4794">
            <w:pPr>
              <w:numPr>
                <w:ilvl w:val="0"/>
                <w:numId w:val="9"/>
              </w:numPr>
              <w:shd w:val="clear" w:color="auto" w:fill="FFFFFF"/>
              <w:spacing w:before="20"/>
              <w:jc w:val="both"/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Proficient in testing</w:t>
            </w:r>
            <w:r w:rsidRPr="007A1A76">
              <w:rPr>
                <w:rFonts w:ascii="Cambria" w:hAnsi="Cambria" w:cs="Arial"/>
                <w:color w:val="000000"/>
                <w:lang w:val="en-US"/>
              </w:rPr>
              <w:t xml:space="preserve"> key financial controls identified in </w:t>
            </w:r>
            <w:r w:rsidRPr="007A1A76">
              <w:rPr>
                <w:rFonts w:ascii="Cambria" w:hAnsi="Cambria" w:cs="Arial"/>
                <w:b/>
                <w:color w:val="000000"/>
                <w:lang w:val="en-US"/>
              </w:rPr>
              <w:t>Sarbanes Oxley (SOX)</w:t>
            </w:r>
            <w:r w:rsidRPr="007A1A76">
              <w:rPr>
                <w:rFonts w:ascii="Cambria" w:hAnsi="Cambria" w:cs="Arial"/>
                <w:color w:val="000000"/>
                <w:lang w:val="en-US"/>
              </w:rPr>
              <w:t xml:space="preserve"> assessments on an on-going basis and ensured that any deficiencies noted were remediated and retested </w:t>
            </w:r>
          </w:p>
          <w:p w:rsidR="00FA16F7" w:rsidRPr="00604D0E" w:rsidRDefault="00FA16F7" w:rsidP="001D4794">
            <w:pPr>
              <w:numPr>
                <w:ilvl w:val="0"/>
                <w:numId w:val="9"/>
              </w:numPr>
              <w:shd w:val="clear" w:color="auto" w:fill="FFFFFF"/>
              <w:spacing w:before="20"/>
              <w:jc w:val="both"/>
              <w:rPr>
                <w:rFonts w:ascii="Cambria" w:hAnsi="Cambria" w:cs="Arial"/>
                <w:spacing w:val="-4"/>
              </w:rPr>
            </w:pPr>
            <w:r w:rsidRPr="00604D0E">
              <w:rPr>
                <w:rFonts w:ascii="Cambria" w:hAnsi="Cambria" w:cs="Arial"/>
                <w:spacing w:val="-4"/>
              </w:rPr>
              <w:t>Proven acumen in bank reconciliation, account</w:t>
            </w:r>
            <w:r w:rsidR="00270878">
              <w:rPr>
                <w:rFonts w:ascii="Cambria" w:hAnsi="Cambria" w:cs="Arial"/>
                <w:spacing w:val="-4"/>
              </w:rPr>
              <w:t xml:space="preserve"> </w:t>
            </w:r>
            <w:r w:rsidRPr="00604D0E">
              <w:rPr>
                <w:rFonts w:ascii="Cambria" w:hAnsi="Cambria" w:cs="Arial"/>
                <w:spacing w:val="-4"/>
              </w:rPr>
              <w:t xml:space="preserve"> finalization, preparation of various reports, preparation of financial statement, trial balance, profit &amp; loss account and balance sheet</w:t>
            </w:r>
          </w:p>
          <w:p w:rsidR="00FA16F7" w:rsidRDefault="00FA16F7" w:rsidP="001D4794">
            <w:pPr>
              <w:numPr>
                <w:ilvl w:val="0"/>
                <w:numId w:val="9"/>
              </w:numPr>
              <w:shd w:val="clear" w:color="auto" w:fill="FFFFFF"/>
              <w:spacing w:before="20"/>
              <w:jc w:val="both"/>
              <w:rPr>
                <w:rFonts w:ascii="Cambria" w:hAnsi="Cambria" w:cs="Arial"/>
              </w:rPr>
            </w:pPr>
            <w:r w:rsidRPr="00B72E9C">
              <w:rPr>
                <w:rFonts w:ascii="Cambria" w:hAnsi="Cambria" w:cs="Arial"/>
              </w:rPr>
              <w:t xml:space="preserve">Efficient in </w:t>
            </w:r>
            <w:r w:rsidRPr="00604D0E">
              <w:rPr>
                <w:rFonts w:ascii="Cambria" w:hAnsi="Cambria" w:cs="Arial"/>
              </w:rPr>
              <w:t>presenting a true &amp; fair view on economic</w:t>
            </w:r>
            <w:r w:rsidRPr="00B72E9C">
              <w:rPr>
                <w:rFonts w:ascii="Cambria" w:hAnsi="Cambria" w:cs="Arial"/>
              </w:rPr>
              <w:t xml:space="preserve"> position of the organization by preparing </w:t>
            </w:r>
            <w:r w:rsidRPr="00B72E9C">
              <w:rPr>
                <w:rFonts w:ascii="Cambria" w:eastAsia="MS Mincho" w:hAnsi="Cambria" w:cs="Arial"/>
              </w:rPr>
              <w:t xml:space="preserve">books of accounts </w:t>
            </w:r>
            <w:r w:rsidRPr="00B72E9C">
              <w:rPr>
                <w:rFonts w:ascii="Cambria" w:hAnsi="Cambria" w:cs="Arial"/>
              </w:rPr>
              <w:t>to analyse the expenditure regularly</w:t>
            </w:r>
          </w:p>
          <w:p w:rsidR="00AB1F9E" w:rsidRPr="00E94738" w:rsidRDefault="00AB1F9E" w:rsidP="000D188E">
            <w:pPr>
              <w:pStyle w:val="ListParagraph"/>
              <w:numPr>
                <w:ilvl w:val="0"/>
                <w:numId w:val="9"/>
              </w:numPr>
              <w:spacing w:before="20"/>
              <w:jc w:val="both"/>
              <w:rPr>
                <w:rFonts w:ascii="Cambria" w:hAnsi="Cambria" w:cs="Arial"/>
              </w:rPr>
            </w:pPr>
            <w:r w:rsidRPr="00E94738">
              <w:rPr>
                <w:rFonts w:ascii="Cambria" w:hAnsi="Cambria" w:cs="Arial"/>
              </w:rPr>
              <w:t>Comprehensive knowledge of audit, accounting and system application product (SAP)/GSAP</w:t>
            </w:r>
            <w:r w:rsidR="00E94738" w:rsidRPr="00E94738">
              <w:rPr>
                <w:rFonts w:ascii="Cambria" w:hAnsi="Cambria" w:cs="Arial"/>
              </w:rPr>
              <w:t xml:space="preserve">; </w:t>
            </w:r>
            <w:r w:rsidR="00E94738">
              <w:rPr>
                <w:rFonts w:ascii="Cambria" w:hAnsi="Cambria" w:cs="Arial"/>
              </w:rPr>
              <w:t xml:space="preserve">functioned as a </w:t>
            </w:r>
            <w:r w:rsidR="00EE5D96">
              <w:rPr>
                <w:rFonts w:ascii="Cambria" w:hAnsi="Cambria" w:cs="Arial"/>
              </w:rPr>
              <w:t>Technical Trainer (</w:t>
            </w:r>
            <w:r w:rsidR="00E94738" w:rsidRPr="00E94738">
              <w:rPr>
                <w:rFonts w:ascii="Cambria" w:hAnsi="Cambria" w:cs="Arial"/>
              </w:rPr>
              <w:t>Learning and Development) – Inventory Reconciliation SAP Process</w:t>
            </w:r>
          </w:p>
          <w:p w:rsidR="00FA16F7" w:rsidRPr="00B400A4" w:rsidRDefault="00FA16F7" w:rsidP="001D4794">
            <w:pPr>
              <w:pStyle w:val="ListParagraph"/>
              <w:numPr>
                <w:ilvl w:val="0"/>
                <w:numId w:val="9"/>
              </w:numPr>
              <w:spacing w:before="20"/>
              <w:jc w:val="both"/>
              <w:rPr>
                <w:rFonts w:ascii="Cambria" w:hAnsi="Cambria" w:cs="Arial"/>
              </w:rPr>
            </w:pPr>
            <w:r w:rsidRPr="00B72E9C">
              <w:rPr>
                <w:rFonts w:ascii="Cambria" w:hAnsi="Cambria"/>
              </w:rPr>
              <w:t>Accomplished, ambitious and dedicated professional with honed interpersonal, communication and negotiation</w:t>
            </w:r>
            <w:r>
              <w:rPr>
                <w:rFonts w:ascii="Cambria" w:hAnsi="Cambria"/>
              </w:rPr>
              <w:t xml:space="preserve"> skills</w:t>
            </w:r>
          </w:p>
          <w:p w:rsidR="00B400A4" w:rsidRPr="00336E96" w:rsidRDefault="00B400A4" w:rsidP="001D4794">
            <w:pPr>
              <w:pStyle w:val="ListParagraph"/>
              <w:numPr>
                <w:ilvl w:val="0"/>
                <w:numId w:val="9"/>
              </w:numPr>
              <w:spacing w:before="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Effective accounting management of 5 companies/outsource accounting clients businesses of </w:t>
            </w:r>
            <w:r w:rsidR="003E57A5">
              <w:rPr>
                <w:rFonts w:ascii="Cambria" w:hAnsi="Cambria"/>
              </w:rPr>
              <w:t>Construction, Manufacturing/</w:t>
            </w:r>
            <w:r>
              <w:rPr>
                <w:rFonts w:ascii="Cambria" w:hAnsi="Cambria"/>
              </w:rPr>
              <w:t>e-Commerce, fund management, consultancy, project/film/advertising and professional coaching</w:t>
            </w:r>
          </w:p>
          <w:p w:rsidR="00FA16F7" w:rsidRPr="00B400A4" w:rsidRDefault="00FA16F7" w:rsidP="00B400A4">
            <w:pPr>
              <w:spacing w:before="20"/>
              <w:jc w:val="both"/>
              <w:rPr>
                <w:rFonts w:ascii="Cambria" w:hAnsi="Cambria" w:cs="Arial"/>
                <w:sz w:val="10"/>
              </w:rPr>
            </w:pPr>
          </w:p>
          <w:p w:rsidR="00B400A4" w:rsidRPr="001D4794" w:rsidRDefault="00B400A4" w:rsidP="001D4794">
            <w:pPr>
              <w:pStyle w:val="ListParagraph"/>
              <w:spacing w:before="20"/>
              <w:ind w:left="360"/>
              <w:jc w:val="both"/>
              <w:rPr>
                <w:rFonts w:ascii="Cambria" w:hAnsi="Cambria" w:cs="Arial"/>
                <w:sz w:val="10"/>
              </w:rPr>
            </w:pPr>
          </w:p>
        </w:tc>
      </w:tr>
    </w:tbl>
    <w:p w:rsidR="00FA16F7" w:rsidRPr="00B72E9C" w:rsidRDefault="00FA16F7" w:rsidP="001D4794">
      <w:pPr>
        <w:spacing w:before="20"/>
        <w:jc w:val="both"/>
        <w:rPr>
          <w:rFonts w:ascii="Cambria" w:hAnsi="Cambria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 w:cs="Arial"/>
          <w:color w:val="4F81BD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 w:cs="Arial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 w:cs="Arial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/>
          <w:noProof/>
          <w:lang w:val="en-US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/>
          <w:noProof/>
          <w:lang w:val="en-US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/>
          <w:noProof/>
          <w:lang w:val="en-US"/>
        </w:rPr>
      </w:pPr>
    </w:p>
    <w:p w:rsidR="00FA16F7" w:rsidRPr="00B72E9C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/>
          <w:noProof/>
          <w:lang w:val="en-US"/>
        </w:rPr>
      </w:pPr>
    </w:p>
    <w:p w:rsidR="00FA16F7" w:rsidRDefault="00FA16F7" w:rsidP="001D4794">
      <w:pPr>
        <w:shd w:val="clear" w:color="auto" w:fill="FFFFFF" w:themeFill="background1"/>
        <w:spacing w:before="20"/>
        <w:jc w:val="both"/>
        <w:rPr>
          <w:rFonts w:ascii="Cambria" w:hAnsi="Cambria"/>
          <w:noProof/>
          <w:lang w:val="en-US"/>
        </w:rPr>
      </w:pPr>
    </w:p>
    <w:p w:rsidR="001F5297" w:rsidRDefault="001F5297" w:rsidP="001D4794">
      <w:pPr>
        <w:shd w:val="clear" w:color="auto" w:fill="FFFFFF" w:themeFill="background1"/>
        <w:spacing w:before="20"/>
        <w:jc w:val="both"/>
        <w:rPr>
          <w:rFonts w:ascii="Cambria" w:hAnsi="Cambria"/>
          <w:b/>
          <w:noProof/>
          <w:lang w:val="en-US"/>
        </w:rPr>
      </w:pPr>
    </w:p>
    <w:p w:rsidR="001F5297" w:rsidRDefault="001F5297" w:rsidP="001D4794">
      <w:pPr>
        <w:shd w:val="clear" w:color="auto" w:fill="FFFFFF" w:themeFill="background1"/>
        <w:spacing w:before="20"/>
        <w:jc w:val="both"/>
        <w:rPr>
          <w:rFonts w:ascii="Cambria" w:hAnsi="Cambria"/>
          <w:b/>
          <w:noProof/>
          <w:lang w:val="en-US"/>
        </w:rPr>
      </w:pPr>
    </w:p>
    <w:p w:rsidR="00FA16F7" w:rsidRPr="003E57A5" w:rsidRDefault="00600A2B" w:rsidP="001D4794">
      <w:pPr>
        <w:shd w:val="clear" w:color="auto" w:fill="FFFFFF" w:themeFill="background1"/>
        <w:spacing w:before="20"/>
        <w:jc w:val="both"/>
        <w:rPr>
          <w:rFonts w:ascii="Cambria" w:hAnsi="Cambria"/>
          <w:b/>
          <w:noProof/>
          <w:lang w:val="en-US"/>
        </w:rPr>
      </w:pPr>
      <w:r w:rsidRPr="00600A2B">
        <w:rPr>
          <w:rFonts w:ascii="Cambria" w:hAnsi="Cambria"/>
          <w:b/>
          <w:noProof/>
          <w:lang w:val="en-US"/>
        </w:rPr>
        <w:lastRenderedPageBreak/>
        <w:t>Page 2</w:t>
      </w:r>
    </w:p>
    <w:p w:rsidR="00AA62F5" w:rsidRPr="00AA62F5" w:rsidRDefault="00AA62F5" w:rsidP="00AA62F5">
      <w:pPr>
        <w:shd w:val="clear" w:color="auto" w:fill="FFFFFF"/>
        <w:spacing w:before="20"/>
        <w:ind w:left="360"/>
        <w:jc w:val="both"/>
        <w:rPr>
          <w:rFonts w:ascii="Cambria" w:hAnsi="Cambria" w:cs="Arial"/>
          <w:color w:val="000000"/>
          <w:lang w:val="en-US"/>
        </w:rPr>
      </w:pPr>
    </w:p>
    <w:p w:rsidR="00FA16F7" w:rsidRPr="004171D8" w:rsidRDefault="00FA16F7" w:rsidP="004171D8">
      <w:pPr>
        <w:shd w:val="clear" w:color="auto" w:fill="002060"/>
        <w:spacing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 w:rsidRPr="00B72E9C">
        <w:rPr>
          <w:rFonts w:ascii="Cambria" w:hAnsi="Cambria" w:cs="Arial"/>
          <w:b/>
          <w:color w:val="FFFFFF"/>
          <w:lang w:eastAsia="en-GB"/>
        </w:rPr>
        <w:t xml:space="preserve">ORGANISATIONAL </w:t>
      </w:r>
      <w:r w:rsidR="004171D8">
        <w:rPr>
          <w:rFonts w:ascii="Cambria" w:hAnsi="Cambria" w:cs="Arial"/>
          <w:b/>
          <w:color w:val="FFFFFF"/>
          <w:lang w:eastAsia="en-GB"/>
        </w:rPr>
        <w:t>EXPERIENCE</w:t>
      </w:r>
    </w:p>
    <w:p w:rsidR="004171D8" w:rsidRDefault="004171D8" w:rsidP="004171D8">
      <w:pPr>
        <w:spacing w:before="20"/>
        <w:jc w:val="both"/>
        <w:rPr>
          <w:rFonts w:ascii="Cambria" w:hAnsi="Cambria"/>
          <w:b/>
          <w:noProof/>
          <w:u w:val="single"/>
          <w:lang w:val="en-US"/>
        </w:rPr>
      </w:pPr>
    </w:p>
    <w:p w:rsidR="00600A2B" w:rsidRDefault="00600A2B" w:rsidP="004171D8">
      <w:pPr>
        <w:spacing w:before="20"/>
        <w:jc w:val="both"/>
        <w:rPr>
          <w:rFonts w:ascii="Cambria" w:hAnsi="Cambria"/>
          <w:b/>
          <w:noProof/>
          <w:u w:val="single"/>
          <w:lang w:val="en-US"/>
        </w:rPr>
      </w:pPr>
      <w:r>
        <w:rPr>
          <w:rFonts w:ascii="Cambria" w:hAnsi="Cambria"/>
          <w:b/>
          <w:noProof/>
          <w:u w:val="single"/>
          <w:lang w:val="en-US"/>
        </w:rPr>
        <w:t>Sept’15 – Present</w:t>
      </w:r>
      <w:r w:rsidRPr="00600A2B">
        <w:rPr>
          <w:rFonts w:ascii="Cambria" w:hAnsi="Cambria"/>
          <w:b/>
          <w:noProof/>
          <w:u w:val="single"/>
          <w:lang w:val="en-US"/>
        </w:rPr>
        <w:t xml:space="preserve">: </w:t>
      </w:r>
      <w:r>
        <w:rPr>
          <w:rFonts w:ascii="Cambria" w:hAnsi="Cambria"/>
          <w:b/>
          <w:noProof/>
          <w:u w:val="single"/>
          <w:lang w:val="en-US"/>
        </w:rPr>
        <w:t>Legends Account</w:t>
      </w:r>
      <w:r w:rsidR="004D469A">
        <w:rPr>
          <w:rFonts w:ascii="Cambria" w:hAnsi="Cambria"/>
          <w:b/>
          <w:noProof/>
          <w:u w:val="single"/>
          <w:lang w:val="en-US"/>
        </w:rPr>
        <w:t>ing Services as Accounts Supervisor/Assistant Manager</w:t>
      </w:r>
    </w:p>
    <w:p w:rsidR="00B400A4" w:rsidRDefault="00B400A4" w:rsidP="004171D8">
      <w:pPr>
        <w:spacing w:before="20"/>
        <w:jc w:val="both"/>
        <w:rPr>
          <w:rFonts w:ascii="Cambria" w:hAnsi="Cambria"/>
          <w:b/>
          <w:noProof/>
          <w:u w:val="single"/>
          <w:lang w:val="en-US"/>
        </w:rPr>
      </w:pPr>
    </w:p>
    <w:p w:rsidR="00B400A4" w:rsidRDefault="00AC3207" w:rsidP="004171D8">
      <w:pPr>
        <w:spacing w:before="20"/>
        <w:jc w:val="both"/>
        <w:rPr>
          <w:rFonts w:ascii="Cambria" w:hAnsi="Cambria"/>
          <w:b/>
          <w:noProof/>
          <w:lang w:val="en-US"/>
        </w:rPr>
      </w:pPr>
      <w:r w:rsidRPr="00AC3207">
        <w:rPr>
          <w:rFonts w:ascii="Cambria" w:hAnsi="Cambria"/>
          <w:b/>
          <w:noProof/>
          <w:lang w:val="en-US"/>
        </w:rPr>
        <w:t>Role:</w:t>
      </w:r>
    </w:p>
    <w:p w:rsidR="004171D8" w:rsidRDefault="004171D8" w:rsidP="004171D8">
      <w:pPr>
        <w:spacing w:before="20"/>
        <w:jc w:val="both"/>
        <w:rPr>
          <w:rFonts w:ascii="Cambria" w:hAnsi="Cambria"/>
          <w:b/>
          <w:noProof/>
          <w:lang w:val="en-US"/>
        </w:rPr>
      </w:pPr>
    </w:p>
    <w:p w:rsidR="004171D8" w:rsidRDefault="004D469A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Supervising process on a</w:t>
      </w:r>
      <w:r w:rsidR="004171D8">
        <w:rPr>
          <w:rFonts w:ascii="Cambria" w:hAnsi="Cambria" w:cs="Arial"/>
          <w:spacing w:val="-4"/>
          <w:lang w:val="en-US"/>
        </w:rPr>
        <w:t xml:space="preserve">ccounting/bookkeeping, maintaining accounts and general ledgers for multiple </w:t>
      </w:r>
      <w:r w:rsidR="00D94BFC">
        <w:rPr>
          <w:rFonts w:ascii="Cambria" w:hAnsi="Cambria" w:cs="Arial"/>
          <w:spacing w:val="-4"/>
          <w:lang w:val="en-US"/>
        </w:rPr>
        <w:t xml:space="preserve">local/multinational </w:t>
      </w:r>
      <w:r w:rsidR="004171D8">
        <w:rPr>
          <w:rFonts w:ascii="Cambria" w:hAnsi="Cambria" w:cs="Arial"/>
          <w:spacing w:val="-4"/>
          <w:lang w:val="en-US"/>
        </w:rPr>
        <w:t>companies (5 to 6 clients)</w:t>
      </w:r>
    </w:p>
    <w:p w:rsidR="004D469A" w:rsidRPr="004D469A" w:rsidRDefault="004D469A" w:rsidP="004D469A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Supervising 3 to 4 junior staff for accounting service delivery, client communications and training</w:t>
      </w:r>
    </w:p>
    <w:p w:rsidR="004171D8" w:rsidRDefault="004171D8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Keeping all accounts up to date and produce P&amp;L, Balance Sheet, Cash Flows, Bank Reconciliation, monthly KPIs/Management Report and other monthly reports using Xero Accounting Software</w:t>
      </w:r>
    </w:p>
    <w:p w:rsidR="0023744E" w:rsidRDefault="0023744E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Planning, executing and delivering on time to meet accounting client deadlines</w:t>
      </w:r>
    </w:p>
    <w:p w:rsidR="004171D8" w:rsidRDefault="004171D8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Responsible for Sales invoices/purchases, receivables and payable updates and resolving issues that may arise</w:t>
      </w:r>
    </w:p>
    <w:p w:rsidR="004171D8" w:rsidRDefault="004171D8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Adherence to company policies and strict compliance to client reporting deadlines</w:t>
      </w:r>
    </w:p>
    <w:p w:rsidR="004171D8" w:rsidRDefault="004171D8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Setting up meeting/calls with client counterpart to resolve accounting issues</w:t>
      </w:r>
    </w:p>
    <w:p w:rsidR="00AB1F9E" w:rsidRDefault="004171D8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>Organization of documents as per company and client policy</w:t>
      </w:r>
    </w:p>
    <w:p w:rsidR="00D94BFC" w:rsidRDefault="00D94BFC" w:rsidP="004171D8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  <w:r>
        <w:rPr>
          <w:rFonts w:ascii="Cambria" w:hAnsi="Cambria" w:cs="Arial"/>
          <w:spacing w:val="-4"/>
          <w:lang w:val="en-US"/>
        </w:rPr>
        <w:t xml:space="preserve">Handling and managing clients on </w:t>
      </w:r>
      <w:r w:rsidR="000300D1">
        <w:rPr>
          <w:rFonts w:ascii="Cambria" w:hAnsi="Cambria" w:cs="Arial"/>
          <w:spacing w:val="-4"/>
          <w:lang w:val="en-US"/>
        </w:rPr>
        <w:t xml:space="preserve">industries like Construction/Contracting; </w:t>
      </w:r>
      <w:r>
        <w:rPr>
          <w:rFonts w:ascii="Cambria" w:hAnsi="Cambria" w:cs="Arial"/>
          <w:spacing w:val="-4"/>
          <w:lang w:val="en-US"/>
        </w:rPr>
        <w:t>Professional Services; Professional Consulting; Video/TV/Film Production; Fund Management; and Manufacturing</w:t>
      </w:r>
      <w:r w:rsidR="000300D1">
        <w:rPr>
          <w:rFonts w:ascii="Cambria" w:hAnsi="Cambria" w:cs="Arial"/>
          <w:spacing w:val="-4"/>
          <w:lang w:val="en-US"/>
        </w:rPr>
        <w:t>/e-Commerce of</w:t>
      </w:r>
      <w:r>
        <w:rPr>
          <w:rFonts w:ascii="Cambria" w:hAnsi="Cambria" w:cs="Arial"/>
          <w:spacing w:val="-4"/>
          <w:lang w:val="en-US"/>
        </w:rPr>
        <w:t xml:space="preserve"> Cust</w:t>
      </w:r>
      <w:r w:rsidR="000300D1">
        <w:rPr>
          <w:rFonts w:ascii="Cambria" w:hAnsi="Cambria" w:cs="Arial"/>
          <w:spacing w:val="-4"/>
          <w:lang w:val="en-US"/>
        </w:rPr>
        <w:t>om-m</w:t>
      </w:r>
      <w:r>
        <w:rPr>
          <w:rFonts w:ascii="Cambria" w:hAnsi="Cambria" w:cs="Arial"/>
          <w:spacing w:val="-4"/>
          <w:lang w:val="en-US"/>
        </w:rPr>
        <w:t>ade Suits</w:t>
      </w:r>
    </w:p>
    <w:p w:rsidR="00D94BFC" w:rsidRPr="004171D8" w:rsidRDefault="00D94BFC" w:rsidP="00D94BFC">
      <w:pPr>
        <w:shd w:val="clear" w:color="auto" w:fill="FFFFFF"/>
        <w:spacing w:before="20"/>
        <w:jc w:val="both"/>
        <w:rPr>
          <w:rFonts w:ascii="Cambria" w:hAnsi="Cambria" w:cs="Arial"/>
          <w:spacing w:val="-4"/>
          <w:lang w:val="en-US"/>
        </w:rPr>
      </w:pPr>
    </w:p>
    <w:p w:rsidR="00AB1F9E" w:rsidRDefault="00AB1F9E" w:rsidP="004171D8">
      <w:pPr>
        <w:jc w:val="both"/>
        <w:rPr>
          <w:rFonts w:ascii="Cambria" w:hAnsi="Cambria"/>
          <w:b/>
          <w:noProof/>
          <w:lang w:val="en-US"/>
        </w:rPr>
      </w:pPr>
    </w:p>
    <w:p w:rsidR="00AA4306" w:rsidRPr="00AA4306" w:rsidRDefault="00AA4306" w:rsidP="0023744E">
      <w:pPr>
        <w:pBdr>
          <w:bottom w:val="single" w:sz="4" w:space="1" w:color="auto"/>
        </w:pBdr>
        <w:spacing w:before="20"/>
        <w:jc w:val="both"/>
        <w:rPr>
          <w:rFonts w:ascii="Cambria" w:hAnsi="Cambria"/>
          <w:b/>
          <w:noProof/>
          <w:lang w:val="en-US"/>
        </w:rPr>
      </w:pPr>
      <w:r w:rsidRPr="00AA4306">
        <w:rPr>
          <w:rFonts w:ascii="Cambria" w:hAnsi="Cambria"/>
          <w:b/>
          <w:noProof/>
          <w:lang w:val="en-US"/>
        </w:rPr>
        <w:t xml:space="preserve">Feb’15 – Jul’15: </w:t>
      </w:r>
      <w:r w:rsidR="00AB1F9E">
        <w:rPr>
          <w:rFonts w:ascii="Cambria" w:hAnsi="Cambria"/>
          <w:b/>
          <w:noProof/>
          <w:lang w:val="en-US"/>
        </w:rPr>
        <w:t xml:space="preserve">JP Morgan Chase and Co., </w:t>
      </w:r>
      <w:r w:rsidRPr="00AA4306">
        <w:rPr>
          <w:rFonts w:ascii="Cambria" w:hAnsi="Cambria"/>
          <w:b/>
          <w:noProof/>
          <w:lang w:val="en-US"/>
        </w:rPr>
        <w:t xml:space="preserve">Philippines as </w:t>
      </w:r>
      <w:r w:rsidR="00600A2B">
        <w:rPr>
          <w:rFonts w:ascii="Cambria" w:hAnsi="Cambria"/>
          <w:b/>
          <w:noProof/>
          <w:lang w:val="en-US"/>
        </w:rPr>
        <w:t>Team Leader/</w:t>
      </w:r>
      <w:r w:rsidRPr="00AA4306">
        <w:rPr>
          <w:rFonts w:ascii="Cambria" w:hAnsi="Cambria"/>
          <w:b/>
          <w:noProof/>
          <w:lang w:val="en-US"/>
        </w:rPr>
        <w:t>Fund Accounting Specialist – Financial Reporting Sydney</w:t>
      </w:r>
      <w:r w:rsidR="00EA3784">
        <w:rPr>
          <w:rFonts w:ascii="Cambria" w:hAnsi="Cambria"/>
          <w:b/>
          <w:noProof/>
          <w:lang w:val="en-US"/>
        </w:rPr>
        <w:t xml:space="preserve"> (Team Leader Level)</w:t>
      </w:r>
    </w:p>
    <w:p w:rsidR="00AA4306" w:rsidRDefault="00AA4306" w:rsidP="001D4794">
      <w:pPr>
        <w:spacing w:before="20"/>
        <w:jc w:val="both"/>
        <w:rPr>
          <w:rFonts w:ascii="Cambria" w:hAnsi="Cambria"/>
          <w:noProof/>
          <w:lang w:val="en-US"/>
        </w:rPr>
      </w:pPr>
    </w:p>
    <w:p w:rsidR="00384823" w:rsidRDefault="00384823" w:rsidP="001D4794">
      <w:pPr>
        <w:spacing w:before="20"/>
        <w:jc w:val="both"/>
        <w:rPr>
          <w:rFonts w:ascii="Cambria" w:hAnsi="Cambria"/>
          <w:b/>
          <w:noProof/>
          <w:lang w:val="en-US"/>
        </w:rPr>
      </w:pPr>
      <w:r w:rsidRPr="00384823">
        <w:rPr>
          <w:rFonts w:ascii="Cambria" w:hAnsi="Cambria"/>
          <w:b/>
          <w:noProof/>
          <w:lang w:val="en-US"/>
        </w:rPr>
        <w:t>Role:</w:t>
      </w:r>
    </w:p>
    <w:p w:rsidR="00FC1BAC" w:rsidRPr="00FC1BAC" w:rsidRDefault="00600A2B" w:rsidP="001D4794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Preparation of</w:t>
      </w:r>
      <w:r w:rsidR="00BB2F90">
        <w:rPr>
          <w:rFonts w:ascii="Cambria" w:hAnsi="Cambria"/>
          <w:spacing w:val="-4"/>
        </w:rPr>
        <w:t xml:space="preserve"> </w:t>
      </w:r>
      <w:r w:rsidR="0023744E">
        <w:rPr>
          <w:rFonts w:ascii="Cambria" w:hAnsi="Cambria"/>
          <w:spacing w:val="-4"/>
        </w:rPr>
        <w:t xml:space="preserve"> audit package</w:t>
      </w:r>
      <w:r w:rsidR="00FC1BAC" w:rsidRPr="00FC1BAC">
        <w:rPr>
          <w:rFonts w:ascii="Cambria" w:hAnsi="Cambria"/>
          <w:spacing w:val="-4"/>
        </w:rPr>
        <w:t>, distribution/taxable income, financial statements and any other deliverables</w:t>
      </w:r>
    </w:p>
    <w:p w:rsidR="00FC1BAC" w:rsidRPr="006A05C5" w:rsidRDefault="00600A2B" w:rsidP="001D4794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Monitoring and ensuring</w:t>
      </w:r>
      <w:r w:rsidR="00BB2F90" w:rsidRPr="006A05C5">
        <w:rPr>
          <w:rFonts w:ascii="Cambria" w:hAnsi="Cambria"/>
          <w:spacing w:val="-4"/>
        </w:rPr>
        <w:t xml:space="preserve"> </w:t>
      </w:r>
      <w:r w:rsidR="00E45414" w:rsidRPr="006A05C5">
        <w:rPr>
          <w:rFonts w:ascii="Cambria" w:hAnsi="Cambria"/>
          <w:spacing w:val="-4"/>
        </w:rPr>
        <w:t xml:space="preserve">that the </w:t>
      </w:r>
      <w:r w:rsidR="00FC1BAC" w:rsidRPr="006A05C5">
        <w:rPr>
          <w:rFonts w:ascii="Cambria" w:hAnsi="Cambria"/>
          <w:spacing w:val="-4"/>
        </w:rPr>
        <w:t xml:space="preserve">deliverables under clients are signed off </w:t>
      </w:r>
      <w:r w:rsidR="00E45414" w:rsidRPr="006A05C5">
        <w:rPr>
          <w:rFonts w:ascii="Cambria" w:hAnsi="Cambria"/>
          <w:spacing w:val="-4"/>
        </w:rPr>
        <w:t>within third party SLAs</w:t>
      </w:r>
    </w:p>
    <w:p w:rsidR="00FC1BAC" w:rsidRPr="006A05C5" w:rsidRDefault="00600A2B" w:rsidP="001D4794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>Collaboration</w:t>
      </w:r>
      <w:r w:rsidR="00FC1BAC" w:rsidRPr="006A05C5">
        <w:rPr>
          <w:rFonts w:ascii="Cambria" w:hAnsi="Cambria"/>
          <w:spacing w:val="-4"/>
        </w:rPr>
        <w:t xml:space="preserve"> with Sydney FA through emails</w:t>
      </w:r>
      <w:r w:rsidR="00C32BD6" w:rsidRPr="006A05C5">
        <w:rPr>
          <w:rFonts w:ascii="Cambria" w:hAnsi="Cambria"/>
          <w:spacing w:val="-4"/>
        </w:rPr>
        <w:t xml:space="preserve"> and calls</w:t>
      </w:r>
      <w:r w:rsidR="00FC1BAC" w:rsidRPr="006A05C5">
        <w:rPr>
          <w:rFonts w:ascii="Cambria" w:hAnsi="Cambria"/>
          <w:spacing w:val="-4"/>
        </w:rPr>
        <w:t xml:space="preserve"> for </w:t>
      </w:r>
      <w:r w:rsidR="00672563" w:rsidRPr="006A05C5">
        <w:rPr>
          <w:rFonts w:ascii="Cambria" w:hAnsi="Cambria"/>
          <w:spacing w:val="-4"/>
        </w:rPr>
        <w:t>issue resolution</w:t>
      </w:r>
      <w:r w:rsidR="00297AED" w:rsidRPr="006A05C5">
        <w:rPr>
          <w:rFonts w:ascii="Cambria" w:hAnsi="Cambria"/>
          <w:spacing w:val="-4"/>
        </w:rPr>
        <w:t>/remediation</w:t>
      </w:r>
    </w:p>
    <w:p w:rsidR="0000598D" w:rsidRPr="006A05C5" w:rsidRDefault="0000598D" w:rsidP="001D4794">
      <w:pPr>
        <w:numPr>
          <w:ilvl w:val="0"/>
          <w:numId w:val="8"/>
        </w:numPr>
        <w:shd w:val="clear" w:color="auto" w:fill="FFFFFF"/>
        <w:spacing w:before="20"/>
        <w:jc w:val="both"/>
        <w:rPr>
          <w:rFonts w:ascii="Cambria" w:hAnsi="Cambria"/>
          <w:spacing w:val="-4"/>
        </w:rPr>
      </w:pPr>
      <w:r w:rsidRPr="006A05C5">
        <w:rPr>
          <w:rFonts w:ascii="Cambria" w:hAnsi="Cambria"/>
          <w:spacing w:val="-4"/>
        </w:rPr>
        <w:t xml:space="preserve">Assisting junior staffs for queries and issue resolution </w:t>
      </w:r>
    </w:p>
    <w:p w:rsidR="00AA4306" w:rsidRDefault="00AA4306" w:rsidP="001D4794">
      <w:pPr>
        <w:spacing w:before="20"/>
        <w:jc w:val="both"/>
        <w:rPr>
          <w:rFonts w:ascii="Cambria" w:hAnsi="Cambria"/>
          <w:noProof/>
          <w:lang w:val="en-US"/>
        </w:rPr>
      </w:pPr>
    </w:p>
    <w:p w:rsidR="00DA1541" w:rsidRPr="00C74B00" w:rsidRDefault="00C74B00" w:rsidP="001D4794">
      <w:pPr>
        <w:pBdr>
          <w:bottom w:val="single" w:sz="4" w:space="1" w:color="auto"/>
        </w:pBdr>
        <w:spacing w:before="20"/>
        <w:jc w:val="both"/>
        <w:rPr>
          <w:rFonts w:ascii="Cambria" w:hAnsi="Cambria"/>
          <w:b/>
          <w:noProof/>
          <w:lang w:val="en-US"/>
        </w:rPr>
      </w:pPr>
      <w:r w:rsidRPr="00C74B00">
        <w:rPr>
          <w:rFonts w:ascii="Cambria" w:hAnsi="Cambria"/>
          <w:b/>
          <w:noProof/>
          <w:lang w:val="en-US"/>
        </w:rPr>
        <w:t>Nov’11 – Nov’14: Shell Business Service Center, Manila as Analyst - Manage HC Inventory (Senior Level)</w:t>
      </w:r>
    </w:p>
    <w:p w:rsidR="00DA1541" w:rsidRDefault="00DA1541" w:rsidP="001D4794">
      <w:pPr>
        <w:spacing w:before="20"/>
        <w:jc w:val="both"/>
        <w:rPr>
          <w:rFonts w:ascii="Cambria" w:hAnsi="Cambria"/>
          <w:noProof/>
          <w:lang w:val="en-US"/>
        </w:rPr>
      </w:pPr>
    </w:p>
    <w:p w:rsidR="002F649F" w:rsidRPr="00203EC3" w:rsidRDefault="002F649F" w:rsidP="001D4794">
      <w:pPr>
        <w:spacing w:before="20"/>
        <w:jc w:val="both"/>
        <w:rPr>
          <w:rFonts w:ascii="Cambria" w:hAnsi="Cambria"/>
          <w:b/>
          <w:noProof/>
          <w:lang w:val="en-US"/>
        </w:rPr>
      </w:pPr>
      <w:r w:rsidRPr="00203EC3">
        <w:rPr>
          <w:rFonts w:ascii="Cambria" w:hAnsi="Cambria"/>
          <w:b/>
          <w:noProof/>
          <w:lang w:val="en-US"/>
        </w:rPr>
        <w:t>Role:</w:t>
      </w:r>
    </w:p>
    <w:p w:rsidR="00B225DF" w:rsidRDefault="00B225DF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Entrusted with the responsibility of:</w:t>
      </w:r>
    </w:p>
    <w:p w:rsidR="002F649F" w:rsidRPr="0090174A" w:rsidRDefault="002F649F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90174A">
        <w:rPr>
          <w:rFonts w:ascii="Cambria" w:hAnsi="Cambria"/>
        </w:rPr>
        <w:t xml:space="preserve">Stock </w:t>
      </w:r>
      <w:r w:rsidR="00203EC3" w:rsidRPr="0090174A">
        <w:rPr>
          <w:rFonts w:ascii="Cambria" w:hAnsi="Cambria"/>
        </w:rPr>
        <w:t xml:space="preserve">recording/reconciliation, </w:t>
      </w:r>
      <w:r w:rsidR="00B225DF" w:rsidRPr="0090174A">
        <w:rPr>
          <w:rFonts w:ascii="Cambria" w:hAnsi="Cambria"/>
        </w:rPr>
        <w:t>costing/valuation</w:t>
      </w:r>
      <w:r w:rsidR="00203EC3" w:rsidRPr="0090174A">
        <w:rPr>
          <w:rFonts w:ascii="Cambria" w:hAnsi="Cambria"/>
        </w:rPr>
        <w:t xml:space="preserve"> and variance analysis</w:t>
      </w:r>
    </w:p>
    <w:p w:rsidR="00B225DF" w:rsidRPr="0090174A" w:rsidRDefault="00B225DF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90174A">
        <w:rPr>
          <w:rFonts w:ascii="Cambria" w:hAnsi="Cambria"/>
        </w:rPr>
        <w:t>Monthly reporting to business partners on KPI</w:t>
      </w:r>
    </w:p>
    <w:p w:rsidR="00B225DF" w:rsidRPr="0090174A" w:rsidRDefault="00203EC3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90174A">
        <w:rPr>
          <w:rFonts w:ascii="Cambria" w:hAnsi="Cambria"/>
        </w:rPr>
        <w:t>Supervising inventory movements of different depots/plants</w:t>
      </w:r>
    </w:p>
    <w:p w:rsidR="002F649F" w:rsidRPr="0090174A" w:rsidRDefault="002F649F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90174A">
        <w:rPr>
          <w:rFonts w:ascii="Cambria" w:hAnsi="Cambria"/>
        </w:rPr>
        <w:t xml:space="preserve">Applying SOX controls </w:t>
      </w:r>
    </w:p>
    <w:p w:rsidR="002F649F" w:rsidRPr="002F649F" w:rsidRDefault="00B2775F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Updated </w:t>
      </w:r>
      <w:r w:rsidR="002F649F" w:rsidRPr="002F649F">
        <w:rPr>
          <w:rFonts w:ascii="Cambria" w:hAnsi="Cambria"/>
        </w:rPr>
        <w:t xml:space="preserve">all massive movements  </w:t>
      </w:r>
      <w:r>
        <w:rPr>
          <w:rFonts w:ascii="Cambria" w:hAnsi="Cambria"/>
        </w:rPr>
        <w:t xml:space="preserve">related to </w:t>
      </w:r>
      <w:r w:rsidRPr="00B2775F">
        <w:rPr>
          <w:rFonts w:ascii="Cambria" w:hAnsi="Cambria"/>
        </w:rPr>
        <w:t xml:space="preserve">sales, purchases and plant transfers </w:t>
      </w:r>
      <w:r w:rsidR="002F649F" w:rsidRPr="002F649F">
        <w:rPr>
          <w:rFonts w:ascii="Cambria" w:hAnsi="Cambria"/>
        </w:rPr>
        <w:t>in</w:t>
      </w:r>
      <w:r>
        <w:rPr>
          <w:rFonts w:ascii="Cambria" w:hAnsi="Cambria"/>
        </w:rPr>
        <w:t>to SAP</w:t>
      </w:r>
    </w:p>
    <w:p w:rsidR="002F649F" w:rsidRPr="002F649F" w:rsidRDefault="002F5769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Validated data and ensured</w:t>
      </w:r>
      <w:r w:rsidR="002F649F" w:rsidRPr="002F649F">
        <w:rPr>
          <w:rFonts w:ascii="Cambria" w:hAnsi="Cambria"/>
        </w:rPr>
        <w:t xml:space="preserve"> completeness </w:t>
      </w:r>
      <w:r>
        <w:rPr>
          <w:rFonts w:ascii="Cambria" w:hAnsi="Cambria"/>
        </w:rPr>
        <w:t>&amp;</w:t>
      </w:r>
      <w:r w:rsidR="002F649F" w:rsidRPr="002F649F">
        <w:rPr>
          <w:rFonts w:ascii="Cambria" w:hAnsi="Cambria"/>
        </w:rPr>
        <w:t xml:space="preserve"> accuracy of the inventory loaded and discharged </w:t>
      </w:r>
      <w:r>
        <w:rPr>
          <w:rFonts w:ascii="Cambria" w:hAnsi="Cambria"/>
        </w:rPr>
        <w:t>at</w:t>
      </w:r>
      <w:r w:rsidR="002F649F" w:rsidRPr="002F649F">
        <w:rPr>
          <w:rFonts w:ascii="Cambria" w:hAnsi="Cambria"/>
        </w:rPr>
        <w:t xml:space="preserve">  plants/depots </w:t>
      </w:r>
    </w:p>
    <w:p w:rsidR="002F649F" w:rsidRPr="002F649F" w:rsidRDefault="00156B51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Addressed and resolved</w:t>
      </w:r>
      <w:r w:rsidR="002F649F" w:rsidRPr="002F649F">
        <w:rPr>
          <w:rFonts w:ascii="Cambria" w:hAnsi="Cambria"/>
        </w:rPr>
        <w:t xml:space="preserve"> an</w:t>
      </w:r>
      <w:r>
        <w:rPr>
          <w:rFonts w:ascii="Cambria" w:hAnsi="Cambria"/>
        </w:rPr>
        <w:t xml:space="preserve">y backlog reconciliation issues; suggested </w:t>
      </w:r>
      <w:r w:rsidR="002F649F" w:rsidRPr="002F649F">
        <w:rPr>
          <w:rFonts w:ascii="Cambria" w:hAnsi="Cambria"/>
        </w:rPr>
        <w:t xml:space="preserve">recommendations to streamline the process </w:t>
      </w:r>
      <w:r>
        <w:rPr>
          <w:rFonts w:ascii="Cambria" w:hAnsi="Cambria"/>
        </w:rPr>
        <w:t>and</w:t>
      </w:r>
      <w:r w:rsidR="002F649F" w:rsidRPr="002F649F">
        <w:rPr>
          <w:rFonts w:ascii="Cambria" w:hAnsi="Cambria"/>
        </w:rPr>
        <w:t xml:space="preserve"> </w:t>
      </w:r>
      <w:r>
        <w:rPr>
          <w:rFonts w:ascii="Cambria" w:hAnsi="Cambria"/>
        </w:rPr>
        <w:t>shared</w:t>
      </w:r>
      <w:r w:rsidR="002F649F" w:rsidRPr="002F649F">
        <w:rPr>
          <w:rFonts w:ascii="Cambria" w:hAnsi="Cambria"/>
        </w:rPr>
        <w:t xml:space="preserve"> best practices</w:t>
      </w:r>
    </w:p>
    <w:p w:rsidR="002F649F" w:rsidRPr="002F649F" w:rsidRDefault="005A0B45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Ensured</w:t>
      </w:r>
      <w:r w:rsidR="002F649F" w:rsidRPr="002F649F">
        <w:rPr>
          <w:rFonts w:ascii="Cambria" w:hAnsi="Cambria"/>
        </w:rPr>
        <w:t xml:space="preserve"> stocks are correctly recorded/reconciled</w:t>
      </w:r>
      <w:r>
        <w:rPr>
          <w:rFonts w:ascii="Cambria" w:hAnsi="Cambria"/>
        </w:rPr>
        <w:t xml:space="preserve"> </w:t>
      </w:r>
      <w:r w:rsidR="002F649F" w:rsidRPr="002F649F">
        <w:rPr>
          <w:rFonts w:ascii="Cambria" w:hAnsi="Cambria"/>
        </w:rPr>
        <w:t xml:space="preserve">and valued at lower of cost (FIFO) or NRV (IFRS compliance) and at LIFO valuation for US </w:t>
      </w:r>
      <w:r w:rsidR="00CE375C" w:rsidRPr="002F649F">
        <w:rPr>
          <w:rFonts w:ascii="Cambria" w:hAnsi="Cambria"/>
        </w:rPr>
        <w:t>entities</w:t>
      </w:r>
      <w:r w:rsidR="002F649F" w:rsidRPr="002F649F">
        <w:rPr>
          <w:rFonts w:ascii="Cambria" w:hAnsi="Cambria"/>
        </w:rPr>
        <w:t xml:space="preserve"> (US GAAP compliance)</w:t>
      </w:r>
    </w:p>
    <w:p w:rsidR="0090174A" w:rsidRDefault="0090174A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Managed:</w:t>
      </w:r>
    </w:p>
    <w:p w:rsidR="002F649F" w:rsidRPr="002F649F" w:rsidRDefault="0090174A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2F649F">
        <w:rPr>
          <w:rFonts w:ascii="Cambria" w:hAnsi="Cambria"/>
        </w:rPr>
        <w:t xml:space="preserve">Manual </w:t>
      </w:r>
      <w:r w:rsidR="002F649F" w:rsidRPr="002F649F">
        <w:rPr>
          <w:rFonts w:ascii="Cambria" w:hAnsi="Cambria"/>
        </w:rPr>
        <w:t xml:space="preserve">journal entries with direct impact to financial statements </w:t>
      </w:r>
    </w:p>
    <w:p w:rsidR="002F649F" w:rsidRDefault="0090174A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  <w:r w:rsidRPr="002F649F">
        <w:rPr>
          <w:rFonts w:ascii="Cambria" w:hAnsi="Cambria"/>
        </w:rPr>
        <w:t xml:space="preserve">Refinery </w:t>
      </w:r>
      <w:r w:rsidR="002F649F" w:rsidRPr="002F649F">
        <w:rPr>
          <w:rFonts w:ascii="Cambria" w:hAnsi="Cambria"/>
        </w:rPr>
        <w:t xml:space="preserve">stock valuation and performance reporting </w:t>
      </w:r>
    </w:p>
    <w:p w:rsidR="003E57A5" w:rsidRDefault="003E57A5" w:rsidP="001D4794">
      <w:pPr>
        <w:pStyle w:val="ListParagraph"/>
        <w:numPr>
          <w:ilvl w:val="0"/>
          <w:numId w:val="13"/>
        </w:numPr>
        <w:spacing w:before="20"/>
        <w:jc w:val="both"/>
        <w:rPr>
          <w:rFonts w:ascii="Cambria" w:hAnsi="Cambria"/>
        </w:rPr>
      </w:pPr>
    </w:p>
    <w:p w:rsidR="003E57A5" w:rsidRDefault="003E57A5" w:rsidP="003E57A5">
      <w:pPr>
        <w:spacing w:before="20"/>
        <w:jc w:val="both"/>
        <w:rPr>
          <w:rFonts w:ascii="Cambria" w:hAnsi="Cambria"/>
        </w:rPr>
      </w:pPr>
    </w:p>
    <w:p w:rsidR="003E57A5" w:rsidRPr="00C74B00" w:rsidRDefault="003E57A5" w:rsidP="003E57A5">
      <w:pPr>
        <w:pBdr>
          <w:bottom w:val="single" w:sz="4" w:space="1" w:color="auto"/>
        </w:pBdr>
        <w:spacing w:before="20"/>
        <w:jc w:val="both"/>
        <w:rPr>
          <w:rFonts w:ascii="Cambria" w:hAnsi="Cambria"/>
          <w:b/>
          <w:noProof/>
          <w:lang w:val="en-US"/>
        </w:rPr>
      </w:pPr>
      <w:r>
        <w:rPr>
          <w:rFonts w:ascii="Cambria" w:hAnsi="Cambria"/>
          <w:b/>
          <w:noProof/>
          <w:lang w:val="en-US"/>
        </w:rPr>
        <w:t>Feb</w:t>
      </w:r>
      <w:r w:rsidRPr="00C74B00">
        <w:rPr>
          <w:rFonts w:ascii="Cambria" w:hAnsi="Cambria"/>
          <w:b/>
          <w:noProof/>
          <w:lang w:val="en-US"/>
        </w:rPr>
        <w:t>’11</w:t>
      </w:r>
      <w:r>
        <w:rPr>
          <w:rFonts w:ascii="Cambria" w:hAnsi="Cambria"/>
          <w:b/>
          <w:noProof/>
          <w:lang w:val="en-US"/>
        </w:rPr>
        <w:t xml:space="preserve"> – Aug’11: Pepsi Cola Products Philippines as Senior Internal Auditor</w:t>
      </w:r>
    </w:p>
    <w:p w:rsidR="003E57A5" w:rsidRPr="003E57A5" w:rsidRDefault="003E57A5" w:rsidP="003E57A5">
      <w:pPr>
        <w:spacing w:before="20"/>
        <w:jc w:val="both"/>
        <w:rPr>
          <w:rFonts w:ascii="Cambria" w:hAnsi="Cambria"/>
        </w:rPr>
      </w:pPr>
    </w:p>
    <w:p w:rsidR="003C1D6C" w:rsidRPr="00203EC3" w:rsidRDefault="003C1D6C" w:rsidP="003C1D6C">
      <w:pPr>
        <w:spacing w:before="20"/>
        <w:jc w:val="both"/>
        <w:rPr>
          <w:rFonts w:ascii="Cambria" w:hAnsi="Cambria"/>
          <w:b/>
          <w:noProof/>
          <w:lang w:val="en-US"/>
        </w:rPr>
      </w:pPr>
      <w:r w:rsidRPr="00203EC3">
        <w:rPr>
          <w:rFonts w:ascii="Cambria" w:hAnsi="Cambria"/>
          <w:b/>
          <w:noProof/>
          <w:lang w:val="en-US"/>
        </w:rPr>
        <w:t>Role:</w:t>
      </w:r>
    </w:p>
    <w:p w:rsidR="0023744E" w:rsidRDefault="0023744E" w:rsidP="0023744E">
      <w:pPr>
        <w:spacing w:before="20"/>
        <w:jc w:val="both"/>
        <w:rPr>
          <w:rFonts w:ascii="Cambria" w:hAnsi="Cambria"/>
        </w:rPr>
      </w:pPr>
    </w:p>
    <w:p w:rsidR="003E57A5" w:rsidRPr="003C1D6C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Apply and uphold the Internal Auditors’ Code of Ethics</w:t>
      </w:r>
    </w:p>
    <w:p w:rsidR="003E57A5" w:rsidRPr="003C1D6C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Plan, implement and execute of audit engagement within reasonable time</w:t>
      </w:r>
    </w:p>
    <w:p w:rsidR="003E57A5" w:rsidRPr="003C1D6C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Identification of audit and accounting issues in order to improve the company’s operations and system of internal control, governance process and risk management</w:t>
      </w:r>
    </w:p>
    <w:p w:rsidR="003E57A5" w:rsidRPr="003C1D6C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Organize and prepare audit reports/working papers for documentation</w:t>
      </w:r>
    </w:p>
    <w:p w:rsidR="003E57A5" w:rsidRPr="003C1D6C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To be updated/familiar with the local and international auditing standards, accounting principles, and regulatory standards and the company’s policies and procedures</w:t>
      </w:r>
    </w:p>
    <w:p w:rsidR="00161866" w:rsidRPr="001F5297" w:rsidRDefault="003E57A5" w:rsidP="00161866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Maintain rapport with the entire team to sustain the productive working environment</w:t>
      </w:r>
    </w:p>
    <w:p w:rsidR="003C1D6C" w:rsidRPr="003C1D6C" w:rsidRDefault="003C1D6C" w:rsidP="003C1D6C">
      <w:pPr>
        <w:shd w:val="clear" w:color="auto" w:fill="FFFFFF" w:themeFill="background1"/>
        <w:spacing w:before="20"/>
        <w:jc w:val="both"/>
        <w:rPr>
          <w:rFonts w:ascii="Cambria" w:hAnsi="Cambria"/>
          <w:b/>
          <w:noProof/>
          <w:lang w:val="en-US"/>
        </w:rPr>
      </w:pPr>
      <w:r>
        <w:rPr>
          <w:rFonts w:ascii="Cambria" w:hAnsi="Cambria"/>
          <w:b/>
          <w:noProof/>
          <w:lang w:val="en-US"/>
        </w:rPr>
        <w:lastRenderedPageBreak/>
        <w:t>Page 3</w:t>
      </w:r>
    </w:p>
    <w:p w:rsidR="003C1D6C" w:rsidRPr="003C1D6C" w:rsidRDefault="003C1D6C" w:rsidP="003C1D6C">
      <w:pPr>
        <w:pStyle w:val="ListParagraph"/>
        <w:spacing w:before="20"/>
        <w:ind w:left="360"/>
        <w:jc w:val="both"/>
        <w:rPr>
          <w:rFonts w:ascii="Cambria" w:hAnsi="Cambria"/>
        </w:rPr>
      </w:pPr>
    </w:p>
    <w:p w:rsidR="0023744E" w:rsidRDefault="003E57A5" w:rsidP="003C1D6C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3C1D6C">
        <w:rPr>
          <w:rFonts w:ascii="Cambria" w:hAnsi="Cambria"/>
        </w:rPr>
        <w:t>Maintain rapport with the auditee (audit client) in order to attain/achieve business objective during audit activity and to sustain credibility of the audit function</w:t>
      </w:r>
    </w:p>
    <w:p w:rsidR="002311E9" w:rsidRPr="006A05C5" w:rsidRDefault="002311E9" w:rsidP="001D4794">
      <w:pPr>
        <w:spacing w:before="20"/>
        <w:jc w:val="both"/>
        <w:rPr>
          <w:rFonts w:ascii="Cambria" w:hAnsi="Cambria"/>
        </w:rPr>
      </w:pPr>
    </w:p>
    <w:p w:rsidR="004D50F5" w:rsidRPr="006A05C5" w:rsidRDefault="00FC5DC6" w:rsidP="001D4794">
      <w:pPr>
        <w:pBdr>
          <w:bottom w:val="single" w:sz="4" w:space="1" w:color="auto"/>
        </w:pBdr>
        <w:spacing w:before="20"/>
        <w:jc w:val="both"/>
        <w:rPr>
          <w:rFonts w:ascii="Cambria" w:hAnsi="Cambria"/>
          <w:b/>
        </w:rPr>
      </w:pPr>
      <w:r w:rsidRPr="006A05C5">
        <w:rPr>
          <w:rFonts w:ascii="Cambria" w:hAnsi="Cambria"/>
          <w:b/>
        </w:rPr>
        <w:t>Nov’09 – Jan’11: RSM Alas</w:t>
      </w:r>
      <w:r w:rsidR="0000598D" w:rsidRPr="006A05C5">
        <w:rPr>
          <w:rFonts w:ascii="Cambria" w:hAnsi="Cambria"/>
          <w:b/>
        </w:rPr>
        <w:t>,</w:t>
      </w:r>
      <w:r w:rsidRPr="006A05C5">
        <w:rPr>
          <w:rFonts w:ascii="Cambria" w:hAnsi="Cambria"/>
          <w:b/>
        </w:rPr>
        <w:t xml:space="preserve"> </w:t>
      </w:r>
      <w:proofErr w:type="spellStart"/>
      <w:r w:rsidRPr="006A05C5">
        <w:rPr>
          <w:rFonts w:ascii="Cambria" w:hAnsi="Cambria"/>
          <w:b/>
        </w:rPr>
        <w:t>Oplas</w:t>
      </w:r>
      <w:proofErr w:type="spellEnd"/>
      <w:r w:rsidRPr="006A05C5">
        <w:rPr>
          <w:rFonts w:ascii="Cambria" w:hAnsi="Cambria"/>
          <w:b/>
        </w:rPr>
        <w:t xml:space="preserve"> and Co., CPAs, </w:t>
      </w:r>
      <w:r w:rsidR="00672563" w:rsidRPr="006A05C5">
        <w:rPr>
          <w:rFonts w:ascii="Cambria" w:hAnsi="Cambria"/>
          <w:b/>
        </w:rPr>
        <w:t>Manila</w:t>
      </w:r>
      <w:r w:rsidRPr="006A05C5">
        <w:rPr>
          <w:rFonts w:ascii="Cambria" w:hAnsi="Cambria"/>
          <w:b/>
        </w:rPr>
        <w:t xml:space="preserve"> as Technical/Audit In-charge</w:t>
      </w:r>
    </w:p>
    <w:p w:rsidR="00980236" w:rsidRPr="006A05C5" w:rsidRDefault="00980236" w:rsidP="001D4794">
      <w:pPr>
        <w:spacing w:before="20"/>
        <w:jc w:val="both"/>
        <w:rPr>
          <w:rFonts w:ascii="Cambria" w:hAnsi="Cambria"/>
          <w:b/>
        </w:rPr>
      </w:pPr>
    </w:p>
    <w:p w:rsidR="00980236" w:rsidRPr="006A05C5" w:rsidRDefault="00523BBC" w:rsidP="001D4794">
      <w:pPr>
        <w:spacing w:before="20"/>
        <w:jc w:val="both"/>
        <w:rPr>
          <w:rFonts w:ascii="Cambria" w:hAnsi="Cambria"/>
          <w:b/>
        </w:rPr>
      </w:pPr>
      <w:r w:rsidRPr="006A05C5">
        <w:rPr>
          <w:rFonts w:ascii="Cambria" w:hAnsi="Cambria"/>
          <w:b/>
        </w:rPr>
        <w:t>Role</w:t>
      </w:r>
      <w:r w:rsidR="00980236" w:rsidRPr="006A05C5">
        <w:rPr>
          <w:rFonts w:ascii="Cambria" w:hAnsi="Cambria"/>
          <w:b/>
        </w:rPr>
        <w:t>:</w:t>
      </w:r>
    </w:p>
    <w:p w:rsidR="00590EFF" w:rsidRPr="006A05C5" w:rsidRDefault="00B400A4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Preparation/presentation and </w:t>
      </w:r>
      <w:r w:rsidR="00523BBC" w:rsidRPr="006A05C5">
        <w:rPr>
          <w:rFonts w:ascii="Cambria" w:hAnsi="Cambria"/>
        </w:rPr>
        <w:t>review</w:t>
      </w:r>
      <w:r>
        <w:rPr>
          <w:rFonts w:ascii="Cambria" w:hAnsi="Cambria"/>
        </w:rPr>
        <w:t xml:space="preserve"> of</w:t>
      </w:r>
      <w:r w:rsidR="00523BBC" w:rsidRPr="006A05C5">
        <w:rPr>
          <w:rFonts w:ascii="Cambria" w:hAnsi="Cambria"/>
        </w:rPr>
        <w:t xml:space="preserve"> </w:t>
      </w:r>
      <w:r w:rsidR="00590EFF" w:rsidRPr="006A05C5">
        <w:rPr>
          <w:rFonts w:ascii="Cambria" w:hAnsi="Cambria"/>
        </w:rPr>
        <w:t xml:space="preserve">financial statements </w:t>
      </w:r>
      <w:r w:rsidR="00523BBC" w:rsidRPr="006A05C5">
        <w:rPr>
          <w:rFonts w:ascii="Cambria" w:hAnsi="Cambria"/>
        </w:rPr>
        <w:t>as per</w:t>
      </w:r>
      <w:r w:rsidR="00DF2F1E" w:rsidRPr="006A05C5">
        <w:rPr>
          <w:rFonts w:ascii="Cambria" w:hAnsi="Cambria"/>
        </w:rPr>
        <w:t xml:space="preserve"> International</w:t>
      </w:r>
      <w:r w:rsidR="00590EFF" w:rsidRPr="006A05C5">
        <w:rPr>
          <w:rFonts w:ascii="Cambria" w:hAnsi="Cambria"/>
        </w:rPr>
        <w:t xml:space="preserve"> </w:t>
      </w:r>
      <w:r w:rsidR="00DF2F1E" w:rsidRPr="006A05C5">
        <w:rPr>
          <w:rFonts w:ascii="Cambria" w:hAnsi="Cambria"/>
        </w:rPr>
        <w:t>Financial Reporting Standards (IFRS) and I</w:t>
      </w:r>
      <w:r w:rsidR="00590EFF" w:rsidRPr="006A05C5">
        <w:rPr>
          <w:rFonts w:ascii="Cambria" w:hAnsi="Cambria"/>
        </w:rPr>
        <w:t xml:space="preserve">FRS for </w:t>
      </w:r>
      <w:r w:rsidR="00523BBC" w:rsidRPr="006A05C5">
        <w:rPr>
          <w:rFonts w:ascii="Cambria" w:hAnsi="Cambria"/>
        </w:rPr>
        <w:t>small and medium entities</w:t>
      </w:r>
    </w:p>
    <w:p w:rsidR="00590EFF" w:rsidRPr="006A05C5" w:rsidRDefault="00B400A4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Ensure</w:t>
      </w:r>
      <w:r w:rsidR="006819C6" w:rsidRPr="006A05C5">
        <w:rPr>
          <w:rFonts w:ascii="Cambria" w:hAnsi="Cambria"/>
        </w:rPr>
        <w:t xml:space="preserve"> adherence to</w:t>
      </w:r>
      <w:r w:rsidR="00590EFF" w:rsidRPr="006A05C5">
        <w:rPr>
          <w:rFonts w:ascii="Cambria" w:hAnsi="Cambria"/>
        </w:rPr>
        <w:t xml:space="preserve"> firm's procedures and policies</w:t>
      </w:r>
    </w:p>
    <w:p w:rsidR="00590EFF" w:rsidRPr="006A05C5" w:rsidRDefault="00B400A4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  <w:spacing w:val="-4"/>
        </w:rPr>
      </w:pPr>
      <w:r>
        <w:rPr>
          <w:rFonts w:ascii="Cambria" w:hAnsi="Cambria"/>
          <w:spacing w:val="-4"/>
        </w:rPr>
        <w:t xml:space="preserve">Analysis of </w:t>
      </w:r>
      <w:r w:rsidR="00590EFF" w:rsidRPr="006A05C5">
        <w:rPr>
          <w:rFonts w:ascii="Cambria" w:hAnsi="Cambria"/>
          <w:spacing w:val="-4"/>
        </w:rPr>
        <w:t xml:space="preserve"> financial and accounting records, other documents and </w:t>
      </w:r>
      <w:r w:rsidR="006819C6" w:rsidRPr="006A05C5">
        <w:rPr>
          <w:rFonts w:ascii="Cambria" w:hAnsi="Cambria"/>
          <w:spacing w:val="-4"/>
        </w:rPr>
        <w:t>performed</w:t>
      </w:r>
      <w:r w:rsidR="00590EFF" w:rsidRPr="006A05C5">
        <w:rPr>
          <w:rFonts w:ascii="Cambria" w:hAnsi="Cambria"/>
          <w:spacing w:val="-4"/>
        </w:rPr>
        <w:t xml:space="preserve"> controls test on certain processes or procedures </w:t>
      </w:r>
    </w:p>
    <w:p w:rsidR="00590EFF" w:rsidRDefault="00B400A4" w:rsidP="001D4794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>
        <w:rPr>
          <w:rFonts w:ascii="Cambria" w:hAnsi="Cambria"/>
        </w:rPr>
        <w:t>Managing</w:t>
      </w:r>
      <w:r w:rsidR="00590EFF" w:rsidRPr="006A05C5">
        <w:rPr>
          <w:rFonts w:ascii="Cambria" w:hAnsi="Cambria"/>
        </w:rPr>
        <w:t xml:space="preserve"> inventory counts and audit fieldworks</w:t>
      </w:r>
    </w:p>
    <w:p w:rsidR="001E6360" w:rsidRDefault="001E6360" w:rsidP="001E6360">
      <w:pPr>
        <w:pStyle w:val="ListParagraph"/>
        <w:spacing w:before="20"/>
        <w:ind w:left="360"/>
        <w:jc w:val="both"/>
        <w:rPr>
          <w:rFonts w:ascii="Cambria" w:hAnsi="Cambria"/>
        </w:rPr>
      </w:pPr>
    </w:p>
    <w:p w:rsidR="001E6360" w:rsidRDefault="001E6360" w:rsidP="001E6360">
      <w:pPr>
        <w:spacing w:before="20"/>
        <w:jc w:val="both"/>
        <w:rPr>
          <w:rFonts w:ascii="Cambria" w:hAnsi="Cambria"/>
        </w:rPr>
      </w:pPr>
    </w:p>
    <w:p w:rsidR="002311E9" w:rsidRPr="004902D7" w:rsidRDefault="004902D7" w:rsidP="004902D7">
      <w:pPr>
        <w:shd w:val="clear" w:color="auto" w:fill="002060"/>
        <w:spacing w:before="20" w:line="240" w:lineRule="exact"/>
        <w:jc w:val="both"/>
        <w:rPr>
          <w:rFonts w:ascii="Cambria" w:hAnsi="Cambria" w:cs="Arial"/>
          <w:b/>
          <w:color w:val="FFFFFF"/>
          <w:lang w:eastAsia="en-GB"/>
        </w:rPr>
      </w:pPr>
      <w:r>
        <w:rPr>
          <w:rFonts w:ascii="Cambria" w:hAnsi="Cambria" w:cs="Arial"/>
          <w:b/>
          <w:color w:val="FFFFFF"/>
          <w:lang w:eastAsia="en-GB"/>
        </w:rPr>
        <w:t>ACCOMPLISHMENTS AND ACHIEVEMENTS</w:t>
      </w:r>
    </w:p>
    <w:p w:rsidR="002311E9" w:rsidRPr="006A05C5" w:rsidRDefault="002311E9" w:rsidP="002311E9">
      <w:pPr>
        <w:spacing w:before="20"/>
        <w:jc w:val="both"/>
        <w:rPr>
          <w:rFonts w:ascii="Cambria" w:hAnsi="Cambria"/>
        </w:rPr>
      </w:pPr>
    </w:p>
    <w:p w:rsidR="002311E9" w:rsidRPr="006A05C5" w:rsidRDefault="002311E9" w:rsidP="007D1705">
      <w:pPr>
        <w:pStyle w:val="ListParagraph"/>
        <w:numPr>
          <w:ilvl w:val="0"/>
          <w:numId w:val="26"/>
        </w:numPr>
        <w:spacing w:before="20"/>
        <w:jc w:val="both"/>
        <w:rPr>
          <w:rFonts w:ascii="Cambria" w:hAnsi="Cambria" w:cs="Arial"/>
          <w:lang w:val="en-US"/>
        </w:rPr>
      </w:pPr>
      <w:r w:rsidRPr="006A05C5">
        <w:rPr>
          <w:rFonts w:ascii="Cambria" w:hAnsi="Cambria" w:cs="Arial"/>
          <w:shd w:val="clear" w:color="auto" w:fill="FFFFFF"/>
          <w:lang w:val="en-US"/>
        </w:rPr>
        <w:t>Organized</w:t>
      </w:r>
      <w:r w:rsidR="00672E75" w:rsidRPr="006A05C5">
        <w:rPr>
          <w:rFonts w:ascii="Cambria" w:hAnsi="Cambria" w:cs="Arial"/>
          <w:shd w:val="clear" w:color="auto" w:fill="FFFFFF"/>
          <w:lang w:val="en-US"/>
        </w:rPr>
        <w:t>/conducted</w:t>
      </w:r>
      <w:r w:rsidRPr="006A05C5">
        <w:rPr>
          <w:rFonts w:ascii="Cambria" w:hAnsi="Cambria" w:cs="Arial"/>
          <w:shd w:val="clear" w:color="auto" w:fill="FFFFFF"/>
          <w:lang w:val="en-US"/>
        </w:rPr>
        <w:t xml:space="preserve"> the </w:t>
      </w:r>
      <w:r w:rsidR="00672E75" w:rsidRPr="006A05C5">
        <w:rPr>
          <w:rFonts w:ascii="Cambria" w:hAnsi="Cambria" w:cs="Arial"/>
          <w:shd w:val="clear" w:color="auto" w:fill="FFFFFF"/>
          <w:lang w:val="en-US"/>
        </w:rPr>
        <w:t xml:space="preserve">Process Sharing </w:t>
      </w:r>
      <w:r w:rsidRPr="006A05C5">
        <w:rPr>
          <w:rFonts w:ascii="Cambria" w:hAnsi="Cambria" w:cs="Arial"/>
          <w:shd w:val="clear" w:color="auto" w:fill="FFFFFF"/>
          <w:lang w:val="en-US"/>
        </w:rPr>
        <w:t xml:space="preserve"> </w:t>
      </w:r>
      <w:r w:rsidR="00672E75" w:rsidRPr="006A05C5">
        <w:rPr>
          <w:rFonts w:ascii="Cambria" w:hAnsi="Cambria" w:cs="Arial"/>
          <w:iCs/>
          <w:shd w:val="clear" w:color="auto" w:fill="FFFFFF"/>
          <w:lang w:val="en-US"/>
        </w:rPr>
        <w:t>on Stock Recording/Reconciliation SOX Controls</w:t>
      </w:r>
      <w:r w:rsidRPr="006A05C5">
        <w:rPr>
          <w:rFonts w:ascii="Cambria" w:hAnsi="Cambria" w:cs="Arial"/>
          <w:shd w:val="clear" w:color="auto" w:fill="FFFFFF"/>
          <w:lang w:val="en-US"/>
        </w:rPr>
        <w:t xml:space="preserve"> at </w:t>
      </w:r>
      <w:r w:rsidR="00DF2F1E" w:rsidRPr="006A05C5">
        <w:rPr>
          <w:rFonts w:ascii="Cambria" w:hAnsi="Cambria" w:cs="Arial"/>
          <w:shd w:val="clear" w:color="auto" w:fill="FFFFFF"/>
          <w:lang w:val="en-US"/>
        </w:rPr>
        <w:t xml:space="preserve">Shell Business Service Center </w:t>
      </w:r>
      <w:r w:rsidR="00672E75" w:rsidRPr="006A05C5">
        <w:rPr>
          <w:rFonts w:ascii="Cambria" w:hAnsi="Cambria" w:cs="Arial"/>
          <w:shd w:val="clear" w:color="auto" w:fill="FFFFFF"/>
          <w:lang w:val="en-US"/>
        </w:rPr>
        <w:t>Manila</w:t>
      </w:r>
      <w:r w:rsidRPr="006A05C5">
        <w:rPr>
          <w:rFonts w:ascii="Cambria" w:hAnsi="Cambria" w:cs="Arial"/>
          <w:shd w:val="clear" w:color="auto" w:fill="FFFFFF"/>
          <w:lang w:val="en-US"/>
        </w:rPr>
        <w:t xml:space="preserve"> attended by </w:t>
      </w:r>
      <w:r w:rsidR="00672E75" w:rsidRPr="006A05C5">
        <w:rPr>
          <w:rFonts w:ascii="Cambria" w:hAnsi="Cambria" w:cs="Arial"/>
          <w:iCs/>
          <w:lang w:val="en-US"/>
        </w:rPr>
        <w:t>50</w:t>
      </w:r>
      <w:r w:rsidRPr="006A05C5">
        <w:rPr>
          <w:rFonts w:ascii="Cambria" w:hAnsi="Cambria" w:cs="Arial"/>
          <w:lang w:val="en-US"/>
        </w:rPr>
        <w:t xml:space="preserve"> </w:t>
      </w:r>
      <w:r w:rsidR="00672E75" w:rsidRPr="006A05C5">
        <w:rPr>
          <w:rFonts w:ascii="Cambria" w:hAnsi="Cambria" w:cs="Arial"/>
          <w:shd w:val="clear" w:color="auto" w:fill="FFFFFF"/>
          <w:lang w:val="en-US"/>
        </w:rPr>
        <w:t>finance staff and management team</w:t>
      </w:r>
      <w:r w:rsidRPr="006A05C5">
        <w:rPr>
          <w:rFonts w:ascii="Cambria" w:hAnsi="Cambria" w:cs="Arial"/>
          <w:shd w:val="clear" w:color="auto" w:fill="FFFFFF"/>
          <w:lang w:val="en-US"/>
        </w:rPr>
        <w:t xml:space="preserve"> </w:t>
      </w:r>
      <w:r w:rsidRPr="006A05C5">
        <w:rPr>
          <w:rFonts w:ascii="Cambria" w:hAnsi="Cambria" w:cs="Arial"/>
          <w:lang w:val="en-US"/>
        </w:rPr>
        <w:t xml:space="preserve"> </w:t>
      </w:r>
    </w:p>
    <w:p w:rsidR="002311E9" w:rsidRPr="006A05C5" w:rsidRDefault="00672E75" w:rsidP="002311E9">
      <w:pPr>
        <w:pStyle w:val="ListParagraph"/>
        <w:numPr>
          <w:ilvl w:val="0"/>
          <w:numId w:val="26"/>
        </w:numPr>
        <w:shd w:val="clear" w:color="auto" w:fill="FFFFFF"/>
        <w:spacing w:before="20"/>
        <w:jc w:val="both"/>
        <w:rPr>
          <w:rFonts w:ascii="Cambria" w:hAnsi="Cambria" w:cs="Arial"/>
          <w:lang w:val="en-US"/>
        </w:rPr>
      </w:pPr>
      <w:r w:rsidRPr="006A05C5">
        <w:rPr>
          <w:rFonts w:ascii="Cambria" w:hAnsi="Cambria" w:cs="Arial"/>
          <w:lang w:val="en-US"/>
        </w:rPr>
        <w:t xml:space="preserve">Implemented </w:t>
      </w:r>
      <w:r w:rsidR="007D1705" w:rsidRPr="006A05C5">
        <w:rPr>
          <w:rFonts w:ascii="Cambria" w:hAnsi="Cambria" w:cs="Arial"/>
          <w:lang w:val="en-US"/>
        </w:rPr>
        <w:t>G</w:t>
      </w:r>
      <w:r w:rsidRPr="006A05C5">
        <w:rPr>
          <w:rFonts w:ascii="Cambria" w:hAnsi="Cambria" w:cs="Arial"/>
          <w:lang w:val="en-US"/>
        </w:rPr>
        <w:t>SAP paperless recording and reconciliation for company’s cost saving</w:t>
      </w:r>
    </w:p>
    <w:p w:rsidR="002311E9" w:rsidRPr="006A05C5" w:rsidRDefault="002311E9" w:rsidP="002311E9">
      <w:pPr>
        <w:pStyle w:val="ListParagraph"/>
        <w:numPr>
          <w:ilvl w:val="0"/>
          <w:numId w:val="26"/>
        </w:numPr>
        <w:shd w:val="clear" w:color="auto" w:fill="FFFFFF"/>
        <w:spacing w:before="20"/>
        <w:jc w:val="both"/>
        <w:rPr>
          <w:rFonts w:ascii="Cambria" w:hAnsi="Cambria" w:cs="Arial"/>
          <w:lang w:val="en-US"/>
        </w:rPr>
      </w:pPr>
      <w:r w:rsidRPr="006A05C5">
        <w:rPr>
          <w:rFonts w:ascii="Cambria" w:hAnsi="Cambria" w:cs="Arial"/>
          <w:lang w:val="en-US"/>
        </w:rPr>
        <w:t xml:space="preserve">Involved in initial requirement gathering for the implementation of SAP </w:t>
      </w:r>
      <w:r w:rsidR="007D1705" w:rsidRPr="006A05C5">
        <w:rPr>
          <w:rFonts w:ascii="Cambria" w:hAnsi="Cambria" w:cs="Arial"/>
          <w:lang w:val="en-US"/>
        </w:rPr>
        <w:t xml:space="preserve">to GSAP </w:t>
      </w:r>
      <w:r w:rsidRPr="006A05C5">
        <w:rPr>
          <w:rFonts w:ascii="Cambria" w:hAnsi="Cambria" w:cs="Arial"/>
          <w:lang w:val="en-US"/>
        </w:rPr>
        <w:t xml:space="preserve">at </w:t>
      </w:r>
      <w:r w:rsidR="007D1705" w:rsidRPr="006A05C5">
        <w:rPr>
          <w:rFonts w:ascii="Cambria" w:hAnsi="Cambria" w:cs="Arial"/>
          <w:lang w:val="en-US"/>
        </w:rPr>
        <w:t>Shell Business Service Center Manila</w:t>
      </w:r>
      <w:r w:rsidRPr="006A05C5">
        <w:rPr>
          <w:rFonts w:ascii="Cambria" w:hAnsi="Cambria" w:cs="Arial"/>
          <w:lang w:val="en-US"/>
        </w:rPr>
        <w:t xml:space="preserve">; functioned as key trainer for </w:t>
      </w:r>
      <w:r w:rsidR="007D1705" w:rsidRPr="006A05C5">
        <w:rPr>
          <w:rFonts w:ascii="Cambria" w:hAnsi="Cambria" w:cs="Arial"/>
          <w:lang w:val="en-US"/>
        </w:rPr>
        <w:t>G</w:t>
      </w:r>
      <w:r w:rsidRPr="006A05C5">
        <w:rPr>
          <w:rFonts w:ascii="Cambria" w:hAnsi="Cambria" w:cs="Arial"/>
          <w:lang w:val="en-US"/>
        </w:rPr>
        <w:t xml:space="preserve">SAP </w:t>
      </w:r>
      <w:r w:rsidR="007D1705" w:rsidRPr="006A05C5">
        <w:rPr>
          <w:rFonts w:ascii="Cambria" w:hAnsi="Cambria" w:cs="Arial"/>
          <w:lang w:val="en-US"/>
        </w:rPr>
        <w:t>R3</w:t>
      </w:r>
    </w:p>
    <w:p w:rsidR="002311E9" w:rsidRDefault="002311E9" w:rsidP="002311E9">
      <w:pPr>
        <w:pStyle w:val="ListParagraph"/>
        <w:numPr>
          <w:ilvl w:val="0"/>
          <w:numId w:val="26"/>
        </w:numPr>
        <w:shd w:val="clear" w:color="auto" w:fill="FFFFFF"/>
        <w:spacing w:before="20"/>
        <w:jc w:val="both"/>
        <w:rPr>
          <w:rFonts w:ascii="Cambria" w:hAnsi="Cambria" w:cs="Arial"/>
          <w:lang w:val="en-US"/>
        </w:rPr>
      </w:pPr>
      <w:r w:rsidRPr="006A05C5">
        <w:rPr>
          <w:rFonts w:ascii="Cambria" w:hAnsi="Cambria" w:cs="Arial"/>
          <w:lang w:val="en-US"/>
        </w:rPr>
        <w:t xml:space="preserve">Improved the </w:t>
      </w:r>
      <w:r w:rsidR="007D1705" w:rsidRPr="006A05C5">
        <w:rPr>
          <w:rFonts w:ascii="Cambria" w:hAnsi="Cambria" w:cs="Arial"/>
          <w:lang w:val="en-US"/>
        </w:rPr>
        <w:t xml:space="preserve">KPI </w:t>
      </w:r>
      <w:r w:rsidRPr="006A05C5">
        <w:rPr>
          <w:rFonts w:ascii="Cambria" w:hAnsi="Cambria" w:cs="Arial"/>
          <w:lang w:val="en-US"/>
        </w:rPr>
        <w:t xml:space="preserve">of month-end </w:t>
      </w:r>
      <w:r w:rsidR="007D1705" w:rsidRPr="006A05C5">
        <w:rPr>
          <w:rFonts w:ascii="Cambria" w:hAnsi="Cambria" w:cs="Arial"/>
          <w:lang w:val="en-US"/>
        </w:rPr>
        <w:t>process (inventory accounting) from RED to GREEN through business partners engagement and issue resolution</w:t>
      </w:r>
    </w:p>
    <w:p w:rsidR="0023744E" w:rsidRDefault="0023744E" w:rsidP="002311E9">
      <w:pPr>
        <w:pStyle w:val="ListParagraph"/>
        <w:numPr>
          <w:ilvl w:val="0"/>
          <w:numId w:val="26"/>
        </w:numPr>
        <w:shd w:val="clear" w:color="auto" w:fill="FFFFFF"/>
        <w:spacing w:before="20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Awarded as employee of the month for managing clients efficiently and effectively without management interference</w:t>
      </w:r>
    </w:p>
    <w:p w:rsidR="001E6360" w:rsidRPr="006A05C5" w:rsidRDefault="001E6360" w:rsidP="002311E9">
      <w:pPr>
        <w:pStyle w:val="ListParagraph"/>
        <w:numPr>
          <w:ilvl w:val="0"/>
          <w:numId w:val="26"/>
        </w:numPr>
        <w:shd w:val="clear" w:color="auto" w:fill="FFFFFF"/>
        <w:spacing w:before="20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Stabilization of accounting for clients through proper and complete documentation and backlog reconciliation</w:t>
      </w:r>
    </w:p>
    <w:p w:rsidR="00AA62F5" w:rsidRDefault="00AA62F5" w:rsidP="002311E9">
      <w:pPr>
        <w:spacing w:before="20"/>
        <w:jc w:val="both"/>
        <w:rPr>
          <w:rFonts w:ascii="Cambria" w:hAnsi="Cambria"/>
        </w:rPr>
      </w:pPr>
    </w:p>
    <w:p w:rsidR="00B158A7" w:rsidRPr="001D4794" w:rsidRDefault="00B158A7" w:rsidP="001D4794">
      <w:pPr>
        <w:spacing w:before="20"/>
        <w:jc w:val="both"/>
        <w:rPr>
          <w:rFonts w:ascii="Cambria" w:hAnsi="Cambria"/>
          <w:b/>
          <w:sz w:val="14"/>
        </w:rPr>
      </w:pPr>
    </w:p>
    <w:p w:rsidR="004D50F5" w:rsidRPr="006A05C5" w:rsidRDefault="004D50F5" w:rsidP="001D4794">
      <w:pPr>
        <w:shd w:val="clear" w:color="auto" w:fill="002060"/>
        <w:spacing w:before="20" w:line="240" w:lineRule="exact"/>
        <w:jc w:val="both"/>
        <w:rPr>
          <w:rFonts w:ascii="Cambria" w:hAnsi="Cambria"/>
          <w:b/>
        </w:rPr>
      </w:pPr>
      <w:r w:rsidRPr="004D50F5">
        <w:rPr>
          <w:rFonts w:ascii="Cambria" w:hAnsi="Cambria" w:cs="Arial"/>
          <w:b/>
          <w:color w:val="FFFFFF"/>
          <w:lang w:eastAsia="en-GB"/>
        </w:rPr>
        <w:t>TRAININGS</w:t>
      </w:r>
      <w:r>
        <w:rPr>
          <w:rFonts w:ascii="Cambria" w:hAnsi="Cambria"/>
          <w:b/>
        </w:rPr>
        <w:t xml:space="preserve"> </w:t>
      </w:r>
    </w:p>
    <w:p w:rsidR="00FA16F7" w:rsidRPr="006A05C5" w:rsidRDefault="00FA16F7" w:rsidP="001D4794">
      <w:pPr>
        <w:spacing w:before="20"/>
        <w:jc w:val="both"/>
        <w:rPr>
          <w:rFonts w:ascii="Cambria" w:hAnsi="Cambria"/>
        </w:rPr>
      </w:pPr>
    </w:p>
    <w:p w:rsidR="001D4794" w:rsidRPr="006A05C5" w:rsidRDefault="00FE6A46" w:rsidP="00FA16F7">
      <w:pPr>
        <w:pStyle w:val="ListParagraph"/>
        <w:numPr>
          <w:ilvl w:val="0"/>
          <w:numId w:val="2"/>
        </w:numPr>
        <w:spacing w:before="20"/>
        <w:jc w:val="both"/>
        <w:rPr>
          <w:rFonts w:ascii="Cambria" w:hAnsi="Cambria"/>
        </w:rPr>
      </w:pPr>
      <w:r w:rsidRPr="006A05C5">
        <w:rPr>
          <w:rFonts w:ascii="Cambria" w:hAnsi="Cambria"/>
        </w:rPr>
        <w:t xml:space="preserve">Advance Excel Training from Informatics Computer Institute, </w:t>
      </w:r>
      <w:r w:rsidR="00270878" w:rsidRPr="006A05C5">
        <w:rPr>
          <w:rFonts w:ascii="Cambria" w:hAnsi="Cambria"/>
        </w:rPr>
        <w:t>Manila</w:t>
      </w:r>
      <w:r w:rsidRPr="006A05C5">
        <w:rPr>
          <w:rFonts w:ascii="Cambria" w:hAnsi="Cambria"/>
        </w:rPr>
        <w:t xml:space="preserve"> in Feb’15</w:t>
      </w:r>
    </w:p>
    <w:p w:rsidR="00B158A7" w:rsidRPr="006A05C5" w:rsidRDefault="00B158A7" w:rsidP="00B158A7">
      <w:pPr>
        <w:pStyle w:val="ListParagraph"/>
        <w:spacing w:before="20"/>
        <w:ind w:left="360"/>
        <w:jc w:val="both"/>
        <w:rPr>
          <w:rFonts w:ascii="Cambria" w:hAnsi="Cambria"/>
        </w:rPr>
      </w:pPr>
    </w:p>
    <w:p w:rsidR="00FA16F7" w:rsidRPr="006A05C5" w:rsidRDefault="00FA16F7" w:rsidP="00FA16F7">
      <w:pPr>
        <w:shd w:val="clear" w:color="auto" w:fill="002060"/>
        <w:spacing w:line="240" w:lineRule="exact"/>
        <w:jc w:val="both"/>
        <w:rPr>
          <w:rFonts w:ascii="Cambria" w:hAnsi="Cambria" w:cs="Arial"/>
          <w:b/>
          <w:lang w:eastAsia="en-GB"/>
        </w:rPr>
      </w:pPr>
      <w:r w:rsidRPr="006A05C5">
        <w:rPr>
          <w:rFonts w:ascii="Cambria" w:hAnsi="Cambria" w:cs="Arial"/>
          <w:b/>
          <w:lang w:eastAsia="en-GB"/>
        </w:rPr>
        <w:t>ACADEMIC DETAILS</w:t>
      </w:r>
    </w:p>
    <w:p w:rsidR="00FA16F7" w:rsidRPr="006A05C5" w:rsidRDefault="00FA16F7" w:rsidP="00FA16F7">
      <w:pPr>
        <w:pStyle w:val="ListParagraph"/>
        <w:ind w:left="0"/>
        <w:jc w:val="both"/>
        <w:rPr>
          <w:rFonts w:ascii="Cambria" w:hAnsi="Cambria" w:cs="Arial"/>
          <w:lang w:eastAsia="en-GB"/>
        </w:rPr>
      </w:pPr>
      <w:r w:rsidRPr="006A05C5">
        <w:rPr>
          <w:rFonts w:ascii="Cambria" w:hAnsi="Cambria" w:cs="Arial"/>
          <w:lang w:eastAsia="en-GB"/>
        </w:rPr>
        <w:tab/>
      </w:r>
    </w:p>
    <w:p w:rsidR="00FA16F7" w:rsidRPr="006A05C5" w:rsidRDefault="00270878" w:rsidP="001671F9">
      <w:pPr>
        <w:ind w:left="720" w:hanging="720"/>
        <w:jc w:val="both"/>
      </w:pPr>
      <w:r w:rsidRPr="006A05C5">
        <w:rPr>
          <w:rFonts w:ascii="Cambria" w:hAnsi="Cambria" w:cs="Arial"/>
          <w:b/>
          <w:lang w:eastAsia="en-GB"/>
        </w:rPr>
        <w:t>2008</w:t>
      </w:r>
      <w:r w:rsidR="00FA16F7" w:rsidRPr="006A05C5">
        <w:rPr>
          <w:rFonts w:ascii="Cambria" w:hAnsi="Cambria" w:cs="Arial"/>
          <w:lang w:eastAsia="en-GB"/>
        </w:rPr>
        <w:tab/>
      </w:r>
      <w:r w:rsidR="00167716" w:rsidRPr="006A05C5">
        <w:rPr>
          <w:rFonts w:ascii="Cambria" w:hAnsi="Cambria" w:cs="Arial"/>
          <w:lang w:eastAsia="en-GB"/>
        </w:rPr>
        <w:t>Bachelor of Science in Accountancy,</w:t>
      </w:r>
      <w:r w:rsidR="0030159A" w:rsidRPr="006A05C5">
        <w:t xml:space="preserve"> </w:t>
      </w:r>
      <w:r w:rsidR="00167716" w:rsidRPr="006A05C5">
        <w:rPr>
          <w:rFonts w:ascii="Cambria" w:hAnsi="Cambria" w:cs="Arial"/>
          <w:lang w:eastAsia="en-GB"/>
        </w:rPr>
        <w:t>Graduated Cum Laude/Consistent Dean’s Lister/Academic Scholar from University of Negros Occidental-Recoletos, Philippines</w:t>
      </w:r>
    </w:p>
    <w:p w:rsidR="001671F9" w:rsidRPr="006A05C5" w:rsidRDefault="001671F9" w:rsidP="001671F9">
      <w:pPr>
        <w:ind w:left="720" w:hanging="720"/>
        <w:jc w:val="both"/>
        <w:rPr>
          <w:rFonts w:ascii="Cambria" w:hAnsi="Cambria" w:cs="Arial"/>
          <w:lang w:eastAsia="en-GB"/>
        </w:rPr>
      </w:pPr>
    </w:p>
    <w:p w:rsidR="001671F9" w:rsidRPr="006A05C5" w:rsidRDefault="001671F9" w:rsidP="001671F9">
      <w:pPr>
        <w:ind w:left="720" w:hanging="720"/>
        <w:jc w:val="both"/>
        <w:rPr>
          <w:rFonts w:ascii="Cambria" w:hAnsi="Cambria" w:cs="Arial"/>
          <w:b/>
          <w:lang w:eastAsia="en-GB"/>
        </w:rPr>
      </w:pPr>
      <w:r w:rsidRPr="006A05C5">
        <w:rPr>
          <w:rFonts w:ascii="Cambria" w:hAnsi="Cambria" w:cs="Arial"/>
          <w:b/>
          <w:lang w:eastAsia="en-GB"/>
        </w:rPr>
        <w:t>Others:</w:t>
      </w:r>
    </w:p>
    <w:p w:rsidR="003C1D6C" w:rsidRPr="004902D7" w:rsidRDefault="001671F9" w:rsidP="004902D7">
      <w:pPr>
        <w:pStyle w:val="ListParagraph"/>
        <w:numPr>
          <w:ilvl w:val="0"/>
          <w:numId w:val="2"/>
        </w:numPr>
        <w:jc w:val="both"/>
        <w:rPr>
          <w:rFonts w:ascii="Cambria" w:hAnsi="Cambria" w:cs="Arial"/>
          <w:spacing w:val="-4"/>
          <w:lang w:eastAsia="en-GB"/>
        </w:rPr>
      </w:pPr>
      <w:r w:rsidRPr="006A05C5">
        <w:rPr>
          <w:rFonts w:ascii="Cambria" w:hAnsi="Cambria" w:cs="Arial"/>
          <w:spacing w:val="-4"/>
          <w:lang w:eastAsia="en-GB"/>
        </w:rPr>
        <w:t xml:space="preserve">Canadian Diploma in International Financial Reporting Standards conferred by Institute of Accounting Technicians, </w:t>
      </w:r>
      <w:r w:rsidR="00270878" w:rsidRPr="006A05C5">
        <w:rPr>
          <w:rFonts w:ascii="Cambria" w:hAnsi="Cambria" w:cs="Arial"/>
          <w:b/>
          <w:spacing w:val="-4"/>
          <w:lang w:eastAsia="en-GB"/>
        </w:rPr>
        <w:t>2009</w:t>
      </w:r>
    </w:p>
    <w:p w:rsidR="003C1D6C" w:rsidRPr="003C1D6C" w:rsidRDefault="003C1D6C" w:rsidP="003C1D6C">
      <w:pPr>
        <w:jc w:val="both"/>
        <w:rPr>
          <w:rFonts w:ascii="Cambria" w:hAnsi="Cambria" w:cs="Arial"/>
          <w:spacing w:val="-4"/>
          <w:lang w:eastAsia="en-GB"/>
        </w:rPr>
      </w:pPr>
    </w:p>
    <w:p w:rsidR="00FD00FE" w:rsidRDefault="00FD00FE" w:rsidP="00FA16F7">
      <w:pPr>
        <w:shd w:val="clear" w:color="auto" w:fill="FFFFFF"/>
        <w:tabs>
          <w:tab w:val="left" w:pos="-630"/>
        </w:tabs>
        <w:jc w:val="both"/>
        <w:rPr>
          <w:rFonts w:ascii="Cambria" w:hAnsi="Cambria"/>
          <w:b/>
          <w:noProof/>
          <w:lang w:val="en-US"/>
        </w:rPr>
      </w:pPr>
    </w:p>
    <w:p w:rsidR="00FA16F7" w:rsidRPr="006A05C5" w:rsidRDefault="00FA16F7" w:rsidP="00FA16F7">
      <w:pPr>
        <w:rPr>
          <w:rFonts w:ascii="Cambria" w:hAnsi="Cambria"/>
        </w:rPr>
      </w:pPr>
      <w:bookmarkStart w:id="0" w:name="_GoBack"/>
      <w:bookmarkEnd w:id="0"/>
    </w:p>
    <w:sectPr w:rsidR="00FA16F7" w:rsidRPr="006A05C5" w:rsidSect="003E57A5">
      <w:type w:val="continuous"/>
      <w:pgSz w:w="11909" w:h="16834" w:code="9"/>
      <w:pgMar w:top="45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96" w:rsidRDefault="005D4E96" w:rsidP="00397539">
      <w:r>
        <w:separator/>
      </w:r>
    </w:p>
  </w:endnote>
  <w:endnote w:type="continuationSeparator" w:id="0">
    <w:p w:rsidR="005D4E96" w:rsidRDefault="005D4E96" w:rsidP="003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3C" w:rsidRPr="007F6F2E" w:rsidRDefault="005D4E96" w:rsidP="00565F3C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96" w:rsidRDefault="005D4E96" w:rsidP="00397539">
      <w:r>
        <w:separator/>
      </w:r>
    </w:p>
  </w:footnote>
  <w:footnote w:type="continuationSeparator" w:id="0">
    <w:p w:rsidR="005D4E96" w:rsidRDefault="005D4E96" w:rsidP="0039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alt="email_mail_post_letter_stamp" style="width:9.75pt;height:9.75pt;visibility:visible;mso-wrap-style:square" o:bullet="t">
        <v:imagedata r:id="rId1" o:title="email_mail_post_letter_stamp"/>
      </v:shape>
    </w:pict>
  </w:numPicBullet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903175"/>
    <w:multiLevelType w:val="multilevel"/>
    <w:tmpl w:val="3C6A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E263C"/>
    <w:multiLevelType w:val="hybridMultilevel"/>
    <w:tmpl w:val="0980B6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500"/>
    <w:multiLevelType w:val="hybridMultilevel"/>
    <w:tmpl w:val="B038C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885F31"/>
    <w:multiLevelType w:val="multilevel"/>
    <w:tmpl w:val="3ED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86C1E"/>
    <w:multiLevelType w:val="hybridMultilevel"/>
    <w:tmpl w:val="054A26E2"/>
    <w:lvl w:ilvl="0" w:tplc="3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0F1121FF"/>
    <w:multiLevelType w:val="multilevel"/>
    <w:tmpl w:val="F842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B47A0C"/>
    <w:multiLevelType w:val="hybridMultilevel"/>
    <w:tmpl w:val="C8F60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54C3E"/>
    <w:multiLevelType w:val="multilevel"/>
    <w:tmpl w:val="636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2237E"/>
    <w:multiLevelType w:val="hybridMultilevel"/>
    <w:tmpl w:val="AC780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00511"/>
    <w:multiLevelType w:val="hybridMultilevel"/>
    <w:tmpl w:val="2B8054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3A2A"/>
    <w:multiLevelType w:val="hybridMultilevel"/>
    <w:tmpl w:val="3C364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3F59E3"/>
    <w:multiLevelType w:val="hybridMultilevel"/>
    <w:tmpl w:val="6F7A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367F8"/>
    <w:multiLevelType w:val="multilevel"/>
    <w:tmpl w:val="C1E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95BB5"/>
    <w:multiLevelType w:val="multilevel"/>
    <w:tmpl w:val="EC2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A4D77"/>
    <w:multiLevelType w:val="hybridMultilevel"/>
    <w:tmpl w:val="4C2C9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D35438"/>
    <w:multiLevelType w:val="hybridMultilevel"/>
    <w:tmpl w:val="88E6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641EB"/>
    <w:multiLevelType w:val="multilevel"/>
    <w:tmpl w:val="1A2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14100"/>
    <w:multiLevelType w:val="hybridMultilevel"/>
    <w:tmpl w:val="54EA0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E0467"/>
    <w:multiLevelType w:val="hybridMultilevel"/>
    <w:tmpl w:val="4272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83DC8"/>
    <w:multiLevelType w:val="multilevel"/>
    <w:tmpl w:val="A1C0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75766"/>
    <w:multiLevelType w:val="hybridMultilevel"/>
    <w:tmpl w:val="6ABAC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84A32"/>
    <w:multiLevelType w:val="hybridMultilevel"/>
    <w:tmpl w:val="5F1041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31D54"/>
    <w:multiLevelType w:val="hybridMultilevel"/>
    <w:tmpl w:val="B41C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81CA4"/>
    <w:multiLevelType w:val="multilevel"/>
    <w:tmpl w:val="0636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1168A9"/>
    <w:multiLevelType w:val="multilevel"/>
    <w:tmpl w:val="AE38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81B93"/>
    <w:multiLevelType w:val="hybridMultilevel"/>
    <w:tmpl w:val="0B065B02"/>
    <w:lvl w:ilvl="0" w:tplc="B3D68A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989A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F38EA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3A7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C29E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260B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EA8E4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CCCE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30AD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8"/>
  </w:num>
  <w:num w:numId="5">
    <w:abstractNumId w:val="17"/>
  </w:num>
  <w:num w:numId="6">
    <w:abstractNumId w:val="22"/>
  </w:num>
  <w:num w:numId="7">
    <w:abstractNumId w:val="10"/>
  </w:num>
  <w:num w:numId="8">
    <w:abstractNumId w:val="4"/>
  </w:num>
  <w:num w:numId="9">
    <w:abstractNumId w:val="19"/>
  </w:num>
  <w:num w:numId="10">
    <w:abstractNumId w:val="16"/>
  </w:num>
  <w:num w:numId="11">
    <w:abstractNumId w:val="1"/>
  </w:num>
  <w:num w:numId="12">
    <w:abstractNumId w:val="0"/>
  </w:num>
  <w:num w:numId="13">
    <w:abstractNumId w:val="24"/>
  </w:num>
  <w:num w:numId="14">
    <w:abstractNumId w:val="11"/>
  </w:num>
  <w:num w:numId="15">
    <w:abstractNumId w:val="5"/>
  </w:num>
  <w:num w:numId="16">
    <w:abstractNumId w:val="18"/>
  </w:num>
  <w:num w:numId="17">
    <w:abstractNumId w:val="26"/>
  </w:num>
  <w:num w:numId="18">
    <w:abstractNumId w:val="21"/>
  </w:num>
  <w:num w:numId="19">
    <w:abstractNumId w:val="9"/>
  </w:num>
  <w:num w:numId="20">
    <w:abstractNumId w:val="14"/>
  </w:num>
  <w:num w:numId="21">
    <w:abstractNumId w:val="7"/>
  </w:num>
  <w:num w:numId="22">
    <w:abstractNumId w:val="15"/>
  </w:num>
  <w:num w:numId="23">
    <w:abstractNumId w:val="2"/>
  </w:num>
  <w:num w:numId="24">
    <w:abstractNumId w:val="25"/>
  </w:num>
  <w:num w:numId="25">
    <w:abstractNumId w:val="23"/>
  </w:num>
  <w:num w:numId="26">
    <w:abstractNumId w:val="12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F7"/>
    <w:rsid w:val="0000598D"/>
    <w:rsid w:val="00016740"/>
    <w:rsid w:val="000170B3"/>
    <w:rsid w:val="000300D1"/>
    <w:rsid w:val="0007252D"/>
    <w:rsid w:val="000D0E05"/>
    <w:rsid w:val="000D188E"/>
    <w:rsid w:val="0010496E"/>
    <w:rsid w:val="0012361A"/>
    <w:rsid w:val="00156B51"/>
    <w:rsid w:val="00161866"/>
    <w:rsid w:val="001671F9"/>
    <w:rsid w:val="00167716"/>
    <w:rsid w:val="001A418D"/>
    <w:rsid w:val="001B6736"/>
    <w:rsid w:val="001C318D"/>
    <w:rsid w:val="001D4794"/>
    <w:rsid w:val="001E1A53"/>
    <w:rsid w:val="001E6360"/>
    <w:rsid w:val="001F5297"/>
    <w:rsid w:val="001F6FE5"/>
    <w:rsid w:val="00203EC3"/>
    <w:rsid w:val="00226673"/>
    <w:rsid w:val="002311E9"/>
    <w:rsid w:val="0023744E"/>
    <w:rsid w:val="002374C4"/>
    <w:rsid w:val="0025038C"/>
    <w:rsid w:val="00270878"/>
    <w:rsid w:val="00297AED"/>
    <w:rsid w:val="002F5769"/>
    <w:rsid w:val="002F649F"/>
    <w:rsid w:val="0030159A"/>
    <w:rsid w:val="00332F6F"/>
    <w:rsid w:val="003775C3"/>
    <w:rsid w:val="00384823"/>
    <w:rsid w:val="00391143"/>
    <w:rsid w:val="00393D89"/>
    <w:rsid w:val="00397539"/>
    <w:rsid w:val="003A2B78"/>
    <w:rsid w:val="003A42DC"/>
    <w:rsid w:val="003C1D6C"/>
    <w:rsid w:val="003D5F30"/>
    <w:rsid w:val="003E57A5"/>
    <w:rsid w:val="003F09FB"/>
    <w:rsid w:val="0041326E"/>
    <w:rsid w:val="004171D8"/>
    <w:rsid w:val="004902D7"/>
    <w:rsid w:val="004D469A"/>
    <w:rsid w:val="004D50F5"/>
    <w:rsid w:val="00523BBC"/>
    <w:rsid w:val="00543C18"/>
    <w:rsid w:val="00590EFF"/>
    <w:rsid w:val="005A0B45"/>
    <w:rsid w:val="005D4E96"/>
    <w:rsid w:val="005E11F3"/>
    <w:rsid w:val="00600A2B"/>
    <w:rsid w:val="00604D0E"/>
    <w:rsid w:val="00610570"/>
    <w:rsid w:val="00613294"/>
    <w:rsid w:val="00614441"/>
    <w:rsid w:val="00617308"/>
    <w:rsid w:val="00621D38"/>
    <w:rsid w:val="00671E23"/>
    <w:rsid w:val="00672563"/>
    <w:rsid w:val="00672E75"/>
    <w:rsid w:val="006819C6"/>
    <w:rsid w:val="006A05C5"/>
    <w:rsid w:val="006B0A15"/>
    <w:rsid w:val="006E1FB0"/>
    <w:rsid w:val="00705873"/>
    <w:rsid w:val="007870C3"/>
    <w:rsid w:val="007A1A76"/>
    <w:rsid w:val="007D1705"/>
    <w:rsid w:val="007E7C53"/>
    <w:rsid w:val="008232B2"/>
    <w:rsid w:val="00835670"/>
    <w:rsid w:val="00847EA7"/>
    <w:rsid w:val="00875E0B"/>
    <w:rsid w:val="008E3CC4"/>
    <w:rsid w:val="008F6FD6"/>
    <w:rsid w:val="0090174A"/>
    <w:rsid w:val="0090421B"/>
    <w:rsid w:val="00980236"/>
    <w:rsid w:val="00985CFD"/>
    <w:rsid w:val="0099158E"/>
    <w:rsid w:val="009A2A92"/>
    <w:rsid w:val="009A7D53"/>
    <w:rsid w:val="009B1D66"/>
    <w:rsid w:val="009E5709"/>
    <w:rsid w:val="009E651B"/>
    <w:rsid w:val="009F1621"/>
    <w:rsid w:val="00A43BA9"/>
    <w:rsid w:val="00AA204B"/>
    <w:rsid w:val="00AA2378"/>
    <w:rsid w:val="00AA4306"/>
    <w:rsid w:val="00AA62F5"/>
    <w:rsid w:val="00AB1F9E"/>
    <w:rsid w:val="00AC3207"/>
    <w:rsid w:val="00AF7870"/>
    <w:rsid w:val="00B158A7"/>
    <w:rsid w:val="00B225DF"/>
    <w:rsid w:val="00B2775F"/>
    <w:rsid w:val="00B400A4"/>
    <w:rsid w:val="00B910A8"/>
    <w:rsid w:val="00BA3BC2"/>
    <w:rsid w:val="00BA3CD5"/>
    <w:rsid w:val="00BB2F90"/>
    <w:rsid w:val="00BC4C57"/>
    <w:rsid w:val="00BE3BE6"/>
    <w:rsid w:val="00C32BD6"/>
    <w:rsid w:val="00C342FA"/>
    <w:rsid w:val="00C435A5"/>
    <w:rsid w:val="00C5624F"/>
    <w:rsid w:val="00C74B00"/>
    <w:rsid w:val="00C806F5"/>
    <w:rsid w:val="00C83674"/>
    <w:rsid w:val="00C85BB2"/>
    <w:rsid w:val="00CB21CE"/>
    <w:rsid w:val="00CD1882"/>
    <w:rsid w:val="00CE375C"/>
    <w:rsid w:val="00D166CD"/>
    <w:rsid w:val="00D2261E"/>
    <w:rsid w:val="00D27EA5"/>
    <w:rsid w:val="00D600FB"/>
    <w:rsid w:val="00D80C2D"/>
    <w:rsid w:val="00D94BFC"/>
    <w:rsid w:val="00DA1541"/>
    <w:rsid w:val="00DC01EA"/>
    <w:rsid w:val="00DD0072"/>
    <w:rsid w:val="00DF2F1E"/>
    <w:rsid w:val="00E01391"/>
    <w:rsid w:val="00E140BF"/>
    <w:rsid w:val="00E45414"/>
    <w:rsid w:val="00E54FBC"/>
    <w:rsid w:val="00E93DF5"/>
    <w:rsid w:val="00E94738"/>
    <w:rsid w:val="00EA3784"/>
    <w:rsid w:val="00EE5D96"/>
    <w:rsid w:val="00FA16F7"/>
    <w:rsid w:val="00FC1BAC"/>
    <w:rsid w:val="00FC5DC6"/>
    <w:rsid w:val="00FD00FE"/>
    <w:rsid w:val="00FE6A46"/>
    <w:rsid w:val="00FF0C2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F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6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16F7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16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16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A16F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C57"/>
    <w:rPr>
      <w:color w:val="0563C1" w:themeColor="hyperlink"/>
      <w:u w:val="single"/>
    </w:rPr>
  </w:style>
  <w:style w:type="character" w:customStyle="1" w:styleId="rvts36">
    <w:name w:val="rvts36"/>
    <w:basedOn w:val="DefaultParagraphFont"/>
    <w:rsid w:val="007A1A76"/>
    <w:rPr>
      <w:rFonts w:ascii="Calibri" w:hAnsi="Calibri" w:hint="default"/>
      <w:sz w:val="22"/>
      <w:szCs w:val="22"/>
    </w:rPr>
  </w:style>
  <w:style w:type="character" w:customStyle="1" w:styleId="highlight1">
    <w:name w:val="highlight1"/>
    <w:basedOn w:val="DefaultParagraphFont"/>
    <w:rsid w:val="007A1A76"/>
    <w:rPr>
      <w:shd w:val="clear" w:color="auto" w:fill="FFFF00"/>
    </w:rPr>
  </w:style>
  <w:style w:type="character" w:customStyle="1" w:styleId="rvts34">
    <w:name w:val="rvts34"/>
    <w:basedOn w:val="DefaultParagraphFont"/>
    <w:rsid w:val="007A1A7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7A1A76"/>
    <w:rPr>
      <w:rFonts w:ascii="Calibri" w:hAnsi="Calibri" w:hint="default"/>
      <w:color w:val="595959"/>
      <w:sz w:val="22"/>
      <w:szCs w:val="22"/>
    </w:rPr>
  </w:style>
  <w:style w:type="character" w:customStyle="1" w:styleId="rvts38">
    <w:name w:val="rvts38"/>
    <w:basedOn w:val="DefaultParagraphFont"/>
    <w:rsid w:val="007A1A76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47">
    <w:name w:val="rvts47"/>
    <w:basedOn w:val="DefaultParagraphFont"/>
    <w:rsid w:val="007A1A76"/>
    <w:rPr>
      <w:rFonts w:ascii="Calibri" w:hAnsi="Calibri" w:hint="default"/>
      <w:color w:val="0070C0"/>
      <w:sz w:val="22"/>
      <w:szCs w:val="22"/>
    </w:rPr>
  </w:style>
  <w:style w:type="character" w:customStyle="1" w:styleId="rvts54">
    <w:name w:val="rvts54"/>
    <w:basedOn w:val="DefaultParagraphFont"/>
    <w:rsid w:val="007A1A76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55">
    <w:name w:val="rvts55"/>
    <w:basedOn w:val="DefaultParagraphFont"/>
    <w:rsid w:val="007A1A76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56">
    <w:name w:val="rvts56"/>
    <w:basedOn w:val="DefaultParagraphFont"/>
    <w:rsid w:val="007A1A76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2">
    <w:name w:val="rvts32"/>
    <w:basedOn w:val="DefaultParagraphFont"/>
    <w:rsid w:val="007A1A76"/>
    <w:rPr>
      <w:rFonts w:ascii="Calibri" w:hAnsi="Calibri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E05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E05"/>
    <w:rPr>
      <w:rFonts w:ascii="Verdana" w:eastAsia="Times New Roman" w:hAnsi="Verdana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F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6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16F7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16F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A16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A16F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C57"/>
    <w:rPr>
      <w:color w:val="0563C1" w:themeColor="hyperlink"/>
      <w:u w:val="single"/>
    </w:rPr>
  </w:style>
  <w:style w:type="character" w:customStyle="1" w:styleId="rvts36">
    <w:name w:val="rvts36"/>
    <w:basedOn w:val="DefaultParagraphFont"/>
    <w:rsid w:val="007A1A76"/>
    <w:rPr>
      <w:rFonts w:ascii="Calibri" w:hAnsi="Calibri" w:hint="default"/>
      <w:sz w:val="22"/>
      <w:szCs w:val="22"/>
    </w:rPr>
  </w:style>
  <w:style w:type="character" w:customStyle="1" w:styleId="highlight1">
    <w:name w:val="highlight1"/>
    <w:basedOn w:val="DefaultParagraphFont"/>
    <w:rsid w:val="007A1A76"/>
    <w:rPr>
      <w:shd w:val="clear" w:color="auto" w:fill="FFFF00"/>
    </w:rPr>
  </w:style>
  <w:style w:type="character" w:customStyle="1" w:styleId="rvts34">
    <w:name w:val="rvts34"/>
    <w:basedOn w:val="DefaultParagraphFont"/>
    <w:rsid w:val="007A1A76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7A1A76"/>
    <w:rPr>
      <w:rFonts w:ascii="Calibri" w:hAnsi="Calibri" w:hint="default"/>
      <w:color w:val="595959"/>
      <w:sz w:val="22"/>
      <w:szCs w:val="22"/>
    </w:rPr>
  </w:style>
  <w:style w:type="character" w:customStyle="1" w:styleId="rvts38">
    <w:name w:val="rvts38"/>
    <w:basedOn w:val="DefaultParagraphFont"/>
    <w:rsid w:val="007A1A76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47">
    <w:name w:val="rvts47"/>
    <w:basedOn w:val="DefaultParagraphFont"/>
    <w:rsid w:val="007A1A76"/>
    <w:rPr>
      <w:rFonts w:ascii="Calibri" w:hAnsi="Calibri" w:hint="default"/>
      <w:color w:val="0070C0"/>
      <w:sz w:val="22"/>
      <w:szCs w:val="22"/>
    </w:rPr>
  </w:style>
  <w:style w:type="character" w:customStyle="1" w:styleId="rvts54">
    <w:name w:val="rvts54"/>
    <w:basedOn w:val="DefaultParagraphFont"/>
    <w:rsid w:val="007A1A76"/>
    <w:rPr>
      <w:rFonts w:ascii="Calibri" w:hAnsi="Calibri" w:hint="default"/>
      <w:color w:val="0070C0"/>
      <w:sz w:val="22"/>
      <w:szCs w:val="22"/>
      <w:shd w:val="clear" w:color="auto" w:fill="FFFFFF"/>
    </w:rPr>
  </w:style>
  <w:style w:type="character" w:customStyle="1" w:styleId="rvts55">
    <w:name w:val="rvts55"/>
    <w:basedOn w:val="DefaultParagraphFont"/>
    <w:rsid w:val="007A1A76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56">
    <w:name w:val="rvts56"/>
    <w:basedOn w:val="DefaultParagraphFont"/>
    <w:rsid w:val="007A1A76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2">
    <w:name w:val="rvts32"/>
    <w:basedOn w:val="DefaultParagraphFont"/>
    <w:rsid w:val="007A1A76"/>
    <w:rPr>
      <w:rFonts w:ascii="Calibri" w:hAnsi="Calibri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A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E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E05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E05"/>
    <w:rPr>
      <w:rFonts w:ascii="Verdana" w:eastAsia="Times New Roman" w:hAnsi="Verdana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9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1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3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6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6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8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6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0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ald.240297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20365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Rana</dc:creator>
  <cp:lastModifiedBy>602HRDESK</cp:lastModifiedBy>
  <cp:revision>45</cp:revision>
  <cp:lastPrinted>2016-07-12T21:06:00Z</cp:lastPrinted>
  <dcterms:created xsi:type="dcterms:W3CDTF">2015-08-11T09:34:00Z</dcterms:created>
  <dcterms:modified xsi:type="dcterms:W3CDTF">2017-04-09T12:10:00Z</dcterms:modified>
</cp:coreProperties>
</file>