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8" w:rsidRDefault="001C619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4953000</wp:posOffset>
            </wp:positionH>
            <wp:positionV relativeFrom="page">
              <wp:posOffset>621665</wp:posOffset>
            </wp:positionV>
            <wp:extent cx="1828800" cy="171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pacing w:line="284" w:lineRule="exact"/>
        <w:rPr>
          <w:sz w:val="24"/>
          <w:szCs w:val="24"/>
        </w:rPr>
      </w:pPr>
    </w:p>
    <w:p w:rsidR="00B50368" w:rsidRDefault="001C619A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LORENZO</w:t>
      </w:r>
    </w:p>
    <w:p w:rsidR="00B50368" w:rsidRDefault="00B50368">
      <w:pPr>
        <w:spacing w:line="1" w:lineRule="exact"/>
        <w:rPr>
          <w:sz w:val="24"/>
          <w:szCs w:val="24"/>
        </w:rPr>
      </w:pPr>
    </w:p>
    <w:p w:rsidR="00B50368" w:rsidRDefault="008D487F" w:rsidP="008D487F">
      <w:pPr>
        <w:ind w:lef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4C25FC">
          <w:rPr>
            <w:rStyle w:val="Hyperlink"/>
            <w:rFonts w:eastAsia="Times New Roman"/>
            <w:b/>
            <w:bCs/>
            <w:sz w:val="28"/>
            <w:szCs w:val="28"/>
          </w:rPr>
          <w:t>Lorenzo.244915@2freemail.com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50368" w:rsidRDefault="00B503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9pt,37pt" to="468pt,37pt" o:allowincell="f" strokeweight="2.25pt"/>
        </w:pict>
      </w: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pacing w:line="225" w:lineRule="exact"/>
        <w:rPr>
          <w:sz w:val="24"/>
          <w:szCs w:val="24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OBJECTIVES</w:t>
      </w:r>
    </w:p>
    <w:p w:rsidR="00B50368" w:rsidRDefault="00B50368">
      <w:pPr>
        <w:spacing w:line="334" w:lineRule="exact"/>
        <w:rPr>
          <w:sz w:val="24"/>
          <w:szCs w:val="24"/>
        </w:rPr>
      </w:pPr>
    </w:p>
    <w:p w:rsidR="00B50368" w:rsidRDefault="001C619A">
      <w:pPr>
        <w:spacing w:line="236" w:lineRule="auto"/>
        <w:ind w:left="3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belong in a company who seeks to employ my full potentials and capabilities. Offer career enhancement personal growth to </w:t>
      </w:r>
      <w:r>
        <w:rPr>
          <w:rFonts w:eastAsia="Times New Roman"/>
          <w:sz w:val="24"/>
          <w:szCs w:val="24"/>
        </w:rPr>
        <w:t>pursue a challenging career that will provide an evenue to significally contribute to the organizations growth of the company.</w:t>
      </w: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pacing w:line="354" w:lineRule="exact"/>
        <w:rPr>
          <w:sz w:val="24"/>
          <w:szCs w:val="24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 OF QUALIFICATIONS</w:t>
      </w:r>
    </w:p>
    <w:p w:rsidR="00B50368" w:rsidRDefault="00B50368">
      <w:pPr>
        <w:spacing w:line="276" w:lineRule="exact"/>
        <w:rPr>
          <w:sz w:val="24"/>
          <w:szCs w:val="24"/>
        </w:rPr>
      </w:pPr>
    </w:p>
    <w:p w:rsidR="00B50368" w:rsidRDefault="001C619A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Competent and gained experience in handling the following:</w:t>
      </w:r>
    </w:p>
    <w:p w:rsidR="00B50368" w:rsidRDefault="00B50368">
      <w:pPr>
        <w:spacing w:line="276" w:lineRule="exact"/>
        <w:rPr>
          <w:sz w:val="24"/>
          <w:szCs w:val="24"/>
        </w:rPr>
      </w:pPr>
    </w:p>
    <w:p w:rsidR="00B50368" w:rsidRDefault="001C619A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*Knowledge in Civil Engineering Field</w:t>
      </w:r>
    </w:p>
    <w:p w:rsidR="00B50368" w:rsidRDefault="001C619A">
      <w:pPr>
        <w:numPr>
          <w:ilvl w:val="0"/>
          <w:numId w:val="1"/>
        </w:numPr>
        <w:tabs>
          <w:tab w:val="left" w:pos="1940"/>
        </w:tabs>
        <w:ind w:left="19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Estimate</w:t>
      </w:r>
    </w:p>
    <w:p w:rsidR="00B50368" w:rsidRDefault="001C619A">
      <w:pPr>
        <w:numPr>
          <w:ilvl w:val="0"/>
          <w:numId w:val="1"/>
        </w:numPr>
        <w:tabs>
          <w:tab w:val="left" w:pos="1940"/>
        </w:tabs>
        <w:ind w:left="19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Drafting/Drawing</w:t>
      </w:r>
    </w:p>
    <w:p w:rsidR="00B50368" w:rsidRDefault="001C619A">
      <w:pPr>
        <w:numPr>
          <w:ilvl w:val="0"/>
          <w:numId w:val="1"/>
        </w:numPr>
        <w:tabs>
          <w:tab w:val="left" w:pos="1940"/>
        </w:tabs>
        <w:ind w:left="19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Planning</w:t>
      </w:r>
    </w:p>
    <w:p w:rsidR="00B50368" w:rsidRDefault="001C619A">
      <w:pPr>
        <w:numPr>
          <w:ilvl w:val="0"/>
          <w:numId w:val="1"/>
        </w:numPr>
        <w:tabs>
          <w:tab w:val="left" w:pos="1940"/>
        </w:tabs>
        <w:ind w:left="19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Designing</w:t>
      </w:r>
    </w:p>
    <w:p w:rsidR="00B50368" w:rsidRDefault="00B50368">
      <w:pPr>
        <w:spacing w:line="12" w:lineRule="exact"/>
        <w:rPr>
          <w:rFonts w:eastAsia="Times New Roman"/>
          <w:sz w:val="24"/>
          <w:szCs w:val="24"/>
        </w:rPr>
      </w:pPr>
    </w:p>
    <w:p w:rsidR="00B50368" w:rsidRDefault="001C619A">
      <w:pPr>
        <w:spacing w:line="249" w:lineRule="auto"/>
        <w:ind w:left="720" w:right="59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*Knowledge in AUTOCAD *Knowledge in Driving</w:t>
      </w:r>
    </w:p>
    <w:p w:rsidR="00B50368" w:rsidRDefault="001C619A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*Basic knowledge in Computer Handling</w:t>
      </w:r>
    </w:p>
    <w:p w:rsidR="00B50368" w:rsidRDefault="00B50368">
      <w:pPr>
        <w:spacing w:line="12" w:lineRule="exact"/>
        <w:rPr>
          <w:rFonts w:eastAsia="Times New Roman"/>
          <w:sz w:val="24"/>
          <w:szCs w:val="24"/>
        </w:rPr>
      </w:pPr>
    </w:p>
    <w:p w:rsidR="00B50368" w:rsidRDefault="001C619A">
      <w:pPr>
        <w:spacing w:line="234" w:lineRule="auto"/>
        <w:ind w:left="720" w:right="2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*Can easily adjust in any kind of people or people oriented *Hardworking</w:t>
      </w:r>
    </w:p>
    <w:p w:rsidR="00B50368" w:rsidRDefault="00B50368">
      <w:pPr>
        <w:spacing w:line="1" w:lineRule="exact"/>
        <w:rPr>
          <w:rFonts w:eastAsia="Times New Roman"/>
          <w:sz w:val="24"/>
          <w:szCs w:val="24"/>
        </w:rPr>
      </w:pPr>
    </w:p>
    <w:p w:rsidR="00B50368" w:rsidRDefault="001C619A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*Honest and God fearing</w:t>
      </w: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pacing w:line="352" w:lineRule="exact"/>
        <w:rPr>
          <w:sz w:val="24"/>
          <w:szCs w:val="24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ATTAINMENT</w:t>
      </w:r>
    </w:p>
    <w:p w:rsidR="00B50368" w:rsidRDefault="00B50368">
      <w:pPr>
        <w:sectPr w:rsidR="00B50368">
          <w:pgSz w:w="12240" w:h="15840"/>
          <w:pgMar w:top="1440" w:right="1440" w:bottom="468" w:left="1440" w:header="0" w:footer="0" w:gutter="0"/>
          <w:cols w:space="720" w:equalWidth="0">
            <w:col w:w="9360"/>
          </w:cols>
        </w:sectPr>
      </w:pPr>
    </w:p>
    <w:p w:rsidR="00B50368" w:rsidRDefault="00B50368">
      <w:pPr>
        <w:spacing w:line="277" w:lineRule="exact"/>
        <w:rPr>
          <w:sz w:val="24"/>
          <w:szCs w:val="24"/>
        </w:rPr>
      </w:pPr>
    </w:p>
    <w:p w:rsidR="00B50368" w:rsidRDefault="001C619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College:</w:t>
      </w:r>
    </w:p>
    <w:p w:rsidR="00B50368" w:rsidRDefault="001C619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 Earned:</w:t>
      </w:r>
    </w:p>
    <w:p w:rsidR="00B50368" w:rsidRDefault="001C61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50368" w:rsidRDefault="00B50368">
      <w:pPr>
        <w:spacing w:line="257" w:lineRule="exact"/>
        <w:rPr>
          <w:sz w:val="24"/>
          <w:szCs w:val="24"/>
        </w:rPr>
      </w:pP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 of Baguio</w:t>
      </w:r>
    </w:p>
    <w:p w:rsidR="00B50368" w:rsidRDefault="001C619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of Science in Civil Engineering</w:t>
      </w:r>
    </w:p>
    <w:p w:rsidR="00B50368" w:rsidRDefault="001C619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1997 – 2002</w:t>
      </w: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ectPr w:rsidR="00B50368">
          <w:type w:val="continuous"/>
          <w:pgSz w:w="12240" w:h="15840"/>
          <w:pgMar w:top="1440" w:right="1440" w:bottom="468" w:left="1440" w:header="0" w:footer="0" w:gutter="0"/>
          <w:cols w:num="2" w:space="720" w:equalWidth="0">
            <w:col w:w="2220" w:space="460"/>
            <w:col w:w="6680"/>
          </w:cols>
        </w:sectPr>
      </w:pPr>
    </w:p>
    <w:p w:rsidR="00B50368" w:rsidRDefault="00B50368">
      <w:pPr>
        <w:spacing w:line="76" w:lineRule="exact"/>
        <w:rPr>
          <w:sz w:val="24"/>
          <w:szCs w:val="24"/>
        </w:rPr>
      </w:pPr>
    </w:p>
    <w:p w:rsidR="00B50368" w:rsidRDefault="001C619A">
      <w:pPr>
        <w:ind w:lef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Secondary:</w:t>
      </w:r>
    </w:p>
    <w:p w:rsidR="00B50368" w:rsidRDefault="001C61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50368" w:rsidRDefault="00B50368">
      <w:pPr>
        <w:spacing w:line="56" w:lineRule="exact"/>
        <w:rPr>
          <w:sz w:val="24"/>
          <w:szCs w:val="24"/>
        </w:rPr>
      </w:pP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San Felipe National High School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San Felipe Binalonan, Pangasinan</w:t>
      </w:r>
    </w:p>
    <w:p w:rsidR="00B50368" w:rsidRDefault="001C619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1993 – 1997</w:t>
      </w:r>
    </w:p>
    <w:p w:rsidR="00B50368" w:rsidRDefault="00B50368">
      <w:pPr>
        <w:spacing w:line="200" w:lineRule="exact"/>
        <w:rPr>
          <w:sz w:val="24"/>
          <w:szCs w:val="24"/>
        </w:rPr>
      </w:pPr>
    </w:p>
    <w:p w:rsidR="00B50368" w:rsidRDefault="00B50368">
      <w:pPr>
        <w:sectPr w:rsidR="00B50368">
          <w:type w:val="continuous"/>
          <w:pgSz w:w="12240" w:h="15840"/>
          <w:pgMar w:top="1440" w:right="1440" w:bottom="468" w:left="1440" w:header="0" w:footer="0" w:gutter="0"/>
          <w:cols w:num="2" w:space="720" w:equalWidth="0">
            <w:col w:w="1980" w:space="720"/>
            <w:col w:w="6660"/>
          </w:cols>
        </w:sectPr>
      </w:pPr>
    </w:p>
    <w:p w:rsidR="00B50368" w:rsidRDefault="00B50368">
      <w:pPr>
        <w:spacing w:line="77" w:lineRule="exact"/>
        <w:rPr>
          <w:sz w:val="24"/>
          <w:szCs w:val="24"/>
        </w:rPr>
      </w:pPr>
    </w:p>
    <w:p w:rsidR="00B50368" w:rsidRDefault="001C619A">
      <w:pPr>
        <w:ind w:lef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Elementary:</w:t>
      </w:r>
    </w:p>
    <w:p w:rsidR="00B50368" w:rsidRDefault="001C61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50368" w:rsidRDefault="00B50368">
      <w:pPr>
        <w:spacing w:line="57" w:lineRule="exact"/>
        <w:rPr>
          <w:sz w:val="24"/>
          <w:szCs w:val="24"/>
        </w:rPr>
      </w:pP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San Felipe Elementary School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San Felipe Binalonan, Pangasinan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1987 – 1993</w:t>
      </w:r>
    </w:p>
    <w:p w:rsidR="00B50368" w:rsidRDefault="00B50368">
      <w:pPr>
        <w:sectPr w:rsidR="00B50368">
          <w:type w:val="continuous"/>
          <w:pgSz w:w="12240" w:h="15840"/>
          <w:pgMar w:top="1440" w:right="1440" w:bottom="468" w:left="1440" w:header="0" w:footer="0" w:gutter="0"/>
          <w:cols w:num="2" w:space="720" w:equalWidth="0">
            <w:col w:w="2040" w:space="720"/>
            <w:col w:w="6600"/>
          </w:cols>
        </w:sect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GOVERNMENT EXAM TAKEN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*Professional Regulations Commission </w:t>
      </w:r>
      <w:r>
        <w:rPr>
          <w:rFonts w:eastAsia="Times New Roman"/>
          <w:sz w:val="24"/>
          <w:szCs w:val="24"/>
        </w:rPr>
        <w:t>(PRC)</w:t>
      </w:r>
    </w:p>
    <w:p w:rsidR="00B50368" w:rsidRDefault="001C619A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</w:t>
      </w:r>
      <w:r>
        <w:rPr>
          <w:rFonts w:eastAsia="Times New Roman"/>
          <w:b/>
          <w:bCs/>
          <w:sz w:val="24"/>
          <w:szCs w:val="24"/>
        </w:rPr>
        <w:t>Civil Engineer</w:t>
      </w:r>
      <w:r>
        <w:rPr>
          <w:rFonts w:eastAsia="Times New Roman"/>
          <w:sz w:val="24"/>
          <w:szCs w:val="24"/>
        </w:rPr>
        <w:t xml:space="preserve"> Board Passer (November 2003)</w:t>
      </w:r>
    </w:p>
    <w:p w:rsidR="00B50368" w:rsidRDefault="00B50368">
      <w:pPr>
        <w:spacing w:line="200" w:lineRule="exact"/>
        <w:rPr>
          <w:sz w:val="20"/>
          <w:szCs w:val="20"/>
        </w:rPr>
      </w:pPr>
    </w:p>
    <w:p w:rsidR="00B50368" w:rsidRDefault="00B50368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1480"/>
        <w:gridCol w:w="600"/>
      </w:tblGrid>
      <w:tr w:rsidR="00B50368">
        <w:trPr>
          <w:trHeight w:val="276"/>
        </w:trPr>
        <w:tc>
          <w:tcPr>
            <w:tcW w:w="6320" w:type="dxa"/>
            <w:vAlign w:val="bottom"/>
          </w:tcPr>
          <w:p w:rsidR="00B50368" w:rsidRDefault="001C61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SEMINARS AND TRAININGS</w:t>
            </w:r>
          </w:p>
        </w:tc>
        <w:tc>
          <w:tcPr>
            <w:tcW w:w="1480" w:type="dxa"/>
            <w:vAlign w:val="bottom"/>
          </w:tcPr>
          <w:p w:rsidR="00B50368" w:rsidRDefault="00B5036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50368" w:rsidRDefault="00B50368">
            <w:pPr>
              <w:rPr>
                <w:sz w:val="23"/>
                <w:szCs w:val="23"/>
              </w:rPr>
            </w:pPr>
          </w:p>
        </w:tc>
      </w:tr>
      <w:tr w:rsidR="00B50368">
        <w:trPr>
          <w:trHeight w:val="552"/>
        </w:trPr>
        <w:tc>
          <w:tcPr>
            <w:tcW w:w="6320" w:type="dxa"/>
            <w:vAlign w:val="bottom"/>
          </w:tcPr>
          <w:p w:rsidR="00B50368" w:rsidRDefault="001C619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Quantity Surveying</w:t>
            </w:r>
          </w:p>
        </w:tc>
        <w:tc>
          <w:tcPr>
            <w:tcW w:w="1480" w:type="dxa"/>
            <w:vAlign w:val="bottom"/>
          </w:tcPr>
          <w:p w:rsidR="00B50368" w:rsidRDefault="001C61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September</w:t>
            </w:r>
          </w:p>
        </w:tc>
        <w:tc>
          <w:tcPr>
            <w:tcW w:w="600" w:type="dxa"/>
            <w:vAlign w:val="bottom"/>
          </w:tcPr>
          <w:p w:rsidR="00B50368" w:rsidRDefault="001C61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</w:tr>
      <w:tr w:rsidR="00B50368">
        <w:trPr>
          <w:trHeight w:val="276"/>
        </w:trPr>
        <w:tc>
          <w:tcPr>
            <w:tcW w:w="6320" w:type="dxa"/>
            <w:vAlign w:val="bottom"/>
          </w:tcPr>
          <w:p w:rsidR="00B50368" w:rsidRDefault="001C619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*Balatoc Mines (Field Trip and Seminars)</w:t>
            </w:r>
          </w:p>
        </w:tc>
        <w:tc>
          <w:tcPr>
            <w:tcW w:w="1480" w:type="dxa"/>
            <w:vAlign w:val="bottom"/>
          </w:tcPr>
          <w:p w:rsidR="00B50368" w:rsidRDefault="001C61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February</w:t>
            </w:r>
          </w:p>
        </w:tc>
        <w:tc>
          <w:tcPr>
            <w:tcW w:w="600" w:type="dxa"/>
            <w:vAlign w:val="bottom"/>
          </w:tcPr>
          <w:p w:rsidR="00B50368" w:rsidRDefault="001C61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2001</w:t>
            </w:r>
          </w:p>
        </w:tc>
      </w:tr>
      <w:tr w:rsidR="00B50368">
        <w:trPr>
          <w:trHeight w:val="276"/>
        </w:trPr>
        <w:tc>
          <w:tcPr>
            <w:tcW w:w="6320" w:type="dxa"/>
            <w:vAlign w:val="bottom"/>
          </w:tcPr>
          <w:p w:rsidR="00B50368" w:rsidRDefault="001C619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*San Roque Power Corporation (Field Trip and Seminars)</w:t>
            </w:r>
          </w:p>
        </w:tc>
        <w:tc>
          <w:tcPr>
            <w:tcW w:w="1480" w:type="dxa"/>
            <w:vAlign w:val="bottom"/>
          </w:tcPr>
          <w:p w:rsidR="00B50368" w:rsidRDefault="001C61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September</w:t>
            </w:r>
          </w:p>
        </w:tc>
        <w:tc>
          <w:tcPr>
            <w:tcW w:w="600" w:type="dxa"/>
            <w:vAlign w:val="bottom"/>
          </w:tcPr>
          <w:p w:rsidR="00B50368" w:rsidRDefault="001C61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2001</w:t>
            </w:r>
          </w:p>
        </w:tc>
      </w:tr>
      <w:tr w:rsidR="00B50368">
        <w:trPr>
          <w:trHeight w:val="276"/>
        </w:trPr>
        <w:tc>
          <w:tcPr>
            <w:tcW w:w="6320" w:type="dxa"/>
            <w:vAlign w:val="bottom"/>
          </w:tcPr>
          <w:p w:rsidR="00B50368" w:rsidRDefault="001C619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*PICE – NSC (Seminar on Earthwork Engineering)</w:t>
            </w:r>
          </w:p>
        </w:tc>
        <w:tc>
          <w:tcPr>
            <w:tcW w:w="1480" w:type="dxa"/>
            <w:vAlign w:val="bottom"/>
          </w:tcPr>
          <w:p w:rsidR="00B50368" w:rsidRDefault="001C61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January</w:t>
            </w:r>
          </w:p>
        </w:tc>
        <w:tc>
          <w:tcPr>
            <w:tcW w:w="600" w:type="dxa"/>
            <w:vAlign w:val="bottom"/>
          </w:tcPr>
          <w:p w:rsidR="00B50368" w:rsidRDefault="001C61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</w:tr>
    </w:tbl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</w:t>
      </w:r>
    </w:p>
    <w:p w:rsidR="00B50368" w:rsidRDefault="00B50368">
      <w:pPr>
        <w:sectPr w:rsidR="00B50368">
          <w:pgSz w:w="12240" w:h="15840"/>
          <w:pgMar w:top="1182" w:right="1440" w:bottom="291" w:left="1440" w:header="0" w:footer="0" w:gutter="0"/>
          <w:cols w:space="720" w:equalWidth="0">
            <w:col w:w="9360"/>
          </w:cols>
        </w:sectPr>
      </w:pPr>
    </w:p>
    <w:p w:rsidR="00B50368" w:rsidRDefault="00B50368">
      <w:pPr>
        <w:spacing w:line="288" w:lineRule="exact"/>
        <w:rPr>
          <w:sz w:val="20"/>
          <w:szCs w:val="20"/>
        </w:rPr>
      </w:pPr>
    </w:p>
    <w:p w:rsidR="00B50368" w:rsidRDefault="001C619A">
      <w:pPr>
        <w:tabs>
          <w:tab w:val="left" w:pos="880"/>
        </w:tabs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*RSJP Engineering. (Site Engineer)</w:t>
      </w:r>
    </w:p>
    <w:p w:rsidR="00B50368" w:rsidRDefault="001C61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0368" w:rsidRDefault="00B50368">
      <w:pPr>
        <w:spacing w:line="257" w:lineRule="exact"/>
        <w:rPr>
          <w:sz w:val="20"/>
          <w:szCs w:val="20"/>
        </w:rPr>
      </w:pP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:March 2002-May 2009</w:t>
      </w:r>
    </w:p>
    <w:p w:rsidR="00B50368" w:rsidRDefault="00B50368">
      <w:pPr>
        <w:spacing w:line="200" w:lineRule="exact"/>
        <w:rPr>
          <w:sz w:val="20"/>
          <w:szCs w:val="20"/>
        </w:rPr>
      </w:pPr>
    </w:p>
    <w:p w:rsidR="00B50368" w:rsidRDefault="00B50368">
      <w:pPr>
        <w:sectPr w:rsidR="00B50368">
          <w:type w:val="continuous"/>
          <w:pgSz w:w="12240" w:h="15840"/>
          <w:pgMar w:top="1182" w:right="1440" w:bottom="291" w:left="1440" w:header="0" w:footer="0" w:gutter="0"/>
          <w:cols w:num="2" w:space="720" w:equalWidth="0">
            <w:col w:w="5880" w:space="720"/>
            <w:col w:w="2760"/>
          </w:cols>
        </w:sectPr>
      </w:pPr>
    </w:p>
    <w:p w:rsidR="00B50368" w:rsidRDefault="00B50368">
      <w:pPr>
        <w:spacing w:line="88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DUTIES AND RESPONSIBILITIES</w:t>
      </w:r>
    </w:p>
    <w:p w:rsidR="00B50368" w:rsidRDefault="00B50368">
      <w:pPr>
        <w:sectPr w:rsidR="00B50368">
          <w:type w:val="continuous"/>
          <w:pgSz w:w="12240" w:h="15840"/>
          <w:pgMar w:top="1182" w:right="1440" w:bottom="291" w:left="1440" w:header="0" w:footer="0" w:gutter="0"/>
          <w:cols w:space="720" w:equalWidth="0">
            <w:col w:w="9360"/>
          </w:cols>
        </w:sectPr>
      </w:pPr>
    </w:p>
    <w:p w:rsidR="00B50368" w:rsidRDefault="00B50368">
      <w:pPr>
        <w:spacing w:line="288" w:lineRule="exact"/>
        <w:rPr>
          <w:sz w:val="20"/>
          <w:szCs w:val="20"/>
        </w:rPr>
      </w:pPr>
    </w:p>
    <w:p w:rsidR="00B50368" w:rsidRDefault="001C619A">
      <w:pPr>
        <w:ind w:left="540" w:hanging="1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Analyses drawings to determine the scope of work and the materials needed to execute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the site activities.</w:t>
      </w:r>
    </w:p>
    <w:p w:rsidR="00B50368" w:rsidRDefault="00B50368">
      <w:pPr>
        <w:spacing w:line="264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*Prepares planning schedule for the execution of the site activities.</w:t>
      </w: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*Prepares material request orders and follows up materials w/ the purchaser.</w:t>
      </w:r>
    </w:p>
    <w:p w:rsidR="00B50368" w:rsidRDefault="00B50368">
      <w:pPr>
        <w:spacing w:line="12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54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*Prepares punch list for the completion of work by sub-con after acceptance inspection by consultant.</w:t>
      </w:r>
    </w:p>
    <w:p w:rsidR="00B50368" w:rsidRDefault="00B50368">
      <w:pPr>
        <w:spacing w:line="2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*Issu</w:t>
      </w:r>
      <w:r>
        <w:rPr>
          <w:rFonts w:eastAsia="Times New Roman"/>
          <w:sz w:val="24"/>
          <w:szCs w:val="24"/>
        </w:rPr>
        <w:t>es work orders to sub-con for extra work not included in contract.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numPr>
          <w:ilvl w:val="0"/>
          <w:numId w:val="2"/>
        </w:numPr>
        <w:tabs>
          <w:tab w:val="left" w:pos="780"/>
        </w:tabs>
        <w:ind w:left="78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>
        <w:rPr>
          <w:rFonts w:eastAsia="Times New Roman"/>
          <w:b/>
          <w:bCs/>
          <w:sz w:val="24"/>
          <w:szCs w:val="24"/>
        </w:rPr>
        <w:t>BJT Construction and Development Inc. (Project Engineer)  :May 2009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AND RESPONSIBILITIES</w:t>
      </w:r>
    </w:p>
    <w:p w:rsidR="00B50368" w:rsidRDefault="00B50368">
      <w:pPr>
        <w:spacing w:line="288" w:lineRule="exact"/>
        <w:rPr>
          <w:sz w:val="20"/>
          <w:szCs w:val="20"/>
        </w:rPr>
      </w:pPr>
    </w:p>
    <w:p w:rsidR="00B50368" w:rsidRDefault="001C619A">
      <w:pPr>
        <w:spacing w:line="236" w:lineRule="auto"/>
        <w:ind w:left="3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*Prepares cutting list for beams and girders, mat foundation, slab and column splicing </w:t>
      </w:r>
      <w:r>
        <w:rPr>
          <w:rFonts w:eastAsia="Times New Roman"/>
          <w:sz w:val="24"/>
          <w:szCs w:val="24"/>
        </w:rPr>
        <w:t>*Prepares actual estimate for pouring of concrete *Evaluate Billings for sub-contract</w:t>
      </w:r>
    </w:p>
    <w:p w:rsidR="00B50368" w:rsidRDefault="00B50368">
      <w:pPr>
        <w:spacing w:line="2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*Checking daily manpower, weather, and daily work activities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*Esteban Adjusters and Valuers, Inc (Insurance Adjuster) :August 2009-2012</w:t>
      </w:r>
    </w:p>
    <w:p w:rsidR="00B50368" w:rsidRDefault="00B50368">
      <w:pPr>
        <w:spacing w:line="277" w:lineRule="exact"/>
        <w:rPr>
          <w:sz w:val="20"/>
          <w:szCs w:val="20"/>
        </w:rPr>
      </w:pPr>
    </w:p>
    <w:p w:rsidR="00B50368" w:rsidRDefault="001C61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AND RESPONSIBILITIES</w:t>
      </w:r>
    </w:p>
    <w:p w:rsidR="00B50368" w:rsidRDefault="00B50368">
      <w:pPr>
        <w:spacing w:line="288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360" w:right="4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*Attended various cases for an on-site inspection *Estimate value and loss</w:t>
      </w:r>
    </w:p>
    <w:p w:rsidR="00B50368" w:rsidRDefault="00B50368">
      <w:pPr>
        <w:spacing w:line="2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*Prepare Preliminary, Status and Evaluation Report</w:t>
      </w:r>
    </w:p>
    <w:p w:rsidR="00B50368" w:rsidRDefault="00B50368">
      <w:pPr>
        <w:spacing w:line="12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54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*Discuss to the Vice President the result of my estimate and prepare a draft for final report to the insurance company for the </w:t>
      </w:r>
      <w:r>
        <w:rPr>
          <w:rFonts w:eastAsia="Times New Roman"/>
          <w:sz w:val="24"/>
          <w:szCs w:val="24"/>
        </w:rPr>
        <w:t>approval of the undersigned</w:t>
      </w:r>
    </w:p>
    <w:p w:rsidR="00B50368" w:rsidRDefault="00B50368">
      <w:pPr>
        <w:spacing w:line="2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*Attended meeting with the Assured, Insurance Broker and to the Insurance company</w:t>
      </w:r>
    </w:p>
    <w:p w:rsidR="00B50368" w:rsidRDefault="00B50368">
      <w:pPr>
        <w:spacing w:line="288" w:lineRule="exact"/>
        <w:rPr>
          <w:sz w:val="20"/>
          <w:szCs w:val="20"/>
        </w:rPr>
      </w:pPr>
    </w:p>
    <w:p w:rsidR="00B50368" w:rsidRDefault="001C619A">
      <w:pPr>
        <w:numPr>
          <w:ilvl w:val="0"/>
          <w:numId w:val="3"/>
        </w:numPr>
        <w:tabs>
          <w:tab w:val="left" w:pos="600"/>
        </w:tabs>
        <w:spacing w:line="234" w:lineRule="auto"/>
        <w:ind w:left="540" w:right="18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Al - Kifah Contracting Company (Code 1, Site Eng’r.) :1 Jan. 2012 - 10 March 2013 </w:t>
      </w:r>
      <w:r>
        <w:rPr>
          <w:rFonts w:eastAsia="Times New Roman"/>
          <w:sz w:val="24"/>
          <w:szCs w:val="24"/>
        </w:rPr>
        <w:t>Head Office: Dammam P.O. Box 7973 - . Code 31472</w:t>
      </w:r>
    </w:p>
    <w:p w:rsidR="00B50368" w:rsidRDefault="00B50368">
      <w:pPr>
        <w:spacing w:line="2" w:lineRule="exact"/>
        <w:rPr>
          <w:sz w:val="20"/>
          <w:szCs w:val="20"/>
        </w:rPr>
      </w:pPr>
    </w:p>
    <w:p w:rsidR="00B50368" w:rsidRDefault="001C619A">
      <w:pPr>
        <w:tabs>
          <w:tab w:val="left" w:pos="24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Tel. No. </w:t>
      </w:r>
      <w:r>
        <w:rPr>
          <w:rFonts w:eastAsia="Times New Roman"/>
          <w:sz w:val="24"/>
          <w:szCs w:val="24"/>
        </w:rPr>
        <w:t>8329700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Fax: 8322622</w:t>
      </w:r>
    </w:p>
    <w:p w:rsidR="00B50368" w:rsidRDefault="00B50368">
      <w:pPr>
        <w:sectPr w:rsidR="00B50368">
          <w:type w:val="continuous"/>
          <w:pgSz w:w="12240" w:h="15840"/>
          <w:pgMar w:top="1182" w:right="1440" w:bottom="291" w:left="1440" w:header="0" w:footer="0" w:gutter="0"/>
          <w:cols w:space="720" w:equalWidth="0">
            <w:col w:w="9360"/>
          </w:cols>
        </w:sectPr>
      </w:pPr>
    </w:p>
    <w:p w:rsidR="00B50368" w:rsidRDefault="001C619A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Project: </w:t>
      </w:r>
      <w:r>
        <w:rPr>
          <w:rFonts w:eastAsia="Times New Roman"/>
          <w:b/>
          <w:bCs/>
          <w:sz w:val="24"/>
          <w:szCs w:val="24"/>
          <w:u w:val="single"/>
        </w:rPr>
        <w:t>Government Buildings, Phase 1</w:t>
      </w:r>
    </w:p>
    <w:p w:rsidR="00B50368" w:rsidRDefault="001C619A">
      <w:pPr>
        <w:tabs>
          <w:tab w:val="left" w:pos="3500"/>
        </w:tabs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Contract No. : 611-C22R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 under (ROYAL COMMISSION)</w:t>
      </w:r>
    </w:p>
    <w:p w:rsidR="00B50368" w:rsidRDefault="00B503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" from="103.55pt,-.55pt" to="157.95pt,-.55pt" o:allowincell="f" strokeweight=".42331mm"/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172.95pt,-.55pt" to="343.75pt,-.55pt" o:allowincell="f" strokeweight=".42331mm"/>
        </w:pict>
      </w:r>
    </w:p>
    <w:p w:rsidR="00B50368" w:rsidRDefault="001C619A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Location: </w:t>
      </w:r>
      <w:r>
        <w:rPr>
          <w:rFonts w:eastAsia="Times New Roman"/>
          <w:b/>
          <w:bCs/>
          <w:sz w:val="24"/>
          <w:szCs w:val="24"/>
          <w:u w:val="single"/>
        </w:rPr>
        <w:t>Exit 8, Abu Ali Road, Jubail, Saudi Arabia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Building Projects: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Title Records Building (Two-Storey w/ Roof Floor)</w:t>
      </w:r>
    </w:p>
    <w:p w:rsidR="00B50368" w:rsidRDefault="001C619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Court</w:t>
      </w:r>
      <w:r>
        <w:rPr>
          <w:rFonts w:eastAsia="Times New Roman"/>
          <w:sz w:val="24"/>
          <w:szCs w:val="24"/>
        </w:rPr>
        <w:t xml:space="preserve"> House Building (Two-Storey w/ Roof Floor)</w:t>
      </w:r>
    </w:p>
    <w:p w:rsidR="00B50368" w:rsidRDefault="001C619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Investigation &amp; Prosecution Building (One-Storey w/ Roof Floor)</w:t>
      </w:r>
    </w:p>
    <w:p w:rsidR="00B50368" w:rsidRDefault="001C619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Civil Defense Building (One-Storey w/ Roof Floor)</w:t>
      </w:r>
    </w:p>
    <w:p w:rsidR="00B50368" w:rsidRDefault="001C619A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Furniture Storage Building (One-Storey)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Responsibilities:</w:t>
      </w:r>
    </w:p>
    <w:p w:rsidR="00B50368" w:rsidRDefault="001C619A">
      <w:pPr>
        <w:numPr>
          <w:ilvl w:val="1"/>
          <w:numId w:val="5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Directly report to Constructi</w:t>
      </w:r>
      <w:r>
        <w:rPr>
          <w:rFonts w:eastAsia="Times New Roman"/>
          <w:sz w:val="24"/>
          <w:szCs w:val="24"/>
        </w:rPr>
        <w:t>on Manager for ongoing and finished activities.</w:t>
      </w:r>
    </w:p>
    <w:p w:rsidR="00B50368" w:rsidRDefault="001C619A">
      <w:pPr>
        <w:numPr>
          <w:ilvl w:val="1"/>
          <w:numId w:val="5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weekly and daily plan activities including materials and manpower breakdown.</w:t>
      </w:r>
    </w:p>
    <w:p w:rsidR="00B50368" w:rsidRDefault="001C619A">
      <w:pPr>
        <w:numPr>
          <w:ilvl w:val="1"/>
          <w:numId w:val="5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and study the drawings and implement on the site especially lay out plans.</w:t>
      </w:r>
    </w:p>
    <w:p w:rsidR="00B50368" w:rsidRDefault="001C619A">
      <w:pPr>
        <w:numPr>
          <w:ilvl w:val="1"/>
          <w:numId w:val="5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 cutting list for structural </w:t>
      </w:r>
      <w:r>
        <w:rPr>
          <w:rFonts w:eastAsia="Times New Roman"/>
          <w:sz w:val="24"/>
          <w:szCs w:val="24"/>
        </w:rPr>
        <w:t>rebar reinforcements based on the scheduled drawings.</w:t>
      </w:r>
    </w:p>
    <w:p w:rsidR="00B50368" w:rsidRDefault="00B503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50368" w:rsidRDefault="001C619A">
      <w:pPr>
        <w:numPr>
          <w:ilvl w:val="1"/>
          <w:numId w:val="5"/>
        </w:numPr>
        <w:tabs>
          <w:tab w:val="left" w:pos="900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 schedule for inspection and prepare Internal RFI for inspection activities signed and coordinate with other departments.</w:t>
      </w:r>
    </w:p>
    <w:p w:rsidR="00B50368" w:rsidRDefault="001C619A">
      <w:pPr>
        <w:numPr>
          <w:ilvl w:val="1"/>
          <w:numId w:val="5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Estimate quantities for materials needed.</w:t>
      </w:r>
    </w:p>
    <w:p w:rsidR="00B50368" w:rsidRDefault="00B503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50368" w:rsidRDefault="001C619A">
      <w:pPr>
        <w:numPr>
          <w:ilvl w:val="1"/>
          <w:numId w:val="5"/>
        </w:numPr>
        <w:tabs>
          <w:tab w:val="left" w:pos="900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Coordinate w/ Safety Department </w:t>
      </w:r>
      <w:r>
        <w:rPr>
          <w:rFonts w:eastAsia="Times New Roman"/>
          <w:sz w:val="24"/>
          <w:szCs w:val="24"/>
        </w:rPr>
        <w:t>for the ongoing work especially during inspection w/ QC and RC inspectors.</w:t>
      </w:r>
    </w:p>
    <w:p w:rsidR="00B50368" w:rsidRDefault="00B503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50368" w:rsidRDefault="001C619A">
      <w:pPr>
        <w:numPr>
          <w:ilvl w:val="1"/>
          <w:numId w:val="5"/>
        </w:numPr>
        <w:tabs>
          <w:tab w:val="left" w:pos="900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w/ the QC department regarding Field Instructions and apply on the site for better preparation.</w:t>
      </w:r>
    </w:p>
    <w:p w:rsidR="00B50368" w:rsidRDefault="00B503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50368" w:rsidRDefault="001C619A">
      <w:pPr>
        <w:numPr>
          <w:ilvl w:val="1"/>
          <w:numId w:val="5"/>
        </w:numPr>
        <w:tabs>
          <w:tab w:val="left" w:pos="900"/>
        </w:tabs>
        <w:spacing w:line="22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 case there is a problem w/ the drawings, directly go to the superinte</w:t>
      </w:r>
      <w:r>
        <w:rPr>
          <w:rFonts w:eastAsia="Times New Roman"/>
          <w:sz w:val="24"/>
          <w:szCs w:val="24"/>
        </w:rPr>
        <w:t>ndent or technical manager and make for technical queries followed w/ shop drawings.</w:t>
      </w:r>
    </w:p>
    <w:p w:rsidR="00B50368" w:rsidRDefault="00B50368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50368" w:rsidRDefault="00B50368">
      <w:pPr>
        <w:spacing w:line="362" w:lineRule="exact"/>
        <w:rPr>
          <w:rFonts w:ascii="Symbol" w:eastAsia="Symbol" w:hAnsi="Symbol" w:cs="Symbol"/>
          <w:sz w:val="24"/>
          <w:szCs w:val="24"/>
        </w:rPr>
      </w:pPr>
    </w:p>
    <w:p w:rsidR="00B50368" w:rsidRDefault="001C619A">
      <w:pPr>
        <w:numPr>
          <w:ilvl w:val="0"/>
          <w:numId w:val="5"/>
        </w:numPr>
        <w:tabs>
          <w:tab w:val="left" w:pos="600"/>
        </w:tabs>
        <w:spacing w:line="234" w:lineRule="auto"/>
        <w:ind w:left="540" w:right="18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Al - Kifah Contracting Company (Code 1, QC Engineer.) :10 March 2013-Jan. 2014 </w:t>
      </w:r>
      <w:r>
        <w:rPr>
          <w:rFonts w:eastAsia="Times New Roman"/>
          <w:sz w:val="24"/>
          <w:szCs w:val="24"/>
        </w:rPr>
        <w:t>Head Office: Dammam P.O. Box 7973 - . Code 31472</w:t>
      </w:r>
    </w:p>
    <w:p w:rsidR="00B50368" w:rsidRDefault="00B50368">
      <w:pPr>
        <w:spacing w:line="2" w:lineRule="exact"/>
        <w:rPr>
          <w:sz w:val="20"/>
          <w:szCs w:val="20"/>
        </w:rPr>
      </w:pPr>
    </w:p>
    <w:p w:rsidR="00B50368" w:rsidRDefault="001C619A">
      <w:pPr>
        <w:tabs>
          <w:tab w:val="left" w:pos="24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Tel. No. 8329700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Fax: 8322622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Project: </w:t>
      </w:r>
      <w:r>
        <w:rPr>
          <w:rFonts w:eastAsia="Times New Roman"/>
          <w:b/>
          <w:bCs/>
          <w:sz w:val="24"/>
          <w:szCs w:val="24"/>
          <w:u w:val="single"/>
        </w:rPr>
        <w:t>Construction of 310 Villas</w:t>
      </w:r>
    </w:p>
    <w:p w:rsidR="00B50368" w:rsidRDefault="001C619A">
      <w:pPr>
        <w:tabs>
          <w:tab w:val="left" w:pos="30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Contract No. : 815-C17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 under (ROYAL COMMISSION)</w:t>
      </w:r>
    </w:p>
    <w:p w:rsidR="00B50368" w:rsidRDefault="00B503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91.55pt,-.55pt" to="137.2pt,-.55pt" o:allowincell="f" strokeweight="1.2pt"/>
        </w:pict>
      </w: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149.3pt,-.55pt" to="320.1pt,-.55pt" o:allowincell="f" strokeweight="1.2pt"/>
        </w:pict>
      </w: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Location: </w:t>
      </w:r>
      <w:r>
        <w:rPr>
          <w:rFonts w:eastAsia="Times New Roman"/>
          <w:b/>
          <w:bCs/>
          <w:sz w:val="24"/>
          <w:szCs w:val="24"/>
          <w:u w:val="single"/>
        </w:rPr>
        <w:t>Exit 8, Abu Ali Road, Jubail, Saudi Arabia</w:t>
      </w: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&amp; Responsibilities:</w:t>
      </w:r>
    </w:p>
    <w:p w:rsidR="00B50368" w:rsidRDefault="001C619A">
      <w:pPr>
        <w:numPr>
          <w:ilvl w:val="0"/>
          <w:numId w:val="6"/>
        </w:numPr>
        <w:tabs>
          <w:tab w:val="left" w:pos="1260"/>
        </w:tabs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Report directly to QCM for activities instruction</w:t>
      </w:r>
    </w:p>
    <w:p w:rsidR="00B50368" w:rsidRDefault="00B50368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B50368" w:rsidRDefault="001C619A">
      <w:pPr>
        <w:numPr>
          <w:ilvl w:val="0"/>
          <w:numId w:val="6"/>
        </w:numPr>
        <w:tabs>
          <w:tab w:val="left" w:pos="1260"/>
        </w:tabs>
        <w:spacing w:line="234" w:lineRule="auto"/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Coordination with Site engineers, supervisor</w:t>
      </w:r>
      <w:r>
        <w:rPr>
          <w:rFonts w:eastAsia="Times New Roman"/>
          <w:b/>
          <w:bCs/>
          <w:sz w:val="24"/>
          <w:szCs w:val="24"/>
        </w:rPr>
        <w:t xml:space="preserve"> for activities walk through inspections.</w:t>
      </w:r>
    </w:p>
    <w:p w:rsidR="00B50368" w:rsidRDefault="00B50368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B50368" w:rsidRDefault="001C619A">
      <w:pPr>
        <w:numPr>
          <w:ilvl w:val="0"/>
          <w:numId w:val="6"/>
        </w:numPr>
        <w:tabs>
          <w:tab w:val="left" w:pos="1260"/>
        </w:tabs>
        <w:spacing w:line="234" w:lineRule="auto"/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Prepare plan &amp; isuue (RFI) Request Inspection Form for RC field inspector’s approval.</w:t>
      </w:r>
    </w:p>
    <w:p w:rsidR="00B50368" w:rsidRDefault="00B5036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50368" w:rsidRDefault="001C619A">
      <w:pPr>
        <w:numPr>
          <w:ilvl w:val="0"/>
          <w:numId w:val="6"/>
        </w:numPr>
        <w:tabs>
          <w:tab w:val="left" w:pos="1260"/>
        </w:tabs>
        <w:spacing w:line="234" w:lineRule="auto"/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Review plan &amp; drawings comply with the standard specification as per contract.</w:t>
      </w:r>
    </w:p>
    <w:p w:rsidR="00B50368" w:rsidRDefault="00B5036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50368" w:rsidRDefault="001C619A">
      <w:pPr>
        <w:numPr>
          <w:ilvl w:val="0"/>
          <w:numId w:val="6"/>
        </w:numPr>
        <w:tabs>
          <w:tab w:val="left" w:pos="1260"/>
        </w:tabs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Issue NCR to activities not following the IFC </w:t>
      </w:r>
      <w:r>
        <w:rPr>
          <w:rFonts w:eastAsia="Times New Roman"/>
          <w:b/>
          <w:bCs/>
          <w:sz w:val="24"/>
          <w:szCs w:val="24"/>
        </w:rPr>
        <w:t>drawings &amp; specifications.</w:t>
      </w:r>
    </w:p>
    <w:p w:rsidR="00B50368" w:rsidRDefault="00B50368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B50368" w:rsidRDefault="001C619A">
      <w:pPr>
        <w:numPr>
          <w:ilvl w:val="0"/>
          <w:numId w:val="6"/>
        </w:numPr>
        <w:tabs>
          <w:tab w:val="left" w:pos="1260"/>
        </w:tabs>
        <w:spacing w:line="234" w:lineRule="auto"/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Coordinate to Constructioin Engineer on job discrepancies &amp; rectify for correction.</w:t>
      </w:r>
    </w:p>
    <w:p w:rsidR="00B50368" w:rsidRDefault="00B5036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50368" w:rsidRDefault="001C619A">
      <w:pPr>
        <w:numPr>
          <w:ilvl w:val="0"/>
          <w:numId w:val="6"/>
        </w:numPr>
        <w:tabs>
          <w:tab w:val="left" w:pos="1260"/>
        </w:tabs>
        <w:spacing w:line="234" w:lineRule="auto"/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Conduct activities inspection with RC Field Engineers &amp; Construction representative.</w:t>
      </w:r>
    </w:p>
    <w:p w:rsidR="00B50368" w:rsidRDefault="00B5036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50368" w:rsidRDefault="001C619A">
      <w:pPr>
        <w:numPr>
          <w:ilvl w:val="0"/>
          <w:numId w:val="6"/>
        </w:numPr>
        <w:tabs>
          <w:tab w:val="left" w:pos="1260"/>
        </w:tabs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Monitor daily activities &amp; inspection schedule</w:t>
      </w:r>
    </w:p>
    <w:p w:rsidR="00B50368" w:rsidRDefault="001C619A">
      <w:pPr>
        <w:numPr>
          <w:ilvl w:val="0"/>
          <w:numId w:val="6"/>
        </w:numPr>
        <w:tabs>
          <w:tab w:val="left" w:pos="1260"/>
        </w:tabs>
        <w:ind w:lef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Ensure </w:t>
      </w:r>
      <w:r>
        <w:rPr>
          <w:rFonts w:eastAsia="Times New Roman"/>
          <w:b/>
          <w:bCs/>
          <w:sz w:val="24"/>
          <w:szCs w:val="24"/>
        </w:rPr>
        <w:t>daily curing activity for all newly concreted structures.</w:t>
      </w:r>
    </w:p>
    <w:p w:rsidR="00B50368" w:rsidRDefault="00B50368">
      <w:pPr>
        <w:sectPr w:rsidR="00B50368">
          <w:pgSz w:w="12240" w:h="15840"/>
          <w:pgMar w:top="630" w:right="1440" w:bottom="413" w:left="1440" w:header="0" w:footer="0" w:gutter="0"/>
          <w:cols w:space="720" w:equalWidth="0">
            <w:col w:w="9360"/>
          </w:cols>
        </w:sectPr>
      </w:pPr>
    </w:p>
    <w:p w:rsidR="00B50368" w:rsidRDefault="001C619A">
      <w:pPr>
        <w:numPr>
          <w:ilvl w:val="0"/>
          <w:numId w:val="7"/>
        </w:numPr>
        <w:tabs>
          <w:tab w:val="left" w:pos="600"/>
        </w:tabs>
        <w:ind w:left="6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>National Contracting Co. Ltd., Abu Dhabi</w:t>
      </w:r>
    </w:p>
    <w:p w:rsidR="00B50368" w:rsidRDefault="001C619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Position : Quality Control Engineer – Civil / Structural</w:t>
      </w:r>
    </w:p>
    <w:p w:rsidR="00B50368" w:rsidRDefault="001C619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Period : 27 July 2014 – December 2015</w:t>
      </w:r>
    </w:p>
    <w:p w:rsidR="00B50368" w:rsidRDefault="00B50368">
      <w:pPr>
        <w:spacing w:line="2" w:lineRule="exact"/>
        <w:rPr>
          <w:sz w:val="20"/>
          <w:szCs w:val="20"/>
        </w:rPr>
      </w:pPr>
    </w:p>
    <w:p w:rsidR="00B50368" w:rsidRDefault="001C619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Contract No. : E18/2012(1) under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(FEWA)</w:t>
      </w:r>
    </w:p>
    <w:p w:rsidR="00B50368" w:rsidRDefault="00B50368">
      <w:pPr>
        <w:spacing w:line="13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360" w:firstLine="2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Projects</w:t>
      </w:r>
      <w:r>
        <w:rPr>
          <w:rFonts w:eastAsia="Times New Roman"/>
          <w:b/>
          <w:bCs/>
          <w:sz w:val="28"/>
          <w:szCs w:val="28"/>
        </w:rPr>
        <w:t xml:space="preserve"> : 33/11kv Substation Works in Central &amp; Western Areas of Northern Emirates</w:t>
      </w:r>
    </w:p>
    <w:p w:rsidR="00B50368" w:rsidRDefault="00B50368">
      <w:pPr>
        <w:spacing w:line="15" w:lineRule="exact"/>
        <w:rPr>
          <w:sz w:val="20"/>
          <w:szCs w:val="20"/>
        </w:rPr>
      </w:pPr>
    </w:p>
    <w:p w:rsidR="00B50368" w:rsidRDefault="001C619A">
      <w:pPr>
        <w:tabs>
          <w:tab w:val="left" w:pos="2500"/>
        </w:tabs>
        <w:spacing w:line="226" w:lineRule="auto"/>
        <w:ind w:left="2520" w:hanging="21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Responsibilities: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*Conduct inspection &amp; surveillance on all civil, architectural &amp; structural works and inform all concern parties of the inspection results</w:t>
      </w:r>
      <w:r>
        <w:rPr>
          <w:rFonts w:eastAsia="Times New Roman"/>
          <w:b/>
          <w:bCs/>
          <w:sz w:val="24"/>
          <w:szCs w:val="24"/>
        </w:rPr>
        <w:t>.</w:t>
      </w:r>
    </w:p>
    <w:p w:rsidR="00B50368" w:rsidRDefault="00B50368">
      <w:pPr>
        <w:spacing w:line="323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*Preparation of QC </w:t>
      </w:r>
      <w:r>
        <w:rPr>
          <w:rFonts w:eastAsia="Times New Roman"/>
          <w:sz w:val="24"/>
          <w:szCs w:val="24"/>
        </w:rPr>
        <w:t>check sheets for all activities and follow works at site as per approved inspection &amp; testing plan for various activities.</w:t>
      </w:r>
    </w:p>
    <w:p w:rsidR="00B50368" w:rsidRDefault="00B50368">
      <w:pPr>
        <w:spacing w:line="290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*Usage of approved material for the activities &amp; ensure conformance to specification requirements at site.</w:t>
      </w:r>
    </w:p>
    <w:p w:rsidR="00B50368" w:rsidRDefault="00B50368">
      <w:pPr>
        <w:spacing w:line="290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*Conducting QC checks/in</w:t>
      </w:r>
      <w:r>
        <w:rPr>
          <w:rFonts w:eastAsia="Times New Roman"/>
          <w:sz w:val="24"/>
          <w:szCs w:val="24"/>
        </w:rPr>
        <w:t>spections at site as per approved drawings/ITPs/procedures &amp; issue of RFI’s.</w:t>
      </w:r>
    </w:p>
    <w:p w:rsidR="00B50368" w:rsidRDefault="00B50368">
      <w:pPr>
        <w:spacing w:line="290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*Coordination &amp; obtaining permits from local bodies if work in services areas.</w:t>
      </w:r>
    </w:p>
    <w:p w:rsidR="00B50368" w:rsidRDefault="00B50368">
      <w:pPr>
        <w:spacing w:line="290" w:lineRule="exact"/>
        <w:rPr>
          <w:sz w:val="20"/>
          <w:szCs w:val="20"/>
        </w:rPr>
      </w:pPr>
    </w:p>
    <w:p w:rsidR="00B50368" w:rsidRDefault="001C619A">
      <w:pPr>
        <w:spacing w:line="236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*Coordination with civil &amp; other discipline services representative to ensure that all other disci</w:t>
      </w:r>
      <w:r>
        <w:rPr>
          <w:rFonts w:eastAsia="Times New Roman"/>
          <w:sz w:val="24"/>
          <w:szCs w:val="24"/>
        </w:rPr>
        <w:t>pline requirements are being fulfilled for the ongoing construction works.</w:t>
      </w:r>
    </w:p>
    <w:p w:rsidR="00B50368" w:rsidRDefault="00B50368">
      <w:pPr>
        <w:spacing w:line="290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*Awareness about EPE/FEWA construction methods and procedures adopted for construction.</w:t>
      </w:r>
    </w:p>
    <w:p w:rsidR="00B50368" w:rsidRDefault="00B50368">
      <w:pPr>
        <w:spacing w:line="290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*Preparation of field change request based on the encountered limitation in the approved dr</w:t>
      </w:r>
      <w:r>
        <w:rPr>
          <w:rFonts w:eastAsia="Times New Roman"/>
          <w:sz w:val="24"/>
          <w:szCs w:val="24"/>
        </w:rPr>
        <w:t>awing &amp; obtaining approval for the same.</w:t>
      </w:r>
    </w:p>
    <w:p w:rsidR="00B50368" w:rsidRDefault="00B50368">
      <w:pPr>
        <w:spacing w:line="270" w:lineRule="exact"/>
        <w:rPr>
          <w:sz w:val="20"/>
          <w:szCs w:val="20"/>
        </w:rPr>
      </w:pPr>
    </w:p>
    <w:p w:rsidR="00B50368" w:rsidRDefault="001C619A">
      <w:pPr>
        <w:spacing w:line="208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*Witness of field test and coordinate client inspection with 3</w:t>
      </w:r>
      <w:r>
        <w:rPr>
          <w:rFonts w:eastAsia="Times New Roman"/>
          <w:sz w:val="32"/>
          <w:szCs w:val="32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party were required.</w:t>
      </w:r>
    </w:p>
    <w:p w:rsidR="00B50368" w:rsidRDefault="00B50368">
      <w:pPr>
        <w:spacing w:line="290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*Inspection of material to check whether it is in compliance with the approved material submittal/drawings/specifications.</w:t>
      </w:r>
    </w:p>
    <w:p w:rsidR="00B50368" w:rsidRDefault="00B50368">
      <w:pPr>
        <w:spacing w:line="290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*Pr</w:t>
      </w:r>
      <w:r>
        <w:rPr>
          <w:rFonts w:eastAsia="Times New Roman"/>
          <w:sz w:val="24"/>
          <w:szCs w:val="24"/>
        </w:rPr>
        <w:t>eparation of inspection schedule for whole or part activities in cycle of works.</w:t>
      </w:r>
    </w:p>
    <w:p w:rsidR="00B50368" w:rsidRDefault="00B50368">
      <w:pPr>
        <w:spacing w:line="278" w:lineRule="exact"/>
        <w:rPr>
          <w:sz w:val="20"/>
          <w:szCs w:val="20"/>
        </w:rPr>
      </w:pPr>
    </w:p>
    <w:p w:rsidR="00B50368" w:rsidRDefault="001C619A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*Preparation of weekly/monthly and quality check reports.</w:t>
      </w:r>
    </w:p>
    <w:p w:rsidR="00B50368" w:rsidRDefault="00B50368">
      <w:pPr>
        <w:spacing w:line="288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2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*identify non conformities if any during inspection &amp; initiate corrective/preventive actions.</w:t>
      </w:r>
    </w:p>
    <w:p w:rsidR="00B50368" w:rsidRDefault="00B50368">
      <w:pPr>
        <w:sectPr w:rsidR="00B50368">
          <w:pgSz w:w="12240" w:h="15840"/>
          <w:pgMar w:top="633" w:right="1440" w:bottom="1440" w:left="1440" w:header="0" w:footer="0" w:gutter="0"/>
          <w:cols w:space="720" w:equalWidth="0">
            <w:col w:w="9360"/>
          </w:cols>
        </w:sectPr>
      </w:pPr>
    </w:p>
    <w:p w:rsidR="00B50368" w:rsidRDefault="001C619A">
      <w:pPr>
        <w:numPr>
          <w:ilvl w:val="0"/>
          <w:numId w:val="8"/>
        </w:numPr>
        <w:tabs>
          <w:tab w:val="left" w:pos="600"/>
        </w:tabs>
        <w:ind w:left="6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National </w:t>
      </w:r>
      <w:r>
        <w:rPr>
          <w:rFonts w:eastAsia="Times New Roman"/>
          <w:b/>
          <w:bCs/>
          <w:sz w:val="24"/>
          <w:szCs w:val="24"/>
        </w:rPr>
        <w:t>Contracting Co. Ltd., Abu Dhabi</w:t>
      </w:r>
    </w:p>
    <w:p w:rsidR="00B50368" w:rsidRDefault="001C619A">
      <w:pPr>
        <w:ind w:left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Position : Quality Control Engineer – Civil / Structural</w:t>
      </w:r>
    </w:p>
    <w:p w:rsidR="00B50368" w:rsidRDefault="001C619A">
      <w:pPr>
        <w:ind w:left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Period : January 2016 – December 2016</w:t>
      </w:r>
    </w:p>
    <w:p w:rsidR="00B50368" w:rsidRDefault="001C619A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Contract No. : P11550 under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(ADCO)</w:t>
      </w:r>
    </w:p>
    <w:p w:rsidR="00B50368" w:rsidRDefault="00B50368">
      <w:pPr>
        <w:spacing w:line="12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36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Projects : Engineering Procurement and Construction for Power Network Upgrade at all ADCO </w:t>
      </w:r>
      <w:r>
        <w:rPr>
          <w:rFonts w:eastAsia="Times New Roman"/>
          <w:b/>
          <w:bCs/>
          <w:sz w:val="24"/>
          <w:szCs w:val="24"/>
        </w:rPr>
        <w:t>Fields.</w:t>
      </w:r>
    </w:p>
    <w:p w:rsidR="00B50368" w:rsidRDefault="00B50368">
      <w:pPr>
        <w:spacing w:line="4" w:lineRule="exact"/>
        <w:rPr>
          <w:sz w:val="20"/>
          <w:szCs w:val="20"/>
        </w:rPr>
      </w:pPr>
    </w:p>
    <w:p w:rsidR="00B50368" w:rsidRDefault="001C619A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Responsibilities:</w:t>
      </w:r>
    </w:p>
    <w:p w:rsidR="00B50368" w:rsidRDefault="00B50368">
      <w:pPr>
        <w:spacing w:line="80" w:lineRule="exact"/>
        <w:rPr>
          <w:sz w:val="20"/>
          <w:szCs w:val="20"/>
        </w:rPr>
      </w:pPr>
    </w:p>
    <w:p w:rsidR="00B50368" w:rsidRDefault="001C619A">
      <w:pPr>
        <w:numPr>
          <w:ilvl w:val="0"/>
          <w:numId w:val="9"/>
        </w:numPr>
        <w:tabs>
          <w:tab w:val="left" w:pos="616"/>
        </w:tabs>
        <w:spacing w:line="293" w:lineRule="auto"/>
        <w:ind w:left="360" w:right="4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Responsible to, implement, monitor and document the QA/QC activities as per the established Inspection &amp; Test Plans (ITPs) and Quality Control Procedures (QCPs) narrated in the Project QA/QC Plan.</w:t>
      </w:r>
    </w:p>
    <w:p w:rsidR="00B50368" w:rsidRDefault="00B50368">
      <w:pPr>
        <w:spacing w:line="20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616"/>
        </w:tabs>
        <w:spacing w:line="293" w:lineRule="auto"/>
        <w:ind w:left="360" w:right="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To conduct random inspections,</w:t>
      </w:r>
      <w:r>
        <w:rPr>
          <w:rFonts w:eastAsia="Times New Roman"/>
          <w:b/>
          <w:bCs/>
          <w:sz w:val="23"/>
          <w:szCs w:val="23"/>
        </w:rPr>
        <w:t xml:space="preserve"> monitor the required tests and record inspections and tests made as per the Project QA/QC Plan and Client Specifications and attainment of quality requirement.</w:t>
      </w:r>
    </w:p>
    <w:p w:rsidR="00B50368" w:rsidRDefault="00B50368">
      <w:pPr>
        <w:spacing w:line="22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616"/>
        </w:tabs>
        <w:spacing w:line="295" w:lineRule="auto"/>
        <w:ind w:left="360" w:right="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Ensure that all materials and equipment incorporated into permanent construction are in compli</w:t>
      </w:r>
      <w:r>
        <w:rPr>
          <w:rFonts w:eastAsia="Times New Roman"/>
          <w:b/>
          <w:bCs/>
          <w:sz w:val="23"/>
          <w:szCs w:val="23"/>
        </w:rPr>
        <w:t>ance with the contract requirements. Ensure that Engineer’s approval and/or the required factory or supplier compliance certificate have been obtained upon delivery of available material at the project site.</w:t>
      </w:r>
    </w:p>
    <w:p w:rsidR="00B50368" w:rsidRDefault="00B50368">
      <w:pPr>
        <w:spacing w:line="20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616"/>
        </w:tabs>
        <w:spacing w:line="293" w:lineRule="auto"/>
        <w:ind w:left="360" w:right="14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Coordinate with Site Laboratory and Independent</w:t>
      </w:r>
      <w:r>
        <w:rPr>
          <w:rFonts w:eastAsia="Times New Roman"/>
          <w:b/>
          <w:bCs/>
          <w:sz w:val="23"/>
          <w:szCs w:val="23"/>
        </w:rPr>
        <w:t xml:space="preserve"> Testing Agencies to ensure that all requisite tests as per Project Specifications are conducted and the reporting is properly done.</w:t>
      </w:r>
    </w:p>
    <w:p w:rsidR="00B50368" w:rsidRDefault="00B50368">
      <w:pPr>
        <w:spacing w:line="20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616"/>
        </w:tabs>
        <w:spacing w:line="295" w:lineRule="auto"/>
        <w:ind w:left="360" w:right="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Raise Non-Conformance Reports (NCR) and Site Observation Reports (SOR), for the activities which are deviated from the Con</w:t>
      </w:r>
      <w:r>
        <w:rPr>
          <w:rFonts w:eastAsia="Times New Roman"/>
          <w:b/>
          <w:bCs/>
          <w:sz w:val="23"/>
          <w:szCs w:val="23"/>
        </w:rPr>
        <w:t>tract Specifications or normal construction industry practices and to appraise the Senior/Project QA/QC Manager. Also to follow up the close out of NCR’s and SOR’s.</w:t>
      </w:r>
    </w:p>
    <w:p w:rsidR="00B50368" w:rsidRDefault="00B50368">
      <w:pPr>
        <w:spacing w:line="20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616"/>
        </w:tabs>
        <w:spacing w:line="293" w:lineRule="auto"/>
        <w:ind w:left="360" w:right="4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Ensure that the issue, amendment and recall of Controlled Documents and other essential re</w:t>
      </w:r>
      <w:r>
        <w:rPr>
          <w:rFonts w:eastAsia="Times New Roman"/>
          <w:b/>
          <w:bCs/>
          <w:sz w:val="23"/>
          <w:szCs w:val="23"/>
        </w:rPr>
        <w:t>cords are done in conformance with the ACC Quality System, the current ISO 9001 standard and the project QA/QC Plan.</w:t>
      </w:r>
    </w:p>
    <w:p w:rsidR="00B50368" w:rsidRDefault="00B50368">
      <w:pPr>
        <w:spacing w:line="9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620"/>
        </w:tabs>
        <w:ind w:left="620" w:hanging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To attend the site QA/QC meetings with the project management and subcontractors.</w:t>
      </w:r>
    </w:p>
    <w:p w:rsidR="00B50368" w:rsidRDefault="00B50368">
      <w:pPr>
        <w:spacing w:line="77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616"/>
        </w:tabs>
        <w:spacing w:line="288" w:lineRule="auto"/>
        <w:ind w:left="360" w:right="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To assist the Senior/Project QA/QC Manager in the </w:t>
      </w:r>
      <w:r>
        <w:rPr>
          <w:rFonts w:eastAsia="Times New Roman"/>
          <w:b/>
          <w:bCs/>
          <w:sz w:val="23"/>
          <w:szCs w:val="23"/>
        </w:rPr>
        <w:t>documentation, maintenance and submission of Contract Test Packages.</w:t>
      </w:r>
    </w:p>
    <w:p w:rsidR="00B50368" w:rsidRDefault="00B50368">
      <w:pPr>
        <w:spacing w:line="25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616"/>
        </w:tabs>
        <w:spacing w:line="288" w:lineRule="auto"/>
        <w:ind w:left="360" w:righ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To prepare the Daily reports of the actual QA/QC activities accomplished during the day and submit to Project Manager and Senior/Project QA/QC Manager.</w:t>
      </w:r>
    </w:p>
    <w:p w:rsidR="00B50368" w:rsidRDefault="00B50368">
      <w:pPr>
        <w:spacing w:line="25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743"/>
        </w:tabs>
        <w:spacing w:line="288" w:lineRule="auto"/>
        <w:ind w:left="360" w:right="2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Maintain Quality Records related </w:t>
      </w:r>
      <w:r>
        <w:rPr>
          <w:rFonts w:eastAsia="Times New Roman"/>
          <w:b/>
          <w:bCs/>
          <w:sz w:val="23"/>
          <w:szCs w:val="23"/>
        </w:rPr>
        <w:t>to the project in a manner, which ensures proper identification, traceability and easy retrieval.</w:t>
      </w:r>
    </w:p>
    <w:p w:rsidR="00B50368" w:rsidRDefault="00B50368">
      <w:pPr>
        <w:spacing w:line="25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743"/>
        </w:tabs>
        <w:spacing w:line="293" w:lineRule="auto"/>
        <w:ind w:left="360" w:right="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Conduct Internal Audits as per the Audit Schedule prepared by the QA/QC Manager. Prepare audit reports and raise NCR’s and observations (if required) and fol</w:t>
      </w:r>
      <w:r>
        <w:rPr>
          <w:rFonts w:eastAsia="Times New Roman"/>
          <w:b/>
          <w:bCs/>
          <w:sz w:val="23"/>
          <w:szCs w:val="23"/>
        </w:rPr>
        <w:t>low up the close out of NCR’s and observations.</w:t>
      </w:r>
    </w:p>
    <w:p w:rsidR="00B50368" w:rsidRDefault="00B50368">
      <w:pPr>
        <w:spacing w:line="22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743"/>
        </w:tabs>
        <w:spacing w:line="293" w:lineRule="auto"/>
        <w:ind w:left="360" w:right="14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Perform all activities in compliance with the Company Health, Safety &amp; Environmental Management System (HSEMS) and the assigned specific responsibilities.</w:t>
      </w:r>
    </w:p>
    <w:p w:rsidR="00B50368" w:rsidRDefault="00B50368">
      <w:pPr>
        <w:spacing w:line="20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743"/>
        </w:tabs>
        <w:spacing w:line="293" w:lineRule="auto"/>
        <w:ind w:left="360" w:right="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Comply with and implement the local laws and Client</w:t>
      </w:r>
      <w:r>
        <w:rPr>
          <w:rFonts w:eastAsia="Times New Roman"/>
          <w:b/>
          <w:bCs/>
          <w:sz w:val="23"/>
          <w:szCs w:val="23"/>
        </w:rPr>
        <w:t xml:space="preserve"> requirements related to Health, Safety and Environmental aspects at workplace as per the bestowed authority and responsibility.</w:t>
      </w:r>
    </w:p>
    <w:p w:rsidR="00B50368" w:rsidRDefault="00B50368">
      <w:pPr>
        <w:spacing w:line="19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9"/>
        </w:numPr>
        <w:tabs>
          <w:tab w:val="left" w:pos="743"/>
        </w:tabs>
        <w:spacing w:line="290" w:lineRule="auto"/>
        <w:ind w:left="360" w:right="8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Be responsible for own and subordinates’ wellbeing and the wellbeing of the environment.</w:t>
      </w:r>
    </w:p>
    <w:p w:rsidR="00B50368" w:rsidRDefault="00B50368">
      <w:pPr>
        <w:sectPr w:rsidR="00B50368">
          <w:pgSz w:w="12240" w:h="15840"/>
          <w:pgMar w:top="630" w:right="1440" w:bottom="67" w:left="1440" w:header="0" w:footer="0" w:gutter="0"/>
          <w:cols w:space="720" w:equalWidth="0">
            <w:col w:w="9360"/>
          </w:cols>
        </w:sectPr>
      </w:pPr>
    </w:p>
    <w:p w:rsidR="00B50368" w:rsidRDefault="001C619A">
      <w:pPr>
        <w:numPr>
          <w:ilvl w:val="0"/>
          <w:numId w:val="10"/>
        </w:numPr>
        <w:tabs>
          <w:tab w:val="left" w:pos="743"/>
        </w:tabs>
        <w:spacing w:line="286" w:lineRule="auto"/>
        <w:ind w:left="360" w:right="4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Arrange Quality </w:t>
      </w:r>
      <w:r>
        <w:rPr>
          <w:rFonts w:eastAsia="Times New Roman"/>
          <w:b/>
          <w:bCs/>
          <w:sz w:val="23"/>
          <w:szCs w:val="23"/>
        </w:rPr>
        <w:t>Improvement Talk/Technical briefing in coordination with Project Managers/Field Engineers and maintain records.</w:t>
      </w:r>
    </w:p>
    <w:p w:rsidR="00B50368" w:rsidRDefault="00B50368">
      <w:pPr>
        <w:spacing w:line="29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10"/>
        </w:numPr>
        <w:tabs>
          <w:tab w:val="left" w:pos="743"/>
        </w:tabs>
        <w:spacing w:line="287" w:lineRule="auto"/>
        <w:ind w:left="360" w:right="3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To ensure that the equipment are calibrated and are checked for accuracy as per the Calibration Schedule.</w:t>
      </w:r>
    </w:p>
    <w:p w:rsidR="00B50368" w:rsidRDefault="00B50368">
      <w:pPr>
        <w:spacing w:line="27" w:lineRule="exact"/>
        <w:rPr>
          <w:rFonts w:eastAsia="Times New Roman"/>
          <w:b/>
          <w:bCs/>
          <w:sz w:val="23"/>
          <w:szCs w:val="23"/>
        </w:rPr>
      </w:pPr>
    </w:p>
    <w:p w:rsidR="00B50368" w:rsidRDefault="001C619A">
      <w:pPr>
        <w:numPr>
          <w:ilvl w:val="0"/>
          <w:numId w:val="10"/>
        </w:numPr>
        <w:tabs>
          <w:tab w:val="left" w:pos="743"/>
        </w:tabs>
        <w:spacing w:line="293" w:lineRule="auto"/>
        <w:ind w:left="360" w:right="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To co-ordinate the document control </w:t>
      </w:r>
      <w:r>
        <w:rPr>
          <w:rFonts w:eastAsia="Times New Roman"/>
          <w:b/>
          <w:bCs/>
          <w:sz w:val="23"/>
          <w:szCs w:val="23"/>
        </w:rPr>
        <w:t>of technical submittals, drawings etc. with office engineers and to ensure that the QA/QC validation has been done, for the issue, amendment and recall of controlled documents.</w:t>
      </w:r>
    </w:p>
    <w:p w:rsidR="00B50368" w:rsidRDefault="00B50368">
      <w:pPr>
        <w:spacing w:line="271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Construction and Building Engineering LLC</w:t>
      </w:r>
    </w:p>
    <w:p w:rsidR="00B50368" w:rsidRDefault="001C619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Position : Quality Control Engine</w:t>
      </w:r>
      <w:r>
        <w:rPr>
          <w:rFonts w:eastAsia="Times New Roman"/>
          <w:b/>
          <w:bCs/>
          <w:sz w:val="28"/>
          <w:szCs w:val="28"/>
        </w:rPr>
        <w:t>er – Civil / Structural</w:t>
      </w:r>
    </w:p>
    <w:p w:rsidR="00B50368" w:rsidRDefault="001C619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Period : 22 December 2016 till Date</w:t>
      </w:r>
    </w:p>
    <w:p w:rsidR="00B50368" w:rsidRDefault="00B50368">
      <w:pPr>
        <w:spacing w:line="1" w:lineRule="exact"/>
        <w:rPr>
          <w:sz w:val="20"/>
          <w:szCs w:val="20"/>
        </w:rPr>
      </w:pPr>
    </w:p>
    <w:p w:rsidR="00B50368" w:rsidRDefault="001C619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Contract No. : J345 under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(Al Falah Plaza)</w:t>
      </w:r>
    </w:p>
    <w:p w:rsidR="00B50368" w:rsidRDefault="001C619A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 : Lulu Hypermarket</w:t>
      </w:r>
    </w:p>
    <w:p w:rsidR="00B50368" w:rsidRDefault="001C619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Location : Al Warqa 2nd, Dubai</w:t>
      </w:r>
    </w:p>
    <w:p w:rsidR="00B50368" w:rsidRDefault="00B50368">
      <w:pPr>
        <w:spacing w:line="321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Responsibilities:</w:t>
      </w:r>
    </w:p>
    <w:p w:rsidR="00B50368" w:rsidRDefault="00B50368">
      <w:pPr>
        <w:spacing w:line="15" w:lineRule="exact"/>
        <w:rPr>
          <w:sz w:val="20"/>
          <w:szCs w:val="20"/>
        </w:rPr>
      </w:pPr>
    </w:p>
    <w:p w:rsidR="00B50368" w:rsidRDefault="001C619A">
      <w:pPr>
        <w:numPr>
          <w:ilvl w:val="0"/>
          <w:numId w:val="11"/>
        </w:numPr>
        <w:tabs>
          <w:tab w:val="left" w:pos="1080"/>
        </w:tabs>
        <w:spacing w:line="235" w:lineRule="auto"/>
        <w:ind w:left="1080" w:right="160" w:hanging="360"/>
        <w:rPr>
          <w:rFonts w:ascii="Arial" w:eastAsia="Arial" w:hAnsi="Arial" w:cs="Arial"/>
          <w:color w:val="444B49"/>
          <w:sz w:val="20"/>
          <w:szCs w:val="20"/>
        </w:rPr>
      </w:pPr>
      <w:r>
        <w:rPr>
          <w:rFonts w:eastAsia="Times New Roman"/>
          <w:color w:val="444B49"/>
          <w:sz w:val="26"/>
          <w:szCs w:val="26"/>
        </w:rPr>
        <w:t>Perform all daily inspection and test of the scope and character necessary</w:t>
      </w:r>
      <w:r>
        <w:rPr>
          <w:rFonts w:eastAsia="Times New Roman"/>
          <w:color w:val="444B49"/>
          <w:sz w:val="26"/>
          <w:szCs w:val="26"/>
        </w:rPr>
        <w:t xml:space="preserve"> to achieve the quality of construction required in the drawings and specifications for all works under the contract performed ON or OFF site.</w:t>
      </w:r>
    </w:p>
    <w:p w:rsidR="00B50368" w:rsidRDefault="00B50368">
      <w:pPr>
        <w:spacing w:line="19" w:lineRule="exact"/>
        <w:rPr>
          <w:rFonts w:ascii="Arial" w:eastAsia="Arial" w:hAnsi="Arial" w:cs="Arial"/>
          <w:color w:val="444B49"/>
          <w:sz w:val="20"/>
          <w:szCs w:val="20"/>
        </w:rPr>
      </w:pPr>
    </w:p>
    <w:p w:rsidR="00B50368" w:rsidRDefault="001C619A">
      <w:pPr>
        <w:numPr>
          <w:ilvl w:val="0"/>
          <w:numId w:val="11"/>
        </w:numPr>
        <w:tabs>
          <w:tab w:val="left" w:pos="1080"/>
        </w:tabs>
        <w:spacing w:line="235" w:lineRule="auto"/>
        <w:ind w:left="1080" w:right="260" w:hanging="360"/>
        <w:rPr>
          <w:rFonts w:ascii="Arial" w:eastAsia="Arial" w:hAnsi="Arial" w:cs="Arial"/>
          <w:color w:val="444B49"/>
          <w:sz w:val="20"/>
          <w:szCs w:val="20"/>
        </w:rPr>
      </w:pPr>
      <w:r>
        <w:rPr>
          <w:rFonts w:eastAsia="Times New Roman"/>
          <w:color w:val="444B49"/>
          <w:sz w:val="26"/>
          <w:szCs w:val="26"/>
        </w:rPr>
        <w:t>Cary out inspection and checking for all quality related procedures in the site and ensures activity at the site</w:t>
      </w:r>
      <w:r>
        <w:rPr>
          <w:rFonts w:eastAsia="Times New Roman"/>
          <w:color w:val="444B49"/>
          <w:sz w:val="26"/>
          <w:szCs w:val="26"/>
        </w:rPr>
        <w:t xml:space="preserve"> are as per approved method statement and specification.</w:t>
      </w:r>
    </w:p>
    <w:p w:rsidR="00B50368" w:rsidRDefault="00B50368">
      <w:pPr>
        <w:spacing w:line="3" w:lineRule="exact"/>
        <w:rPr>
          <w:rFonts w:ascii="Arial" w:eastAsia="Arial" w:hAnsi="Arial" w:cs="Arial"/>
          <w:color w:val="444B49"/>
          <w:sz w:val="20"/>
          <w:szCs w:val="20"/>
        </w:rPr>
      </w:pPr>
    </w:p>
    <w:p w:rsidR="00B50368" w:rsidRDefault="001C619A">
      <w:pPr>
        <w:numPr>
          <w:ilvl w:val="0"/>
          <w:numId w:val="11"/>
        </w:numPr>
        <w:tabs>
          <w:tab w:val="left" w:pos="1080"/>
        </w:tabs>
        <w:spacing w:line="238" w:lineRule="auto"/>
        <w:ind w:left="1080" w:hanging="360"/>
        <w:rPr>
          <w:rFonts w:ascii="Arial" w:eastAsia="Arial" w:hAnsi="Arial" w:cs="Arial"/>
          <w:color w:val="444B49"/>
          <w:sz w:val="20"/>
          <w:szCs w:val="20"/>
        </w:rPr>
      </w:pPr>
      <w:r>
        <w:rPr>
          <w:rFonts w:eastAsia="Times New Roman"/>
          <w:color w:val="444B49"/>
          <w:sz w:val="26"/>
          <w:szCs w:val="26"/>
        </w:rPr>
        <w:t>Coordinate with the Consultant’s, Client’s, MEP &amp; Other Sub-contractor’s and</w:t>
      </w:r>
    </w:p>
    <w:p w:rsidR="00B50368" w:rsidRDefault="00B50368">
      <w:pPr>
        <w:spacing w:line="17" w:lineRule="exact"/>
        <w:rPr>
          <w:rFonts w:ascii="Arial" w:eastAsia="Arial" w:hAnsi="Arial" w:cs="Arial"/>
          <w:color w:val="444B49"/>
          <w:sz w:val="20"/>
          <w:szCs w:val="20"/>
        </w:rPr>
      </w:pPr>
    </w:p>
    <w:p w:rsidR="00B50368" w:rsidRDefault="001C619A">
      <w:pPr>
        <w:spacing w:line="234" w:lineRule="auto"/>
        <w:ind w:left="1080"/>
        <w:rPr>
          <w:rFonts w:ascii="Arial" w:eastAsia="Arial" w:hAnsi="Arial" w:cs="Arial"/>
          <w:color w:val="444B49"/>
          <w:sz w:val="20"/>
          <w:szCs w:val="20"/>
        </w:rPr>
      </w:pPr>
      <w:r>
        <w:rPr>
          <w:rFonts w:eastAsia="Times New Roman"/>
          <w:color w:val="444B49"/>
          <w:sz w:val="26"/>
          <w:szCs w:val="26"/>
        </w:rPr>
        <w:t>Site En-charge for inspection and meeting about quality problems including the closure of Non-Conformance Report.</w:t>
      </w:r>
    </w:p>
    <w:p w:rsidR="00B50368" w:rsidRDefault="00B50368">
      <w:pPr>
        <w:spacing w:line="15" w:lineRule="exact"/>
        <w:rPr>
          <w:rFonts w:ascii="Arial" w:eastAsia="Arial" w:hAnsi="Arial" w:cs="Arial"/>
          <w:color w:val="444B49"/>
          <w:sz w:val="20"/>
          <w:szCs w:val="20"/>
        </w:rPr>
      </w:pPr>
    </w:p>
    <w:p w:rsidR="00B50368" w:rsidRDefault="001C619A">
      <w:pPr>
        <w:numPr>
          <w:ilvl w:val="0"/>
          <w:numId w:val="11"/>
        </w:numPr>
        <w:tabs>
          <w:tab w:val="left" w:pos="1080"/>
        </w:tabs>
        <w:spacing w:line="237" w:lineRule="auto"/>
        <w:ind w:left="1080" w:right="280" w:hanging="360"/>
        <w:rPr>
          <w:rFonts w:ascii="Arial" w:eastAsia="Arial" w:hAnsi="Arial" w:cs="Arial"/>
          <w:color w:val="444B49"/>
          <w:sz w:val="20"/>
          <w:szCs w:val="20"/>
        </w:rPr>
      </w:pPr>
      <w:r>
        <w:rPr>
          <w:rFonts w:eastAsia="Times New Roman"/>
          <w:color w:val="444B49"/>
          <w:sz w:val="26"/>
          <w:szCs w:val="26"/>
        </w:rPr>
        <w:t>Takin</w:t>
      </w:r>
      <w:r>
        <w:rPr>
          <w:rFonts w:eastAsia="Times New Roman"/>
          <w:color w:val="444B49"/>
          <w:sz w:val="26"/>
          <w:szCs w:val="26"/>
        </w:rPr>
        <w:t>g care of QA/QC documents of the entire project including certificates, calibration, test results, inspection requests, non-compliance reports and site instruction/observations, permanent materials delivered and other QA/QC documents.</w:t>
      </w:r>
    </w:p>
    <w:p w:rsidR="00B50368" w:rsidRDefault="00B50368">
      <w:pPr>
        <w:spacing w:line="14" w:lineRule="exact"/>
        <w:rPr>
          <w:rFonts w:ascii="Arial" w:eastAsia="Arial" w:hAnsi="Arial" w:cs="Arial"/>
          <w:color w:val="444B49"/>
          <w:sz w:val="20"/>
          <w:szCs w:val="20"/>
        </w:rPr>
      </w:pPr>
    </w:p>
    <w:p w:rsidR="00B50368" w:rsidRDefault="001C619A">
      <w:pPr>
        <w:numPr>
          <w:ilvl w:val="0"/>
          <w:numId w:val="11"/>
        </w:numPr>
        <w:tabs>
          <w:tab w:val="left" w:pos="1145"/>
        </w:tabs>
        <w:spacing w:line="234" w:lineRule="auto"/>
        <w:ind w:left="1080" w:right="1000" w:hanging="360"/>
        <w:rPr>
          <w:rFonts w:ascii="Arial" w:eastAsia="Arial" w:hAnsi="Arial" w:cs="Arial"/>
          <w:color w:val="444B49"/>
          <w:sz w:val="20"/>
          <w:szCs w:val="20"/>
        </w:rPr>
      </w:pPr>
      <w:r>
        <w:rPr>
          <w:rFonts w:eastAsia="Times New Roman"/>
          <w:color w:val="444B49"/>
          <w:sz w:val="26"/>
          <w:szCs w:val="26"/>
        </w:rPr>
        <w:t xml:space="preserve">Responsible for the </w:t>
      </w:r>
      <w:r>
        <w:rPr>
          <w:rFonts w:eastAsia="Times New Roman"/>
          <w:color w:val="444B49"/>
          <w:sz w:val="26"/>
          <w:szCs w:val="26"/>
        </w:rPr>
        <w:t>closure of Non-Conformance Report (NCR), Site Observation Note (SON) and Field Instruction (FI).</w:t>
      </w:r>
    </w:p>
    <w:p w:rsidR="00B50368" w:rsidRDefault="00B50368">
      <w:pPr>
        <w:spacing w:line="17" w:lineRule="exact"/>
        <w:rPr>
          <w:rFonts w:ascii="Arial" w:eastAsia="Arial" w:hAnsi="Arial" w:cs="Arial"/>
          <w:color w:val="444B49"/>
          <w:sz w:val="20"/>
          <w:szCs w:val="20"/>
        </w:rPr>
      </w:pPr>
    </w:p>
    <w:p w:rsidR="00B50368" w:rsidRDefault="001C619A">
      <w:pPr>
        <w:numPr>
          <w:ilvl w:val="0"/>
          <w:numId w:val="11"/>
        </w:numPr>
        <w:tabs>
          <w:tab w:val="left" w:pos="1080"/>
        </w:tabs>
        <w:spacing w:line="236" w:lineRule="auto"/>
        <w:ind w:left="1080" w:right="420" w:hanging="360"/>
        <w:rPr>
          <w:rFonts w:ascii="Arial" w:eastAsia="Arial" w:hAnsi="Arial" w:cs="Arial"/>
          <w:color w:val="444B49"/>
          <w:sz w:val="20"/>
          <w:szCs w:val="20"/>
        </w:rPr>
      </w:pPr>
      <w:r>
        <w:rPr>
          <w:rFonts w:eastAsia="Times New Roman"/>
          <w:color w:val="444B49"/>
          <w:sz w:val="26"/>
          <w:szCs w:val="26"/>
        </w:rPr>
        <w:t>Responsible for the quality and workmanship of every activity, thorough knowledge of all phases of engineering construction relating to Civil, MEP, Architectu</w:t>
      </w:r>
      <w:r>
        <w:rPr>
          <w:rFonts w:eastAsia="Times New Roman"/>
          <w:color w:val="444B49"/>
          <w:sz w:val="26"/>
          <w:szCs w:val="26"/>
        </w:rPr>
        <w:t>ral and Structural discipline interfacing the multidisciplinary operations.</w:t>
      </w:r>
    </w:p>
    <w:p w:rsidR="00B50368" w:rsidRDefault="00B50368">
      <w:pPr>
        <w:spacing w:line="19" w:lineRule="exact"/>
        <w:rPr>
          <w:rFonts w:ascii="Arial" w:eastAsia="Arial" w:hAnsi="Arial" w:cs="Arial"/>
          <w:color w:val="444B49"/>
          <w:sz w:val="20"/>
          <w:szCs w:val="20"/>
        </w:rPr>
      </w:pPr>
    </w:p>
    <w:p w:rsidR="00B50368" w:rsidRDefault="001C619A">
      <w:pPr>
        <w:numPr>
          <w:ilvl w:val="0"/>
          <w:numId w:val="11"/>
        </w:numPr>
        <w:tabs>
          <w:tab w:val="left" w:pos="1080"/>
        </w:tabs>
        <w:spacing w:line="233" w:lineRule="auto"/>
        <w:ind w:left="1080" w:right="500" w:hanging="360"/>
        <w:rPr>
          <w:rFonts w:ascii="Arial" w:eastAsia="Arial" w:hAnsi="Arial" w:cs="Arial"/>
          <w:color w:val="444B49"/>
          <w:sz w:val="20"/>
          <w:szCs w:val="20"/>
        </w:rPr>
      </w:pPr>
      <w:r>
        <w:rPr>
          <w:rFonts w:eastAsia="Times New Roman"/>
          <w:color w:val="444B49"/>
          <w:sz w:val="26"/>
          <w:szCs w:val="26"/>
        </w:rPr>
        <w:t>Liaise the Technical Engineer for submission of Material Submittals, Shop Drawings, RFI and CVI to Consultant.</w:t>
      </w:r>
    </w:p>
    <w:p w:rsidR="00B50368" w:rsidRDefault="00B50368">
      <w:pPr>
        <w:sectPr w:rsidR="00B50368">
          <w:pgSz w:w="12240" w:h="15840"/>
          <w:pgMar w:top="713" w:right="1440" w:bottom="1440" w:left="1440" w:header="0" w:footer="0" w:gutter="0"/>
          <w:cols w:space="720" w:equalWidth="0">
            <w:col w:w="9360"/>
          </w:cols>
        </w:sect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PERSONAL INFORMATION</w:t>
      </w:r>
    </w:p>
    <w:p w:rsidR="00B50368" w:rsidRDefault="00B50368">
      <w:pPr>
        <w:sectPr w:rsidR="00B50368">
          <w:pgSz w:w="12240" w:h="15840"/>
          <w:pgMar w:top="906" w:right="1440" w:bottom="1440" w:left="1440" w:header="0" w:footer="0" w:gutter="0"/>
          <w:cols w:space="720" w:equalWidth="0">
            <w:col w:w="9360"/>
          </w:cols>
        </w:sectPr>
      </w:pPr>
    </w:p>
    <w:p w:rsidR="00B50368" w:rsidRDefault="00B50368">
      <w:pPr>
        <w:spacing w:line="276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</w:t>
      </w: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Bir</w:t>
      </w:r>
      <w:r>
        <w:rPr>
          <w:rFonts w:eastAsia="Times New Roman"/>
          <w:sz w:val="24"/>
          <w:szCs w:val="24"/>
        </w:rPr>
        <w:t>th Place</w:t>
      </w: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Birth Date</w:t>
      </w: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Civil Status</w:t>
      </w: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Height</w:t>
      </w: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Weight</w:t>
      </w: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</w:p>
    <w:p w:rsidR="00B50368" w:rsidRDefault="00B50368">
      <w:pPr>
        <w:spacing w:line="12" w:lineRule="exact"/>
        <w:rPr>
          <w:sz w:val="20"/>
          <w:szCs w:val="20"/>
        </w:rPr>
      </w:pPr>
    </w:p>
    <w:p w:rsidR="00B50368" w:rsidRDefault="001C619A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Language/Dialect Spoken</w:t>
      </w:r>
    </w:p>
    <w:p w:rsidR="00B50368" w:rsidRDefault="001C61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0368" w:rsidRDefault="00B50368">
      <w:pPr>
        <w:rPr>
          <w:sz w:val="20"/>
          <w:szCs w:val="20"/>
        </w:rPr>
      </w:pP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37 years old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Sto</w:t>
      </w:r>
      <w:proofErr w:type="spellEnd"/>
      <w:r>
        <w:rPr>
          <w:rFonts w:eastAsia="Times New Roman"/>
          <w:sz w:val="24"/>
          <w:szCs w:val="24"/>
        </w:rPr>
        <w:t xml:space="preserve">. Domingo San Manuel, </w:t>
      </w:r>
      <w:proofErr w:type="spellStart"/>
      <w:r>
        <w:rPr>
          <w:rFonts w:eastAsia="Times New Roman"/>
          <w:sz w:val="24"/>
          <w:szCs w:val="24"/>
        </w:rPr>
        <w:t>Pangasinan</w:t>
      </w:r>
      <w:proofErr w:type="spellEnd"/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August 10, 1980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Married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5’5&amp;1/2”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85 kg.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Roman Catholic</w:t>
      </w:r>
    </w:p>
    <w:p w:rsidR="00B50368" w:rsidRDefault="001C61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English, Tagalog, Ilocano</w:t>
      </w:r>
    </w:p>
    <w:p w:rsidR="00B50368" w:rsidRPr="008D487F" w:rsidRDefault="00B50368" w:rsidP="008D487F">
      <w:pPr>
        <w:tabs>
          <w:tab w:val="left" w:pos="2140"/>
        </w:tabs>
        <w:rPr>
          <w:sz w:val="20"/>
          <w:szCs w:val="20"/>
        </w:rPr>
        <w:sectPr w:rsidR="00B50368" w:rsidRPr="008D487F">
          <w:type w:val="continuous"/>
          <w:pgSz w:w="12240" w:h="15840"/>
          <w:pgMar w:top="906" w:right="1440" w:bottom="1440" w:left="1440" w:header="0" w:footer="0" w:gutter="0"/>
          <w:cols w:num="2" w:space="720" w:equalWidth="0">
            <w:col w:w="2840" w:space="400"/>
            <w:col w:w="6120"/>
          </w:cols>
        </w:sectPr>
      </w:pPr>
    </w:p>
    <w:p w:rsidR="00B50368" w:rsidRDefault="00B50368">
      <w:pPr>
        <w:spacing w:line="200" w:lineRule="exact"/>
        <w:rPr>
          <w:sz w:val="20"/>
          <w:szCs w:val="20"/>
        </w:rPr>
      </w:pPr>
    </w:p>
    <w:p w:rsidR="00B50368" w:rsidRDefault="00B50368">
      <w:pPr>
        <w:spacing w:line="200" w:lineRule="exact"/>
        <w:rPr>
          <w:sz w:val="20"/>
          <w:szCs w:val="20"/>
        </w:rPr>
      </w:pPr>
    </w:p>
    <w:p w:rsidR="00B50368" w:rsidRDefault="00B50368">
      <w:pPr>
        <w:spacing w:line="241" w:lineRule="exact"/>
        <w:rPr>
          <w:sz w:val="20"/>
          <w:szCs w:val="20"/>
        </w:rPr>
      </w:pPr>
    </w:p>
    <w:p w:rsidR="00B50368" w:rsidRDefault="001C619A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hereby certify the above information is true and correct to the best of my knowledge &amp; belief.</w:t>
      </w:r>
    </w:p>
    <w:p w:rsidR="00B50368" w:rsidRDefault="00B50368">
      <w:pPr>
        <w:spacing w:line="200" w:lineRule="exact"/>
        <w:rPr>
          <w:sz w:val="20"/>
          <w:szCs w:val="20"/>
        </w:rPr>
      </w:pPr>
    </w:p>
    <w:p w:rsidR="00B50368" w:rsidRDefault="00B50368">
      <w:pPr>
        <w:spacing w:line="200" w:lineRule="exact"/>
        <w:rPr>
          <w:sz w:val="20"/>
          <w:szCs w:val="20"/>
        </w:rPr>
      </w:pPr>
    </w:p>
    <w:p w:rsidR="00B50368" w:rsidRDefault="00B50368">
      <w:pPr>
        <w:spacing w:line="200" w:lineRule="exact"/>
        <w:rPr>
          <w:sz w:val="20"/>
          <w:szCs w:val="20"/>
        </w:rPr>
      </w:pPr>
    </w:p>
    <w:p w:rsidR="00B50368" w:rsidRDefault="00B50368">
      <w:pPr>
        <w:spacing w:line="230" w:lineRule="exact"/>
        <w:rPr>
          <w:sz w:val="20"/>
          <w:szCs w:val="20"/>
        </w:rPr>
      </w:pPr>
    </w:p>
    <w:p w:rsidR="00B50368" w:rsidRPr="008D487F" w:rsidRDefault="001C619A" w:rsidP="008D487F">
      <w:pPr>
        <w:ind w:left="5400"/>
        <w:rPr>
          <w:sz w:val="20"/>
          <w:szCs w:val="20"/>
        </w:rPr>
        <w:sectPr w:rsidR="00B50368" w:rsidRPr="008D487F">
          <w:type w:val="continuous"/>
          <w:pgSz w:w="12240" w:h="15840"/>
          <w:pgMar w:top="906" w:right="1440" w:bottom="1440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b/>
          <w:bCs/>
          <w:sz w:val="24"/>
          <w:szCs w:val="24"/>
        </w:rPr>
        <w:t xml:space="preserve">LORENZO </w:t>
      </w:r>
    </w:p>
    <w:p w:rsidR="001C619A" w:rsidRDefault="001C619A"/>
    <w:sectPr w:rsidR="001C619A" w:rsidSect="00B5036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1BC6BC0"/>
    <w:lvl w:ilvl="0" w:tplc="45D8C676">
      <w:start w:val="4"/>
      <w:numFmt w:val="decimal"/>
      <w:lvlText w:val="%1."/>
      <w:lvlJc w:val="left"/>
    </w:lvl>
    <w:lvl w:ilvl="1" w:tplc="157CA99C">
      <w:start w:val="1"/>
      <w:numFmt w:val="bullet"/>
      <w:lvlText w:val="•"/>
      <w:lvlJc w:val="left"/>
    </w:lvl>
    <w:lvl w:ilvl="2" w:tplc="63CE44E4">
      <w:numFmt w:val="decimal"/>
      <w:lvlText w:val=""/>
      <w:lvlJc w:val="left"/>
    </w:lvl>
    <w:lvl w:ilvl="3" w:tplc="5FF499DA">
      <w:numFmt w:val="decimal"/>
      <w:lvlText w:val=""/>
      <w:lvlJc w:val="left"/>
    </w:lvl>
    <w:lvl w:ilvl="4" w:tplc="B5CA98D0">
      <w:numFmt w:val="decimal"/>
      <w:lvlText w:val=""/>
      <w:lvlJc w:val="left"/>
    </w:lvl>
    <w:lvl w:ilvl="5" w:tplc="DC8C89F0">
      <w:numFmt w:val="decimal"/>
      <w:lvlText w:val=""/>
      <w:lvlJc w:val="left"/>
    </w:lvl>
    <w:lvl w:ilvl="6" w:tplc="4BB24D56">
      <w:numFmt w:val="decimal"/>
      <w:lvlText w:val=""/>
      <w:lvlJc w:val="left"/>
    </w:lvl>
    <w:lvl w:ilvl="7" w:tplc="2C9A8136">
      <w:numFmt w:val="decimal"/>
      <w:lvlText w:val=""/>
      <w:lvlJc w:val="left"/>
    </w:lvl>
    <w:lvl w:ilvl="8" w:tplc="747C57EE">
      <w:numFmt w:val="decimal"/>
      <w:lvlText w:val=""/>
      <w:lvlJc w:val="left"/>
    </w:lvl>
  </w:abstractNum>
  <w:abstractNum w:abstractNumId="1">
    <w:nsid w:val="00000BB3"/>
    <w:multiLevelType w:val="hybridMultilevel"/>
    <w:tmpl w:val="C136C0C6"/>
    <w:lvl w:ilvl="0" w:tplc="22D0F562">
      <w:start w:val="1"/>
      <w:numFmt w:val="decimal"/>
      <w:lvlText w:val="%1."/>
      <w:lvlJc w:val="left"/>
    </w:lvl>
    <w:lvl w:ilvl="1" w:tplc="34005AF8">
      <w:numFmt w:val="decimal"/>
      <w:lvlText w:val=""/>
      <w:lvlJc w:val="left"/>
    </w:lvl>
    <w:lvl w:ilvl="2" w:tplc="57B87F8A">
      <w:numFmt w:val="decimal"/>
      <w:lvlText w:val=""/>
      <w:lvlJc w:val="left"/>
    </w:lvl>
    <w:lvl w:ilvl="3" w:tplc="65F4D8E8">
      <w:numFmt w:val="decimal"/>
      <w:lvlText w:val=""/>
      <w:lvlJc w:val="left"/>
    </w:lvl>
    <w:lvl w:ilvl="4" w:tplc="C59A3DC8">
      <w:numFmt w:val="decimal"/>
      <w:lvlText w:val=""/>
      <w:lvlJc w:val="left"/>
    </w:lvl>
    <w:lvl w:ilvl="5" w:tplc="7B6688DA">
      <w:numFmt w:val="decimal"/>
      <w:lvlText w:val=""/>
      <w:lvlJc w:val="left"/>
    </w:lvl>
    <w:lvl w:ilvl="6" w:tplc="7F88E5B4">
      <w:numFmt w:val="decimal"/>
      <w:lvlText w:val=""/>
      <w:lvlJc w:val="left"/>
    </w:lvl>
    <w:lvl w:ilvl="7" w:tplc="DF929E8C">
      <w:numFmt w:val="decimal"/>
      <w:lvlText w:val=""/>
      <w:lvlJc w:val="left"/>
    </w:lvl>
    <w:lvl w:ilvl="8" w:tplc="F48C620E">
      <w:numFmt w:val="decimal"/>
      <w:lvlText w:val=""/>
      <w:lvlJc w:val="left"/>
    </w:lvl>
  </w:abstractNum>
  <w:abstractNum w:abstractNumId="2">
    <w:nsid w:val="000012DB"/>
    <w:multiLevelType w:val="hybridMultilevel"/>
    <w:tmpl w:val="179C3D7C"/>
    <w:lvl w:ilvl="0" w:tplc="419C8A0C">
      <w:start w:val="7"/>
      <w:numFmt w:val="decimal"/>
      <w:lvlText w:val="%1."/>
      <w:lvlJc w:val="left"/>
    </w:lvl>
    <w:lvl w:ilvl="1" w:tplc="920C3AFA">
      <w:numFmt w:val="decimal"/>
      <w:lvlText w:val=""/>
      <w:lvlJc w:val="left"/>
    </w:lvl>
    <w:lvl w:ilvl="2" w:tplc="FAC4B90A">
      <w:numFmt w:val="decimal"/>
      <w:lvlText w:val=""/>
      <w:lvlJc w:val="left"/>
    </w:lvl>
    <w:lvl w:ilvl="3" w:tplc="42F62B72">
      <w:numFmt w:val="decimal"/>
      <w:lvlText w:val=""/>
      <w:lvlJc w:val="left"/>
    </w:lvl>
    <w:lvl w:ilvl="4" w:tplc="FF7CC43A">
      <w:numFmt w:val="decimal"/>
      <w:lvlText w:val=""/>
      <w:lvlJc w:val="left"/>
    </w:lvl>
    <w:lvl w:ilvl="5" w:tplc="5CC42758">
      <w:numFmt w:val="decimal"/>
      <w:lvlText w:val=""/>
      <w:lvlJc w:val="left"/>
    </w:lvl>
    <w:lvl w:ilvl="6" w:tplc="CE7879A6">
      <w:numFmt w:val="decimal"/>
      <w:lvlText w:val=""/>
      <w:lvlJc w:val="left"/>
    </w:lvl>
    <w:lvl w:ilvl="7" w:tplc="41469636">
      <w:numFmt w:val="decimal"/>
      <w:lvlText w:val=""/>
      <w:lvlJc w:val="left"/>
    </w:lvl>
    <w:lvl w:ilvl="8" w:tplc="3008189C">
      <w:numFmt w:val="decimal"/>
      <w:lvlText w:val=""/>
      <w:lvlJc w:val="left"/>
    </w:lvl>
  </w:abstractNum>
  <w:abstractNum w:abstractNumId="3">
    <w:nsid w:val="0000153C"/>
    <w:multiLevelType w:val="hybridMultilevel"/>
    <w:tmpl w:val="5A7468B6"/>
    <w:lvl w:ilvl="0" w:tplc="95DE104E">
      <w:start w:val="1"/>
      <w:numFmt w:val="decimal"/>
      <w:lvlText w:val="%1."/>
      <w:lvlJc w:val="left"/>
    </w:lvl>
    <w:lvl w:ilvl="1" w:tplc="F8B28A76">
      <w:numFmt w:val="decimal"/>
      <w:lvlText w:val=""/>
      <w:lvlJc w:val="left"/>
    </w:lvl>
    <w:lvl w:ilvl="2" w:tplc="641AB578">
      <w:numFmt w:val="decimal"/>
      <w:lvlText w:val=""/>
      <w:lvlJc w:val="left"/>
    </w:lvl>
    <w:lvl w:ilvl="3" w:tplc="3B8E0E80">
      <w:numFmt w:val="decimal"/>
      <w:lvlText w:val=""/>
      <w:lvlJc w:val="left"/>
    </w:lvl>
    <w:lvl w:ilvl="4" w:tplc="9EA4A812">
      <w:numFmt w:val="decimal"/>
      <w:lvlText w:val=""/>
      <w:lvlJc w:val="left"/>
    </w:lvl>
    <w:lvl w:ilvl="5" w:tplc="34C61BBE">
      <w:numFmt w:val="decimal"/>
      <w:lvlText w:val=""/>
      <w:lvlJc w:val="left"/>
    </w:lvl>
    <w:lvl w:ilvl="6" w:tplc="CD1AF98A">
      <w:numFmt w:val="decimal"/>
      <w:lvlText w:val=""/>
      <w:lvlJc w:val="left"/>
    </w:lvl>
    <w:lvl w:ilvl="7" w:tplc="DFCE9FA6">
      <w:numFmt w:val="decimal"/>
      <w:lvlText w:val=""/>
      <w:lvlJc w:val="left"/>
    </w:lvl>
    <w:lvl w:ilvl="8" w:tplc="4F9EB832">
      <w:numFmt w:val="decimal"/>
      <w:lvlText w:val=""/>
      <w:lvlJc w:val="left"/>
    </w:lvl>
  </w:abstractNum>
  <w:abstractNum w:abstractNumId="4">
    <w:nsid w:val="000026E9"/>
    <w:multiLevelType w:val="hybridMultilevel"/>
    <w:tmpl w:val="5FDAB538"/>
    <w:lvl w:ilvl="0" w:tplc="CD12E3D8">
      <w:start w:val="1"/>
      <w:numFmt w:val="upperLetter"/>
      <w:lvlText w:val="%1)"/>
      <w:lvlJc w:val="left"/>
    </w:lvl>
    <w:lvl w:ilvl="1" w:tplc="532400B2">
      <w:numFmt w:val="decimal"/>
      <w:lvlText w:val=""/>
      <w:lvlJc w:val="left"/>
    </w:lvl>
    <w:lvl w:ilvl="2" w:tplc="F50C8C8C">
      <w:numFmt w:val="decimal"/>
      <w:lvlText w:val=""/>
      <w:lvlJc w:val="left"/>
    </w:lvl>
    <w:lvl w:ilvl="3" w:tplc="729A07E6">
      <w:numFmt w:val="decimal"/>
      <w:lvlText w:val=""/>
      <w:lvlJc w:val="left"/>
    </w:lvl>
    <w:lvl w:ilvl="4" w:tplc="744C0D60">
      <w:numFmt w:val="decimal"/>
      <w:lvlText w:val=""/>
      <w:lvlJc w:val="left"/>
    </w:lvl>
    <w:lvl w:ilvl="5" w:tplc="7DE42BCC">
      <w:numFmt w:val="decimal"/>
      <w:lvlText w:val=""/>
      <w:lvlJc w:val="left"/>
    </w:lvl>
    <w:lvl w:ilvl="6" w:tplc="816A3734">
      <w:numFmt w:val="decimal"/>
      <w:lvlText w:val=""/>
      <w:lvlJc w:val="left"/>
    </w:lvl>
    <w:lvl w:ilvl="7" w:tplc="2DC6941E">
      <w:numFmt w:val="decimal"/>
      <w:lvlText w:val=""/>
      <w:lvlJc w:val="left"/>
    </w:lvl>
    <w:lvl w:ilvl="8" w:tplc="B7A4BBE6">
      <w:numFmt w:val="decimal"/>
      <w:lvlText w:val=""/>
      <w:lvlJc w:val="left"/>
    </w:lvl>
  </w:abstractNum>
  <w:abstractNum w:abstractNumId="5">
    <w:nsid w:val="00002EA6"/>
    <w:multiLevelType w:val="hybridMultilevel"/>
    <w:tmpl w:val="2208E828"/>
    <w:lvl w:ilvl="0" w:tplc="C4601AF0">
      <w:start w:val="6"/>
      <w:numFmt w:val="decimal"/>
      <w:lvlText w:val="%1."/>
      <w:lvlJc w:val="left"/>
    </w:lvl>
    <w:lvl w:ilvl="1" w:tplc="B5DE93CA">
      <w:numFmt w:val="decimal"/>
      <w:lvlText w:val=""/>
      <w:lvlJc w:val="left"/>
    </w:lvl>
    <w:lvl w:ilvl="2" w:tplc="261084DE">
      <w:numFmt w:val="decimal"/>
      <w:lvlText w:val=""/>
      <w:lvlJc w:val="left"/>
    </w:lvl>
    <w:lvl w:ilvl="3" w:tplc="D054A818">
      <w:numFmt w:val="decimal"/>
      <w:lvlText w:val=""/>
      <w:lvlJc w:val="left"/>
    </w:lvl>
    <w:lvl w:ilvl="4" w:tplc="2BDAC236">
      <w:numFmt w:val="decimal"/>
      <w:lvlText w:val=""/>
      <w:lvlJc w:val="left"/>
    </w:lvl>
    <w:lvl w:ilvl="5" w:tplc="16201C9E">
      <w:numFmt w:val="decimal"/>
      <w:lvlText w:val=""/>
      <w:lvlJc w:val="left"/>
    </w:lvl>
    <w:lvl w:ilvl="6" w:tplc="2298A066">
      <w:numFmt w:val="decimal"/>
      <w:lvlText w:val=""/>
      <w:lvlJc w:val="left"/>
    </w:lvl>
    <w:lvl w:ilvl="7" w:tplc="D98ECC94">
      <w:numFmt w:val="decimal"/>
      <w:lvlText w:val=""/>
      <w:lvlJc w:val="left"/>
    </w:lvl>
    <w:lvl w:ilvl="8" w:tplc="C7464D62">
      <w:numFmt w:val="decimal"/>
      <w:lvlText w:val=""/>
      <w:lvlJc w:val="left"/>
    </w:lvl>
  </w:abstractNum>
  <w:abstractNum w:abstractNumId="6">
    <w:nsid w:val="0000390C"/>
    <w:multiLevelType w:val="hybridMultilevel"/>
    <w:tmpl w:val="5FFA8142"/>
    <w:lvl w:ilvl="0" w:tplc="3070A730">
      <w:start w:val="1"/>
      <w:numFmt w:val="bullet"/>
      <w:lvlText w:val="▪"/>
      <w:lvlJc w:val="left"/>
    </w:lvl>
    <w:lvl w:ilvl="1" w:tplc="82A8CD80">
      <w:numFmt w:val="decimal"/>
      <w:lvlText w:val=""/>
      <w:lvlJc w:val="left"/>
    </w:lvl>
    <w:lvl w:ilvl="2" w:tplc="21F4F888">
      <w:numFmt w:val="decimal"/>
      <w:lvlText w:val=""/>
      <w:lvlJc w:val="left"/>
    </w:lvl>
    <w:lvl w:ilvl="3" w:tplc="27BEF590">
      <w:numFmt w:val="decimal"/>
      <w:lvlText w:val=""/>
      <w:lvlJc w:val="left"/>
    </w:lvl>
    <w:lvl w:ilvl="4" w:tplc="429249AA">
      <w:numFmt w:val="decimal"/>
      <w:lvlText w:val=""/>
      <w:lvlJc w:val="left"/>
    </w:lvl>
    <w:lvl w:ilvl="5" w:tplc="61D6D378">
      <w:numFmt w:val="decimal"/>
      <w:lvlText w:val=""/>
      <w:lvlJc w:val="left"/>
    </w:lvl>
    <w:lvl w:ilvl="6" w:tplc="1ED2B0A8">
      <w:numFmt w:val="decimal"/>
      <w:lvlText w:val=""/>
      <w:lvlJc w:val="left"/>
    </w:lvl>
    <w:lvl w:ilvl="7" w:tplc="91E211C4">
      <w:numFmt w:val="decimal"/>
      <w:lvlText w:val=""/>
      <w:lvlJc w:val="left"/>
    </w:lvl>
    <w:lvl w:ilvl="8" w:tplc="FA645BB0">
      <w:numFmt w:val="decimal"/>
      <w:lvlText w:val=""/>
      <w:lvlJc w:val="left"/>
    </w:lvl>
  </w:abstractNum>
  <w:abstractNum w:abstractNumId="7">
    <w:nsid w:val="000041BB"/>
    <w:multiLevelType w:val="hybridMultilevel"/>
    <w:tmpl w:val="2C1EF198"/>
    <w:lvl w:ilvl="0" w:tplc="0DDCFEF4">
      <w:start w:val="4"/>
      <w:numFmt w:val="decimal"/>
      <w:lvlText w:val="%1."/>
      <w:lvlJc w:val="left"/>
    </w:lvl>
    <w:lvl w:ilvl="1" w:tplc="83FA8D54">
      <w:numFmt w:val="decimal"/>
      <w:lvlText w:val=""/>
      <w:lvlJc w:val="left"/>
    </w:lvl>
    <w:lvl w:ilvl="2" w:tplc="615EB708">
      <w:numFmt w:val="decimal"/>
      <w:lvlText w:val=""/>
      <w:lvlJc w:val="left"/>
    </w:lvl>
    <w:lvl w:ilvl="3" w:tplc="6034197C">
      <w:numFmt w:val="decimal"/>
      <w:lvlText w:val=""/>
      <w:lvlJc w:val="left"/>
    </w:lvl>
    <w:lvl w:ilvl="4" w:tplc="3230E58C">
      <w:numFmt w:val="decimal"/>
      <w:lvlText w:val=""/>
      <w:lvlJc w:val="left"/>
    </w:lvl>
    <w:lvl w:ilvl="5" w:tplc="E228DCA8">
      <w:numFmt w:val="decimal"/>
      <w:lvlText w:val=""/>
      <w:lvlJc w:val="left"/>
    </w:lvl>
    <w:lvl w:ilvl="6" w:tplc="96EC421E">
      <w:numFmt w:val="decimal"/>
      <w:lvlText w:val=""/>
      <w:lvlJc w:val="left"/>
    </w:lvl>
    <w:lvl w:ilvl="7" w:tplc="CA50D62A">
      <w:numFmt w:val="decimal"/>
      <w:lvlText w:val=""/>
      <w:lvlJc w:val="left"/>
    </w:lvl>
    <w:lvl w:ilvl="8" w:tplc="9B1ADEFE">
      <w:numFmt w:val="decimal"/>
      <w:lvlText w:val=""/>
      <w:lvlJc w:val="left"/>
    </w:lvl>
  </w:abstractNum>
  <w:abstractNum w:abstractNumId="8">
    <w:nsid w:val="00005AF1"/>
    <w:multiLevelType w:val="hybridMultilevel"/>
    <w:tmpl w:val="52028BB4"/>
    <w:lvl w:ilvl="0" w:tplc="E4B8EFFE">
      <w:start w:val="2"/>
      <w:numFmt w:val="decimal"/>
      <w:lvlText w:val="%1."/>
      <w:lvlJc w:val="left"/>
    </w:lvl>
    <w:lvl w:ilvl="1" w:tplc="9E8E5998">
      <w:numFmt w:val="decimal"/>
      <w:lvlText w:val=""/>
      <w:lvlJc w:val="left"/>
    </w:lvl>
    <w:lvl w:ilvl="2" w:tplc="859C338C">
      <w:numFmt w:val="decimal"/>
      <w:lvlText w:val=""/>
      <w:lvlJc w:val="left"/>
    </w:lvl>
    <w:lvl w:ilvl="3" w:tplc="E7D43B12">
      <w:numFmt w:val="decimal"/>
      <w:lvlText w:val=""/>
      <w:lvlJc w:val="left"/>
    </w:lvl>
    <w:lvl w:ilvl="4" w:tplc="B02036BC">
      <w:numFmt w:val="decimal"/>
      <w:lvlText w:val=""/>
      <w:lvlJc w:val="left"/>
    </w:lvl>
    <w:lvl w:ilvl="5" w:tplc="3524090A">
      <w:numFmt w:val="decimal"/>
      <w:lvlText w:val=""/>
      <w:lvlJc w:val="left"/>
    </w:lvl>
    <w:lvl w:ilvl="6" w:tplc="1A2202EC">
      <w:numFmt w:val="decimal"/>
      <w:lvlText w:val=""/>
      <w:lvlJc w:val="left"/>
    </w:lvl>
    <w:lvl w:ilvl="7" w:tplc="54EC692C">
      <w:numFmt w:val="decimal"/>
      <w:lvlText w:val=""/>
      <w:lvlJc w:val="left"/>
    </w:lvl>
    <w:lvl w:ilvl="8" w:tplc="30DE3BBC">
      <w:numFmt w:val="decimal"/>
      <w:lvlText w:val=""/>
      <w:lvlJc w:val="left"/>
    </w:lvl>
  </w:abstractNum>
  <w:abstractNum w:abstractNumId="9">
    <w:nsid w:val="00006DF1"/>
    <w:multiLevelType w:val="hybridMultilevel"/>
    <w:tmpl w:val="0B90E60A"/>
    <w:lvl w:ilvl="0" w:tplc="A6AC94A4">
      <w:start w:val="1"/>
      <w:numFmt w:val="bullet"/>
      <w:lvlText w:val="-"/>
      <w:lvlJc w:val="left"/>
    </w:lvl>
    <w:lvl w:ilvl="1" w:tplc="C2CED870">
      <w:numFmt w:val="decimal"/>
      <w:lvlText w:val=""/>
      <w:lvlJc w:val="left"/>
    </w:lvl>
    <w:lvl w:ilvl="2" w:tplc="C894874C">
      <w:numFmt w:val="decimal"/>
      <w:lvlText w:val=""/>
      <w:lvlJc w:val="left"/>
    </w:lvl>
    <w:lvl w:ilvl="3" w:tplc="F2B6CE68">
      <w:numFmt w:val="decimal"/>
      <w:lvlText w:val=""/>
      <w:lvlJc w:val="left"/>
    </w:lvl>
    <w:lvl w:ilvl="4" w:tplc="F2F40A2E">
      <w:numFmt w:val="decimal"/>
      <w:lvlText w:val=""/>
      <w:lvlJc w:val="left"/>
    </w:lvl>
    <w:lvl w:ilvl="5" w:tplc="F2509722">
      <w:numFmt w:val="decimal"/>
      <w:lvlText w:val=""/>
      <w:lvlJc w:val="left"/>
    </w:lvl>
    <w:lvl w:ilvl="6" w:tplc="633A3A38">
      <w:numFmt w:val="decimal"/>
      <w:lvlText w:val=""/>
      <w:lvlJc w:val="left"/>
    </w:lvl>
    <w:lvl w:ilvl="7" w:tplc="EA567500">
      <w:numFmt w:val="decimal"/>
      <w:lvlText w:val=""/>
      <w:lvlJc w:val="left"/>
    </w:lvl>
    <w:lvl w:ilvl="8" w:tplc="04AA5B26">
      <w:numFmt w:val="decimal"/>
      <w:lvlText w:val=""/>
      <w:lvlJc w:val="left"/>
    </w:lvl>
  </w:abstractNum>
  <w:abstractNum w:abstractNumId="10">
    <w:nsid w:val="00007E87"/>
    <w:multiLevelType w:val="hybridMultilevel"/>
    <w:tmpl w:val="DE529324"/>
    <w:lvl w:ilvl="0" w:tplc="50EAAF3A">
      <w:start w:val="15"/>
      <w:numFmt w:val="decimal"/>
      <w:lvlText w:val="%1."/>
      <w:lvlJc w:val="left"/>
    </w:lvl>
    <w:lvl w:ilvl="1" w:tplc="F10E540A">
      <w:numFmt w:val="decimal"/>
      <w:lvlText w:val=""/>
      <w:lvlJc w:val="left"/>
    </w:lvl>
    <w:lvl w:ilvl="2" w:tplc="6F209188">
      <w:numFmt w:val="decimal"/>
      <w:lvlText w:val=""/>
      <w:lvlJc w:val="left"/>
    </w:lvl>
    <w:lvl w:ilvl="3" w:tplc="8156656A">
      <w:numFmt w:val="decimal"/>
      <w:lvlText w:val=""/>
      <w:lvlJc w:val="left"/>
    </w:lvl>
    <w:lvl w:ilvl="4" w:tplc="2AA2D840">
      <w:numFmt w:val="decimal"/>
      <w:lvlText w:val=""/>
      <w:lvlJc w:val="left"/>
    </w:lvl>
    <w:lvl w:ilvl="5" w:tplc="B15A7596">
      <w:numFmt w:val="decimal"/>
      <w:lvlText w:val=""/>
      <w:lvlJc w:val="left"/>
    </w:lvl>
    <w:lvl w:ilvl="6" w:tplc="8276559C">
      <w:numFmt w:val="decimal"/>
      <w:lvlText w:val=""/>
      <w:lvlJc w:val="left"/>
    </w:lvl>
    <w:lvl w:ilvl="7" w:tplc="C30ACAC0">
      <w:numFmt w:val="decimal"/>
      <w:lvlText w:val=""/>
      <w:lvlJc w:val="left"/>
    </w:lvl>
    <w:lvl w:ilvl="8" w:tplc="B2888EC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0368"/>
    <w:rsid w:val="000C2789"/>
    <w:rsid w:val="001C619A"/>
    <w:rsid w:val="00803FAE"/>
    <w:rsid w:val="008D487F"/>
    <w:rsid w:val="00B5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zo.2449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HRDESK508</cp:lastModifiedBy>
  <cp:revision>2</cp:revision>
  <dcterms:created xsi:type="dcterms:W3CDTF">2017-10-13T10:15:00Z</dcterms:created>
  <dcterms:modified xsi:type="dcterms:W3CDTF">2017-10-13T10:15:00Z</dcterms:modified>
</cp:coreProperties>
</file>