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58" w:rsidRDefault="00624B58" w:rsidP="00624B58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8000"/>
        <w:jc w:val="right"/>
        <w:rPr>
          <w:rFonts w:ascii="Cambria" w:hAnsi="Cambria" w:cs="Cambria"/>
          <w:color w:val="577188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03DF2311" wp14:editId="225107BD">
            <wp:simplePos x="0" y="0"/>
            <wp:positionH relativeFrom="margin">
              <wp:posOffset>5917565</wp:posOffset>
            </wp:positionH>
            <wp:positionV relativeFrom="margin">
              <wp:posOffset>-84455</wp:posOffset>
            </wp:positionV>
            <wp:extent cx="1055370" cy="121666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21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B58" w:rsidRDefault="00624B58" w:rsidP="00624B58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8000"/>
        <w:jc w:val="right"/>
        <w:rPr>
          <w:rFonts w:ascii="Cambria" w:hAnsi="Cambria" w:cs="Cambria"/>
          <w:color w:val="577188"/>
          <w:sz w:val="18"/>
          <w:szCs w:val="18"/>
        </w:rPr>
      </w:pPr>
    </w:p>
    <w:p w:rsidR="00624B58" w:rsidRDefault="00624B58" w:rsidP="00624B58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8000"/>
        <w:jc w:val="right"/>
        <w:rPr>
          <w:rFonts w:ascii="Cambria" w:hAnsi="Cambria" w:cs="Cambria"/>
          <w:color w:val="577188"/>
          <w:sz w:val="18"/>
          <w:szCs w:val="18"/>
        </w:rPr>
      </w:pPr>
    </w:p>
    <w:p w:rsidR="00624B58" w:rsidRDefault="00624B58" w:rsidP="00624B58">
      <w:pPr>
        <w:widowControl w:val="0"/>
        <w:overflowPunct w:val="0"/>
        <w:autoSpaceDE w:val="0"/>
        <w:autoSpaceDN w:val="0"/>
        <w:adjustRightInd w:val="0"/>
        <w:spacing w:after="0" w:line="288" w:lineRule="auto"/>
        <w:rPr>
          <w:rStyle w:val="bdtext"/>
        </w:rPr>
      </w:pPr>
      <w:proofErr w:type="spellStart"/>
      <w:r>
        <w:rPr>
          <w:rStyle w:val="bdtext"/>
        </w:rPr>
        <w:t>Anees</w:t>
      </w:r>
      <w:proofErr w:type="spellEnd"/>
    </w:p>
    <w:bookmarkStart w:id="0" w:name="_GoBack"/>
    <w:bookmarkEnd w:id="0"/>
    <w:p w:rsidR="00624B58" w:rsidRDefault="00624B58" w:rsidP="00624B58">
      <w:pPr>
        <w:widowControl w:val="0"/>
        <w:overflowPunct w:val="0"/>
        <w:autoSpaceDE w:val="0"/>
        <w:autoSpaceDN w:val="0"/>
        <w:adjustRightInd w:val="0"/>
        <w:spacing w:after="0" w:line="288" w:lineRule="auto"/>
        <w:rPr>
          <w:rFonts w:ascii="Cambria" w:hAnsi="Cambria" w:cs="Cambria"/>
          <w:color w:val="577188"/>
          <w:sz w:val="18"/>
          <w:szCs w:val="18"/>
        </w:rPr>
      </w:pPr>
      <w:r>
        <w:rPr>
          <w:rStyle w:val="bdtext"/>
        </w:rPr>
        <w:fldChar w:fldCharType="begin"/>
      </w:r>
      <w:r>
        <w:rPr>
          <w:rStyle w:val="bdtext"/>
        </w:rPr>
        <w:instrText xml:space="preserve"> HYPERLINK "mailto:</w:instrText>
      </w:r>
      <w:r>
        <w:rPr>
          <w:rStyle w:val="bdtext"/>
        </w:rPr>
        <w:instrText>Anees</w:instrText>
      </w:r>
      <w:r>
        <w:rPr>
          <w:rStyle w:val="bdtext"/>
        </w:rPr>
        <w:instrText>.247882</w:instrText>
      </w:r>
      <w:r w:rsidRPr="00624B58">
        <w:rPr>
          <w:rStyle w:val="bdtext"/>
        </w:rPr>
        <w:instrText>@2freemail.com</w:instrText>
      </w:r>
      <w:r>
        <w:rPr>
          <w:rStyle w:val="bdtext"/>
        </w:rPr>
        <w:instrText xml:space="preserve">" </w:instrText>
      </w:r>
      <w:r>
        <w:rPr>
          <w:rStyle w:val="bdtext"/>
        </w:rPr>
        <w:fldChar w:fldCharType="separate"/>
      </w:r>
      <w:r w:rsidRPr="00106F49">
        <w:rPr>
          <w:rStyle w:val="Hyperlink"/>
        </w:rPr>
        <w:t>Anees.247882@2freemail.com</w:t>
      </w:r>
      <w:r>
        <w:rPr>
          <w:rStyle w:val="bdtext"/>
        </w:rPr>
        <w:fldChar w:fldCharType="end"/>
      </w:r>
      <w:r>
        <w:rPr>
          <w:rStyle w:val="bdtext"/>
        </w:rPr>
        <w:t xml:space="preserve"> </w:t>
      </w:r>
    </w:p>
    <w:p w:rsidR="00624B58" w:rsidRDefault="00624B58" w:rsidP="00624B58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8000"/>
        <w:jc w:val="right"/>
        <w:rPr>
          <w:rFonts w:ascii="Cambria" w:hAnsi="Cambria" w:cs="Cambria"/>
          <w:color w:val="577188"/>
          <w:sz w:val="18"/>
          <w:szCs w:val="18"/>
        </w:rPr>
      </w:pPr>
    </w:p>
    <w:p w:rsidR="00624B58" w:rsidRDefault="00624B58" w:rsidP="00624B58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8000"/>
        <w:jc w:val="right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577188"/>
          <w:sz w:val="18"/>
          <w:szCs w:val="18"/>
        </w:rPr>
        <w:t xml:space="preserve"> </w:t>
      </w: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8160"/>
      </w:tblGrid>
      <w:tr w:rsidR="00624B58" w:rsidRPr="00B47A81" w:rsidTr="0034145F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7E97AD"/>
                <w:sz w:val="21"/>
                <w:szCs w:val="21"/>
              </w:rPr>
              <w:t>OBJECTIVE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An experienced Accountant with communication and interpersonal skills, in search of</w:t>
            </w:r>
          </w:p>
        </w:tc>
      </w:tr>
      <w:tr w:rsidR="00624B58" w:rsidRPr="00B47A81" w:rsidTr="0034145F">
        <w:trPr>
          <w:trHeight w:val="27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a challenging position with a dynamic organization where I can utilize my best efforts,</w:t>
            </w:r>
          </w:p>
        </w:tc>
      </w:tr>
      <w:tr w:rsidR="00624B58" w:rsidRPr="00B47A81" w:rsidTr="0034145F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skills, and experience to achieve the goals of the organization and there by enhance</w:t>
            </w:r>
          </w:p>
        </w:tc>
      </w:tr>
      <w:tr w:rsidR="00624B58" w:rsidRPr="00B47A81" w:rsidTr="0034145F">
        <w:trPr>
          <w:trHeight w:val="254"/>
        </w:trPr>
        <w:tc>
          <w:tcPr>
            <w:tcW w:w="1920" w:type="dxa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my</w:t>
            </w:r>
            <w:proofErr w:type="gramEnd"/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 xml:space="preserve"> career objective.</w:t>
            </w:r>
          </w:p>
        </w:tc>
      </w:tr>
      <w:tr w:rsidR="00624B58" w:rsidRPr="00B47A81" w:rsidTr="0034145F">
        <w:trPr>
          <w:trHeight w:val="38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7E97AD"/>
                <w:w w:val="84"/>
                <w:sz w:val="21"/>
                <w:szCs w:val="21"/>
              </w:rPr>
              <w:t>SKILLS &amp; ABILITIES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b/>
                <w:bCs/>
                <w:color w:val="577188"/>
                <w:sz w:val="29"/>
                <w:szCs w:val="29"/>
              </w:rPr>
              <w:t>Accounting Professional</w:t>
            </w:r>
          </w:p>
        </w:tc>
      </w:tr>
    </w:tbl>
    <w:p w:rsidR="00624B58" w:rsidRDefault="00624B58" w:rsidP="00624B58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577188"/>
          <w:sz w:val="18"/>
          <w:szCs w:val="18"/>
        </w:rPr>
        <w:t xml:space="preserve">B.com With 2+years of extensive </w:t>
      </w:r>
      <w:proofErr w:type="gramStart"/>
      <w:r>
        <w:rPr>
          <w:rFonts w:ascii="Arial" w:hAnsi="Arial" w:cs="Arial"/>
          <w:b/>
          <w:bCs/>
          <w:color w:val="577188"/>
          <w:sz w:val="18"/>
          <w:szCs w:val="18"/>
        </w:rPr>
        <w:t>service(</w:t>
      </w:r>
      <w:proofErr w:type="gramEnd"/>
      <w:r>
        <w:rPr>
          <w:rFonts w:ascii="Arial" w:hAnsi="Arial" w:cs="Arial"/>
          <w:b/>
          <w:bCs/>
          <w:color w:val="577188"/>
          <w:sz w:val="18"/>
          <w:szCs w:val="18"/>
        </w:rPr>
        <w:t>UAE) experience in managing Finance.</w:t>
      </w: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624B58" w:rsidRDefault="00624B58" w:rsidP="00624B58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/>
          <w:sz w:val="24"/>
          <w:szCs w:val="24"/>
        </w:rPr>
      </w:pPr>
      <w:r>
        <w:rPr>
          <w:rFonts w:ascii="MS PGothic" w:eastAsia="MS PGothic" w:hAnsi="Times New Roman" w:cs="MS PGothic"/>
          <w:color w:val="595959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577188"/>
          <w:sz w:val="20"/>
          <w:szCs w:val="20"/>
        </w:rPr>
        <w:t>Experience working within an industrial environment.</w:t>
      </w: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624B58" w:rsidRDefault="00624B58" w:rsidP="00624B58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after="0" w:line="251" w:lineRule="auto"/>
        <w:ind w:left="2900" w:right="320" w:hanging="360"/>
        <w:rPr>
          <w:rFonts w:ascii="Times New Roman" w:hAnsi="Times New Roman"/>
          <w:sz w:val="24"/>
          <w:szCs w:val="24"/>
        </w:rPr>
      </w:pPr>
      <w:r>
        <w:rPr>
          <w:rFonts w:ascii="MS PGothic" w:eastAsia="MS PGothic" w:hAnsi="Times New Roman" w:cs="MS PGothic"/>
          <w:color w:val="595959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Arial" w:hAnsi="Arial" w:cs="Arial"/>
          <w:color w:val="577188"/>
          <w:sz w:val="20"/>
          <w:szCs w:val="20"/>
        </w:rPr>
        <w:t>Gained excellent understanding of accounting and administrative functions in a commercial business.</w:t>
      </w:r>
      <w:proofErr w:type="gramEnd"/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8160"/>
      </w:tblGrid>
      <w:tr w:rsidR="00624B58" w:rsidRPr="00B47A81" w:rsidTr="0034145F">
        <w:trPr>
          <w:trHeight w:val="25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2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In accounting environment; Tally and Excel proficiency.</w:t>
            </w:r>
          </w:p>
        </w:tc>
      </w:tr>
      <w:tr w:rsidR="00624B58" w:rsidRPr="00B47A81" w:rsidTr="0034145F">
        <w:trPr>
          <w:trHeight w:val="25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2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 xml:space="preserve">Advanced user of Excel, Word, </w:t>
            </w:r>
            <w:proofErr w:type="gramStart"/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PowerPoint</w:t>
            </w:r>
            <w:proofErr w:type="gramEnd"/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 xml:space="preserve"> in office environment.</w:t>
            </w:r>
          </w:p>
        </w:tc>
      </w:tr>
      <w:tr w:rsidR="00624B58" w:rsidRPr="00B47A81" w:rsidTr="0034145F">
        <w:trPr>
          <w:trHeight w:val="25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2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Experienced in keeping records of daily financial transactions.</w:t>
            </w:r>
          </w:p>
        </w:tc>
      </w:tr>
      <w:tr w:rsidR="00624B58" w:rsidRPr="00B47A81" w:rsidTr="0034145F">
        <w:trPr>
          <w:trHeight w:val="25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2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Report writing and analytical skill</w:t>
            </w:r>
          </w:p>
        </w:tc>
      </w:tr>
      <w:tr w:rsidR="00624B58" w:rsidRPr="00B47A81" w:rsidTr="0034145F">
        <w:trPr>
          <w:trHeight w:val="25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2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Excellent written and verbal communication skills.</w:t>
            </w:r>
          </w:p>
        </w:tc>
      </w:tr>
      <w:tr w:rsidR="00624B58" w:rsidRPr="00B47A81" w:rsidTr="0034145F">
        <w:trPr>
          <w:trHeight w:val="27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2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Highly trustworthy, discreet and ethical.</w:t>
            </w:r>
          </w:p>
        </w:tc>
      </w:tr>
      <w:tr w:rsidR="00624B58" w:rsidRPr="00B47A81" w:rsidTr="0034145F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4B58" w:rsidRPr="00B47A81" w:rsidTr="0034145F">
        <w:trPr>
          <w:trHeight w:val="29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7E97AD"/>
                <w:sz w:val="21"/>
                <w:szCs w:val="21"/>
              </w:rPr>
              <w:t>EXPERIENCE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b/>
                <w:bCs/>
                <w:color w:val="577188"/>
                <w:sz w:val="20"/>
                <w:szCs w:val="20"/>
              </w:rPr>
              <w:t>ACCOUNTANT GENARAL – AL SALAM DOORS ALUMINIUM &amp; GLASS CONT.</w:t>
            </w:r>
          </w:p>
        </w:tc>
      </w:tr>
      <w:tr w:rsidR="00624B58" w:rsidRPr="00B47A81" w:rsidTr="0034145F">
        <w:trPr>
          <w:trHeight w:val="31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b/>
                <w:bCs/>
                <w:color w:val="577188"/>
                <w:sz w:val="20"/>
                <w:szCs w:val="20"/>
              </w:rPr>
              <w:t>06-Mar-2013 to 21-Apr-2015</w:t>
            </w:r>
          </w:p>
        </w:tc>
      </w:tr>
      <w:tr w:rsidR="00624B58" w:rsidRPr="00B47A81" w:rsidTr="0034145F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Experienced in preparing all the transactions such as Accounts Payable,</w:t>
            </w:r>
          </w:p>
        </w:tc>
      </w:tr>
      <w:tr w:rsidR="00624B58" w:rsidRPr="00B47A81" w:rsidTr="0034145F">
        <w:trPr>
          <w:trHeight w:val="23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Accounts  Receivable, Cash management, General Ledger and Inventory</w:t>
            </w:r>
          </w:p>
        </w:tc>
      </w:tr>
      <w:tr w:rsidR="00624B58" w:rsidRPr="00B47A81" w:rsidTr="0034145F">
        <w:trPr>
          <w:trHeight w:val="23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Management.</w:t>
            </w:r>
          </w:p>
        </w:tc>
      </w:tr>
      <w:tr w:rsidR="00624B58" w:rsidRPr="00B47A81" w:rsidTr="0034145F">
        <w:trPr>
          <w:trHeight w:val="25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Payroll processing experience.</w:t>
            </w:r>
          </w:p>
        </w:tc>
      </w:tr>
      <w:tr w:rsidR="00624B58" w:rsidRPr="00B47A81" w:rsidTr="0034145F">
        <w:trPr>
          <w:trHeight w:val="25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Proficient in MS Excel to preparing and Financial reports.</w:t>
            </w:r>
          </w:p>
        </w:tc>
      </w:tr>
      <w:tr w:rsidR="00624B58" w:rsidRPr="00B47A81" w:rsidTr="0034145F">
        <w:trPr>
          <w:trHeight w:val="25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Preparing weekly confidential sales reports for presentation to management.</w:t>
            </w:r>
          </w:p>
        </w:tc>
      </w:tr>
      <w:tr w:rsidR="00624B58" w:rsidRPr="00B47A81" w:rsidTr="0034145F">
        <w:trPr>
          <w:trHeight w:val="25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Report monthly closing and cost accounting reports.</w:t>
            </w:r>
          </w:p>
        </w:tc>
      </w:tr>
      <w:tr w:rsidR="00624B58" w:rsidRPr="00B47A81" w:rsidTr="0034145F">
        <w:trPr>
          <w:trHeight w:val="25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Review G/L on monthly basis and analyze expenses and major variations</w:t>
            </w:r>
          </w:p>
        </w:tc>
      </w:tr>
      <w:tr w:rsidR="00624B58" w:rsidRPr="00B47A81" w:rsidTr="0034145F">
        <w:trPr>
          <w:trHeight w:val="23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from budget</w:t>
            </w:r>
          </w:p>
        </w:tc>
      </w:tr>
      <w:tr w:rsidR="00624B58" w:rsidRPr="00B47A81" w:rsidTr="0034145F">
        <w:trPr>
          <w:trHeight w:val="25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Performed in audit contracts, Orders and Vouchers and prepare reports to</w:t>
            </w:r>
          </w:p>
        </w:tc>
      </w:tr>
      <w:tr w:rsidR="00624B58" w:rsidRPr="00B47A81" w:rsidTr="0034145F">
        <w:trPr>
          <w:trHeight w:val="23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management</w:t>
            </w:r>
            <w:proofErr w:type="gramEnd"/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.</w:t>
            </w:r>
          </w:p>
        </w:tc>
      </w:tr>
      <w:tr w:rsidR="00624B58" w:rsidRPr="00B47A81" w:rsidTr="0034145F">
        <w:trPr>
          <w:trHeight w:val="25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Bank reconciliation and Petty cash handling.</w:t>
            </w:r>
          </w:p>
        </w:tc>
      </w:tr>
      <w:tr w:rsidR="00624B58" w:rsidRPr="00B47A81" w:rsidTr="0034145F">
        <w:trPr>
          <w:trHeight w:val="25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Interacting with suppliers and customers.</w:t>
            </w:r>
          </w:p>
        </w:tc>
      </w:tr>
      <w:tr w:rsidR="00624B58" w:rsidRPr="00B47A81" w:rsidTr="0034145F">
        <w:trPr>
          <w:trHeight w:val="25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Dealing with suppliers and handling their payments as per their contract price</w:t>
            </w:r>
          </w:p>
        </w:tc>
      </w:tr>
      <w:tr w:rsidR="00624B58" w:rsidRPr="00B47A81" w:rsidTr="0034145F">
        <w:trPr>
          <w:trHeight w:val="23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and</w:t>
            </w:r>
            <w:proofErr w:type="gramEnd"/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 xml:space="preserve"> terms.</w:t>
            </w:r>
          </w:p>
        </w:tc>
      </w:tr>
      <w:tr w:rsidR="00624B58" w:rsidRPr="00B47A81" w:rsidTr="0034145F">
        <w:trPr>
          <w:trHeight w:val="25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Responsible to managing the day to day activities in the factory.</w:t>
            </w:r>
          </w:p>
        </w:tc>
      </w:tr>
      <w:tr w:rsidR="00624B58" w:rsidRPr="00B47A81" w:rsidTr="0034145F">
        <w:trPr>
          <w:trHeight w:val="25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Performing the general office duties administrative tasks.</w:t>
            </w:r>
          </w:p>
        </w:tc>
      </w:tr>
      <w:tr w:rsidR="00624B58" w:rsidRPr="00B47A81" w:rsidTr="0034145F">
        <w:trPr>
          <w:trHeight w:val="27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Experienced in handle company’s legal and ministry affairs.</w:t>
            </w:r>
          </w:p>
        </w:tc>
      </w:tr>
      <w:tr w:rsidR="00624B58" w:rsidRPr="00B47A81" w:rsidTr="0034145F">
        <w:trPr>
          <w:trHeight w:val="563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b/>
                <w:bCs/>
                <w:color w:val="577188"/>
                <w:sz w:val="20"/>
                <w:szCs w:val="20"/>
              </w:rPr>
              <w:t>ASSISTANT ACCOUNTANTMUKUNDAN&amp;ASSOCIATES (Auditors Tax</w:t>
            </w:r>
          </w:p>
        </w:tc>
      </w:tr>
      <w:tr w:rsidR="00624B58" w:rsidRPr="00B47A81" w:rsidTr="0034145F">
        <w:trPr>
          <w:trHeight w:val="283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b/>
                <w:bCs/>
                <w:color w:val="577188"/>
                <w:sz w:val="20"/>
                <w:szCs w:val="20"/>
              </w:rPr>
              <w:t>Practitioners)</w:t>
            </w:r>
          </w:p>
        </w:tc>
      </w:tr>
      <w:tr w:rsidR="00624B58" w:rsidRPr="00B47A81" w:rsidTr="0034145F">
        <w:trPr>
          <w:trHeight w:val="29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b/>
                <w:bCs/>
                <w:color w:val="577188"/>
                <w:sz w:val="18"/>
                <w:szCs w:val="18"/>
              </w:rPr>
              <w:t>June 2010 To November 2012</w:t>
            </w:r>
          </w:p>
        </w:tc>
      </w:tr>
      <w:tr w:rsidR="00624B58" w:rsidRPr="00B47A81" w:rsidTr="0034145F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Expertise in vouching cash and bank books and ledger authenticate the</w:t>
            </w:r>
          </w:p>
        </w:tc>
      </w:tr>
      <w:tr w:rsidR="00624B58" w:rsidRPr="00B47A81" w:rsidTr="0034145F">
        <w:trPr>
          <w:trHeight w:val="23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figures</w:t>
            </w:r>
            <w:proofErr w:type="gramEnd"/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.</w:t>
            </w:r>
          </w:p>
        </w:tc>
      </w:tr>
      <w:tr w:rsidR="00624B58" w:rsidRPr="00B47A81" w:rsidTr="0034145F">
        <w:trPr>
          <w:trHeight w:val="25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Verification of bank reconciliation statements, fixed assets and stocks.</w:t>
            </w:r>
          </w:p>
        </w:tc>
      </w:tr>
      <w:tr w:rsidR="00624B58" w:rsidRPr="00B47A81" w:rsidTr="0034145F">
        <w:trPr>
          <w:trHeight w:val="25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Assisting in audit of trading transactions.</w:t>
            </w:r>
          </w:p>
        </w:tc>
      </w:tr>
      <w:tr w:rsidR="00624B58" w:rsidRPr="00B47A81" w:rsidTr="0034145F">
        <w:trPr>
          <w:trHeight w:val="269"/>
        </w:trPr>
        <w:tc>
          <w:tcPr>
            <w:tcW w:w="1920" w:type="dxa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60"/>
              <w:rPr>
                <w:rFonts w:ascii="Arial" w:hAnsi="Arial" w:cs="Arial"/>
                <w:color w:val="577188"/>
                <w:sz w:val="20"/>
                <w:szCs w:val="20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Computation of tax liability of the firms.</w:t>
            </w:r>
          </w:p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58" w:rsidRPr="00B47A81" w:rsidTr="0034145F">
        <w:trPr>
          <w:trHeight w:val="29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7E97AD"/>
                <w:sz w:val="21"/>
                <w:szCs w:val="21"/>
              </w:rPr>
              <w:lastRenderedPageBreak/>
              <w:t>EDUCATION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2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b/>
                <w:bCs/>
                <w:color w:val="577188"/>
                <w:sz w:val="20"/>
                <w:szCs w:val="20"/>
              </w:rPr>
              <w:t>CALICUT UNIVERSITY – INDIA – BACHELOR OF COMMERCE WITH</w:t>
            </w:r>
          </w:p>
        </w:tc>
      </w:tr>
      <w:tr w:rsidR="00624B58" w:rsidRPr="00B47A81" w:rsidTr="0034145F">
        <w:trPr>
          <w:trHeight w:val="302"/>
        </w:trPr>
        <w:tc>
          <w:tcPr>
            <w:tcW w:w="1920" w:type="dxa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b/>
                <w:bCs/>
                <w:color w:val="577188"/>
                <w:sz w:val="20"/>
                <w:szCs w:val="20"/>
              </w:rPr>
              <w:t>COMPUTER APPLICATION</w:t>
            </w:r>
          </w:p>
        </w:tc>
      </w:tr>
    </w:tbl>
    <w:p w:rsidR="00624B58" w:rsidRDefault="00624B58" w:rsidP="00624B58">
      <w:pPr>
        <w:widowControl w:val="0"/>
        <w:overflowPunct w:val="0"/>
        <w:autoSpaceDE w:val="0"/>
        <w:autoSpaceDN w:val="0"/>
        <w:adjustRightInd w:val="0"/>
        <w:spacing w:after="0" w:line="230" w:lineRule="exact"/>
        <w:ind w:left="2540"/>
        <w:jc w:val="both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noProof/>
        </w:rPr>
        <w:drawing>
          <wp:anchor distT="0" distB="0" distL="114300" distR="114300" simplePos="0" relativeHeight="251660288" behindDoc="1" locked="0" layoutInCell="0" allowOverlap="1" wp14:anchorId="4A6D889D" wp14:editId="671EC6B3">
            <wp:simplePos x="0" y="0"/>
            <wp:positionH relativeFrom="page">
              <wp:posOffset>617220</wp:posOffset>
            </wp:positionH>
            <wp:positionV relativeFrom="page">
              <wp:posOffset>457200</wp:posOffset>
            </wp:positionV>
            <wp:extent cx="6400800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577188"/>
          <w:sz w:val="20"/>
          <w:szCs w:val="20"/>
        </w:rPr>
        <w:t xml:space="preserve">Diploma in Computerized Financial Accounting </w:t>
      </w: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624B58" w:rsidRDefault="00624B58" w:rsidP="00624B58">
      <w:pPr>
        <w:widowControl w:val="0"/>
        <w:overflowPunct w:val="0"/>
        <w:autoSpaceDE w:val="0"/>
        <w:autoSpaceDN w:val="0"/>
        <w:adjustRightInd w:val="0"/>
        <w:spacing w:after="0" w:line="230" w:lineRule="exact"/>
        <w:ind w:left="32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577188"/>
          <w:sz w:val="20"/>
          <w:szCs w:val="20"/>
        </w:rPr>
        <w:t xml:space="preserve">Operating System Windows7, XP, Vista </w:t>
      </w:r>
    </w:p>
    <w:p w:rsidR="00624B58" w:rsidRDefault="00624B58" w:rsidP="00624B58">
      <w:pPr>
        <w:widowControl w:val="0"/>
        <w:overflowPunct w:val="0"/>
        <w:autoSpaceDE w:val="0"/>
        <w:autoSpaceDN w:val="0"/>
        <w:adjustRightInd w:val="0"/>
        <w:spacing w:after="0" w:line="230" w:lineRule="exact"/>
        <w:ind w:left="32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577188"/>
          <w:sz w:val="20"/>
          <w:szCs w:val="20"/>
        </w:rPr>
        <w:t xml:space="preserve">Microsoft Office Word, Excel, PowerPoint, Access, Internet Email </w:t>
      </w:r>
    </w:p>
    <w:p w:rsidR="00624B58" w:rsidRDefault="00624B58" w:rsidP="00624B58">
      <w:pPr>
        <w:widowControl w:val="0"/>
        <w:overflowPunct w:val="0"/>
        <w:autoSpaceDE w:val="0"/>
        <w:autoSpaceDN w:val="0"/>
        <w:adjustRightInd w:val="0"/>
        <w:spacing w:after="0" w:line="228" w:lineRule="exact"/>
        <w:ind w:left="3500" w:right="1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577188"/>
          <w:sz w:val="20"/>
          <w:szCs w:val="20"/>
        </w:rPr>
        <w:t xml:space="preserve">Financial Package Tally ERP, Peachtree, EX Next generation, DAC Easy Work Experience Excel Spread Sheets, Tally, </w:t>
      </w:r>
      <w:proofErr w:type="spellStart"/>
      <w:r>
        <w:rPr>
          <w:rFonts w:ascii="Arial" w:hAnsi="Arial" w:cs="Arial"/>
          <w:color w:val="577188"/>
          <w:sz w:val="20"/>
          <w:szCs w:val="20"/>
        </w:rPr>
        <w:t>Taxsoft</w:t>
      </w:r>
      <w:proofErr w:type="spellEnd"/>
      <w:r>
        <w:rPr>
          <w:rFonts w:ascii="Arial" w:hAnsi="Arial" w:cs="Arial"/>
          <w:color w:val="577188"/>
          <w:sz w:val="20"/>
          <w:szCs w:val="20"/>
        </w:rPr>
        <w:t xml:space="preserve"> </w:t>
      </w: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B58" w:rsidRDefault="00624B58" w:rsidP="00624B58">
      <w:pPr>
        <w:widowControl w:val="0"/>
        <w:overflowPunct w:val="0"/>
        <w:autoSpaceDE w:val="0"/>
        <w:autoSpaceDN w:val="0"/>
        <w:adjustRightInd w:val="0"/>
        <w:spacing w:after="0" w:line="230" w:lineRule="exact"/>
        <w:ind w:left="25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577188"/>
          <w:sz w:val="20"/>
          <w:szCs w:val="20"/>
        </w:rPr>
        <w:t xml:space="preserve">Course completed in Certified Management Accountant. </w:t>
      </w: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440"/>
        <w:gridCol w:w="6720"/>
      </w:tblGrid>
      <w:tr w:rsidR="00624B58" w:rsidRPr="00B47A81" w:rsidTr="0034145F">
        <w:trPr>
          <w:trHeight w:val="308"/>
        </w:trPr>
        <w:tc>
          <w:tcPr>
            <w:tcW w:w="1920" w:type="dxa"/>
            <w:tcBorders>
              <w:top w:val="single" w:sz="8" w:space="0" w:color="7E97AD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7E97AD"/>
                <w:w w:val="98"/>
                <w:sz w:val="21"/>
                <w:szCs w:val="21"/>
              </w:rPr>
              <w:t>COMMUNICATIO</w:t>
            </w:r>
          </w:p>
        </w:tc>
        <w:tc>
          <w:tcPr>
            <w:tcW w:w="8160" w:type="dxa"/>
            <w:gridSpan w:val="2"/>
            <w:tcBorders>
              <w:top w:val="single" w:sz="8" w:space="0" w:color="7E97AD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Language Known : English, Arabic, Hindi, Malayalam</w:t>
            </w:r>
          </w:p>
        </w:tc>
      </w:tr>
      <w:tr w:rsidR="00624B58" w:rsidRPr="00B47A81" w:rsidTr="0034145F">
        <w:trPr>
          <w:trHeight w:val="30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7E97AD"/>
                <w:sz w:val="21"/>
                <w:szCs w:val="21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58" w:rsidRPr="00B47A81" w:rsidTr="0034145F">
        <w:trPr>
          <w:trHeight w:val="158"/>
        </w:trPr>
        <w:tc>
          <w:tcPr>
            <w:tcW w:w="1920" w:type="dxa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624B58" w:rsidRPr="00B47A81" w:rsidTr="0034145F">
        <w:trPr>
          <w:trHeight w:val="28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7E97AD"/>
                <w:sz w:val="21"/>
                <w:szCs w:val="21"/>
              </w:rPr>
              <w:t>LEADERSHIP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I was the secretary on my collage arts club committee and I organized</w:t>
            </w:r>
          </w:p>
        </w:tc>
      </w:tr>
      <w:tr w:rsidR="00624B58" w:rsidRPr="00B47A81" w:rsidTr="0034145F">
        <w:trPr>
          <w:trHeight w:val="281"/>
        </w:trPr>
        <w:tc>
          <w:tcPr>
            <w:tcW w:w="1920" w:type="dxa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many</w:t>
            </w:r>
            <w:proofErr w:type="gramEnd"/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 xml:space="preserve"> campaigns with my colleagues.</w:t>
            </w:r>
          </w:p>
        </w:tc>
      </w:tr>
      <w:tr w:rsidR="00624B58" w:rsidRPr="00B47A81" w:rsidTr="0034145F">
        <w:trPr>
          <w:trHeight w:val="28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7E97AD"/>
                <w:sz w:val="21"/>
                <w:szCs w:val="21"/>
              </w:rPr>
              <w:t>INTERESTS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Reading Books</w:t>
            </w:r>
          </w:p>
        </w:tc>
      </w:tr>
      <w:tr w:rsidR="00624B58" w:rsidRPr="00B47A81" w:rsidTr="0034145F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Travelling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4B58" w:rsidRPr="00B47A81" w:rsidTr="0034145F">
        <w:trPr>
          <w:trHeight w:val="249"/>
        </w:trPr>
        <w:tc>
          <w:tcPr>
            <w:tcW w:w="1920" w:type="dxa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Cricket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4B58" w:rsidRPr="00B47A81" w:rsidTr="0034145F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7E97AD"/>
                <w:w w:val="96"/>
                <w:sz w:val="21"/>
                <w:szCs w:val="21"/>
              </w:rPr>
              <w:t>PERSONAL INFO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Date Of Birth ; 03-Feb-1990</w:t>
            </w:r>
          </w:p>
        </w:tc>
      </w:tr>
      <w:tr w:rsidR="00624B58" w:rsidRPr="00B47A81" w:rsidTr="0034145F">
        <w:trPr>
          <w:trHeight w:val="31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Nationality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; Indian</w:t>
            </w:r>
          </w:p>
        </w:tc>
      </w:tr>
      <w:tr w:rsidR="00624B58" w:rsidRPr="00B47A81" w:rsidTr="0034145F">
        <w:trPr>
          <w:trHeight w:val="31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Religion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; Muslim</w:t>
            </w:r>
          </w:p>
        </w:tc>
      </w:tr>
      <w:tr w:rsidR="00624B58" w:rsidRPr="00B47A81" w:rsidTr="0034145F">
        <w:trPr>
          <w:trHeight w:val="31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Marital Status; Single</w:t>
            </w:r>
          </w:p>
        </w:tc>
      </w:tr>
      <w:tr w:rsidR="00624B58" w:rsidRPr="00B47A81" w:rsidTr="0034145F">
        <w:trPr>
          <w:trHeight w:val="6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Driving License; Indian</w:t>
            </w:r>
          </w:p>
        </w:tc>
      </w:tr>
      <w:tr w:rsidR="00624B58" w:rsidRPr="00B47A81" w:rsidTr="0034145F">
        <w:trPr>
          <w:trHeight w:val="29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7E97AD"/>
                <w:sz w:val="21"/>
                <w:szCs w:val="21"/>
              </w:rPr>
              <w:t>VISA STATUS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Arial" w:hAnsi="Arial" w:cs="Arial"/>
                <w:color w:val="577188"/>
                <w:sz w:val="20"/>
                <w:szCs w:val="20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 xml:space="preserve">Visiting visa </w:t>
            </w:r>
          </w:p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58" w:rsidRPr="00B47A81" w:rsidTr="0034145F">
        <w:trPr>
          <w:trHeight w:val="31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58" w:rsidRPr="00B47A81" w:rsidTr="0034145F">
        <w:trPr>
          <w:trHeight w:val="31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58" w:rsidRPr="00B47A81" w:rsidTr="0034145F">
        <w:trPr>
          <w:trHeight w:val="31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58" w:rsidRPr="00B47A81" w:rsidTr="0034145F">
        <w:trPr>
          <w:trHeight w:val="334"/>
        </w:trPr>
        <w:tc>
          <w:tcPr>
            <w:tcW w:w="1920" w:type="dxa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58" w:rsidRPr="00B47A81" w:rsidTr="0034145F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7E97AD"/>
                <w:sz w:val="21"/>
                <w:szCs w:val="21"/>
              </w:rPr>
              <w:t>REFERENCES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58" w:rsidRPr="00B47A81" w:rsidRDefault="00624B58" w:rsidP="003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B47A81">
              <w:rPr>
                <w:rFonts w:ascii="Arial" w:hAnsi="Arial" w:cs="Arial"/>
                <w:color w:val="577188"/>
                <w:sz w:val="20"/>
                <w:szCs w:val="20"/>
              </w:rPr>
              <w:t>Available On Request</w:t>
            </w:r>
          </w:p>
        </w:tc>
      </w:tr>
    </w:tbl>
    <w:p w:rsidR="00624B58" w:rsidRDefault="00624B58" w:rsidP="00624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4B58">
          <w:pgSz w:w="12240" w:h="15840"/>
          <w:pgMar w:top="748" w:right="1180" w:bottom="455" w:left="980" w:header="720" w:footer="720" w:gutter="0"/>
          <w:cols w:space="720" w:equalWidth="0">
            <w:col w:w="10080"/>
          </w:cols>
          <w:noEndnote/>
        </w:sect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22B9AECD" wp14:editId="4873A5EB">
            <wp:simplePos x="0" y="0"/>
            <wp:positionH relativeFrom="column">
              <wp:posOffset>10160</wp:posOffset>
            </wp:positionH>
            <wp:positionV relativeFrom="paragraph">
              <wp:posOffset>3676650</wp:posOffset>
            </wp:positionV>
            <wp:extent cx="645287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8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595959"/>
          <w:sz w:val="19"/>
          <w:szCs w:val="19"/>
        </w:rPr>
        <w:t>Page 2</w:t>
      </w:r>
    </w:p>
    <w:p w:rsidR="00624B58" w:rsidRDefault="00624B58" w:rsidP="00624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F38" w:rsidRDefault="00CB0F38"/>
    <w:sectPr w:rsidR="00CB0F38" w:rsidSect="00601E84">
      <w:type w:val="continuous"/>
      <w:pgSz w:w="12240" w:h="15840"/>
      <w:pgMar w:top="748" w:right="10600" w:bottom="455" w:left="1080" w:header="720" w:footer="720" w:gutter="0"/>
      <w:cols w:space="720" w:equalWidth="0">
        <w:col w:w="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58"/>
    <w:rsid w:val="00624B58"/>
    <w:rsid w:val="00CB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5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ext">
    <w:name w:val="bdtext"/>
    <w:basedOn w:val="DefaultParagraphFont"/>
    <w:rsid w:val="00624B58"/>
  </w:style>
  <w:style w:type="character" w:styleId="Hyperlink">
    <w:name w:val="Hyperlink"/>
    <w:basedOn w:val="DefaultParagraphFont"/>
    <w:uiPriority w:val="99"/>
    <w:unhideWhenUsed/>
    <w:rsid w:val="00624B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5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ext">
    <w:name w:val="bdtext"/>
    <w:basedOn w:val="DefaultParagraphFont"/>
    <w:rsid w:val="00624B58"/>
  </w:style>
  <w:style w:type="character" w:styleId="Hyperlink">
    <w:name w:val="Hyperlink"/>
    <w:basedOn w:val="DefaultParagraphFont"/>
    <w:uiPriority w:val="99"/>
    <w:unhideWhenUsed/>
    <w:rsid w:val="00624B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2017-08-12T07:06:00Z</dcterms:created>
  <dcterms:modified xsi:type="dcterms:W3CDTF">2017-08-12T07:07:00Z</dcterms:modified>
</cp:coreProperties>
</file>