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25" w:rsidRDefault="00761E25" w:rsidP="008D6695">
      <w:pPr>
        <w:pStyle w:val="BodyText"/>
        <w:spacing w:after="0"/>
        <w:jc w:val="center"/>
        <w:rPr>
          <w:rFonts w:ascii="Tw Cen MT Condensed Extra Bold" w:hAnsi="Tw Cen MT Condensed Extra Bold"/>
          <w:noProof/>
          <w:color w:val="365F91" w:themeColor="accent1" w:themeShade="BF"/>
          <w:sz w:val="36"/>
          <w:szCs w:val="17"/>
        </w:rPr>
      </w:pPr>
      <w:r w:rsidRPr="00142412">
        <w:rPr>
          <w:rFonts w:ascii="Tw Cen MT Condensed Extra Bold" w:hAnsi="Tw Cen MT Condensed Extra Bold"/>
          <w:noProof/>
          <w:color w:val="365F91" w:themeColor="accent1" w:themeShade="BF"/>
          <w:sz w:val="36"/>
          <w:szCs w:val="17"/>
        </w:rPr>
        <w:t xml:space="preserve">Ahmad </w:t>
      </w:r>
    </w:p>
    <w:p w:rsidR="007F3CD5" w:rsidRPr="00142412" w:rsidRDefault="007F3CD5" w:rsidP="008D6695">
      <w:pPr>
        <w:pStyle w:val="BodyText"/>
        <w:spacing w:after="0"/>
        <w:jc w:val="center"/>
        <w:rPr>
          <w:rFonts w:ascii="Tw Cen MT Condensed Extra Bold" w:hAnsi="Tw Cen MT Condensed Extra Bold"/>
          <w:noProof/>
          <w:color w:val="365F91" w:themeColor="accent1" w:themeShade="BF"/>
          <w:sz w:val="36"/>
          <w:szCs w:val="17"/>
        </w:rPr>
      </w:pPr>
      <w:hyperlink r:id="rId9" w:history="1">
        <w:r w:rsidRPr="00AF34F1">
          <w:rPr>
            <w:rStyle w:val="Hyperlink"/>
            <w:rFonts w:ascii="Tw Cen MT Condensed Extra Bold" w:hAnsi="Tw Cen MT Condensed Extra Bold"/>
            <w:noProof/>
            <w:sz w:val="36"/>
            <w:szCs w:val="17"/>
          </w:rPr>
          <w:t>Ahmad.249167@2freemail.com</w:t>
        </w:r>
      </w:hyperlink>
      <w:r>
        <w:rPr>
          <w:rFonts w:ascii="Tw Cen MT Condensed Extra Bold" w:hAnsi="Tw Cen MT Condensed Extra Bold"/>
          <w:noProof/>
          <w:color w:val="365F91" w:themeColor="accent1" w:themeShade="BF"/>
          <w:sz w:val="36"/>
          <w:szCs w:val="17"/>
        </w:rPr>
        <w:t xml:space="preserve"> </w:t>
      </w:r>
    </w:p>
    <w:p w:rsidR="00DA7042" w:rsidRPr="00142412" w:rsidRDefault="00DA7042" w:rsidP="008D6695">
      <w:pPr>
        <w:pStyle w:val="BodyText"/>
        <w:spacing w:after="0"/>
        <w:jc w:val="center"/>
        <w:rPr>
          <w:noProof/>
          <w:sz w:val="10"/>
          <w:szCs w:val="17"/>
        </w:rPr>
      </w:pPr>
    </w:p>
    <w:p w:rsidR="00761E25" w:rsidRPr="00142412" w:rsidRDefault="00761E25" w:rsidP="008D6695">
      <w:pPr>
        <w:spacing w:line="276" w:lineRule="auto"/>
        <w:textAlignment w:val="baseline"/>
        <w:rPr>
          <w:rFonts w:cs="Arial"/>
          <w:noProof/>
          <w:sz w:val="10"/>
          <w:szCs w:val="17"/>
        </w:rPr>
      </w:pPr>
    </w:p>
    <w:p w:rsidR="00FC0CA2" w:rsidRPr="00142412" w:rsidRDefault="00BE4F0C" w:rsidP="008D6695">
      <w:pPr>
        <w:spacing w:line="276" w:lineRule="auto"/>
        <w:textAlignment w:val="baseline"/>
        <w:rPr>
          <w:rFonts w:cs="Arial"/>
          <w:noProof/>
          <w:sz w:val="2"/>
          <w:szCs w:val="2"/>
        </w:rPr>
      </w:pPr>
      <w:r>
        <w:rPr>
          <w:b/>
          <w:noProof/>
          <w:sz w:val="2"/>
          <w:szCs w:val="2"/>
        </w:rPr>
        <w:pict>
          <v:rect id="_x0000_i1025" style="width:532.95pt;height:2pt" o:hralign="center" o:hrstd="t" o:hrnoshade="t" o:hr="t" fillcolor="#365f91 [2404]" stroked="f"/>
        </w:pict>
      </w:r>
    </w:p>
    <w:p w:rsidR="00FC0CA2" w:rsidRPr="00142412" w:rsidRDefault="00FC0CA2" w:rsidP="008D6695">
      <w:pPr>
        <w:spacing w:line="276" w:lineRule="auto"/>
        <w:textAlignment w:val="baseline"/>
        <w:rPr>
          <w:rFonts w:cs="Arial"/>
          <w:noProof/>
          <w:sz w:val="16"/>
          <w:szCs w:val="17"/>
        </w:rPr>
      </w:pPr>
    </w:p>
    <w:p w:rsidR="00C65F2F" w:rsidRDefault="00F01A9E" w:rsidP="00634F32">
      <w:pPr>
        <w:pStyle w:val="BodyText"/>
        <w:spacing w:after="0"/>
        <w:jc w:val="center"/>
        <w:rPr>
          <w:rFonts w:ascii="Tw Cen MT Condensed Extra Bold" w:hAnsi="Tw Cen MT Condensed Extra Bold"/>
          <w:noProof/>
          <w:color w:val="365F91" w:themeColor="accent1" w:themeShade="BF"/>
          <w:sz w:val="34"/>
          <w:szCs w:val="34"/>
        </w:rPr>
      </w:pPr>
      <w:r w:rsidRPr="0004551D">
        <w:rPr>
          <w:rFonts w:ascii="Tw Cen MT Condensed Extra Bold" w:hAnsi="Tw Cen MT Condensed Extra Bold"/>
          <w:noProof/>
          <w:color w:val="365F91" w:themeColor="accent1" w:themeShade="BF"/>
          <w:sz w:val="34"/>
          <w:szCs w:val="34"/>
        </w:rPr>
        <w:t>Construction Manager / Operation Manager / Project Manager /</w:t>
      </w:r>
      <w:r w:rsidR="006C32DF">
        <w:rPr>
          <w:rFonts w:ascii="Tw Cen MT Condensed Extra Bold" w:hAnsi="Tw Cen MT Condensed Extra Bold"/>
          <w:noProof/>
          <w:color w:val="365F91" w:themeColor="accent1" w:themeShade="BF"/>
          <w:sz w:val="34"/>
          <w:szCs w:val="34"/>
        </w:rPr>
        <w:t xml:space="preserve"> </w:t>
      </w:r>
      <w:r w:rsidRPr="0004551D">
        <w:rPr>
          <w:rFonts w:ascii="Tw Cen MT Condensed Extra Bold" w:hAnsi="Tw Cen MT Condensed Extra Bold"/>
          <w:noProof/>
          <w:color w:val="365F91" w:themeColor="accent1" w:themeShade="BF"/>
          <w:sz w:val="34"/>
          <w:szCs w:val="34"/>
        </w:rPr>
        <w:t>Sr. Planning Engineer / Sr. Project Engineer</w:t>
      </w:r>
    </w:p>
    <w:p w:rsidR="00C65F2F" w:rsidRPr="005F599C" w:rsidRDefault="00C65F2F" w:rsidP="005F599C">
      <w:pPr>
        <w:spacing w:line="276" w:lineRule="auto"/>
        <w:textAlignment w:val="baseline"/>
        <w:rPr>
          <w:rFonts w:cs="Arial"/>
          <w:noProof/>
          <w:sz w:val="16"/>
          <w:szCs w:val="17"/>
        </w:rPr>
      </w:pPr>
    </w:p>
    <w:p w:rsidR="00F01A9E" w:rsidRPr="0012511A" w:rsidRDefault="00F01A9E" w:rsidP="00C65F2F">
      <w:pPr>
        <w:widowControl w:val="0"/>
        <w:spacing w:line="276" w:lineRule="auto"/>
        <w:jc w:val="center"/>
        <w:rPr>
          <w:rFonts w:cs="Arial"/>
          <w:b/>
          <w:noProof/>
          <w:sz w:val="20"/>
          <w:szCs w:val="17"/>
        </w:rPr>
      </w:pPr>
      <w:r w:rsidRPr="0012511A">
        <w:rPr>
          <w:rFonts w:cs="Arial"/>
          <w:b/>
          <w:noProof/>
          <w:sz w:val="20"/>
          <w:szCs w:val="17"/>
        </w:rPr>
        <w:t>(Oil &amp; Gas / Construction / EPC Projects / Multi national Comp</w:t>
      </w:r>
    </w:p>
    <w:p w:rsidR="00D5207A" w:rsidRPr="00142412" w:rsidRDefault="00D5207A" w:rsidP="00D538B6">
      <w:pPr>
        <w:spacing w:line="276" w:lineRule="auto"/>
        <w:textAlignment w:val="baseline"/>
        <w:rPr>
          <w:rFonts w:cs="Arial"/>
          <w:noProof/>
          <w:sz w:val="16"/>
          <w:szCs w:val="17"/>
        </w:rPr>
      </w:pPr>
    </w:p>
    <w:p w:rsidR="00550981" w:rsidRPr="00142412" w:rsidRDefault="00550981" w:rsidP="00550981">
      <w:pPr>
        <w:jc w:val="center"/>
        <w:rPr>
          <w:rFonts w:ascii="Book Antiqua" w:hAnsi="Book Antiqua"/>
          <w:b/>
          <w:noProof/>
          <w:color w:val="595959" w:themeColor="text1" w:themeTint="A6"/>
          <w:spacing w:val="24"/>
          <w:sz w:val="22"/>
          <w:szCs w:val="20"/>
        </w:rPr>
      </w:pPr>
      <w:r w:rsidRPr="00142412">
        <w:rPr>
          <w:rFonts w:ascii="Book Antiqua" w:hAnsi="Book Antiqua"/>
          <w:b/>
          <w:noProof/>
          <w:color w:val="595959" w:themeColor="text1" w:themeTint="A6"/>
          <w:spacing w:val="24"/>
          <w:sz w:val="22"/>
          <w:szCs w:val="20"/>
        </w:rPr>
        <w:t>“Shaping the essence of an organization and helping it realize its future potential”</w:t>
      </w:r>
    </w:p>
    <w:p w:rsidR="00074B71" w:rsidRPr="00142412" w:rsidRDefault="00074B71" w:rsidP="00951FCC">
      <w:pPr>
        <w:widowControl w:val="0"/>
        <w:spacing w:line="276" w:lineRule="auto"/>
        <w:jc w:val="center"/>
        <w:rPr>
          <w:rFonts w:cs="Arial"/>
          <w:noProof/>
          <w:sz w:val="16"/>
          <w:szCs w:val="17"/>
        </w:rPr>
      </w:pPr>
    </w:p>
    <w:p w:rsidR="00577E15" w:rsidRPr="00142412" w:rsidRDefault="00577E15" w:rsidP="00DF7F6F">
      <w:pPr>
        <w:widowControl w:val="0"/>
        <w:shd w:val="clear" w:color="auto" w:fill="DBE5F1" w:themeFill="accent1" w:themeFillTint="33"/>
        <w:spacing w:line="276" w:lineRule="auto"/>
        <w:jc w:val="center"/>
        <w:rPr>
          <w:rFonts w:cs="Arial"/>
          <w:noProof/>
          <w:sz w:val="10"/>
          <w:szCs w:val="10"/>
        </w:rPr>
      </w:pPr>
    </w:p>
    <w:p w:rsidR="00D8587E" w:rsidRPr="00142412" w:rsidRDefault="00074B71" w:rsidP="00DF7F6F">
      <w:pPr>
        <w:widowControl w:val="0"/>
        <w:shd w:val="clear" w:color="auto" w:fill="DBE5F1" w:themeFill="accent1" w:themeFillTint="33"/>
        <w:spacing w:line="276" w:lineRule="auto"/>
        <w:jc w:val="center"/>
        <w:rPr>
          <w:rFonts w:cs="Arial"/>
          <w:noProof/>
          <w:szCs w:val="17"/>
        </w:rPr>
      </w:pPr>
      <w:r w:rsidRPr="00142412">
        <w:rPr>
          <w:rFonts w:cs="Arial"/>
          <w:noProof/>
          <w:szCs w:val="17"/>
        </w:rPr>
        <w:t>Qualified</w:t>
      </w:r>
      <w:r w:rsidR="00494560" w:rsidRPr="00142412">
        <w:rPr>
          <w:rFonts w:cs="Arial"/>
          <w:noProof/>
          <w:szCs w:val="17"/>
        </w:rPr>
        <w:t xml:space="preserve">, </w:t>
      </w:r>
      <w:r w:rsidRPr="00142412">
        <w:rPr>
          <w:rFonts w:cs="Arial"/>
          <w:noProof/>
          <w:szCs w:val="17"/>
        </w:rPr>
        <w:t xml:space="preserve">results-driven </w:t>
      </w:r>
      <w:r w:rsidR="00494560" w:rsidRPr="00142412">
        <w:rPr>
          <w:rFonts w:cs="Arial"/>
          <w:noProof/>
          <w:szCs w:val="17"/>
        </w:rPr>
        <w:t xml:space="preserve">and self-motivated </w:t>
      </w:r>
      <w:r w:rsidRPr="00142412">
        <w:rPr>
          <w:rFonts w:cs="Arial"/>
          <w:noProof/>
          <w:szCs w:val="17"/>
        </w:rPr>
        <w:t xml:space="preserve">Project Engineer with </w:t>
      </w:r>
      <w:r w:rsidR="00BF6C9E" w:rsidRPr="00142412">
        <w:rPr>
          <w:rFonts w:cs="Arial"/>
          <w:noProof/>
          <w:szCs w:val="17"/>
        </w:rPr>
        <w:t xml:space="preserve">more than 15 years of insightful experience </w:t>
      </w:r>
      <w:r w:rsidR="00DF11D3" w:rsidRPr="00142412">
        <w:rPr>
          <w:rFonts w:cs="Arial"/>
          <w:noProof/>
          <w:szCs w:val="17"/>
        </w:rPr>
        <w:t xml:space="preserve">in </w:t>
      </w:r>
      <w:r w:rsidR="00D457FE" w:rsidRPr="00142412">
        <w:rPr>
          <w:rFonts w:cs="Arial"/>
          <w:noProof/>
          <w:szCs w:val="17"/>
        </w:rPr>
        <w:t>construction project planning and management, delivering consistently outstanding results</w:t>
      </w:r>
      <w:r w:rsidR="00A75797" w:rsidRPr="00142412">
        <w:rPr>
          <w:rFonts w:cs="Arial"/>
          <w:noProof/>
          <w:szCs w:val="17"/>
        </w:rPr>
        <w:t xml:space="preserve">. </w:t>
      </w:r>
      <w:r w:rsidR="00D06DF9" w:rsidRPr="00142412">
        <w:rPr>
          <w:rFonts w:cs="Arial"/>
          <w:noProof/>
          <w:szCs w:val="17"/>
        </w:rPr>
        <w:t xml:space="preserve">Demonstrated expertise in </w:t>
      </w:r>
      <w:r w:rsidR="00D8587E" w:rsidRPr="00142412">
        <w:rPr>
          <w:rFonts w:cs="Arial"/>
          <w:noProof/>
          <w:szCs w:val="17"/>
        </w:rPr>
        <w:t xml:space="preserve">leading </w:t>
      </w:r>
      <w:r w:rsidR="00D8587E" w:rsidRPr="00074B71">
        <w:rPr>
          <w:rFonts w:cs="Arial"/>
          <w:noProof/>
          <w:szCs w:val="17"/>
        </w:rPr>
        <w:t>all functions of construction project management including planning, designing, processing, specs-approvals, managing staff, supervising sub-contractors, budgeting, scheduling, progress reporting and timely</w:t>
      </w:r>
      <w:r w:rsidR="001B5DEF" w:rsidRPr="00142412">
        <w:rPr>
          <w:rFonts w:cs="Arial"/>
          <w:noProof/>
          <w:szCs w:val="17"/>
        </w:rPr>
        <w:t xml:space="preserve"> </w:t>
      </w:r>
      <w:r w:rsidR="00D8587E" w:rsidRPr="00074B71">
        <w:rPr>
          <w:rFonts w:cs="Arial"/>
          <w:noProof/>
          <w:szCs w:val="17"/>
        </w:rPr>
        <w:t>completion of projects</w:t>
      </w:r>
      <w:r w:rsidR="004B26BA" w:rsidRPr="00142412">
        <w:rPr>
          <w:rFonts w:cs="Arial"/>
          <w:noProof/>
          <w:szCs w:val="17"/>
        </w:rPr>
        <w:t xml:space="preserve">, </w:t>
      </w:r>
      <w:r w:rsidR="004B26BA" w:rsidRPr="00142412">
        <w:rPr>
          <w:rFonts w:cs="Arial"/>
          <w:noProof/>
        </w:rPr>
        <w:t>meeting all milestones and budget provisions</w:t>
      </w:r>
    </w:p>
    <w:p w:rsidR="00577E15" w:rsidRPr="00074B71" w:rsidRDefault="00577E15" w:rsidP="00DF7F6F">
      <w:pPr>
        <w:widowControl w:val="0"/>
        <w:shd w:val="clear" w:color="auto" w:fill="DBE5F1" w:themeFill="accent1" w:themeFillTint="33"/>
        <w:spacing w:line="276" w:lineRule="auto"/>
        <w:jc w:val="center"/>
        <w:rPr>
          <w:rFonts w:cs="Arial"/>
          <w:noProof/>
          <w:sz w:val="10"/>
          <w:szCs w:val="10"/>
        </w:rPr>
      </w:pPr>
    </w:p>
    <w:p w:rsidR="001934E1" w:rsidRPr="00142412" w:rsidRDefault="001934E1" w:rsidP="0045269C">
      <w:pPr>
        <w:widowControl w:val="0"/>
        <w:spacing w:line="276" w:lineRule="auto"/>
        <w:jc w:val="center"/>
        <w:rPr>
          <w:rFonts w:cs="Arial"/>
          <w:noProof/>
          <w:sz w:val="16"/>
          <w:szCs w:val="17"/>
        </w:rPr>
      </w:pPr>
    </w:p>
    <w:p w:rsidR="0096788F" w:rsidRPr="00142412" w:rsidRDefault="00541482" w:rsidP="0045269C">
      <w:pPr>
        <w:widowControl w:val="0"/>
        <w:spacing w:line="276" w:lineRule="auto"/>
        <w:jc w:val="center"/>
        <w:rPr>
          <w:rFonts w:cs="Arial"/>
          <w:noProof/>
          <w:szCs w:val="17"/>
        </w:rPr>
      </w:pPr>
      <w:r w:rsidRPr="00142412">
        <w:rPr>
          <w:rFonts w:cs="Arial"/>
          <w:noProof/>
          <w:szCs w:val="17"/>
        </w:rPr>
        <w:t>Significant exposure with major clients in the GCC region, including ADNOC Group Companies: ZADCO, ADCO, ADMA-OPCO and QP, KOC, SABIC, etc. Committed to determining the optimal sequence of operations at the work site while implementing efficient construction methods.</w:t>
      </w:r>
      <w:r w:rsidR="00057F24" w:rsidRPr="00142412">
        <w:rPr>
          <w:rFonts w:cs="Arial"/>
          <w:noProof/>
          <w:szCs w:val="17"/>
        </w:rPr>
        <w:t xml:space="preserve"> </w:t>
      </w:r>
      <w:r w:rsidR="0096788F" w:rsidRPr="00142412">
        <w:rPr>
          <w:rFonts w:cs="Arial"/>
          <w:noProof/>
          <w:szCs w:val="17"/>
        </w:rPr>
        <w:t>Astute manager with a flair for adopting modern construction methodologies in designs, systems in compliance with quality standards</w:t>
      </w:r>
      <w:r w:rsidR="00B27784" w:rsidRPr="00142412">
        <w:rPr>
          <w:rFonts w:cs="Arial"/>
          <w:noProof/>
          <w:szCs w:val="17"/>
        </w:rPr>
        <w:t xml:space="preserve">. </w:t>
      </w:r>
    </w:p>
    <w:p w:rsidR="00761E25" w:rsidRPr="00142412" w:rsidRDefault="00761E25" w:rsidP="00D538B6">
      <w:pPr>
        <w:widowControl w:val="0"/>
        <w:spacing w:line="276" w:lineRule="auto"/>
        <w:jc w:val="center"/>
        <w:rPr>
          <w:rFonts w:cs="Arial"/>
          <w:noProof/>
          <w:sz w:val="16"/>
          <w:szCs w:val="17"/>
        </w:r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7736"/>
      </w:tblGrid>
      <w:tr w:rsidR="00A82316" w:rsidRPr="00142412" w:rsidTr="004B0FF1">
        <w:trPr>
          <w:jc w:val="center"/>
        </w:trPr>
        <w:tc>
          <w:tcPr>
            <w:tcW w:w="3031" w:type="dxa"/>
            <w:shd w:val="clear" w:color="auto" w:fill="DBE5F1" w:themeFill="accent1" w:themeFillTint="33"/>
          </w:tcPr>
          <w:p w:rsidR="00A152A1" w:rsidRPr="00D11444" w:rsidRDefault="00A152A1" w:rsidP="00D538B6">
            <w:pPr>
              <w:widowControl w:val="0"/>
              <w:spacing w:line="276" w:lineRule="auto"/>
              <w:jc w:val="center"/>
              <w:rPr>
                <w:rFonts w:cs="Arial"/>
                <w:bCs/>
                <w:noProof/>
                <w:sz w:val="10"/>
                <w:szCs w:val="17"/>
                <w:shd w:val="clear" w:color="auto" w:fill="FFFFFF"/>
              </w:rPr>
            </w:pPr>
          </w:p>
          <w:p w:rsidR="00252CB6" w:rsidRPr="00142412" w:rsidRDefault="007744F5" w:rsidP="008D6695">
            <w:pPr>
              <w:pStyle w:val="BodyText"/>
              <w:spacing w:after="0"/>
              <w:jc w:val="center"/>
              <w:rPr>
                <w:rFonts w:ascii="Tw Cen MT Condensed Extra Bold" w:hAnsi="Tw Cen MT Condensed Extra Bold"/>
                <w:noProof/>
                <w:color w:val="365F91" w:themeColor="accent1" w:themeShade="BF"/>
                <w:sz w:val="28"/>
                <w:szCs w:val="17"/>
              </w:rPr>
            </w:pPr>
            <w:r w:rsidRPr="00142412">
              <w:rPr>
                <w:rFonts w:ascii="Tw Cen MT Condensed Extra Bold" w:hAnsi="Tw Cen MT Condensed Extra Bold"/>
                <w:noProof/>
                <w:color w:val="365F91" w:themeColor="accent1" w:themeShade="BF"/>
                <w:sz w:val="28"/>
                <w:szCs w:val="17"/>
              </w:rPr>
              <w:t>Expertise In</w:t>
            </w:r>
          </w:p>
          <w:p w:rsidR="00252CB6" w:rsidRPr="00142412" w:rsidRDefault="00BE4F0C" w:rsidP="008D6695">
            <w:pPr>
              <w:jc w:val="both"/>
              <w:rPr>
                <w:rFonts w:cs="Arial"/>
                <w:bCs/>
                <w:noProof/>
                <w:color w:val="365F91" w:themeColor="accent1" w:themeShade="BF"/>
                <w:sz w:val="2"/>
                <w:szCs w:val="2"/>
                <w:shd w:val="clear" w:color="auto" w:fill="FFFFFF"/>
              </w:rPr>
            </w:pPr>
            <w:r>
              <w:rPr>
                <w:b/>
                <w:noProof/>
                <w:color w:val="365F91" w:themeColor="accent1" w:themeShade="BF"/>
                <w:sz w:val="2"/>
                <w:szCs w:val="2"/>
              </w:rPr>
              <w:pict>
                <v:rect id="_x0000_i1026" style="width:112.6pt;height:2pt" o:hrpct="800" o:hralign="center" o:hrstd="t" o:hrnoshade="t" o:hr="t" fillcolor="#365f91 [2404]" stroked="f"/>
              </w:pict>
            </w:r>
          </w:p>
          <w:p w:rsidR="00A152A1" w:rsidRPr="00142412" w:rsidRDefault="00A152A1" w:rsidP="00D538B6">
            <w:pPr>
              <w:widowControl w:val="0"/>
              <w:spacing w:line="276" w:lineRule="auto"/>
              <w:jc w:val="center"/>
              <w:rPr>
                <w:rFonts w:cs="Arial"/>
                <w:bCs/>
                <w:noProof/>
                <w:szCs w:val="17"/>
                <w:shd w:val="clear" w:color="auto" w:fill="FFFFFF"/>
              </w:rPr>
            </w:pPr>
          </w:p>
          <w:p w:rsidR="00A82316" w:rsidRPr="00142412" w:rsidRDefault="00A152A1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 xml:space="preserve">Project </w:t>
            </w:r>
            <w:r w:rsidR="00B869BD" w:rsidRPr="00142412">
              <w:rPr>
                <w:rFonts w:cs="Arial"/>
                <w:noProof/>
                <w:szCs w:val="17"/>
              </w:rPr>
              <w:t xml:space="preserve">Management </w:t>
            </w:r>
          </w:p>
          <w:p w:rsidR="00BF6C9E" w:rsidRPr="00142412" w:rsidRDefault="00BF6C9E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Project Engineering</w:t>
            </w:r>
          </w:p>
          <w:p w:rsidR="00A152A1" w:rsidRPr="00142412" w:rsidRDefault="00A152A1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Construction Management</w:t>
            </w:r>
          </w:p>
          <w:p w:rsidR="006C4E03" w:rsidRPr="00142412" w:rsidRDefault="006C4E03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Project Monitoring &amp; Control</w:t>
            </w:r>
          </w:p>
          <w:p w:rsidR="003B415C" w:rsidRPr="00142412" w:rsidRDefault="003B415C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Project Schedule Tracking</w:t>
            </w:r>
          </w:p>
          <w:p w:rsidR="004D5D9C" w:rsidRPr="00142412" w:rsidRDefault="004D5D9C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Site Management</w:t>
            </w:r>
          </w:p>
          <w:p w:rsidR="00C27258" w:rsidRPr="00142412" w:rsidRDefault="00C27258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Cost Estimation &amp; Control</w:t>
            </w:r>
          </w:p>
          <w:p w:rsidR="00C27258" w:rsidRPr="00142412" w:rsidRDefault="00C27258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Budgeting &amp; Forecasting</w:t>
            </w:r>
          </w:p>
          <w:p w:rsidR="00C27258" w:rsidRPr="00142412" w:rsidRDefault="00C27258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Contract Negotiation</w:t>
            </w:r>
          </w:p>
          <w:p w:rsidR="00F17718" w:rsidRPr="00142412" w:rsidRDefault="00F17718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 xml:space="preserve">Client Relations / Service </w:t>
            </w:r>
          </w:p>
          <w:p w:rsidR="00C27258" w:rsidRPr="00142412" w:rsidRDefault="00AE068F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Resource Management</w:t>
            </w:r>
          </w:p>
          <w:p w:rsidR="00F17718" w:rsidRPr="00142412" w:rsidRDefault="00F17718" w:rsidP="00AE2D01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 xml:space="preserve">Liaison &amp; Coordination </w:t>
            </w:r>
          </w:p>
          <w:p w:rsidR="00C27258" w:rsidRPr="00142412" w:rsidRDefault="00C27258" w:rsidP="009A69EE">
            <w:pPr>
              <w:widowControl w:val="0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="Arial"/>
                <w:bCs/>
                <w:noProof/>
                <w:szCs w:val="17"/>
                <w:shd w:val="clear" w:color="auto" w:fill="FFFFFF"/>
              </w:rPr>
            </w:pPr>
            <w:r w:rsidRPr="00142412">
              <w:rPr>
                <w:rFonts w:cs="Arial"/>
                <w:noProof/>
                <w:szCs w:val="17"/>
              </w:rPr>
              <w:t>Team Building &amp; Leadership</w:t>
            </w:r>
          </w:p>
        </w:tc>
        <w:tc>
          <w:tcPr>
            <w:tcW w:w="7736" w:type="dxa"/>
          </w:tcPr>
          <w:p w:rsidR="00796647" w:rsidRPr="00142412" w:rsidRDefault="00796647" w:rsidP="008D6695">
            <w:pPr>
              <w:pStyle w:val="BodyText"/>
              <w:spacing w:after="0"/>
              <w:jc w:val="center"/>
              <w:rPr>
                <w:rFonts w:ascii="Tw Cen MT Condensed Extra Bold" w:hAnsi="Tw Cen MT Condensed Extra Bold"/>
                <w:noProof/>
                <w:color w:val="365F91" w:themeColor="accent1" w:themeShade="BF"/>
                <w:sz w:val="28"/>
                <w:szCs w:val="17"/>
              </w:rPr>
            </w:pPr>
            <w:r w:rsidRPr="00142412">
              <w:rPr>
                <w:rFonts w:ascii="Tw Cen MT Condensed Extra Bold" w:hAnsi="Tw Cen MT Condensed Extra Bold"/>
                <w:noProof/>
                <w:color w:val="365F91" w:themeColor="accent1" w:themeShade="BF"/>
                <w:sz w:val="28"/>
                <w:szCs w:val="17"/>
              </w:rPr>
              <w:t>Executive Summary</w:t>
            </w:r>
          </w:p>
          <w:p w:rsidR="00796647" w:rsidRPr="00142412" w:rsidRDefault="00BE4F0C" w:rsidP="008D6695">
            <w:pPr>
              <w:jc w:val="both"/>
              <w:rPr>
                <w:rFonts w:cs="Arial"/>
                <w:bCs/>
                <w:noProof/>
                <w:color w:val="000000"/>
                <w:sz w:val="2"/>
                <w:szCs w:val="2"/>
                <w:shd w:val="clear" w:color="auto" w:fill="FFFFFF"/>
              </w:rPr>
            </w:pPr>
            <w:r>
              <w:rPr>
                <w:b/>
                <w:noProof/>
                <w:sz w:val="2"/>
                <w:szCs w:val="2"/>
              </w:rPr>
              <w:pict>
                <v:rect id="_x0000_i1027" style="width:300.8pt;height:2pt" o:hrpct="800" o:hralign="center" o:hrstd="t" o:hrnoshade="t" o:hr="t" fillcolor="#365f91 [2404]" stroked="f"/>
              </w:pict>
            </w:r>
          </w:p>
          <w:p w:rsidR="00752F6C" w:rsidRPr="00142412" w:rsidRDefault="00752F6C" w:rsidP="008D6695">
            <w:pPr>
              <w:spacing w:line="276" w:lineRule="auto"/>
              <w:jc w:val="both"/>
              <w:rPr>
                <w:rFonts w:cs="Arial"/>
                <w:bCs/>
                <w:noProof/>
                <w:color w:val="000000"/>
                <w:sz w:val="16"/>
                <w:szCs w:val="17"/>
                <w:shd w:val="clear" w:color="auto" w:fill="FFFFFF"/>
              </w:rPr>
            </w:pPr>
          </w:p>
          <w:p w:rsidR="009235C3" w:rsidRPr="00142412" w:rsidRDefault="009235C3" w:rsidP="008D6695">
            <w:pPr>
              <w:widowControl w:val="0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Demonstrated expertise in organizing &amp; planning strategies to deliver high end projects for large corporate and commercial establishments.</w:t>
            </w:r>
          </w:p>
          <w:p w:rsidR="009235C3" w:rsidRPr="00142412" w:rsidRDefault="00416A38" w:rsidP="008D669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284"/>
              <w:contextualSpacing w:val="0"/>
              <w:jc w:val="both"/>
              <w:rPr>
                <w:rFonts w:eastAsia="Arial" w:cs="Calibri"/>
                <w:noProof/>
                <w:szCs w:val="17"/>
              </w:rPr>
            </w:pPr>
            <w:r w:rsidRPr="00142412">
              <w:rPr>
                <w:rFonts w:eastAsia="Arial" w:cs="Calibri"/>
                <w:noProof/>
                <w:szCs w:val="17"/>
              </w:rPr>
              <w:t>D</w:t>
            </w:r>
            <w:r w:rsidR="009235C3" w:rsidRPr="00142412">
              <w:rPr>
                <w:rFonts w:eastAsia="Arial" w:cs="Calibri"/>
                <w:noProof/>
                <w:szCs w:val="17"/>
              </w:rPr>
              <w:t xml:space="preserve">iversified experience gained through working in different fields such as infrastructure, integrated gas development, Fire &amp; Gas protection systems, HVAC, building construction, PLC based wellhead control systems and furnishing etc. </w:t>
            </w:r>
          </w:p>
          <w:p w:rsidR="009235C3" w:rsidRPr="00142412" w:rsidRDefault="009235C3" w:rsidP="008D6695">
            <w:pPr>
              <w:widowControl w:val="0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Well versed in all stages of project planning and implementation, with a track record of successful completion and commissioning of various projects for safe operation and sustained operational effectiveness.</w:t>
            </w:r>
          </w:p>
          <w:p w:rsidR="009235C3" w:rsidRPr="00142412" w:rsidRDefault="009235C3" w:rsidP="008D6695">
            <w:pPr>
              <w:widowControl w:val="0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Outstanding skills in interacting with clients, understanding their requirements and accordingly providing customized solutions/services, thereby maintaining complete client satisfaction and creating repeat business opportunities.</w:t>
            </w:r>
          </w:p>
          <w:p w:rsidR="00180C9D" w:rsidRPr="00142412" w:rsidRDefault="009235C3" w:rsidP="00180C9D">
            <w:pPr>
              <w:widowControl w:val="0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Arial"/>
                <w:noProof/>
                <w:szCs w:val="17"/>
              </w:rPr>
            </w:pPr>
            <w:r w:rsidRPr="00142412">
              <w:rPr>
                <w:rFonts w:cs="Arial"/>
                <w:noProof/>
                <w:szCs w:val="17"/>
              </w:rPr>
              <w:t>Efficient team leader &amp; player with excellent organization, communication, presentation and interpersonal skills; capable of resolving multiple &amp; complex issues and motivating teams to peak performance</w:t>
            </w:r>
          </w:p>
          <w:p w:rsidR="000D2DD8" w:rsidRPr="00880726" w:rsidRDefault="009235C3" w:rsidP="00180C9D">
            <w:pPr>
              <w:widowControl w:val="0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Calibri"/>
                <w:bCs/>
                <w:noProof/>
                <w:szCs w:val="17"/>
              </w:rPr>
            </w:pPr>
            <w:r w:rsidRPr="00142412">
              <w:rPr>
                <w:rFonts w:cs="Calibri"/>
                <w:bCs/>
                <w:noProof/>
                <w:szCs w:val="17"/>
              </w:rPr>
              <w:t>Proven ability to work with minimal supervision and takes ownership of assigned task and able to make suggestions for improvement. </w:t>
            </w:r>
          </w:p>
          <w:p w:rsidR="000F79D3" w:rsidRPr="00595C7E" w:rsidRDefault="00F67F4D" w:rsidP="00FB5DBD">
            <w:pPr>
              <w:widowControl w:val="0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cs="Calibri"/>
                <w:bCs/>
                <w:noProof/>
                <w:szCs w:val="17"/>
              </w:rPr>
            </w:pPr>
            <w:r w:rsidRPr="00880726">
              <w:rPr>
                <w:rFonts w:cs="Calibri"/>
                <w:bCs/>
                <w:noProof/>
                <w:szCs w:val="17"/>
              </w:rPr>
              <w:t>Excellent work knowledge and hands-on experience of Primavera (P3- P6 v 8.2) &amp; MS-Projects</w:t>
            </w:r>
            <w:r w:rsidR="00581867">
              <w:rPr>
                <w:rFonts w:cs="Calibri"/>
                <w:bCs/>
                <w:noProof/>
                <w:szCs w:val="17"/>
              </w:rPr>
              <w:t xml:space="preserve"> </w:t>
            </w:r>
            <w:r w:rsidRPr="00880726">
              <w:rPr>
                <w:rFonts w:cs="Calibri"/>
                <w:bCs/>
                <w:noProof/>
                <w:szCs w:val="17"/>
              </w:rPr>
              <w:t>planning software packages.</w:t>
            </w:r>
          </w:p>
        </w:tc>
      </w:tr>
    </w:tbl>
    <w:p w:rsidR="002B7EF8" w:rsidRPr="00142412" w:rsidRDefault="002B7EF8" w:rsidP="008D6695">
      <w:pPr>
        <w:spacing w:line="276" w:lineRule="auto"/>
        <w:jc w:val="both"/>
        <w:rPr>
          <w:rFonts w:cs="Arial"/>
          <w:bCs/>
          <w:noProof/>
          <w:color w:val="000000"/>
          <w:sz w:val="16"/>
          <w:szCs w:val="17"/>
          <w:shd w:val="clear" w:color="auto" w:fill="FFFFFF"/>
        </w:rPr>
      </w:pPr>
    </w:p>
    <w:p w:rsidR="0059021A" w:rsidRPr="00142412" w:rsidRDefault="0059021A" w:rsidP="008D6695">
      <w:pPr>
        <w:pStyle w:val="BodyText"/>
        <w:spacing w:after="0"/>
        <w:jc w:val="center"/>
        <w:rPr>
          <w:b/>
          <w:noProof/>
          <w:sz w:val="2"/>
          <w:szCs w:val="2"/>
        </w:rPr>
      </w:pPr>
    </w:p>
    <w:p w:rsidR="002C79BA" w:rsidRPr="00142412" w:rsidRDefault="00CE7D3E" w:rsidP="008D6695">
      <w:pPr>
        <w:pStyle w:val="BodyText"/>
        <w:spacing w:after="0"/>
        <w:jc w:val="center"/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</w:pPr>
      <w:r w:rsidRPr="00142412"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  <w:t xml:space="preserve">Professional Experience </w:t>
      </w:r>
    </w:p>
    <w:p w:rsidR="002C79BA" w:rsidRPr="00142412" w:rsidRDefault="00BE4F0C" w:rsidP="008D6695">
      <w:pPr>
        <w:pStyle w:val="BodyText"/>
        <w:spacing w:after="0"/>
        <w:jc w:val="center"/>
        <w:rPr>
          <w:b/>
          <w:noProof/>
          <w:sz w:val="2"/>
          <w:szCs w:val="2"/>
        </w:rPr>
      </w:pPr>
      <w:r>
        <w:rPr>
          <w:b/>
          <w:noProof/>
          <w:sz w:val="2"/>
          <w:szCs w:val="2"/>
        </w:rPr>
        <w:pict>
          <v:rect id="_x0000_i1028" style="width:426.35pt;height:2pt" o:hrpct="800" o:hralign="center" o:hrstd="t" o:hrnoshade="t" o:hr="t" fillcolor="#365f91 [2404]" stroked="f"/>
        </w:pict>
      </w:r>
    </w:p>
    <w:p w:rsidR="00761E25" w:rsidRPr="00142412" w:rsidRDefault="00761E25" w:rsidP="000C0339">
      <w:pPr>
        <w:spacing w:line="276" w:lineRule="auto"/>
        <w:jc w:val="both"/>
        <w:rPr>
          <w:rFonts w:cs="Arial"/>
          <w:bCs/>
          <w:noProof/>
          <w:color w:val="000000"/>
          <w:sz w:val="16"/>
          <w:szCs w:val="17"/>
          <w:shd w:val="clear" w:color="auto" w:fill="FFFFFF"/>
        </w:rPr>
      </w:pPr>
    </w:p>
    <w:p w:rsidR="00AD027B" w:rsidRPr="00142412" w:rsidRDefault="00AD027B" w:rsidP="008D6695">
      <w:pPr>
        <w:shd w:val="clear" w:color="auto" w:fill="002060"/>
        <w:jc w:val="center"/>
        <w:rPr>
          <w:rFonts w:cs="Calibri"/>
          <w:b/>
          <w:bCs/>
          <w:noProof/>
          <w:sz w:val="4"/>
          <w:szCs w:val="6"/>
        </w:rPr>
      </w:pPr>
    </w:p>
    <w:p w:rsidR="00761E25" w:rsidRPr="00142412" w:rsidRDefault="00534ECC" w:rsidP="00F71168">
      <w:pPr>
        <w:shd w:val="clear" w:color="auto" w:fill="002060"/>
        <w:spacing w:line="276" w:lineRule="auto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 xml:space="preserve">BESIX – Six Construct Ltd, </w:t>
      </w:r>
      <w:r w:rsidR="001133E0" w:rsidRPr="00142412">
        <w:rPr>
          <w:rFonts w:cs="Calibri"/>
          <w:b/>
          <w:bCs/>
          <w:noProof/>
          <w:sz w:val="20"/>
          <w:szCs w:val="17"/>
        </w:rPr>
        <w:t xml:space="preserve">UAE   </w:t>
      </w:r>
      <w:r w:rsidR="001133E0" w:rsidRPr="00142412">
        <w:rPr>
          <w:rFonts w:cs="Calibri"/>
          <w:b/>
          <w:bCs/>
          <w:noProof/>
          <w:sz w:val="20"/>
          <w:szCs w:val="17"/>
        </w:rPr>
        <w:sym w:font="Webdings" w:char="F034"/>
      </w:r>
      <w:r w:rsidR="001133E0"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9A187D"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1133E0" w:rsidRPr="00142412">
        <w:rPr>
          <w:rFonts w:cs="Calibri"/>
          <w:b/>
          <w:bCs/>
          <w:noProof/>
          <w:sz w:val="20"/>
          <w:szCs w:val="17"/>
        </w:rPr>
        <w:t>Jan</w:t>
      </w:r>
      <w:r w:rsidRPr="00142412">
        <w:rPr>
          <w:rFonts w:cs="Calibri"/>
          <w:b/>
          <w:bCs/>
          <w:noProof/>
          <w:sz w:val="20"/>
          <w:szCs w:val="17"/>
        </w:rPr>
        <w:t xml:space="preserve"> 2012</w:t>
      </w:r>
      <w:r w:rsidR="00761E25"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376A7C" w:rsidRPr="00142412">
        <w:rPr>
          <w:rFonts w:cs="Calibri"/>
          <w:b/>
          <w:bCs/>
          <w:noProof/>
          <w:sz w:val="20"/>
          <w:szCs w:val="17"/>
        </w:rPr>
        <w:t xml:space="preserve">till </w:t>
      </w:r>
      <w:r w:rsidR="00F71168">
        <w:rPr>
          <w:rFonts w:cs="Calibri"/>
          <w:b/>
          <w:bCs/>
          <w:noProof/>
          <w:sz w:val="20"/>
          <w:szCs w:val="17"/>
        </w:rPr>
        <w:t>Jan 2016</w:t>
      </w:r>
    </w:p>
    <w:p w:rsidR="00A8260D" w:rsidRPr="00142412" w:rsidRDefault="00A8260D" w:rsidP="008D6695">
      <w:pPr>
        <w:shd w:val="clear" w:color="auto" w:fill="DBE5F1" w:themeFill="accent1" w:themeFillTint="33"/>
        <w:spacing w:line="276" w:lineRule="auto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>Senior Planning Engineer</w:t>
      </w:r>
    </w:p>
    <w:p w:rsidR="00AD027B" w:rsidRPr="00142412" w:rsidRDefault="00AD027B" w:rsidP="008D6695">
      <w:pPr>
        <w:shd w:val="clear" w:color="auto" w:fill="DBE5F1" w:themeFill="accent1" w:themeFillTint="33"/>
        <w:spacing w:line="276" w:lineRule="auto"/>
        <w:jc w:val="center"/>
        <w:rPr>
          <w:rFonts w:cs="Calibri"/>
          <w:b/>
          <w:bCs/>
          <w:noProof/>
          <w:sz w:val="4"/>
          <w:szCs w:val="6"/>
        </w:rPr>
      </w:pPr>
    </w:p>
    <w:p w:rsidR="00761E25" w:rsidRPr="00142412" w:rsidRDefault="00761E25" w:rsidP="008D6695">
      <w:pPr>
        <w:spacing w:line="276" w:lineRule="auto"/>
        <w:jc w:val="both"/>
        <w:rPr>
          <w:rFonts w:cs="Arial"/>
          <w:bCs/>
          <w:noProof/>
          <w:color w:val="000000"/>
          <w:sz w:val="16"/>
          <w:szCs w:val="17"/>
          <w:shd w:val="clear" w:color="auto" w:fill="FFFFFF"/>
        </w:rPr>
      </w:pPr>
    </w:p>
    <w:p w:rsidR="00534ECC" w:rsidRPr="00142412" w:rsidRDefault="00761E25" w:rsidP="008D6695">
      <w:pPr>
        <w:spacing w:line="276" w:lineRule="auto"/>
        <w:jc w:val="both"/>
        <w:rPr>
          <w:rFonts w:cs="Calibri"/>
          <w:b/>
          <w:noProof/>
          <w:szCs w:val="17"/>
        </w:rPr>
      </w:pPr>
      <w:r w:rsidRPr="00142412">
        <w:rPr>
          <w:rFonts w:cs="Calibri"/>
          <w:b/>
          <w:noProof/>
          <w:szCs w:val="17"/>
        </w:rPr>
        <w:t>Key Responsibilities:</w:t>
      </w:r>
    </w:p>
    <w:p w:rsidR="0021787B" w:rsidRDefault="00CB2F58" w:rsidP="00D56EBF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Calibri"/>
          <w:noProof/>
          <w:szCs w:val="17"/>
          <w:shd w:val="clear" w:color="auto" w:fill="FFFFFF"/>
        </w:rPr>
      </w:pPr>
      <w:r>
        <w:rPr>
          <w:rFonts w:cs="Calibri"/>
          <w:noProof/>
          <w:szCs w:val="17"/>
          <w:shd w:val="clear" w:color="auto" w:fill="FFFFFF"/>
        </w:rPr>
        <w:t>Accou</w:t>
      </w:r>
      <w:r w:rsidR="00D56EBF">
        <w:rPr>
          <w:rFonts w:cs="Calibri"/>
          <w:noProof/>
          <w:szCs w:val="17"/>
          <w:shd w:val="clear" w:color="auto" w:fill="FFFFFF"/>
        </w:rPr>
        <w:t>n</w:t>
      </w:r>
      <w:r>
        <w:rPr>
          <w:rFonts w:cs="Calibri"/>
          <w:noProof/>
          <w:szCs w:val="17"/>
          <w:shd w:val="clear" w:color="auto" w:fill="FFFFFF"/>
        </w:rPr>
        <w:t>table for p</w:t>
      </w:r>
      <w:r w:rsidR="0021787B" w:rsidRPr="00E90DCD">
        <w:rPr>
          <w:rFonts w:cs="Calibri"/>
          <w:noProof/>
          <w:szCs w:val="17"/>
          <w:shd w:val="clear" w:color="auto" w:fill="FFFFFF"/>
        </w:rPr>
        <w:t>reparation, submission and updat</w:t>
      </w:r>
      <w:r>
        <w:rPr>
          <w:rFonts w:cs="Calibri"/>
          <w:noProof/>
          <w:szCs w:val="17"/>
          <w:shd w:val="clear" w:color="auto" w:fill="FFFFFF"/>
        </w:rPr>
        <w:t>i</w:t>
      </w:r>
      <w:r w:rsidR="00D56EBF">
        <w:rPr>
          <w:rFonts w:cs="Calibri"/>
          <w:noProof/>
          <w:szCs w:val="17"/>
          <w:shd w:val="clear" w:color="auto" w:fill="FFFFFF"/>
        </w:rPr>
        <w:t>ng</w:t>
      </w:r>
      <w:r>
        <w:rPr>
          <w:rFonts w:cs="Calibri"/>
          <w:noProof/>
          <w:szCs w:val="17"/>
          <w:shd w:val="clear" w:color="auto" w:fill="FFFFFF"/>
        </w:rPr>
        <w:t xml:space="preserve"> of</w:t>
      </w:r>
      <w:r w:rsidR="0021787B" w:rsidRPr="00E90DCD">
        <w:rPr>
          <w:rFonts w:cs="Calibri"/>
          <w:noProof/>
          <w:szCs w:val="17"/>
          <w:shd w:val="clear" w:color="auto" w:fill="FFFFFF"/>
        </w:rPr>
        <w:t xml:space="preserve"> the project master program</w:t>
      </w:r>
    </w:p>
    <w:p w:rsidR="00B72143" w:rsidRPr="00142412" w:rsidRDefault="00B72143" w:rsidP="008C3A26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szCs w:val="17"/>
          <w:shd w:val="clear" w:color="auto" w:fill="FFFFFF"/>
        </w:rPr>
        <w:t>Ensure the implementation of project control procedures in the areas of planning, resourcing, progress measurement, completion forecasting and status reporting</w:t>
      </w:r>
    </w:p>
    <w:p w:rsidR="004F0196" w:rsidRPr="00142412" w:rsidRDefault="00E91F5B" w:rsidP="008D6695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szCs w:val="17"/>
          <w:shd w:val="clear" w:color="auto" w:fill="FFFFFF"/>
        </w:rPr>
        <w:t xml:space="preserve">Monitor </w:t>
      </w:r>
      <w:r w:rsidR="00522D97" w:rsidRPr="00142412">
        <w:rPr>
          <w:rFonts w:cs="Calibri"/>
          <w:noProof/>
          <w:szCs w:val="17"/>
          <w:shd w:val="clear" w:color="auto" w:fill="FFFFFF"/>
        </w:rPr>
        <w:t>daily</w:t>
      </w:r>
      <w:r w:rsidR="00554C01" w:rsidRPr="00142412">
        <w:rPr>
          <w:rFonts w:cs="Calibri"/>
          <w:noProof/>
          <w:szCs w:val="17"/>
          <w:shd w:val="clear" w:color="auto" w:fill="FFFFFF"/>
        </w:rPr>
        <w:t xml:space="preserve"> site </w:t>
      </w:r>
      <w:r w:rsidR="00522D97" w:rsidRPr="00142412">
        <w:rPr>
          <w:rFonts w:cs="Calibri"/>
          <w:noProof/>
          <w:szCs w:val="17"/>
          <w:shd w:val="clear" w:color="auto" w:fill="FFFFFF"/>
        </w:rPr>
        <w:t>wo</w:t>
      </w:r>
      <w:r w:rsidR="00554C01" w:rsidRPr="00142412">
        <w:rPr>
          <w:rFonts w:cs="Calibri"/>
          <w:noProof/>
          <w:szCs w:val="17"/>
          <w:shd w:val="clear" w:color="auto" w:fill="FFFFFF"/>
        </w:rPr>
        <w:t>rks &amp;</w:t>
      </w:r>
      <w:r w:rsidRPr="00142412">
        <w:rPr>
          <w:rFonts w:cs="Calibri"/>
          <w:noProof/>
          <w:szCs w:val="17"/>
          <w:shd w:val="clear" w:color="auto" w:fill="FFFFFF"/>
        </w:rPr>
        <w:t xml:space="preserve"> status updates </w:t>
      </w:r>
      <w:r w:rsidR="00522D97" w:rsidRPr="00142412">
        <w:rPr>
          <w:rFonts w:cs="Calibri"/>
          <w:noProof/>
          <w:szCs w:val="17"/>
          <w:shd w:val="clear" w:color="auto" w:fill="FFFFFF"/>
        </w:rPr>
        <w:t xml:space="preserve">by analyzing data collected </w:t>
      </w:r>
      <w:r w:rsidR="00B72143" w:rsidRPr="00142412">
        <w:rPr>
          <w:rFonts w:cs="Calibri"/>
          <w:noProof/>
          <w:szCs w:val="17"/>
          <w:shd w:val="clear" w:color="auto" w:fill="FFFFFF"/>
        </w:rPr>
        <w:t>and report</w:t>
      </w:r>
      <w:r w:rsidR="00D22CA5" w:rsidRPr="00142412">
        <w:rPr>
          <w:rFonts w:cs="Calibri"/>
          <w:noProof/>
          <w:szCs w:val="17"/>
          <w:shd w:val="clear" w:color="auto" w:fill="FFFFFF"/>
        </w:rPr>
        <w:t xml:space="preserve"> </w:t>
      </w:r>
      <w:r w:rsidR="00B72143" w:rsidRPr="00142412">
        <w:rPr>
          <w:rFonts w:cs="Calibri"/>
          <w:noProof/>
          <w:szCs w:val="17"/>
          <w:shd w:val="clear" w:color="auto" w:fill="FFFFFF"/>
        </w:rPr>
        <w:t>any deviation to Project M</w:t>
      </w:r>
      <w:r w:rsidR="00522D97" w:rsidRPr="00142412">
        <w:rPr>
          <w:rFonts w:cs="Calibri"/>
          <w:noProof/>
          <w:szCs w:val="17"/>
          <w:shd w:val="clear" w:color="auto" w:fill="FFFFFF"/>
        </w:rPr>
        <w:t>anager</w:t>
      </w:r>
    </w:p>
    <w:p w:rsidR="002D567F" w:rsidRPr="00142412" w:rsidRDefault="00C06E2E" w:rsidP="008D6695">
      <w:pPr>
        <w:pStyle w:val="ListParagraph"/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textAlignment w:val="baseline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szCs w:val="17"/>
          <w:shd w:val="clear" w:color="auto" w:fill="FFFFFF"/>
        </w:rPr>
        <w:t>Forecast</w:t>
      </w:r>
      <w:r w:rsidR="002D567F" w:rsidRPr="00142412">
        <w:rPr>
          <w:rFonts w:cs="Calibri"/>
          <w:noProof/>
          <w:szCs w:val="17"/>
          <w:shd w:val="clear" w:color="auto" w:fill="FFFFFF"/>
        </w:rPr>
        <w:t xml:space="preserve"> </w:t>
      </w:r>
      <w:r w:rsidRPr="00142412">
        <w:rPr>
          <w:rFonts w:cs="Calibri"/>
          <w:noProof/>
          <w:szCs w:val="17"/>
          <w:shd w:val="clear" w:color="auto" w:fill="FFFFFF"/>
        </w:rPr>
        <w:t xml:space="preserve">any potential schedule impacts and </w:t>
      </w:r>
      <w:r w:rsidR="002D567F" w:rsidRPr="00142412">
        <w:rPr>
          <w:rFonts w:cs="Calibri"/>
          <w:noProof/>
          <w:szCs w:val="17"/>
          <w:shd w:val="clear" w:color="auto" w:fill="FFFFFF"/>
        </w:rPr>
        <w:t xml:space="preserve">develop </w:t>
      </w:r>
      <w:r w:rsidRPr="00142412">
        <w:rPr>
          <w:rFonts w:cs="Calibri"/>
          <w:noProof/>
          <w:szCs w:val="17"/>
          <w:shd w:val="clear" w:color="auto" w:fill="FFFFFF"/>
        </w:rPr>
        <w:t>appropriate reports for alerting management through look ahead and catch up schedule at regular intervals</w:t>
      </w:r>
    </w:p>
    <w:p w:rsidR="004F0196" w:rsidRPr="00142412" w:rsidRDefault="004F0196" w:rsidP="008D6695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Finalize appropriate specification, negotiate with</w:t>
      </w:r>
      <w:r w:rsidR="00B95397" w:rsidRPr="00142412">
        <w:rPr>
          <w:rFonts w:cs="Calibri"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 xml:space="preserve">vendors and contractors and ensure </w:t>
      </w:r>
      <w:r w:rsidR="00684CB0" w:rsidRPr="00142412">
        <w:rPr>
          <w:rFonts w:cs="Calibri"/>
          <w:noProof/>
          <w:color w:val="000000"/>
          <w:szCs w:val="17"/>
        </w:rPr>
        <w:t xml:space="preserve">optimum </w:t>
      </w:r>
      <w:r w:rsidR="005D6D93" w:rsidRPr="00142412">
        <w:rPr>
          <w:rFonts w:cs="Calibri"/>
          <w:noProof/>
          <w:color w:val="000000"/>
          <w:szCs w:val="17"/>
        </w:rPr>
        <w:t>utilization of resources</w:t>
      </w:r>
    </w:p>
    <w:p w:rsidR="00566898" w:rsidRPr="00142412" w:rsidRDefault="005D6D93" w:rsidP="008D6695">
      <w:pPr>
        <w:pStyle w:val="ListParagraph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szCs w:val="17"/>
        </w:rPr>
      </w:pPr>
      <w:r w:rsidRPr="00142412">
        <w:rPr>
          <w:rFonts w:cs="Calibri"/>
          <w:noProof/>
          <w:szCs w:val="17"/>
        </w:rPr>
        <w:t xml:space="preserve">Prepare bar charts and </w:t>
      </w:r>
      <w:r w:rsidR="00604144" w:rsidRPr="00142412">
        <w:rPr>
          <w:rFonts w:cs="Calibri"/>
          <w:noProof/>
          <w:szCs w:val="17"/>
        </w:rPr>
        <w:t>h</w:t>
      </w:r>
      <w:r w:rsidRPr="00142412">
        <w:rPr>
          <w:rFonts w:cs="Calibri"/>
          <w:noProof/>
          <w:szCs w:val="17"/>
        </w:rPr>
        <w:t>istogram</w:t>
      </w:r>
      <w:r w:rsidR="00604144" w:rsidRPr="00142412">
        <w:rPr>
          <w:rFonts w:cs="Calibri"/>
          <w:noProof/>
          <w:szCs w:val="17"/>
        </w:rPr>
        <w:t xml:space="preserve"> </w:t>
      </w:r>
      <w:r w:rsidRPr="00142412">
        <w:rPr>
          <w:rFonts w:cs="Calibri"/>
          <w:noProof/>
          <w:szCs w:val="17"/>
        </w:rPr>
        <w:t>diagrams</w:t>
      </w:r>
      <w:r w:rsidR="00522D97" w:rsidRPr="00142412">
        <w:rPr>
          <w:rFonts w:cs="Calibri"/>
          <w:bCs/>
          <w:noProof/>
          <w:szCs w:val="17"/>
        </w:rPr>
        <w:t xml:space="preserve"> and make p</w:t>
      </w:r>
      <w:r w:rsidRPr="00142412">
        <w:rPr>
          <w:rFonts w:cs="Calibri"/>
          <w:bCs/>
          <w:noProof/>
          <w:szCs w:val="17"/>
        </w:rPr>
        <w:t xml:space="preserve">resentations regarding the </w:t>
      </w:r>
      <w:r w:rsidRPr="00142412">
        <w:rPr>
          <w:rFonts w:cs="Calibri"/>
          <w:noProof/>
          <w:szCs w:val="17"/>
        </w:rPr>
        <w:t xml:space="preserve">schedules and </w:t>
      </w:r>
      <w:r w:rsidR="00566898" w:rsidRPr="00142412">
        <w:rPr>
          <w:rFonts w:cs="Calibri"/>
          <w:noProof/>
          <w:szCs w:val="17"/>
        </w:rPr>
        <w:t>project progress</w:t>
      </w:r>
    </w:p>
    <w:p w:rsidR="005D6D93" w:rsidRPr="00142412" w:rsidRDefault="002022DD" w:rsidP="008D6695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szCs w:val="17"/>
        </w:rPr>
        <w:t xml:space="preserve">Monitor </w:t>
      </w:r>
      <w:r w:rsidR="005D6D93" w:rsidRPr="00142412">
        <w:rPr>
          <w:rFonts w:cs="Calibri"/>
          <w:noProof/>
          <w:szCs w:val="17"/>
        </w:rPr>
        <w:t xml:space="preserve">operations to </w:t>
      </w:r>
      <w:r w:rsidR="00D64537" w:rsidRPr="00142412">
        <w:rPr>
          <w:rFonts w:cs="Calibri"/>
          <w:noProof/>
          <w:szCs w:val="17"/>
        </w:rPr>
        <w:t xml:space="preserve">ensrue </w:t>
      </w:r>
      <w:r w:rsidR="000C3E50" w:rsidRPr="00142412">
        <w:rPr>
          <w:rFonts w:cs="Calibri"/>
          <w:noProof/>
          <w:szCs w:val="17"/>
        </w:rPr>
        <w:t>compliance with o</w:t>
      </w:r>
      <w:r w:rsidR="005D6D93" w:rsidRPr="00142412">
        <w:rPr>
          <w:rFonts w:cs="Calibri"/>
          <w:noProof/>
          <w:szCs w:val="17"/>
        </w:rPr>
        <w:t>perations strategy, standards, policies, procedures and best practices</w:t>
      </w:r>
    </w:p>
    <w:p w:rsidR="006E49B3" w:rsidRPr="00142412" w:rsidRDefault="006E49B3" w:rsidP="006E49B3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szCs w:val="17"/>
        </w:rPr>
        <w:lastRenderedPageBreak/>
        <w:t>Closely monitor the cost and time schedules with an eye on cost optimization and savings on budgeted cost and expediting the project ahead of schedule.</w:t>
      </w:r>
    </w:p>
    <w:p w:rsidR="0022271F" w:rsidRPr="00142412" w:rsidRDefault="0022271F" w:rsidP="008D6695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Calibri"/>
          <w:noProof/>
          <w:color w:val="000000"/>
          <w:szCs w:val="17"/>
        </w:rPr>
      </w:pPr>
      <w:r w:rsidRPr="00142412">
        <w:rPr>
          <w:rFonts w:cs="Calibri"/>
          <w:bCs/>
          <w:noProof/>
          <w:color w:val="000000"/>
          <w:szCs w:val="17"/>
        </w:rPr>
        <w:t>Liaise</w:t>
      </w:r>
      <w:r w:rsidRPr="00142412">
        <w:rPr>
          <w:rFonts w:cs="Calibri"/>
          <w:b/>
          <w:bCs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>with the Project Manager throughout the process</w:t>
      </w:r>
      <w:r w:rsidR="001A58F6" w:rsidRPr="00142412">
        <w:rPr>
          <w:rFonts w:cs="Calibri"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 xml:space="preserve">and </w:t>
      </w:r>
      <w:r w:rsidR="00B72143" w:rsidRPr="00142412">
        <w:rPr>
          <w:rFonts w:cs="Calibri"/>
          <w:noProof/>
          <w:color w:val="000000"/>
          <w:szCs w:val="17"/>
        </w:rPr>
        <w:t>finalize</w:t>
      </w:r>
      <w:r w:rsidRPr="00142412">
        <w:rPr>
          <w:rFonts w:cs="Calibri"/>
          <w:noProof/>
          <w:color w:val="000000"/>
          <w:szCs w:val="17"/>
        </w:rPr>
        <w:t xml:space="preserve"> adjustments to project plans as necessary</w:t>
      </w:r>
    </w:p>
    <w:p w:rsidR="00C31610" w:rsidRPr="00142412" w:rsidRDefault="00C31610" w:rsidP="00833161">
      <w:pPr>
        <w:numPr>
          <w:ilvl w:val="0"/>
          <w:numId w:val="21"/>
        </w:numPr>
        <w:tabs>
          <w:tab w:val="clear" w:pos="36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szCs w:val="17"/>
          <w:shd w:val="clear" w:color="auto" w:fill="FFFFFF"/>
        </w:rPr>
        <w:t>Conducting weekly/monthly progress review meetings internally as well as with client and prepare minutes of the same</w:t>
      </w:r>
    </w:p>
    <w:p w:rsidR="00C06E2E" w:rsidRPr="00142412" w:rsidRDefault="00C06E2E" w:rsidP="008D6695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textAlignment w:val="baseline"/>
        <w:rPr>
          <w:rFonts w:cs="Calibri"/>
          <w:noProof/>
          <w:szCs w:val="17"/>
        </w:rPr>
      </w:pPr>
      <w:r w:rsidRPr="00142412">
        <w:rPr>
          <w:rFonts w:cs="Calibri"/>
          <w:noProof/>
          <w:szCs w:val="17"/>
          <w:shd w:val="clear" w:color="auto" w:fill="FFFFFF"/>
        </w:rPr>
        <w:t>Preparation of material procurement schedule fortnightly taking into account the long lead time required for material to get delivered at site.</w:t>
      </w:r>
    </w:p>
    <w:p w:rsidR="00091948" w:rsidRPr="002303DC" w:rsidRDefault="00091948" w:rsidP="008D669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noProof/>
          <w:color w:val="000000"/>
          <w:sz w:val="10"/>
          <w:szCs w:val="17"/>
        </w:rPr>
      </w:pPr>
    </w:p>
    <w:p w:rsidR="00492C29" w:rsidRPr="00142412" w:rsidRDefault="00492C29" w:rsidP="008D669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b/>
          <w:noProof/>
          <w:color w:val="000000"/>
          <w:szCs w:val="17"/>
        </w:rPr>
      </w:pPr>
      <w:r w:rsidRPr="00142412">
        <w:rPr>
          <w:rFonts w:cs="Calibri"/>
          <w:b/>
          <w:noProof/>
          <w:color w:val="000000"/>
          <w:szCs w:val="17"/>
        </w:rPr>
        <w:t>Key Project:</w:t>
      </w:r>
    </w:p>
    <w:p w:rsidR="00492C29" w:rsidRPr="00142412" w:rsidRDefault="00492C29" w:rsidP="008D6695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textAlignment w:val="baseline"/>
        <w:rPr>
          <w:rFonts w:cs="Calibri"/>
          <w:noProof/>
          <w:szCs w:val="17"/>
          <w:shd w:val="clear" w:color="auto" w:fill="FFFFFF"/>
        </w:rPr>
      </w:pPr>
      <w:r w:rsidRPr="00142412">
        <w:rPr>
          <w:rFonts w:cs="Calibri"/>
          <w:noProof/>
          <w:szCs w:val="17"/>
          <w:shd w:val="clear" w:color="auto" w:fill="FFFFFF"/>
        </w:rPr>
        <w:t>IGD –Integrated Gas Development – Das Island (Onshore Civil &amp; Building Construction Works)</w:t>
      </w:r>
    </w:p>
    <w:p w:rsidR="003F4666" w:rsidRPr="00142412" w:rsidRDefault="003F4666" w:rsidP="003F466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noProof/>
          <w:color w:val="000000"/>
          <w:sz w:val="16"/>
          <w:szCs w:val="17"/>
        </w:rPr>
      </w:pPr>
    </w:p>
    <w:p w:rsidR="00DE07C9" w:rsidRPr="00142412" w:rsidRDefault="00DE07C9" w:rsidP="008D6695">
      <w:pPr>
        <w:shd w:val="clear" w:color="auto" w:fill="002060"/>
        <w:jc w:val="center"/>
        <w:rPr>
          <w:rFonts w:cs="Calibri"/>
          <w:b/>
          <w:bCs/>
          <w:noProof/>
          <w:sz w:val="6"/>
          <w:szCs w:val="4"/>
        </w:rPr>
      </w:pPr>
    </w:p>
    <w:p w:rsidR="00522D97" w:rsidRPr="00142412" w:rsidRDefault="00522D97" w:rsidP="008D6695">
      <w:pPr>
        <w:shd w:val="clear" w:color="auto" w:fill="002060"/>
        <w:spacing w:line="276" w:lineRule="auto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 xml:space="preserve">Silvertech Middle East FZCO, </w:t>
      </w:r>
      <w:r w:rsidR="00407F3F" w:rsidRPr="00142412">
        <w:rPr>
          <w:rFonts w:cs="Calibri"/>
          <w:b/>
          <w:bCs/>
          <w:noProof/>
          <w:sz w:val="20"/>
          <w:szCs w:val="17"/>
        </w:rPr>
        <w:t xml:space="preserve">UAE </w:t>
      </w:r>
      <w:r w:rsidR="003B3948" w:rsidRPr="00142412">
        <w:rPr>
          <w:rFonts w:cs="Calibri"/>
          <w:bCs/>
          <w:noProof/>
          <w:sz w:val="20"/>
          <w:szCs w:val="17"/>
        </w:rPr>
        <w:sym w:font="Webdings" w:char="F034"/>
      </w:r>
      <w:r w:rsidR="00306CC4" w:rsidRPr="00142412">
        <w:rPr>
          <w:rFonts w:cs="Calibri"/>
          <w:bCs/>
          <w:noProof/>
          <w:sz w:val="20"/>
          <w:szCs w:val="17"/>
        </w:rPr>
        <w:t xml:space="preserve"> </w:t>
      </w:r>
      <w:r w:rsidR="00E15E1D" w:rsidRPr="00142412">
        <w:rPr>
          <w:rFonts w:cs="Calibri"/>
          <w:b/>
          <w:bCs/>
          <w:noProof/>
          <w:sz w:val="20"/>
          <w:szCs w:val="17"/>
        </w:rPr>
        <w:t xml:space="preserve">Nov 2008 </w:t>
      </w:r>
      <w:r w:rsidR="00AB3F4A" w:rsidRPr="00142412">
        <w:rPr>
          <w:rFonts w:cs="Calibri"/>
          <w:b/>
          <w:bCs/>
          <w:noProof/>
          <w:sz w:val="20"/>
          <w:szCs w:val="17"/>
        </w:rPr>
        <w:t>-</w:t>
      </w:r>
      <w:r w:rsidR="00BE3830" w:rsidRPr="00142412">
        <w:rPr>
          <w:rFonts w:cs="Calibri"/>
          <w:b/>
          <w:bCs/>
          <w:noProof/>
          <w:sz w:val="20"/>
          <w:szCs w:val="17"/>
        </w:rPr>
        <w:t xml:space="preserve"> Nov 2011</w:t>
      </w:r>
    </w:p>
    <w:p w:rsidR="00A8260D" w:rsidRPr="00142412" w:rsidRDefault="00A8260D" w:rsidP="008D6695">
      <w:pPr>
        <w:shd w:val="clear" w:color="auto" w:fill="DBE5F1" w:themeFill="accent1" w:themeFillTint="33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>Senior Planning Engineer</w:t>
      </w:r>
    </w:p>
    <w:p w:rsidR="007C5927" w:rsidRPr="00142412" w:rsidRDefault="007C5927" w:rsidP="008D6695">
      <w:pPr>
        <w:shd w:val="clear" w:color="auto" w:fill="DBE5F1" w:themeFill="accent1" w:themeFillTint="33"/>
        <w:jc w:val="center"/>
        <w:rPr>
          <w:rFonts w:cs="Calibri"/>
          <w:b/>
          <w:bCs/>
          <w:noProof/>
          <w:sz w:val="4"/>
          <w:szCs w:val="4"/>
        </w:rPr>
      </w:pPr>
    </w:p>
    <w:p w:rsidR="00ED40E1" w:rsidRPr="00142412" w:rsidRDefault="00ED40E1" w:rsidP="00206B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noProof/>
          <w:color w:val="000000"/>
          <w:sz w:val="16"/>
          <w:szCs w:val="17"/>
        </w:rPr>
      </w:pPr>
    </w:p>
    <w:p w:rsidR="00522D97" w:rsidRPr="00142412" w:rsidRDefault="004E1909" w:rsidP="008D6695">
      <w:pPr>
        <w:spacing w:line="276" w:lineRule="auto"/>
        <w:jc w:val="both"/>
        <w:rPr>
          <w:rFonts w:cs="Calibri"/>
          <w:b/>
          <w:noProof/>
          <w:szCs w:val="17"/>
        </w:rPr>
      </w:pPr>
      <w:r w:rsidRPr="00142412">
        <w:rPr>
          <w:rFonts w:cs="Calibri"/>
          <w:b/>
          <w:noProof/>
          <w:szCs w:val="17"/>
        </w:rPr>
        <w:t>Key Responsibilities:</w:t>
      </w:r>
    </w:p>
    <w:p w:rsidR="00522D97" w:rsidRPr="00142412" w:rsidRDefault="00522D97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>Prepare</w:t>
      </w:r>
      <w:r w:rsidR="008D08C0" w:rsidRPr="00142412">
        <w:rPr>
          <w:rFonts w:cs="Calibri"/>
          <w:noProof/>
          <w:color w:val="222222"/>
          <w:szCs w:val="17"/>
        </w:rPr>
        <w:t xml:space="preserve">d </w:t>
      </w:r>
      <w:r w:rsidRPr="00142412">
        <w:rPr>
          <w:rFonts w:cs="Calibri"/>
          <w:noProof/>
          <w:color w:val="222222"/>
          <w:szCs w:val="17"/>
        </w:rPr>
        <w:t>the</w:t>
      </w:r>
      <w:r w:rsidR="002A1466" w:rsidRPr="00142412">
        <w:rPr>
          <w:rFonts w:cs="Calibri"/>
          <w:noProof/>
          <w:color w:val="222222"/>
          <w:szCs w:val="17"/>
        </w:rPr>
        <w:t xml:space="preserve"> </w:t>
      </w:r>
      <w:r w:rsidRPr="00142412">
        <w:rPr>
          <w:rFonts w:cs="Calibri"/>
          <w:noProof/>
          <w:color w:val="222222"/>
          <w:szCs w:val="17"/>
        </w:rPr>
        <w:t xml:space="preserve">Planning Package for the project </w:t>
      </w:r>
      <w:r w:rsidR="00327D9A" w:rsidRPr="00142412">
        <w:rPr>
          <w:rFonts w:cs="Calibri"/>
          <w:noProof/>
          <w:color w:val="222222"/>
          <w:szCs w:val="17"/>
        </w:rPr>
        <w:t xml:space="preserve">and </w:t>
      </w:r>
      <w:r w:rsidR="00611181" w:rsidRPr="00142412">
        <w:rPr>
          <w:rFonts w:cs="Calibri"/>
          <w:noProof/>
          <w:color w:val="222222"/>
          <w:szCs w:val="17"/>
        </w:rPr>
        <w:t xml:space="preserve">managed </w:t>
      </w:r>
      <w:r w:rsidRPr="00142412">
        <w:rPr>
          <w:rFonts w:cs="Calibri"/>
          <w:noProof/>
          <w:color w:val="222222"/>
          <w:szCs w:val="17"/>
        </w:rPr>
        <w:t xml:space="preserve">the </w:t>
      </w:r>
      <w:r w:rsidR="003B30CC" w:rsidRPr="00142412">
        <w:rPr>
          <w:rFonts w:cs="Calibri"/>
          <w:noProof/>
          <w:color w:val="222222"/>
          <w:szCs w:val="17"/>
        </w:rPr>
        <w:t xml:space="preserve">project monitoring &amp; control </w:t>
      </w:r>
      <w:r w:rsidRPr="00142412">
        <w:rPr>
          <w:rFonts w:cs="Calibri"/>
          <w:noProof/>
          <w:color w:val="222222"/>
          <w:szCs w:val="17"/>
        </w:rPr>
        <w:t>deliverable</w:t>
      </w:r>
      <w:r w:rsidR="003B30CC" w:rsidRPr="00142412">
        <w:rPr>
          <w:rFonts w:cs="Calibri"/>
          <w:noProof/>
          <w:color w:val="222222"/>
          <w:szCs w:val="17"/>
        </w:rPr>
        <w:t>s</w:t>
      </w:r>
    </w:p>
    <w:p w:rsidR="00522D97" w:rsidRPr="00142412" w:rsidRDefault="000F2F92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noProof/>
          <w:color w:val="222222"/>
          <w:szCs w:val="17"/>
        </w:rPr>
        <w:t>Prepared w</w:t>
      </w:r>
      <w:r w:rsidR="00610104" w:rsidRPr="00142412">
        <w:rPr>
          <w:rFonts w:cs="Calibri"/>
          <w:noProof/>
          <w:color w:val="222222"/>
          <w:szCs w:val="17"/>
        </w:rPr>
        <w:t xml:space="preserve">ork-in-progress plans, work breakdown structure </w:t>
      </w:r>
      <w:r w:rsidR="00522D97" w:rsidRPr="00142412">
        <w:rPr>
          <w:rFonts w:cs="Calibri"/>
          <w:noProof/>
          <w:color w:val="222222"/>
          <w:szCs w:val="17"/>
        </w:rPr>
        <w:t xml:space="preserve">and </w:t>
      </w:r>
      <w:r w:rsidR="00610104" w:rsidRPr="00142412">
        <w:rPr>
          <w:rFonts w:cs="Calibri"/>
          <w:noProof/>
          <w:color w:val="222222"/>
          <w:szCs w:val="17"/>
        </w:rPr>
        <w:t xml:space="preserve">resources (manpower &amp; equipment) </w:t>
      </w:r>
      <w:r w:rsidR="00522D97" w:rsidRPr="00142412">
        <w:rPr>
          <w:rFonts w:cs="Calibri"/>
          <w:noProof/>
          <w:color w:val="222222"/>
          <w:szCs w:val="17"/>
        </w:rPr>
        <w:t>requirement plans</w:t>
      </w:r>
    </w:p>
    <w:p w:rsidR="00522D97" w:rsidRPr="00142412" w:rsidRDefault="00522D97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>Prepare</w:t>
      </w:r>
      <w:r w:rsidR="00A866AC" w:rsidRPr="00142412">
        <w:rPr>
          <w:rFonts w:cs="Calibri"/>
          <w:bCs/>
          <w:noProof/>
          <w:color w:val="222222"/>
          <w:szCs w:val="17"/>
        </w:rPr>
        <w:t xml:space="preserve">d </w:t>
      </w:r>
      <w:r w:rsidRPr="00142412">
        <w:rPr>
          <w:rFonts w:cs="Calibri"/>
          <w:noProof/>
          <w:color w:val="222222"/>
          <w:szCs w:val="17"/>
        </w:rPr>
        <w:t xml:space="preserve">the </w:t>
      </w:r>
      <w:r w:rsidR="006E5B0C" w:rsidRPr="00142412">
        <w:rPr>
          <w:rFonts w:cs="Calibri"/>
          <w:noProof/>
          <w:color w:val="222222"/>
          <w:szCs w:val="17"/>
        </w:rPr>
        <w:t xml:space="preserve">details of </w:t>
      </w:r>
      <w:r w:rsidR="009E1E89" w:rsidRPr="00142412">
        <w:rPr>
          <w:rFonts w:cs="Calibri"/>
          <w:noProof/>
          <w:color w:val="222222"/>
          <w:szCs w:val="17"/>
        </w:rPr>
        <w:t xml:space="preserve">subcontractors and materials requirement </w:t>
      </w:r>
      <w:r w:rsidRPr="00142412">
        <w:rPr>
          <w:rFonts w:cs="Calibri"/>
          <w:noProof/>
          <w:color w:val="222222"/>
          <w:szCs w:val="17"/>
        </w:rPr>
        <w:t>plan (MRP)</w:t>
      </w:r>
    </w:p>
    <w:p w:rsidR="004E1909" w:rsidRPr="00142412" w:rsidRDefault="00522D97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>Prepare</w:t>
      </w:r>
      <w:r w:rsidR="00A92CEC" w:rsidRPr="00142412">
        <w:rPr>
          <w:rFonts w:cs="Calibri"/>
          <w:bCs/>
          <w:noProof/>
          <w:color w:val="222222"/>
          <w:szCs w:val="17"/>
        </w:rPr>
        <w:t>d</w:t>
      </w:r>
      <w:r w:rsidRPr="00142412">
        <w:rPr>
          <w:rFonts w:cs="Calibri"/>
          <w:noProof/>
          <w:color w:val="222222"/>
          <w:szCs w:val="17"/>
        </w:rPr>
        <w:t xml:space="preserve"> </w:t>
      </w:r>
      <w:r w:rsidR="00327D9A" w:rsidRPr="00142412">
        <w:rPr>
          <w:rFonts w:cs="Calibri"/>
          <w:noProof/>
          <w:color w:val="222222"/>
          <w:szCs w:val="17"/>
        </w:rPr>
        <w:t>and submit</w:t>
      </w:r>
      <w:r w:rsidR="00FE632D" w:rsidRPr="00142412">
        <w:rPr>
          <w:rFonts w:cs="Calibri"/>
          <w:noProof/>
          <w:color w:val="222222"/>
          <w:szCs w:val="17"/>
        </w:rPr>
        <w:t xml:space="preserve">ted </w:t>
      </w:r>
      <w:r w:rsidR="00327D9A" w:rsidRPr="00142412">
        <w:rPr>
          <w:rFonts w:cs="Calibri"/>
          <w:noProof/>
          <w:color w:val="222222"/>
          <w:szCs w:val="17"/>
        </w:rPr>
        <w:t xml:space="preserve">the </w:t>
      </w:r>
      <w:r w:rsidR="00DD0A35" w:rsidRPr="00142412">
        <w:rPr>
          <w:rFonts w:cs="Calibri"/>
          <w:noProof/>
          <w:color w:val="222222"/>
          <w:szCs w:val="17"/>
        </w:rPr>
        <w:t xml:space="preserve">monthly, quarterly, weekly </w:t>
      </w:r>
      <w:r w:rsidRPr="00142412">
        <w:rPr>
          <w:rFonts w:cs="Calibri"/>
          <w:noProof/>
          <w:color w:val="222222"/>
          <w:szCs w:val="17"/>
        </w:rPr>
        <w:t xml:space="preserve">and specific reports </w:t>
      </w:r>
      <w:r w:rsidR="00327D9A" w:rsidRPr="00142412">
        <w:rPr>
          <w:rFonts w:cs="Calibri"/>
          <w:noProof/>
          <w:color w:val="222222"/>
          <w:szCs w:val="17"/>
        </w:rPr>
        <w:t xml:space="preserve">to the </w:t>
      </w:r>
      <w:r w:rsidRPr="00142412">
        <w:rPr>
          <w:rFonts w:cs="Calibri"/>
          <w:noProof/>
          <w:color w:val="222222"/>
          <w:szCs w:val="17"/>
        </w:rPr>
        <w:t>Management and Client</w:t>
      </w:r>
      <w:r w:rsidR="000D3D85" w:rsidRPr="00142412">
        <w:rPr>
          <w:rFonts w:cs="Calibri"/>
          <w:noProof/>
          <w:color w:val="222222"/>
          <w:szCs w:val="17"/>
        </w:rPr>
        <w:t xml:space="preserve">, ensuring </w:t>
      </w:r>
      <w:r w:rsidR="00D86B71" w:rsidRPr="00142412">
        <w:rPr>
          <w:rFonts w:cs="Calibri"/>
          <w:noProof/>
          <w:color w:val="222222"/>
          <w:szCs w:val="17"/>
        </w:rPr>
        <w:t xml:space="preserve">that the </w:t>
      </w:r>
      <w:r w:rsidR="00327D9A" w:rsidRPr="00142412">
        <w:rPr>
          <w:rFonts w:cs="Calibri"/>
          <w:noProof/>
          <w:color w:val="222222"/>
          <w:szCs w:val="17"/>
        </w:rPr>
        <w:t>r</w:t>
      </w:r>
      <w:r w:rsidRPr="00142412">
        <w:rPr>
          <w:rFonts w:cs="Calibri"/>
          <w:noProof/>
          <w:color w:val="222222"/>
          <w:szCs w:val="17"/>
        </w:rPr>
        <w:t>eports typically include the project progress statistics, highlights</w:t>
      </w:r>
      <w:r w:rsidR="00E80E8B" w:rsidRPr="00142412">
        <w:rPr>
          <w:rFonts w:cs="Calibri"/>
          <w:noProof/>
          <w:color w:val="222222"/>
          <w:szCs w:val="17"/>
        </w:rPr>
        <w:t xml:space="preserve"> and areas of concern</w:t>
      </w:r>
    </w:p>
    <w:p w:rsidR="00522D97" w:rsidRPr="00142412" w:rsidRDefault="004E1909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noProof/>
          <w:color w:val="222222"/>
          <w:szCs w:val="17"/>
        </w:rPr>
        <w:t>U</w:t>
      </w:r>
      <w:r w:rsidR="00522D97" w:rsidRPr="00142412">
        <w:rPr>
          <w:rFonts w:cs="Calibri"/>
          <w:noProof/>
          <w:color w:val="222222"/>
          <w:szCs w:val="17"/>
        </w:rPr>
        <w:t>pdated Procurement Register, Subcontract Register, Document Register &amp; Drawings Register</w:t>
      </w:r>
    </w:p>
    <w:p w:rsidR="00522D97" w:rsidRPr="00142412" w:rsidRDefault="00522D97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>Monitor</w:t>
      </w:r>
      <w:r w:rsidR="00C20DA1" w:rsidRPr="00142412">
        <w:rPr>
          <w:rFonts w:cs="Calibri"/>
          <w:bCs/>
          <w:noProof/>
          <w:color w:val="222222"/>
          <w:szCs w:val="17"/>
        </w:rPr>
        <w:t>ed s</w:t>
      </w:r>
      <w:r w:rsidRPr="00142412">
        <w:rPr>
          <w:rFonts w:cs="Calibri"/>
          <w:noProof/>
          <w:color w:val="222222"/>
          <w:szCs w:val="17"/>
        </w:rPr>
        <w:t xml:space="preserve">chedule of projects under execution, </w:t>
      </w:r>
      <w:r w:rsidR="00C20DA1" w:rsidRPr="00142412">
        <w:rPr>
          <w:rFonts w:cs="Calibri"/>
          <w:noProof/>
          <w:color w:val="222222"/>
          <w:szCs w:val="17"/>
        </w:rPr>
        <w:t>t</w:t>
      </w:r>
      <w:r w:rsidRPr="00142412">
        <w:rPr>
          <w:rFonts w:cs="Calibri"/>
          <w:noProof/>
          <w:color w:val="222222"/>
          <w:szCs w:val="17"/>
        </w:rPr>
        <w:t>ime schedule control of job sites in the course of construction</w:t>
      </w:r>
    </w:p>
    <w:p w:rsidR="002A03F7" w:rsidRPr="00142412" w:rsidRDefault="00512089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 xml:space="preserve">Identified </w:t>
      </w:r>
      <w:r w:rsidR="00522D97" w:rsidRPr="00142412">
        <w:rPr>
          <w:rFonts w:cs="Calibri"/>
          <w:noProof/>
          <w:color w:val="222222"/>
          <w:szCs w:val="17"/>
        </w:rPr>
        <w:t xml:space="preserve">problematic areas &amp; critical activities and </w:t>
      </w:r>
      <w:r w:rsidR="009B5DB5" w:rsidRPr="00142412">
        <w:rPr>
          <w:rFonts w:cs="Calibri"/>
          <w:noProof/>
          <w:color w:val="222222"/>
          <w:szCs w:val="17"/>
        </w:rPr>
        <w:t xml:space="preserve">ensured </w:t>
      </w:r>
      <w:r w:rsidR="00522D97" w:rsidRPr="00142412">
        <w:rPr>
          <w:rFonts w:cs="Calibri"/>
          <w:noProof/>
          <w:color w:val="222222"/>
          <w:szCs w:val="17"/>
        </w:rPr>
        <w:t>remedial solution</w:t>
      </w:r>
      <w:r w:rsidR="00327D9A" w:rsidRPr="00142412">
        <w:rPr>
          <w:rFonts w:cs="Calibri"/>
          <w:noProof/>
          <w:color w:val="222222"/>
          <w:szCs w:val="17"/>
        </w:rPr>
        <w:t>s</w:t>
      </w:r>
      <w:r w:rsidR="00522D97" w:rsidRPr="00142412">
        <w:rPr>
          <w:rFonts w:cs="Calibri"/>
          <w:noProof/>
          <w:color w:val="222222"/>
          <w:szCs w:val="17"/>
        </w:rPr>
        <w:t xml:space="preserve"> for rectification of problems </w:t>
      </w:r>
    </w:p>
    <w:p w:rsidR="00522D97" w:rsidRPr="00142412" w:rsidRDefault="00522D97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>Participate</w:t>
      </w:r>
      <w:r w:rsidR="00281A06" w:rsidRPr="00142412">
        <w:rPr>
          <w:rFonts w:cs="Calibri"/>
          <w:bCs/>
          <w:noProof/>
          <w:color w:val="222222"/>
          <w:szCs w:val="17"/>
        </w:rPr>
        <w:t xml:space="preserve">d </w:t>
      </w:r>
      <w:r w:rsidRPr="00142412">
        <w:rPr>
          <w:rFonts w:cs="Calibri"/>
          <w:noProof/>
          <w:color w:val="222222"/>
          <w:szCs w:val="17"/>
        </w:rPr>
        <w:t>in daily, weekly and monthly meetings with client to review progress</w:t>
      </w:r>
      <w:r w:rsidR="00327D9A" w:rsidRPr="00142412">
        <w:rPr>
          <w:rFonts w:cs="Calibri"/>
          <w:noProof/>
          <w:color w:val="222222"/>
          <w:szCs w:val="17"/>
        </w:rPr>
        <w:t xml:space="preserve"> of the project</w:t>
      </w:r>
      <w:r w:rsidRPr="00142412">
        <w:rPr>
          <w:rFonts w:cs="Calibri"/>
          <w:noProof/>
          <w:color w:val="222222"/>
          <w:szCs w:val="17"/>
        </w:rPr>
        <w:t xml:space="preserve"> and future plans and to prepare technical meeting d</w:t>
      </w:r>
      <w:r w:rsidR="00F14A98" w:rsidRPr="00142412">
        <w:rPr>
          <w:rFonts w:cs="Calibri"/>
          <w:noProof/>
          <w:color w:val="222222"/>
          <w:szCs w:val="17"/>
        </w:rPr>
        <w:t>ata and presentations to client</w:t>
      </w:r>
    </w:p>
    <w:p w:rsidR="00A46424" w:rsidRPr="00142412" w:rsidRDefault="00522D97" w:rsidP="00A46424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>Co</w:t>
      </w:r>
      <w:r w:rsidR="003B3B7E" w:rsidRPr="00142412">
        <w:rPr>
          <w:rFonts w:cs="Calibri"/>
          <w:bCs/>
          <w:noProof/>
          <w:color w:val="222222"/>
          <w:szCs w:val="17"/>
        </w:rPr>
        <w:t xml:space="preserve">ordinated with </w:t>
      </w:r>
      <w:r w:rsidRPr="00142412">
        <w:rPr>
          <w:rFonts w:cs="Calibri"/>
          <w:noProof/>
          <w:color w:val="222222"/>
          <w:szCs w:val="17"/>
        </w:rPr>
        <w:t xml:space="preserve">the Project Manager </w:t>
      </w:r>
      <w:r w:rsidR="00271CE0" w:rsidRPr="00142412">
        <w:rPr>
          <w:rFonts w:cs="Calibri"/>
          <w:noProof/>
          <w:color w:val="222222"/>
          <w:szCs w:val="17"/>
        </w:rPr>
        <w:t xml:space="preserve">with regards to project </w:t>
      </w:r>
      <w:r w:rsidRPr="00142412">
        <w:rPr>
          <w:rFonts w:cs="Calibri"/>
          <w:noProof/>
          <w:color w:val="222222"/>
          <w:szCs w:val="17"/>
        </w:rPr>
        <w:t xml:space="preserve">issues </w:t>
      </w:r>
      <w:r w:rsidR="00A46424" w:rsidRPr="00142412">
        <w:rPr>
          <w:rFonts w:cs="Calibri"/>
          <w:noProof/>
          <w:color w:val="222222"/>
          <w:szCs w:val="17"/>
        </w:rPr>
        <w:t xml:space="preserve">and ensured prompt </w:t>
      </w:r>
      <w:r w:rsidR="008F554F" w:rsidRPr="00142412">
        <w:rPr>
          <w:rFonts w:cs="Calibri"/>
          <w:noProof/>
          <w:color w:val="222222"/>
          <w:szCs w:val="17"/>
        </w:rPr>
        <w:t>resolution of the same</w:t>
      </w:r>
    </w:p>
    <w:p w:rsidR="00522D97" w:rsidRPr="00142412" w:rsidRDefault="00522D97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>Initiat</w:t>
      </w:r>
      <w:r w:rsidR="00022897" w:rsidRPr="00142412">
        <w:rPr>
          <w:rFonts w:cs="Calibri"/>
          <w:bCs/>
          <w:noProof/>
          <w:color w:val="222222"/>
          <w:szCs w:val="17"/>
        </w:rPr>
        <w:t xml:space="preserve">ed </w:t>
      </w:r>
      <w:r w:rsidR="003876ED" w:rsidRPr="00142412">
        <w:rPr>
          <w:rFonts w:cs="Calibri"/>
          <w:bCs/>
          <w:noProof/>
          <w:color w:val="222222"/>
          <w:szCs w:val="17"/>
        </w:rPr>
        <w:t xml:space="preserve">and </w:t>
      </w:r>
      <w:r w:rsidRPr="00142412">
        <w:rPr>
          <w:rFonts w:cs="Calibri"/>
          <w:bCs/>
          <w:noProof/>
          <w:color w:val="222222"/>
          <w:szCs w:val="17"/>
        </w:rPr>
        <w:t>respond</w:t>
      </w:r>
      <w:r w:rsidR="00022897" w:rsidRPr="00142412">
        <w:rPr>
          <w:rFonts w:cs="Calibri"/>
          <w:bCs/>
          <w:noProof/>
          <w:color w:val="222222"/>
          <w:szCs w:val="17"/>
        </w:rPr>
        <w:t xml:space="preserve">ed </w:t>
      </w:r>
      <w:r w:rsidRPr="00142412">
        <w:rPr>
          <w:rFonts w:cs="Calibri"/>
          <w:noProof/>
          <w:color w:val="222222"/>
          <w:szCs w:val="17"/>
        </w:rPr>
        <w:t>to all planning / time related correspondence to Client/Subcontractors</w:t>
      </w:r>
    </w:p>
    <w:p w:rsidR="00522D97" w:rsidRPr="00142412" w:rsidRDefault="00EC634A" w:rsidP="008D6695">
      <w:pPr>
        <w:pStyle w:val="ListParagraph"/>
        <w:numPr>
          <w:ilvl w:val="0"/>
          <w:numId w:val="25"/>
        </w:numPr>
        <w:spacing w:line="276" w:lineRule="auto"/>
        <w:ind w:left="284" w:hanging="284"/>
        <w:contextualSpacing w:val="0"/>
        <w:jc w:val="both"/>
        <w:rPr>
          <w:rFonts w:cs="Calibri"/>
          <w:noProof/>
          <w:color w:val="222222"/>
          <w:szCs w:val="17"/>
        </w:rPr>
      </w:pPr>
      <w:r w:rsidRPr="00142412">
        <w:rPr>
          <w:rFonts w:cs="Calibri"/>
          <w:bCs/>
          <w:noProof/>
          <w:color w:val="222222"/>
          <w:szCs w:val="17"/>
        </w:rPr>
        <w:t xml:space="preserve">Participated in all </w:t>
      </w:r>
      <w:r w:rsidR="00522D97" w:rsidRPr="00142412">
        <w:rPr>
          <w:rFonts w:cs="Calibri"/>
          <w:noProof/>
          <w:color w:val="222222"/>
          <w:szCs w:val="17"/>
        </w:rPr>
        <w:t xml:space="preserve">site coordination meetings with Site Engineers / Subcontractors and </w:t>
      </w:r>
      <w:r w:rsidR="00DE02CE" w:rsidRPr="00142412">
        <w:rPr>
          <w:rFonts w:cs="Calibri"/>
          <w:noProof/>
          <w:color w:val="222222"/>
          <w:szCs w:val="17"/>
        </w:rPr>
        <w:t xml:space="preserve">prepared </w:t>
      </w:r>
      <w:r w:rsidR="00522D97" w:rsidRPr="00142412">
        <w:rPr>
          <w:rFonts w:cs="Calibri"/>
          <w:noProof/>
          <w:color w:val="222222"/>
          <w:szCs w:val="17"/>
        </w:rPr>
        <w:t>minutes of meetings</w:t>
      </w:r>
      <w:r w:rsidR="00327D9A" w:rsidRPr="00142412">
        <w:rPr>
          <w:rFonts w:cs="Calibri"/>
          <w:noProof/>
          <w:color w:val="222222"/>
          <w:szCs w:val="17"/>
        </w:rPr>
        <w:t xml:space="preserve"> to appraise the senior management</w:t>
      </w:r>
    </w:p>
    <w:p w:rsidR="00FD7BA4" w:rsidRPr="00663405" w:rsidRDefault="00FD7BA4" w:rsidP="008D669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noProof/>
          <w:color w:val="000000"/>
          <w:sz w:val="10"/>
          <w:szCs w:val="17"/>
        </w:rPr>
      </w:pPr>
    </w:p>
    <w:p w:rsidR="00ED40E1" w:rsidRPr="00142412" w:rsidRDefault="00C73EBE" w:rsidP="008D669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b/>
          <w:noProof/>
          <w:color w:val="000000"/>
          <w:szCs w:val="17"/>
        </w:rPr>
      </w:pPr>
      <w:r w:rsidRPr="00142412">
        <w:rPr>
          <w:rFonts w:cs="Calibri"/>
          <w:b/>
          <w:noProof/>
          <w:color w:val="000000"/>
          <w:szCs w:val="17"/>
        </w:rPr>
        <w:t>Key Projects:</w:t>
      </w:r>
    </w:p>
    <w:p w:rsidR="00C73EBE" w:rsidRPr="00142412" w:rsidRDefault="00C73EBE" w:rsidP="008D669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cs="Calibri"/>
          <w:iCs/>
          <w:noProof/>
          <w:szCs w:val="17"/>
        </w:rPr>
      </w:pPr>
      <w:r w:rsidRPr="00142412">
        <w:rPr>
          <w:rFonts w:cs="Calibri"/>
          <w:bCs/>
          <w:iCs/>
          <w:noProof/>
          <w:szCs w:val="17"/>
        </w:rPr>
        <w:t>ADCO</w:t>
      </w:r>
      <w:r w:rsidRPr="00142412">
        <w:rPr>
          <w:rFonts w:cs="Calibri"/>
          <w:iCs/>
          <w:noProof/>
          <w:szCs w:val="17"/>
        </w:rPr>
        <w:t xml:space="preserve"> (Fire and Gas Detection System Replacement </w:t>
      </w:r>
      <w:r w:rsidRPr="00142412">
        <w:rPr>
          <w:rFonts w:cs="Calibri"/>
          <w:bCs/>
          <w:iCs/>
          <w:noProof/>
          <w:szCs w:val="17"/>
        </w:rPr>
        <w:t>- EPIC PROJECT</w:t>
      </w:r>
      <w:r w:rsidRPr="00142412">
        <w:rPr>
          <w:rFonts w:cs="Calibri"/>
          <w:iCs/>
          <w:noProof/>
          <w:szCs w:val="17"/>
        </w:rPr>
        <w:t>)</w:t>
      </w:r>
    </w:p>
    <w:p w:rsidR="00C73EBE" w:rsidRPr="00142412" w:rsidRDefault="00C73EBE" w:rsidP="008D669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cs="Calibri"/>
          <w:iCs/>
          <w:noProof/>
          <w:szCs w:val="17"/>
        </w:rPr>
      </w:pPr>
      <w:r w:rsidRPr="00142412">
        <w:rPr>
          <w:rFonts w:cs="Calibri"/>
          <w:bCs/>
          <w:iCs/>
          <w:noProof/>
          <w:szCs w:val="17"/>
        </w:rPr>
        <w:t>ZADCO</w:t>
      </w:r>
      <w:r w:rsidRPr="00142412">
        <w:rPr>
          <w:rFonts w:cs="Calibri"/>
          <w:iCs/>
          <w:noProof/>
          <w:szCs w:val="17"/>
        </w:rPr>
        <w:t xml:space="preserve"> (Replacement of RTU at Satah WHPt's, PMP &amp; WIP)</w:t>
      </w:r>
    </w:p>
    <w:p w:rsidR="00C73EBE" w:rsidRPr="00142412" w:rsidRDefault="00C73EBE" w:rsidP="008D669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cs="Calibri"/>
          <w:iCs/>
          <w:noProof/>
          <w:szCs w:val="17"/>
        </w:rPr>
      </w:pPr>
      <w:r w:rsidRPr="00142412">
        <w:rPr>
          <w:rFonts w:cs="Calibri"/>
          <w:bCs/>
          <w:iCs/>
          <w:noProof/>
          <w:szCs w:val="17"/>
        </w:rPr>
        <w:t>ZADCO</w:t>
      </w:r>
      <w:r w:rsidRPr="00142412">
        <w:rPr>
          <w:rFonts w:cs="Calibri"/>
          <w:iCs/>
          <w:noProof/>
          <w:szCs w:val="17"/>
        </w:rPr>
        <w:t xml:space="preserve"> (</w:t>
      </w:r>
      <w:r w:rsidRPr="00142412">
        <w:rPr>
          <w:rFonts w:cs="Calibri"/>
          <w:bCs/>
          <w:iCs/>
          <w:noProof/>
          <w:szCs w:val="17"/>
        </w:rPr>
        <w:t>EPIC P</w:t>
      </w:r>
      <w:r w:rsidR="005B2C5C" w:rsidRPr="00142412">
        <w:rPr>
          <w:rFonts w:cs="Calibri"/>
          <w:bCs/>
          <w:iCs/>
          <w:noProof/>
          <w:szCs w:val="17"/>
        </w:rPr>
        <w:t>roject</w:t>
      </w:r>
      <w:r w:rsidRPr="00142412">
        <w:rPr>
          <w:rFonts w:cs="Calibri"/>
          <w:iCs/>
          <w:noProof/>
          <w:szCs w:val="17"/>
        </w:rPr>
        <w:t>-Replacement of RTU at Satah WHPt's, PMP &amp; WIP)</w:t>
      </w:r>
    </w:p>
    <w:p w:rsidR="00C73EBE" w:rsidRPr="00142412" w:rsidRDefault="00C73EBE" w:rsidP="008D669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cs="Calibri"/>
          <w:iCs/>
          <w:noProof/>
          <w:szCs w:val="17"/>
        </w:rPr>
      </w:pPr>
      <w:r w:rsidRPr="00142412">
        <w:rPr>
          <w:rFonts w:cs="Calibri"/>
          <w:bCs/>
          <w:iCs/>
          <w:noProof/>
          <w:szCs w:val="17"/>
        </w:rPr>
        <w:t>ZADCO</w:t>
      </w:r>
      <w:r w:rsidRPr="00142412">
        <w:rPr>
          <w:rFonts w:cs="Calibri"/>
          <w:iCs/>
          <w:noProof/>
          <w:szCs w:val="17"/>
        </w:rPr>
        <w:t xml:space="preserve"> (</w:t>
      </w:r>
      <w:r w:rsidRPr="00142412">
        <w:rPr>
          <w:rFonts w:cs="Calibri"/>
          <w:bCs/>
          <w:iCs/>
          <w:noProof/>
          <w:szCs w:val="17"/>
        </w:rPr>
        <w:t>EPIC P</w:t>
      </w:r>
      <w:r w:rsidR="005B2C5C" w:rsidRPr="00142412">
        <w:rPr>
          <w:rFonts w:cs="Calibri"/>
          <w:bCs/>
          <w:iCs/>
          <w:noProof/>
          <w:szCs w:val="17"/>
        </w:rPr>
        <w:t>roject</w:t>
      </w:r>
      <w:r w:rsidRPr="00142412">
        <w:rPr>
          <w:rFonts w:cs="Calibri"/>
          <w:iCs/>
          <w:noProof/>
          <w:szCs w:val="17"/>
        </w:rPr>
        <w:t>-UMM AL DALKH F</w:t>
      </w:r>
      <w:r w:rsidR="005B2C5C" w:rsidRPr="00142412">
        <w:rPr>
          <w:rFonts w:cs="Calibri"/>
          <w:iCs/>
          <w:noProof/>
          <w:szCs w:val="17"/>
        </w:rPr>
        <w:t>acilities</w:t>
      </w:r>
      <w:r w:rsidRPr="00142412">
        <w:rPr>
          <w:rFonts w:cs="Calibri"/>
          <w:iCs/>
          <w:noProof/>
          <w:szCs w:val="17"/>
        </w:rPr>
        <w:t xml:space="preserve"> DCS, ESD, F&amp;G AND SCADA)</w:t>
      </w:r>
    </w:p>
    <w:p w:rsidR="00C73EBE" w:rsidRPr="00142412" w:rsidRDefault="00C73EBE" w:rsidP="008D669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cs="Calibri"/>
          <w:iCs/>
          <w:noProof/>
          <w:szCs w:val="17"/>
        </w:rPr>
      </w:pPr>
      <w:r w:rsidRPr="00142412">
        <w:rPr>
          <w:rFonts w:cs="Calibri"/>
          <w:bCs/>
          <w:iCs/>
          <w:noProof/>
          <w:szCs w:val="17"/>
        </w:rPr>
        <w:t xml:space="preserve">Metal Services </w:t>
      </w:r>
      <w:r w:rsidRPr="00142412">
        <w:rPr>
          <w:rFonts w:cs="Calibri"/>
          <w:iCs/>
          <w:noProof/>
          <w:szCs w:val="17"/>
        </w:rPr>
        <w:t>(Relay Based ESD System for ARAMCO, KSA)</w:t>
      </w:r>
    </w:p>
    <w:p w:rsidR="00C73EBE" w:rsidRPr="00142412" w:rsidRDefault="00C73EBE" w:rsidP="008D669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cs="Calibri"/>
          <w:iCs/>
          <w:noProof/>
          <w:szCs w:val="17"/>
        </w:rPr>
      </w:pPr>
      <w:r w:rsidRPr="00142412">
        <w:rPr>
          <w:rFonts w:cs="Calibri"/>
          <w:bCs/>
          <w:iCs/>
          <w:noProof/>
          <w:szCs w:val="17"/>
        </w:rPr>
        <w:t>Cegelec</w:t>
      </w:r>
      <w:r w:rsidRPr="00142412">
        <w:rPr>
          <w:rFonts w:cs="Calibri"/>
          <w:iCs/>
          <w:noProof/>
          <w:szCs w:val="17"/>
        </w:rPr>
        <w:t xml:space="preserve"> (F&amp;G Modification for ZWSC - PGP and GGII and USSC - PGP)</w:t>
      </w:r>
    </w:p>
    <w:p w:rsidR="00C73EBE" w:rsidRPr="00142412" w:rsidRDefault="00C73EBE" w:rsidP="008D6695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 w:val="0"/>
        <w:textAlignment w:val="baseline"/>
        <w:rPr>
          <w:rFonts w:cs="Calibri"/>
          <w:noProof/>
          <w:szCs w:val="17"/>
        </w:rPr>
      </w:pPr>
      <w:r w:rsidRPr="00142412">
        <w:rPr>
          <w:rFonts w:cs="Calibri"/>
          <w:iCs/>
          <w:noProof/>
          <w:szCs w:val="17"/>
        </w:rPr>
        <w:t>Fernas Construction Co. (QP - Supply of ESD and F&amp;G Systems at Um Bab Station</w:t>
      </w:r>
      <w:r w:rsidRPr="00142412">
        <w:rPr>
          <w:rFonts w:cs="Calibri"/>
          <w:noProof/>
          <w:szCs w:val="17"/>
        </w:rPr>
        <w:t>)</w:t>
      </w:r>
    </w:p>
    <w:p w:rsidR="00534ECC" w:rsidRPr="00142412" w:rsidRDefault="00534ECC" w:rsidP="00206B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noProof/>
          <w:color w:val="000000"/>
          <w:sz w:val="16"/>
          <w:szCs w:val="17"/>
        </w:rPr>
      </w:pPr>
    </w:p>
    <w:p w:rsidR="00165E09" w:rsidRPr="00142412" w:rsidRDefault="00165E09" w:rsidP="008D6695">
      <w:pPr>
        <w:shd w:val="clear" w:color="auto" w:fill="002060"/>
        <w:jc w:val="center"/>
        <w:rPr>
          <w:rFonts w:cs="Calibri"/>
          <w:b/>
          <w:bCs/>
          <w:noProof/>
          <w:sz w:val="4"/>
          <w:szCs w:val="4"/>
        </w:rPr>
      </w:pPr>
    </w:p>
    <w:p w:rsidR="00C73EBE" w:rsidRPr="00142412" w:rsidRDefault="00722011" w:rsidP="008D6695">
      <w:pPr>
        <w:shd w:val="clear" w:color="auto" w:fill="002060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641C99" w:rsidRPr="00142412">
        <w:rPr>
          <w:rFonts w:cs="Calibri"/>
          <w:b/>
          <w:bCs/>
          <w:noProof/>
          <w:sz w:val="20"/>
          <w:szCs w:val="17"/>
        </w:rPr>
        <w:t>Wadi Al-Khaleej Contracting</w:t>
      </w:r>
      <w:r w:rsidR="00C73EBE" w:rsidRPr="00142412">
        <w:rPr>
          <w:rFonts w:cs="Calibri"/>
          <w:b/>
          <w:bCs/>
          <w:noProof/>
          <w:sz w:val="20"/>
          <w:szCs w:val="17"/>
        </w:rPr>
        <w:t xml:space="preserve">, </w:t>
      </w:r>
      <w:r w:rsidR="00035FF2" w:rsidRPr="00142412">
        <w:rPr>
          <w:rFonts w:cs="Calibri"/>
          <w:b/>
          <w:bCs/>
          <w:noProof/>
          <w:sz w:val="20"/>
          <w:szCs w:val="17"/>
        </w:rPr>
        <w:t xml:space="preserve">UAE  </w:t>
      </w:r>
      <w:r w:rsidR="00035FF2" w:rsidRPr="00142412">
        <w:rPr>
          <w:rFonts w:cs="Calibri"/>
          <w:b/>
          <w:bCs/>
          <w:noProof/>
          <w:sz w:val="20"/>
          <w:szCs w:val="17"/>
        </w:rPr>
        <w:sym w:font="Webdings" w:char="F034"/>
      </w:r>
      <w:r w:rsidR="00035FF2" w:rsidRPr="00142412">
        <w:rPr>
          <w:rFonts w:cs="Calibri"/>
          <w:b/>
          <w:bCs/>
          <w:noProof/>
          <w:sz w:val="20"/>
          <w:szCs w:val="17"/>
        </w:rPr>
        <w:t xml:space="preserve"> Dec 2007 </w:t>
      </w:r>
      <w:r w:rsidR="009F4BC5" w:rsidRPr="00142412">
        <w:rPr>
          <w:rFonts w:cs="Calibri"/>
          <w:b/>
          <w:bCs/>
          <w:noProof/>
          <w:sz w:val="20"/>
          <w:szCs w:val="17"/>
        </w:rPr>
        <w:t>- N</w:t>
      </w:r>
      <w:r w:rsidR="00035FF2" w:rsidRPr="00142412">
        <w:rPr>
          <w:rFonts w:cs="Calibri"/>
          <w:b/>
          <w:bCs/>
          <w:noProof/>
          <w:sz w:val="20"/>
          <w:szCs w:val="17"/>
        </w:rPr>
        <w:t>ov 200</w:t>
      </w:r>
      <w:r w:rsidR="007E0F5E" w:rsidRPr="00142412">
        <w:rPr>
          <w:rFonts w:cs="Calibri"/>
          <w:b/>
          <w:bCs/>
          <w:noProof/>
          <w:sz w:val="20"/>
          <w:szCs w:val="17"/>
        </w:rPr>
        <w:t>8</w:t>
      </w:r>
    </w:p>
    <w:p w:rsidR="00B90A1C" w:rsidRPr="00142412" w:rsidRDefault="00B90A1C" w:rsidP="008D6695">
      <w:pPr>
        <w:shd w:val="clear" w:color="auto" w:fill="002060"/>
        <w:jc w:val="center"/>
        <w:rPr>
          <w:rFonts w:cs="Calibri"/>
          <w:bCs/>
          <w:noProof/>
          <w:sz w:val="6"/>
          <w:szCs w:val="6"/>
        </w:rPr>
      </w:pPr>
    </w:p>
    <w:p w:rsidR="00B90A1C" w:rsidRPr="00142412" w:rsidRDefault="00B90A1C" w:rsidP="008D6695">
      <w:pPr>
        <w:shd w:val="clear" w:color="auto" w:fill="DBE5F1" w:themeFill="accent1" w:themeFillTint="33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>Senior Technical Office Engineer</w:t>
      </w:r>
    </w:p>
    <w:p w:rsidR="0024045A" w:rsidRPr="00142412" w:rsidRDefault="0024045A" w:rsidP="008D6695">
      <w:pPr>
        <w:shd w:val="clear" w:color="auto" w:fill="DBE5F1" w:themeFill="accent1" w:themeFillTint="33"/>
        <w:jc w:val="center"/>
        <w:rPr>
          <w:rFonts w:cs="Calibri"/>
          <w:bCs/>
          <w:noProof/>
          <w:sz w:val="6"/>
          <w:szCs w:val="6"/>
        </w:rPr>
      </w:pPr>
    </w:p>
    <w:p w:rsidR="00C73EBE" w:rsidRPr="00142412" w:rsidRDefault="00C73EBE" w:rsidP="00206B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noProof/>
          <w:color w:val="000000"/>
          <w:sz w:val="16"/>
          <w:szCs w:val="17"/>
        </w:rPr>
      </w:pPr>
    </w:p>
    <w:p w:rsidR="00641C99" w:rsidRPr="00142412" w:rsidRDefault="00641C99" w:rsidP="008D6695">
      <w:pPr>
        <w:spacing w:line="276" w:lineRule="auto"/>
        <w:jc w:val="both"/>
        <w:rPr>
          <w:rFonts w:cs="Calibri"/>
          <w:b/>
          <w:noProof/>
          <w:szCs w:val="17"/>
        </w:rPr>
      </w:pPr>
      <w:r w:rsidRPr="00142412">
        <w:rPr>
          <w:rFonts w:cs="Calibri"/>
          <w:b/>
          <w:noProof/>
          <w:szCs w:val="17"/>
        </w:rPr>
        <w:t>Key Responsibilities:</w:t>
      </w:r>
    </w:p>
    <w:p w:rsidR="00641C99" w:rsidRPr="00142412" w:rsidRDefault="00641C99" w:rsidP="000049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Develop</w:t>
      </w:r>
      <w:r w:rsidR="00095B0F" w:rsidRPr="00142412">
        <w:rPr>
          <w:rFonts w:cs="Calibri"/>
          <w:noProof/>
          <w:color w:val="000000"/>
          <w:szCs w:val="17"/>
        </w:rPr>
        <w:t xml:space="preserve">ed </w:t>
      </w:r>
      <w:r w:rsidRPr="00142412">
        <w:rPr>
          <w:rFonts w:cs="Calibri"/>
          <w:noProof/>
          <w:color w:val="000000"/>
          <w:szCs w:val="17"/>
        </w:rPr>
        <w:t>the most appropriate techniques and sequence of events and construction operation for ongoing projects of the company such as CW/296/04, CE/071B,</w:t>
      </w:r>
      <w:r w:rsidR="00FC4367" w:rsidRPr="00142412">
        <w:rPr>
          <w:rFonts w:cs="Calibri"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>CW/119/07,</w:t>
      </w:r>
      <w:r w:rsidR="00FC4367" w:rsidRPr="00142412">
        <w:rPr>
          <w:rFonts w:cs="Calibri"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>CW/035/05 &amp; CE/238/07</w:t>
      </w:r>
    </w:p>
    <w:p w:rsidR="00956981" w:rsidRPr="00142412" w:rsidRDefault="00641C99" w:rsidP="000049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Monitor</w:t>
      </w:r>
      <w:r w:rsidR="00EF40A3" w:rsidRPr="00142412">
        <w:rPr>
          <w:rFonts w:cs="Calibri"/>
          <w:noProof/>
          <w:color w:val="000000"/>
          <w:szCs w:val="17"/>
        </w:rPr>
        <w:t xml:space="preserve">ed </w:t>
      </w:r>
      <w:r w:rsidR="00DB1564" w:rsidRPr="00142412">
        <w:rPr>
          <w:rFonts w:cs="Calibri"/>
          <w:noProof/>
          <w:color w:val="000000"/>
          <w:szCs w:val="17"/>
        </w:rPr>
        <w:t xml:space="preserve">the project </w:t>
      </w:r>
      <w:r w:rsidRPr="00142412">
        <w:rPr>
          <w:rFonts w:cs="Calibri"/>
          <w:noProof/>
          <w:color w:val="000000"/>
          <w:szCs w:val="17"/>
        </w:rPr>
        <w:t>progress throughout the construction process</w:t>
      </w:r>
      <w:r w:rsidR="00DB1564" w:rsidRPr="00142412">
        <w:rPr>
          <w:rFonts w:cs="Calibri"/>
          <w:noProof/>
          <w:color w:val="000000"/>
          <w:szCs w:val="17"/>
        </w:rPr>
        <w:t xml:space="preserve">, ensuring adherence with </w:t>
      </w:r>
      <w:r w:rsidR="00956981" w:rsidRPr="00142412">
        <w:rPr>
          <w:rFonts w:cs="Calibri"/>
          <w:noProof/>
          <w:color w:val="000000"/>
          <w:szCs w:val="17"/>
        </w:rPr>
        <w:t>project plan</w:t>
      </w:r>
    </w:p>
    <w:p w:rsidR="00DB68E8" w:rsidRPr="00142412" w:rsidRDefault="00DB68E8" w:rsidP="000049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Scrutin</w:t>
      </w:r>
      <w:r w:rsidR="000F0890" w:rsidRPr="00142412">
        <w:rPr>
          <w:rFonts w:cs="Calibri"/>
          <w:noProof/>
          <w:color w:val="000000"/>
          <w:szCs w:val="17"/>
        </w:rPr>
        <w:t xml:space="preserve">ized </w:t>
      </w:r>
      <w:r w:rsidRPr="00142412">
        <w:rPr>
          <w:rFonts w:cs="Calibri"/>
          <w:noProof/>
          <w:color w:val="000000"/>
          <w:szCs w:val="17"/>
        </w:rPr>
        <w:t>site inspection reports for various works as per approved construction drawings and site verification works executed by the contractor</w:t>
      </w:r>
    </w:p>
    <w:p w:rsidR="00641C99" w:rsidRPr="00142412" w:rsidRDefault="00641C99" w:rsidP="000049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Liais</w:t>
      </w:r>
      <w:r w:rsidR="0094019E" w:rsidRPr="00142412">
        <w:rPr>
          <w:rFonts w:cs="Calibri"/>
          <w:noProof/>
          <w:color w:val="000000"/>
          <w:szCs w:val="17"/>
        </w:rPr>
        <w:t xml:space="preserve">ed </w:t>
      </w:r>
      <w:r w:rsidRPr="00142412">
        <w:rPr>
          <w:rFonts w:cs="Calibri"/>
          <w:noProof/>
          <w:color w:val="000000"/>
          <w:szCs w:val="17"/>
        </w:rPr>
        <w:t>with the site agent and surveyor throughout the process</w:t>
      </w:r>
      <w:r w:rsidR="001C694E" w:rsidRPr="00142412">
        <w:rPr>
          <w:rFonts w:cs="Calibri"/>
          <w:noProof/>
          <w:color w:val="000000"/>
          <w:szCs w:val="17"/>
        </w:rPr>
        <w:t xml:space="preserve"> and made </w:t>
      </w:r>
      <w:r w:rsidRPr="00142412">
        <w:rPr>
          <w:rFonts w:cs="Calibri"/>
          <w:noProof/>
          <w:color w:val="000000"/>
          <w:szCs w:val="17"/>
        </w:rPr>
        <w:t>adjustments to projects as necessary with the approval of Project Manager</w:t>
      </w:r>
    </w:p>
    <w:p w:rsidR="00D95BC6" w:rsidRPr="00142412" w:rsidRDefault="00DB68E8" w:rsidP="000049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Prepar</w:t>
      </w:r>
      <w:r w:rsidR="006A14A9" w:rsidRPr="00142412">
        <w:rPr>
          <w:rFonts w:cs="Calibri"/>
          <w:noProof/>
          <w:color w:val="000000"/>
          <w:szCs w:val="17"/>
        </w:rPr>
        <w:t>ed</w:t>
      </w:r>
      <w:r w:rsidRPr="00142412">
        <w:rPr>
          <w:rFonts w:cs="Calibri"/>
          <w:noProof/>
          <w:color w:val="000000"/>
          <w:szCs w:val="17"/>
        </w:rPr>
        <w:t>, scrutiniz</w:t>
      </w:r>
      <w:r w:rsidR="006A14A9" w:rsidRPr="00142412">
        <w:rPr>
          <w:rFonts w:cs="Calibri"/>
          <w:noProof/>
          <w:color w:val="000000"/>
          <w:szCs w:val="17"/>
        </w:rPr>
        <w:t>ed</w:t>
      </w:r>
      <w:r w:rsidRPr="00142412">
        <w:rPr>
          <w:rFonts w:cs="Calibri"/>
          <w:noProof/>
          <w:color w:val="000000"/>
          <w:szCs w:val="17"/>
        </w:rPr>
        <w:t>, certif</w:t>
      </w:r>
      <w:r w:rsidR="000E31B2" w:rsidRPr="00142412">
        <w:rPr>
          <w:rFonts w:cs="Calibri"/>
          <w:noProof/>
          <w:color w:val="000000"/>
          <w:szCs w:val="17"/>
        </w:rPr>
        <w:t xml:space="preserve">ied </w:t>
      </w:r>
      <w:r w:rsidRPr="00142412">
        <w:rPr>
          <w:rFonts w:cs="Calibri"/>
          <w:noProof/>
          <w:color w:val="000000"/>
          <w:szCs w:val="17"/>
        </w:rPr>
        <w:t>and process</w:t>
      </w:r>
      <w:r w:rsidR="000E31B2" w:rsidRPr="00142412">
        <w:rPr>
          <w:rFonts w:cs="Calibri"/>
          <w:noProof/>
          <w:color w:val="000000"/>
          <w:szCs w:val="17"/>
        </w:rPr>
        <w:t xml:space="preserve">ed </w:t>
      </w:r>
      <w:r w:rsidRPr="00142412">
        <w:rPr>
          <w:rFonts w:cs="Calibri"/>
          <w:noProof/>
          <w:color w:val="000000"/>
          <w:szCs w:val="17"/>
        </w:rPr>
        <w:t xml:space="preserve">contractor’s running and final account bills after verification of contractor bills with the applicable terms and conditions. </w:t>
      </w:r>
    </w:p>
    <w:p w:rsidR="00DB68E8" w:rsidRPr="00142412" w:rsidRDefault="00DB68E8" w:rsidP="000049D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Supervise</w:t>
      </w:r>
      <w:r w:rsidR="00B368E1" w:rsidRPr="00142412">
        <w:rPr>
          <w:rFonts w:cs="Calibri"/>
          <w:noProof/>
          <w:color w:val="000000"/>
          <w:szCs w:val="17"/>
        </w:rPr>
        <w:t xml:space="preserve">d </w:t>
      </w:r>
      <w:r w:rsidR="00452F9E" w:rsidRPr="00142412">
        <w:rPr>
          <w:rFonts w:cs="Calibri"/>
          <w:noProof/>
          <w:color w:val="000000"/>
          <w:szCs w:val="17"/>
        </w:rPr>
        <w:t xml:space="preserve">team </w:t>
      </w:r>
      <w:r w:rsidRPr="00142412">
        <w:rPr>
          <w:rFonts w:cs="Calibri"/>
          <w:noProof/>
          <w:color w:val="000000"/>
          <w:szCs w:val="17"/>
        </w:rPr>
        <w:t xml:space="preserve">for all administrative works </w:t>
      </w:r>
      <w:r w:rsidR="00C46ECF" w:rsidRPr="00142412">
        <w:rPr>
          <w:rFonts w:cs="Calibri"/>
          <w:noProof/>
          <w:color w:val="000000"/>
          <w:szCs w:val="17"/>
        </w:rPr>
        <w:t xml:space="preserve">including </w:t>
      </w:r>
      <w:r w:rsidRPr="00142412">
        <w:rPr>
          <w:rFonts w:cs="Calibri"/>
          <w:noProof/>
          <w:color w:val="000000"/>
          <w:szCs w:val="17"/>
        </w:rPr>
        <w:t>processing and reviewing of progress payments for contractors</w:t>
      </w:r>
    </w:p>
    <w:p w:rsidR="00641C99" w:rsidRPr="00142412" w:rsidRDefault="00641C99" w:rsidP="00206B9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Calibri"/>
          <w:noProof/>
          <w:color w:val="000000"/>
          <w:sz w:val="16"/>
          <w:szCs w:val="17"/>
        </w:rPr>
      </w:pPr>
    </w:p>
    <w:p w:rsidR="006E6140" w:rsidRPr="00142412" w:rsidRDefault="006E6140" w:rsidP="008D6695">
      <w:pPr>
        <w:shd w:val="clear" w:color="auto" w:fill="002060"/>
        <w:jc w:val="center"/>
        <w:rPr>
          <w:rFonts w:cs="Calibri"/>
          <w:bCs/>
          <w:noProof/>
          <w:sz w:val="4"/>
          <w:szCs w:val="4"/>
        </w:rPr>
      </w:pPr>
    </w:p>
    <w:p w:rsidR="00DB68E8" w:rsidRPr="00142412" w:rsidRDefault="00496B35" w:rsidP="008D6695">
      <w:pPr>
        <w:shd w:val="clear" w:color="auto" w:fill="002060"/>
        <w:spacing w:line="276" w:lineRule="auto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DB68E8" w:rsidRPr="00142412">
        <w:rPr>
          <w:rFonts w:cs="Calibri"/>
          <w:b/>
          <w:bCs/>
          <w:noProof/>
          <w:sz w:val="20"/>
          <w:szCs w:val="17"/>
        </w:rPr>
        <w:t>Arab Contractors</w:t>
      </w:r>
      <w:r w:rsidR="003E6278" w:rsidRPr="00142412">
        <w:rPr>
          <w:rFonts w:cs="Calibri"/>
          <w:b/>
          <w:bCs/>
          <w:noProof/>
          <w:sz w:val="20"/>
          <w:szCs w:val="17"/>
        </w:rPr>
        <w:t xml:space="preserve">, </w:t>
      </w:r>
      <w:r w:rsidR="00DB68E8" w:rsidRPr="00142412">
        <w:rPr>
          <w:rFonts w:cs="Calibri"/>
          <w:b/>
          <w:bCs/>
          <w:noProof/>
          <w:sz w:val="20"/>
          <w:szCs w:val="17"/>
        </w:rPr>
        <w:t>Ismailia Shipyard</w:t>
      </w:r>
      <w:r w:rsidR="003E6278" w:rsidRPr="00142412">
        <w:rPr>
          <w:rFonts w:cs="Calibri"/>
          <w:b/>
          <w:bCs/>
          <w:noProof/>
          <w:sz w:val="20"/>
          <w:szCs w:val="17"/>
        </w:rPr>
        <w:t xml:space="preserve">  </w:t>
      </w:r>
      <w:r w:rsidR="003E6278" w:rsidRPr="00142412">
        <w:rPr>
          <w:rFonts w:cs="Calibri"/>
          <w:bCs/>
          <w:noProof/>
          <w:sz w:val="20"/>
          <w:szCs w:val="17"/>
        </w:rPr>
        <w:sym w:font="Webdings" w:char="F034"/>
      </w:r>
      <w:r w:rsidR="002656FF"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3E6278"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DB68E8" w:rsidRPr="00142412">
        <w:rPr>
          <w:rFonts w:cs="Calibri"/>
          <w:b/>
          <w:bCs/>
          <w:noProof/>
          <w:sz w:val="20"/>
          <w:szCs w:val="17"/>
        </w:rPr>
        <w:t>Jan</w:t>
      </w:r>
      <w:r w:rsidR="003E6278"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DB68E8" w:rsidRPr="00142412">
        <w:rPr>
          <w:rFonts w:cs="Calibri"/>
          <w:b/>
          <w:bCs/>
          <w:noProof/>
          <w:sz w:val="20"/>
          <w:szCs w:val="17"/>
        </w:rPr>
        <w:t>2002 – Dec 2007</w:t>
      </w:r>
    </w:p>
    <w:p w:rsidR="006F7A06" w:rsidRPr="00142412" w:rsidRDefault="006F7A06" w:rsidP="008D6695">
      <w:pPr>
        <w:shd w:val="clear" w:color="auto" w:fill="DBE5F1" w:themeFill="accent1" w:themeFillTint="33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>Technical Office Engineer &amp; Lead Project Engineer</w:t>
      </w:r>
    </w:p>
    <w:p w:rsidR="006E6140" w:rsidRPr="00142412" w:rsidRDefault="006E6140" w:rsidP="008D6695">
      <w:pPr>
        <w:shd w:val="clear" w:color="auto" w:fill="DBE5F1" w:themeFill="accent1" w:themeFillTint="33"/>
        <w:jc w:val="center"/>
        <w:rPr>
          <w:rFonts w:cs="Calibri"/>
          <w:bCs/>
          <w:noProof/>
          <w:sz w:val="4"/>
          <w:szCs w:val="4"/>
        </w:rPr>
      </w:pPr>
    </w:p>
    <w:p w:rsidR="00534ECC" w:rsidRPr="00142412" w:rsidRDefault="00534ECC" w:rsidP="008D6695">
      <w:pPr>
        <w:spacing w:line="276" w:lineRule="auto"/>
        <w:jc w:val="both"/>
        <w:rPr>
          <w:rFonts w:cs="Calibri"/>
          <w:noProof/>
          <w:sz w:val="16"/>
          <w:szCs w:val="17"/>
        </w:rPr>
      </w:pPr>
    </w:p>
    <w:p w:rsidR="008C40E0" w:rsidRPr="00142412" w:rsidRDefault="008C40E0" w:rsidP="00A6769A">
      <w:pPr>
        <w:tabs>
          <w:tab w:val="left" w:pos="2835"/>
        </w:tabs>
        <w:spacing w:line="276" w:lineRule="auto"/>
        <w:jc w:val="both"/>
        <w:rPr>
          <w:rFonts w:cs="Calibri"/>
          <w:b/>
          <w:noProof/>
          <w:szCs w:val="17"/>
        </w:rPr>
      </w:pPr>
      <w:r w:rsidRPr="00142412">
        <w:rPr>
          <w:rFonts w:cs="Calibri"/>
          <w:b/>
          <w:noProof/>
          <w:szCs w:val="17"/>
        </w:rPr>
        <w:t>Key Responsibilities:</w:t>
      </w:r>
      <w:r w:rsidR="00A6769A">
        <w:rPr>
          <w:rFonts w:cs="Calibri"/>
          <w:b/>
          <w:noProof/>
          <w:szCs w:val="17"/>
        </w:rPr>
        <w:tab/>
      </w:r>
    </w:p>
    <w:p w:rsidR="00534ECC" w:rsidRPr="00864182" w:rsidRDefault="00F4099C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864182">
        <w:rPr>
          <w:rFonts w:cs="Calibri"/>
          <w:noProof/>
          <w:color w:val="000000"/>
          <w:szCs w:val="17"/>
        </w:rPr>
        <w:t xml:space="preserve">Responsible for </w:t>
      </w:r>
      <w:r w:rsidR="00B954F1" w:rsidRPr="00864182">
        <w:rPr>
          <w:rFonts w:cs="Calibri"/>
          <w:noProof/>
          <w:color w:val="000000"/>
          <w:szCs w:val="17"/>
        </w:rPr>
        <w:t>s</w:t>
      </w:r>
      <w:r w:rsidR="008C40E0" w:rsidRPr="00864182">
        <w:rPr>
          <w:rFonts w:cs="Calibri"/>
          <w:noProof/>
          <w:color w:val="000000"/>
          <w:szCs w:val="17"/>
        </w:rPr>
        <w:t>tudying project details</w:t>
      </w:r>
      <w:r w:rsidR="00DB68E8" w:rsidRPr="00864182">
        <w:rPr>
          <w:rFonts w:cs="Calibri"/>
          <w:noProof/>
          <w:color w:val="000000"/>
          <w:szCs w:val="17"/>
        </w:rPr>
        <w:t xml:space="preserve">, </w:t>
      </w:r>
      <w:r w:rsidR="00B954F1" w:rsidRPr="00864182">
        <w:rPr>
          <w:rFonts w:cs="Calibri"/>
          <w:noProof/>
          <w:color w:val="000000"/>
          <w:szCs w:val="17"/>
        </w:rPr>
        <w:t>preparing technical reports and</w:t>
      </w:r>
      <w:r w:rsidR="00130327" w:rsidRPr="00864182">
        <w:rPr>
          <w:rFonts w:cs="Calibri"/>
          <w:noProof/>
          <w:color w:val="000000"/>
          <w:szCs w:val="17"/>
        </w:rPr>
        <w:t xml:space="preserve"> </w:t>
      </w:r>
      <w:r w:rsidR="008C40E0" w:rsidRPr="00864182">
        <w:rPr>
          <w:rFonts w:cs="Calibri"/>
          <w:noProof/>
          <w:color w:val="000000"/>
          <w:szCs w:val="17"/>
        </w:rPr>
        <w:t>participating</w:t>
      </w:r>
      <w:r w:rsidR="00DB68E8" w:rsidRPr="00864182">
        <w:rPr>
          <w:rFonts w:cs="Calibri"/>
          <w:noProof/>
          <w:color w:val="000000"/>
          <w:szCs w:val="17"/>
        </w:rPr>
        <w:t xml:space="preserve"> in feasibility studies</w:t>
      </w:r>
      <w:r w:rsidR="008C40E0" w:rsidRPr="00864182">
        <w:rPr>
          <w:rFonts w:cs="Calibri"/>
          <w:noProof/>
          <w:color w:val="000000"/>
          <w:szCs w:val="17"/>
        </w:rPr>
        <w:t xml:space="preserve"> and report</w:t>
      </w:r>
      <w:r w:rsidR="00F16E49" w:rsidRPr="00864182">
        <w:rPr>
          <w:rFonts w:cs="Calibri"/>
          <w:noProof/>
          <w:color w:val="000000"/>
          <w:szCs w:val="17"/>
        </w:rPr>
        <w:t>ing to the MEP Manager of the sh</w:t>
      </w:r>
      <w:r w:rsidR="008C40E0" w:rsidRPr="00864182">
        <w:rPr>
          <w:rFonts w:cs="Calibri"/>
          <w:noProof/>
          <w:color w:val="000000"/>
          <w:szCs w:val="17"/>
        </w:rPr>
        <w:t>ipyard</w:t>
      </w:r>
    </w:p>
    <w:p w:rsidR="00E32764" w:rsidRPr="00142412" w:rsidRDefault="00DB68E8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Follow</w:t>
      </w:r>
      <w:r w:rsidR="00E32764" w:rsidRPr="00142412">
        <w:rPr>
          <w:rFonts w:cs="Calibri"/>
          <w:noProof/>
          <w:color w:val="000000"/>
          <w:szCs w:val="17"/>
        </w:rPr>
        <w:t xml:space="preserve">ed </w:t>
      </w:r>
      <w:r w:rsidRPr="00142412">
        <w:rPr>
          <w:rFonts w:cs="Calibri"/>
          <w:noProof/>
          <w:color w:val="000000"/>
          <w:szCs w:val="17"/>
        </w:rPr>
        <w:t>up the project plan &amp; execution phases from the point of contracts signature</w:t>
      </w:r>
      <w:r w:rsidR="00E32764" w:rsidRPr="00142412">
        <w:rPr>
          <w:rFonts w:cs="Calibri"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 xml:space="preserve">to </w:t>
      </w:r>
      <w:r w:rsidR="00E32764" w:rsidRPr="00142412">
        <w:rPr>
          <w:rFonts w:cs="Calibri"/>
          <w:noProof/>
          <w:color w:val="000000"/>
          <w:szCs w:val="17"/>
        </w:rPr>
        <w:t>f</w:t>
      </w:r>
      <w:r w:rsidRPr="00142412">
        <w:rPr>
          <w:rFonts w:cs="Calibri"/>
          <w:noProof/>
          <w:color w:val="000000"/>
          <w:szCs w:val="17"/>
        </w:rPr>
        <w:t xml:space="preserve">inal </w:t>
      </w:r>
      <w:r w:rsidR="00E32764" w:rsidRPr="00142412">
        <w:rPr>
          <w:rFonts w:cs="Calibri"/>
          <w:noProof/>
          <w:color w:val="000000"/>
          <w:szCs w:val="17"/>
        </w:rPr>
        <w:t>a</w:t>
      </w:r>
      <w:r w:rsidRPr="00142412">
        <w:rPr>
          <w:rFonts w:cs="Calibri"/>
          <w:noProof/>
          <w:color w:val="000000"/>
          <w:szCs w:val="17"/>
        </w:rPr>
        <w:t>cceptance of the project</w:t>
      </w:r>
    </w:p>
    <w:p w:rsidR="00534ECC" w:rsidRPr="00142412" w:rsidRDefault="00E32764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 xml:space="preserve">Attended </w:t>
      </w:r>
      <w:r w:rsidR="00DB68E8" w:rsidRPr="00142412">
        <w:rPr>
          <w:rFonts w:cs="Calibri"/>
          <w:noProof/>
          <w:color w:val="000000"/>
          <w:szCs w:val="17"/>
        </w:rPr>
        <w:t>periodic meeting</w:t>
      </w:r>
      <w:r w:rsidR="008C40E0" w:rsidRPr="00142412">
        <w:rPr>
          <w:rFonts w:cs="Calibri"/>
          <w:noProof/>
          <w:color w:val="000000"/>
          <w:szCs w:val="17"/>
        </w:rPr>
        <w:t>s</w:t>
      </w:r>
      <w:r w:rsidR="00DB68E8" w:rsidRPr="00142412">
        <w:rPr>
          <w:rFonts w:cs="Calibri"/>
          <w:noProof/>
          <w:color w:val="000000"/>
          <w:szCs w:val="17"/>
        </w:rPr>
        <w:t xml:space="preserve"> with customers / consultants as per requirement</w:t>
      </w:r>
    </w:p>
    <w:p w:rsidR="00DE1270" w:rsidRPr="00142412" w:rsidRDefault="00DE1270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Maintain</w:t>
      </w:r>
      <w:r w:rsidR="00E32764" w:rsidRPr="00142412">
        <w:rPr>
          <w:rFonts w:cs="Calibri"/>
          <w:noProof/>
          <w:color w:val="000000"/>
          <w:szCs w:val="17"/>
        </w:rPr>
        <w:t xml:space="preserve">ed </w:t>
      </w:r>
      <w:r w:rsidRPr="00142412">
        <w:rPr>
          <w:rFonts w:cs="Calibri"/>
          <w:noProof/>
          <w:color w:val="000000"/>
          <w:szCs w:val="17"/>
        </w:rPr>
        <w:t>working relationship with the subcontractors, clients, representatives and suppliers</w:t>
      </w:r>
    </w:p>
    <w:p w:rsidR="0053786D" w:rsidRPr="00142412" w:rsidRDefault="005A7406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 xml:space="preserve">Oversaw </w:t>
      </w:r>
      <w:r w:rsidR="0053786D" w:rsidRPr="00142412">
        <w:rPr>
          <w:rFonts w:cs="Calibri"/>
          <w:noProof/>
          <w:color w:val="000000"/>
          <w:szCs w:val="17"/>
        </w:rPr>
        <w:t>all aspects of construction project</w:t>
      </w:r>
      <w:r w:rsidRPr="00142412">
        <w:rPr>
          <w:rFonts w:cs="Calibri"/>
          <w:noProof/>
          <w:color w:val="000000"/>
          <w:szCs w:val="17"/>
        </w:rPr>
        <w:t xml:space="preserve"> management</w:t>
      </w:r>
      <w:r w:rsidR="0053786D" w:rsidRPr="00142412">
        <w:rPr>
          <w:rFonts w:cs="Calibri"/>
          <w:noProof/>
          <w:color w:val="000000"/>
          <w:szCs w:val="17"/>
        </w:rPr>
        <w:t>, monitor</w:t>
      </w:r>
      <w:r w:rsidRPr="00142412">
        <w:rPr>
          <w:rFonts w:cs="Calibri"/>
          <w:noProof/>
          <w:color w:val="000000"/>
          <w:szCs w:val="17"/>
        </w:rPr>
        <w:t xml:space="preserve">ed </w:t>
      </w:r>
      <w:r w:rsidR="0053786D" w:rsidRPr="00142412">
        <w:rPr>
          <w:rFonts w:cs="Calibri"/>
          <w:noProof/>
          <w:color w:val="000000"/>
          <w:szCs w:val="17"/>
        </w:rPr>
        <w:t>and coordinate</w:t>
      </w:r>
      <w:r w:rsidRPr="00142412">
        <w:rPr>
          <w:rFonts w:cs="Calibri"/>
          <w:noProof/>
          <w:color w:val="000000"/>
          <w:szCs w:val="17"/>
        </w:rPr>
        <w:t>d</w:t>
      </w:r>
      <w:r w:rsidR="0053786D" w:rsidRPr="00142412">
        <w:rPr>
          <w:rFonts w:cs="Calibri"/>
          <w:noProof/>
          <w:color w:val="000000"/>
          <w:szCs w:val="17"/>
        </w:rPr>
        <w:t xml:space="preserve"> work performed by e</w:t>
      </w:r>
      <w:r w:rsidRPr="00142412">
        <w:rPr>
          <w:rFonts w:cs="Calibri"/>
          <w:noProof/>
          <w:color w:val="000000"/>
          <w:szCs w:val="17"/>
        </w:rPr>
        <w:t>ngineering and construction team</w:t>
      </w:r>
    </w:p>
    <w:p w:rsidR="004104C7" w:rsidRPr="00142412" w:rsidRDefault="004104C7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 xml:space="preserve">Prepared </w:t>
      </w:r>
      <w:r w:rsidR="008C40E0" w:rsidRPr="00142412">
        <w:rPr>
          <w:rFonts w:cs="Calibri"/>
          <w:noProof/>
          <w:color w:val="000000"/>
          <w:szCs w:val="17"/>
        </w:rPr>
        <w:t>the Invoices for executed projects and follow</w:t>
      </w:r>
      <w:r w:rsidRPr="00142412">
        <w:rPr>
          <w:rFonts w:cs="Calibri"/>
          <w:noProof/>
          <w:color w:val="000000"/>
          <w:szCs w:val="17"/>
        </w:rPr>
        <w:t xml:space="preserve">ed </w:t>
      </w:r>
      <w:r w:rsidR="008C40E0" w:rsidRPr="00142412">
        <w:rPr>
          <w:rFonts w:cs="Calibri"/>
          <w:noProof/>
          <w:color w:val="000000"/>
          <w:szCs w:val="17"/>
        </w:rPr>
        <w:t xml:space="preserve">up for the </w:t>
      </w:r>
      <w:r w:rsidRPr="00142412">
        <w:rPr>
          <w:rFonts w:cs="Calibri"/>
          <w:noProof/>
          <w:color w:val="000000"/>
          <w:szCs w:val="17"/>
        </w:rPr>
        <w:t>timely payment from client</w:t>
      </w:r>
    </w:p>
    <w:p w:rsidR="00DB68E8" w:rsidRPr="00142412" w:rsidRDefault="009417D6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lastRenderedPageBreak/>
        <w:t xml:space="preserve">Prepared </w:t>
      </w:r>
      <w:r w:rsidR="008C40E0" w:rsidRPr="00142412">
        <w:rPr>
          <w:rFonts w:cs="Calibri"/>
          <w:noProof/>
          <w:color w:val="000000"/>
          <w:szCs w:val="17"/>
        </w:rPr>
        <w:t xml:space="preserve">work packages for site supervisors, management of resources, workshop / site </w:t>
      </w:r>
      <w:r w:rsidRPr="00142412">
        <w:rPr>
          <w:rFonts w:cs="Calibri"/>
          <w:noProof/>
          <w:color w:val="000000"/>
          <w:szCs w:val="17"/>
        </w:rPr>
        <w:t>m</w:t>
      </w:r>
      <w:r w:rsidR="008C40E0" w:rsidRPr="00142412">
        <w:rPr>
          <w:rFonts w:cs="Calibri"/>
          <w:noProof/>
          <w:color w:val="000000"/>
          <w:szCs w:val="17"/>
        </w:rPr>
        <w:t>onitoring to evaluate progress and efficiency of r</w:t>
      </w:r>
      <w:r w:rsidRPr="00142412">
        <w:rPr>
          <w:rFonts w:cs="Calibri"/>
          <w:noProof/>
          <w:color w:val="000000"/>
          <w:szCs w:val="17"/>
        </w:rPr>
        <w:t>esources (manpower &amp; equipment)</w:t>
      </w:r>
    </w:p>
    <w:p w:rsidR="0053786D" w:rsidRPr="00142412" w:rsidRDefault="0053786D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Ensure</w:t>
      </w:r>
      <w:r w:rsidR="009417D6" w:rsidRPr="00142412">
        <w:rPr>
          <w:rFonts w:cs="Calibri"/>
          <w:noProof/>
          <w:color w:val="000000"/>
          <w:szCs w:val="17"/>
        </w:rPr>
        <w:t xml:space="preserve">d </w:t>
      </w:r>
      <w:r w:rsidRPr="00142412">
        <w:rPr>
          <w:rFonts w:cs="Calibri"/>
          <w:noProof/>
          <w:color w:val="000000"/>
          <w:szCs w:val="17"/>
        </w:rPr>
        <w:t>that daily</w:t>
      </w:r>
      <w:r w:rsidR="009417D6" w:rsidRPr="00142412">
        <w:rPr>
          <w:rFonts w:cs="Calibri"/>
          <w:noProof/>
          <w:color w:val="000000"/>
          <w:szCs w:val="17"/>
        </w:rPr>
        <w:t xml:space="preserve"> and </w:t>
      </w:r>
      <w:r w:rsidRPr="00142412">
        <w:rPr>
          <w:rFonts w:cs="Calibri"/>
          <w:noProof/>
          <w:color w:val="000000"/>
          <w:szCs w:val="17"/>
        </w:rPr>
        <w:t xml:space="preserve">weekly records of the </w:t>
      </w:r>
      <w:r w:rsidR="004C4F79" w:rsidRPr="00142412">
        <w:rPr>
          <w:rFonts w:cs="Calibri"/>
          <w:noProof/>
          <w:color w:val="000000"/>
          <w:szCs w:val="17"/>
        </w:rPr>
        <w:t xml:space="preserve">project </w:t>
      </w:r>
      <w:r w:rsidRPr="00142412">
        <w:rPr>
          <w:rFonts w:cs="Calibri"/>
          <w:noProof/>
          <w:color w:val="000000"/>
          <w:szCs w:val="17"/>
        </w:rPr>
        <w:t>progress are maintained by concerned staff and evaluate</w:t>
      </w:r>
      <w:r w:rsidR="004C4F79" w:rsidRPr="00142412">
        <w:rPr>
          <w:rFonts w:cs="Calibri"/>
          <w:noProof/>
          <w:color w:val="000000"/>
          <w:szCs w:val="17"/>
        </w:rPr>
        <w:t>d</w:t>
      </w:r>
      <w:r w:rsidRPr="00142412">
        <w:rPr>
          <w:rFonts w:cs="Calibri"/>
          <w:noProof/>
          <w:color w:val="000000"/>
          <w:szCs w:val="17"/>
        </w:rPr>
        <w:t xml:space="preserve"> the progress on monthly basis against the planned program and budget</w:t>
      </w:r>
    </w:p>
    <w:p w:rsidR="003F1273" w:rsidRPr="00142412" w:rsidRDefault="005D110A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Conduct</w:t>
      </w:r>
      <w:r w:rsidR="00EE0D70" w:rsidRPr="00142412">
        <w:rPr>
          <w:rFonts w:cs="Calibri"/>
          <w:noProof/>
          <w:color w:val="000000"/>
          <w:szCs w:val="17"/>
        </w:rPr>
        <w:t xml:space="preserve">ed </w:t>
      </w:r>
      <w:r w:rsidRPr="00142412">
        <w:rPr>
          <w:rFonts w:cs="Calibri"/>
          <w:noProof/>
          <w:color w:val="000000"/>
          <w:szCs w:val="17"/>
        </w:rPr>
        <w:t>site visits, site meetings and periodical review meetings to understand and ensure work progress as per schedule and resolve any issues which may hamper the progress of the project</w:t>
      </w:r>
    </w:p>
    <w:p w:rsidR="003F1273" w:rsidRPr="00142412" w:rsidRDefault="00DE1270" w:rsidP="008D669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Overs</w:t>
      </w:r>
      <w:r w:rsidR="00EE0D70" w:rsidRPr="00142412">
        <w:rPr>
          <w:rFonts w:cs="Calibri"/>
          <w:noProof/>
          <w:color w:val="000000"/>
          <w:szCs w:val="17"/>
        </w:rPr>
        <w:t xml:space="preserve">aw </w:t>
      </w:r>
      <w:r w:rsidRPr="00142412">
        <w:rPr>
          <w:rFonts w:cs="Calibri"/>
          <w:noProof/>
          <w:color w:val="000000"/>
          <w:szCs w:val="17"/>
        </w:rPr>
        <w:t xml:space="preserve">the delivery of equipment from the stores and </w:t>
      </w:r>
      <w:r w:rsidR="00DB6D58" w:rsidRPr="00142412">
        <w:rPr>
          <w:rFonts w:cs="Calibri"/>
          <w:noProof/>
          <w:color w:val="000000"/>
          <w:szCs w:val="17"/>
        </w:rPr>
        <w:t xml:space="preserve">ensure compliance with </w:t>
      </w:r>
      <w:r w:rsidRPr="00142412">
        <w:rPr>
          <w:rFonts w:cs="Calibri"/>
          <w:noProof/>
          <w:color w:val="000000"/>
          <w:szCs w:val="17"/>
        </w:rPr>
        <w:t>specifications</w:t>
      </w:r>
    </w:p>
    <w:p w:rsidR="003F1273" w:rsidRPr="007B7863" w:rsidRDefault="003F1273" w:rsidP="00206B9F">
      <w:pPr>
        <w:spacing w:line="276" w:lineRule="auto"/>
        <w:jc w:val="both"/>
        <w:rPr>
          <w:rFonts w:cs="Calibri"/>
          <w:noProof/>
          <w:sz w:val="10"/>
          <w:szCs w:val="17"/>
        </w:rPr>
      </w:pPr>
    </w:p>
    <w:p w:rsidR="008C40E0" w:rsidRPr="00142412" w:rsidRDefault="008C40E0" w:rsidP="008D6695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bCs/>
          <w:noProof/>
          <w:color w:val="000000"/>
          <w:szCs w:val="17"/>
        </w:rPr>
      </w:pPr>
      <w:r w:rsidRPr="00142412">
        <w:rPr>
          <w:rFonts w:cs="Calibri"/>
          <w:b/>
          <w:bCs/>
          <w:noProof/>
          <w:color w:val="000000"/>
          <w:szCs w:val="17"/>
        </w:rPr>
        <w:t>K</w:t>
      </w:r>
      <w:r w:rsidR="00C80356" w:rsidRPr="00142412">
        <w:rPr>
          <w:rFonts w:cs="Calibri"/>
          <w:b/>
          <w:bCs/>
          <w:noProof/>
          <w:color w:val="000000"/>
          <w:szCs w:val="17"/>
        </w:rPr>
        <w:t>e</w:t>
      </w:r>
      <w:r w:rsidRPr="00142412">
        <w:rPr>
          <w:rFonts w:cs="Calibri"/>
          <w:b/>
          <w:bCs/>
          <w:noProof/>
          <w:color w:val="000000"/>
          <w:szCs w:val="17"/>
        </w:rPr>
        <w:t xml:space="preserve">y </w:t>
      </w:r>
      <w:r w:rsidR="001F441B" w:rsidRPr="00142412">
        <w:rPr>
          <w:rFonts w:cs="Calibri"/>
          <w:b/>
          <w:bCs/>
          <w:noProof/>
          <w:color w:val="000000"/>
          <w:szCs w:val="17"/>
        </w:rPr>
        <w:t>H</w:t>
      </w:r>
      <w:r w:rsidRPr="00142412">
        <w:rPr>
          <w:rFonts w:cs="Calibri"/>
          <w:b/>
          <w:bCs/>
          <w:noProof/>
          <w:color w:val="000000"/>
          <w:szCs w:val="17"/>
        </w:rPr>
        <w:t>ighlights:</w:t>
      </w:r>
    </w:p>
    <w:p w:rsidR="008C40E0" w:rsidRPr="00142412" w:rsidRDefault="00BB2744" w:rsidP="00245B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 xml:space="preserve">Distinction of being </w:t>
      </w:r>
      <w:r w:rsidR="008C40E0" w:rsidRPr="00142412">
        <w:rPr>
          <w:rFonts w:cs="Calibri"/>
          <w:noProof/>
          <w:color w:val="000000"/>
          <w:szCs w:val="17"/>
        </w:rPr>
        <w:t xml:space="preserve">the youngest Area </w:t>
      </w:r>
      <w:r w:rsidRPr="00142412">
        <w:rPr>
          <w:rFonts w:cs="Calibri"/>
          <w:noProof/>
          <w:color w:val="000000"/>
          <w:szCs w:val="17"/>
        </w:rPr>
        <w:t>M</w:t>
      </w:r>
      <w:r w:rsidR="008C40E0" w:rsidRPr="00142412">
        <w:rPr>
          <w:rFonts w:cs="Calibri"/>
          <w:noProof/>
          <w:color w:val="000000"/>
          <w:szCs w:val="17"/>
        </w:rPr>
        <w:t xml:space="preserve">anager in the company during the execution of the project </w:t>
      </w:r>
      <w:r w:rsidR="00542044" w:rsidRPr="00142412">
        <w:rPr>
          <w:rFonts w:cs="Calibri"/>
          <w:noProof/>
          <w:color w:val="000000"/>
          <w:szCs w:val="17"/>
        </w:rPr>
        <w:t xml:space="preserve">Misr Bini-Suwaif Cement Company - </w:t>
      </w:r>
      <w:r w:rsidR="008C40E0" w:rsidRPr="00142412">
        <w:rPr>
          <w:rFonts w:cs="Calibri"/>
          <w:noProof/>
          <w:color w:val="000000"/>
          <w:szCs w:val="17"/>
        </w:rPr>
        <w:t xml:space="preserve">derived support form all quarters and this </w:t>
      </w:r>
      <w:r w:rsidR="00A16B7C" w:rsidRPr="00142412">
        <w:rPr>
          <w:rFonts w:cs="Calibri"/>
          <w:noProof/>
          <w:color w:val="000000"/>
          <w:szCs w:val="17"/>
        </w:rPr>
        <w:t xml:space="preserve">helped </w:t>
      </w:r>
      <w:r w:rsidR="00A447DA" w:rsidRPr="00142412">
        <w:rPr>
          <w:rFonts w:cs="Calibri"/>
          <w:noProof/>
          <w:color w:val="000000"/>
          <w:szCs w:val="17"/>
        </w:rPr>
        <w:t xml:space="preserve">for the motivation and </w:t>
      </w:r>
      <w:r w:rsidR="00A16B7C" w:rsidRPr="00142412">
        <w:rPr>
          <w:rFonts w:cs="Calibri"/>
          <w:noProof/>
          <w:color w:val="000000"/>
          <w:szCs w:val="17"/>
        </w:rPr>
        <w:t>to pe</w:t>
      </w:r>
      <w:r w:rsidR="008C40E0" w:rsidRPr="00142412">
        <w:rPr>
          <w:rFonts w:cs="Calibri"/>
          <w:noProof/>
          <w:color w:val="000000"/>
          <w:szCs w:val="17"/>
        </w:rPr>
        <w:t>rform better.</w:t>
      </w:r>
    </w:p>
    <w:p w:rsidR="00DB68E8" w:rsidRPr="00142412" w:rsidRDefault="00A16B7C" w:rsidP="00245B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 xml:space="preserve">Excellent performance as a project engineer during the </w:t>
      </w:r>
      <w:r w:rsidR="008C40E0" w:rsidRPr="00142412">
        <w:rPr>
          <w:rFonts w:cs="Calibri"/>
          <w:noProof/>
          <w:color w:val="000000"/>
          <w:szCs w:val="17"/>
        </w:rPr>
        <w:t xml:space="preserve">Plant Mechanical Erections, </w:t>
      </w:r>
      <w:r w:rsidRPr="00142412">
        <w:rPr>
          <w:rFonts w:cs="Calibri"/>
          <w:noProof/>
          <w:color w:val="000000"/>
          <w:szCs w:val="17"/>
        </w:rPr>
        <w:t>was well appreciated by Seniors.</w:t>
      </w:r>
    </w:p>
    <w:p w:rsidR="00DB68E8" w:rsidRPr="00142412" w:rsidRDefault="00A16B7C" w:rsidP="00245B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Active participation</w:t>
      </w:r>
      <w:r w:rsidR="008C40E0" w:rsidRPr="00142412">
        <w:rPr>
          <w:rFonts w:cs="Calibri"/>
          <w:noProof/>
          <w:color w:val="000000"/>
          <w:szCs w:val="17"/>
        </w:rPr>
        <w:t xml:space="preserve"> in the preparation of Annual Report, CAPEX, OPEX, Departmental budget for the shipyard</w:t>
      </w:r>
      <w:r w:rsidRPr="00142412">
        <w:rPr>
          <w:rFonts w:cs="Calibri"/>
          <w:noProof/>
          <w:color w:val="000000"/>
          <w:szCs w:val="17"/>
        </w:rPr>
        <w:t>, gave skill and  cofidence to accomplish such important activities later.</w:t>
      </w:r>
    </w:p>
    <w:p w:rsidR="00DB68E8" w:rsidRPr="007B7863" w:rsidRDefault="00DB68E8" w:rsidP="00206B9F">
      <w:pPr>
        <w:spacing w:line="276" w:lineRule="auto"/>
        <w:jc w:val="both"/>
        <w:rPr>
          <w:rFonts w:cs="Calibri"/>
          <w:noProof/>
          <w:sz w:val="10"/>
          <w:szCs w:val="17"/>
        </w:rPr>
      </w:pPr>
    </w:p>
    <w:p w:rsidR="00DB68E8" w:rsidRPr="00142412" w:rsidRDefault="00A16B7C" w:rsidP="008D669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  <w:b/>
          <w:bCs/>
          <w:noProof/>
          <w:color w:val="000000"/>
          <w:szCs w:val="17"/>
        </w:rPr>
      </w:pPr>
      <w:r w:rsidRPr="00142412">
        <w:rPr>
          <w:rFonts w:cs="Calibri"/>
          <w:b/>
          <w:bCs/>
          <w:noProof/>
          <w:color w:val="000000"/>
          <w:szCs w:val="17"/>
        </w:rPr>
        <w:t xml:space="preserve">Key </w:t>
      </w:r>
      <w:r w:rsidR="00584EB2" w:rsidRPr="00142412">
        <w:rPr>
          <w:rFonts w:cs="Calibri"/>
          <w:b/>
          <w:bCs/>
          <w:noProof/>
          <w:color w:val="000000"/>
          <w:szCs w:val="17"/>
        </w:rPr>
        <w:t>P</w:t>
      </w:r>
      <w:r w:rsidRPr="00142412">
        <w:rPr>
          <w:rFonts w:cs="Calibri"/>
          <w:b/>
          <w:bCs/>
          <w:noProof/>
          <w:color w:val="000000"/>
          <w:szCs w:val="17"/>
        </w:rPr>
        <w:t>rojects:</w:t>
      </w:r>
    </w:p>
    <w:p w:rsidR="008F20D1" w:rsidRPr="00142412" w:rsidRDefault="00A16B7C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szCs w:val="17"/>
        </w:rPr>
      </w:pPr>
      <w:r w:rsidRPr="00142412">
        <w:rPr>
          <w:rFonts w:cs="Calibri"/>
          <w:b/>
          <w:noProof/>
          <w:szCs w:val="17"/>
        </w:rPr>
        <w:t>Smart Village (Abu-Rawash), Sayed Darwesh Theater (Alexandria</w:t>
      </w:r>
      <w:r w:rsidR="00040673" w:rsidRPr="00142412">
        <w:rPr>
          <w:rFonts w:cs="Calibri"/>
          <w:b/>
          <w:noProof/>
          <w:szCs w:val="17"/>
        </w:rPr>
        <w:t>)</w:t>
      </w:r>
      <w:r w:rsidR="006C2837" w:rsidRPr="00142412">
        <w:rPr>
          <w:rFonts w:cs="Calibri"/>
          <w:b/>
          <w:noProof/>
          <w:szCs w:val="17"/>
        </w:rPr>
        <w:t xml:space="preserve">: </w:t>
      </w:r>
      <w:r w:rsidR="008F20D1" w:rsidRPr="00142412">
        <w:rPr>
          <w:rFonts w:cs="Calibri"/>
          <w:noProof/>
          <w:szCs w:val="17"/>
        </w:rPr>
        <w:t xml:space="preserve">The project includes HVAC works, </w:t>
      </w:r>
      <w:r w:rsidR="00040673" w:rsidRPr="00142412">
        <w:rPr>
          <w:rFonts w:cs="Calibri"/>
          <w:noProof/>
          <w:szCs w:val="17"/>
        </w:rPr>
        <w:t>f</w:t>
      </w:r>
      <w:r w:rsidR="008F20D1" w:rsidRPr="00142412">
        <w:rPr>
          <w:rFonts w:cs="Calibri"/>
          <w:noProof/>
          <w:szCs w:val="17"/>
        </w:rPr>
        <w:t>urnishing</w:t>
      </w:r>
      <w:r w:rsidR="00040673" w:rsidRPr="00142412">
        <w:rPr>
          <w:rFonts w:cs="Calibri"/>
          <w:noProof/>
          <w:szCs w:val="17"/>
        </w:rPr>
        <w:t>,</w:t>
      </w:r>
      <w:r w:rsidR="008F20D1" w:rsidRPr="00142412">
        <w:rPr>
          <w:rFonts w:cs="Calibri"/>
          <w:noProof/>
          <w:szCs w:val="17"/>
        </w:rPr>
        <w:t xml:space="preserve"> installation of carbon steel network (22500 m</w:t>
      </w:r>
      <w:r w:rsidR="00040673" w:rsidRPr="00142412">
        <w:rPr>
          <w:rFonts w:cs="Calibri"/>
          <w:noProof/>
          <w:szCs w:val="17"/>
        </w:rPr>
        <w:t>),</w:t>
      </w:r>
      <w:r w:rsidR="00040673" w:rsidRPr="00142412">
        <w:rPr>
          <w:rFonts w:cs="Calibri"/>
          <w:b/>
          <w:bCs/>
          <w:noProof/>
          <w:szCs w:val="17"/>
        </w:rPr>
        <w:t xml:space="preserve"> </w:t>
      </w:r>
      <w:r w:rsidR="00040673" w:rsidRPr="00142412">
        <w:rPr>
          <w:rFonts w:cs="Calibri"/>
          <w:bCs/>
          <w:noProof/>
          <w:szCs w:val="17"/>
        </w:rPr>
        <w:t>Installation</w:t>
      </w:r>
      <w:r w:rsidR="00040673" w:rsidRPr="00142412">
        <w:rPr>
          <w:rFonts w:cs="Calibri"/>
          <w:b/>
          <w:bCs/>
          <w:noProof/>
          <w:szCs w:val="17"/>
        </w:rPr>
        <w:t xml:space="preserve"> </w:t>
      </w:r>
      <w:r w:rsidR="00040673" w:rsidRPr="00142412">
        <w:rPr>
          <w:rFonts w:cs="Calibri"/>
          <w:noProof/>
          <w:szCs w:val="17"/>
        </w:rPr>
        <w:t>of firefighting system network</w:t>
      </w:r>
      <w:r w:rsidR="00040673" w:rsidRPr="00142412">
        <w:rPr>
          <w:rFonts w:cs="Calibri"/>
          <w:b/>
          <w:bCs/>
          <w:noProof/>
          <w:szCs w:val="17"/>
        </w:rPr>
        <w:t xml:space="preserve">  </w:t>
      </w:r>
      <w:r w:rsidR="00040673" w:rsidRPr="00142412">
        <w:rPr>
          <w:rFonts w:cs="Calibri"/>
          <w:bCs/>
          <w:noProof/>
          <w:szCs w:val="17"/>
        </w:rPr>
        <w:t>and erection</w:t>
      </w:r>
      <w:r w:rsidR="00040673" w:rsidRPr="00142412">
        <w:rPr>
          <w:rFonts w:cs="Calibri"/>
          <w:b/>
          <w:bCs/>
          <w:noProof/>
          <w:szCs w:val="17"/>
        </w:rPr>
        <w:t xml:space="preserve"> </w:t>
      </w:r>
      <w:r w:rsidR="00040673" w:rsidRPr="00142412">
        <w:rPr>
          <w:rFonts w:cs="Calibri"/>
          <w:noProof/>
          <w:szCs w:val="17"/>
        </w:rPr>
        <w:t xml:space="preserve"> of mechanical equipments</w:t>
      </w:r>
      <w:r w:rsidR="00040673" w:rsidRPr="00142412">
        <w:rPr>
          <w:rFonts w:cs="Calibri"/>
          <w:b/>
          <w:bCs/>
          <w:noProof/>
          <w:szCs w:val="17"/>
        </w:rPr>
        <w:t xml:space="preserve"> </w:t>
      </w:r>
      <w:r w:rsidR="00040673" w:rsidRPr="00142412">
        <w:rPr>
          <w:rFonts w:cs="Calibri"/>
          <w:noProof/>
          <w:szCs w:val="17"/>
        </w:rPr>
        <w:t>( such as chillers, air handling units</w:t>
      </w:r>
      <w:r w:rsidR="00A447DA" w:rsidRPr="00142412">
        <w:rPr>
          <w:rFonts w:cs="Calibri"/>
          <w:noProof/>
          <w:szCs w:val="17"/>
        </w:rPr>
        <w:t>,</w:t>
      </w:r>
      <w:r w:rsidR="00040673" w:rsidRPr="00142412">
        <w:rPr>
          <w:rFonts w:cs="Calibri"/>
          <w:noProof/>
          <w:szCs w:val="17"/>
        </w:rPr>
        <w:t xml:space="preserve"> fan coil units, etc).</w:t>
      </w:r>
    </w:p>
    <w:p w:rsidR="00DB68E8" w:rsidRPr="00142412" w:rsidRDefault="00040673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b/>
          <w:noProof/>
          <w:color w:val="000000"/>
          <w:szCs w:val="17"/>
        </w:rPr>
        <w:t>Misr Bini-Suwaif Cement Company</w:t>
      </w:r>
      <w:r w:rsidR="00FA3E00" w:rsidRPr="00142412">
        <w:rPr>
          <w:rFonts w:cs="Calibri"/>
          <w:b/>
          <w:noProof/>
          <w:color w:val="000000"/>
          <w:szCs w:val="17"/>
        </w:rPr>
        <w:t xml:space="preserve">: </w:t>
      </w:r>
      <w:r w:rsidRPr="00142412">
        <w:rPr>
          <w:rFonts w:cs="Calibri"/>
          <w:bCs/>
          <w:noProof/>
          <w:color w:val="000000"/>
          <w:szCs w:val="17"/>
        </w:rPr>
        <w:t>Erection</w:t>
      </w:r>
      <w:r w:rsidRPr="00142412">
        <w:rPr>
          <w:rFonts w:cs="Calibri"/>
          <w:noProof/>
          <w:color w:val="000000"/>
          <w:szCs w:val="17"/>
        </w:rPr>
        <w:t xml:space="preserve"> of Air slide system in Raw mill, Kiln feed and Dust handling areas</w:t>
      </w:r>
      <w:r w:rsidR="00DE1270" w:rsidRPr="00142412">
        <w:rPr>
          <w:rFonts w:cs="Calibri"/>
          <w:noProof/>
          <w:color w:val="000000"/>
          <w:szCs w:val="17"/>
        </w:rPr>
        <w:t>,</w:t>
      </w:r>
      <w:r w:rsidRPr="00142412">
        <w:rPr>
          <w:rFonts w:cs="Calibri"/>
          <w:b/>
          <w:bCs/>
          <w:i/>
          <w:iCs/>
          <w:noProof/>
          <w:color w:val="000000"/>
          <w:szCs w:val="17"/>
        </w:rPr>
        <w:t xml:space="preserve"> </w:t>
      </w:r>
      <w:r w:rsidRPr="00142412">
        <w:rPr>
          <w:rFonts w:cs="Calibri"/>
          <w:bCs/>
          <w:noProof/>
          <w:color w:val="000000"/>
          <w:szCs w:val="17"/>
        </w:rPr>
        <w:t>Installation</w:t>
      </w:r>
      <w:r w:rsidRPr="00142412">
        <w:rPr>
          <w:rFonts w:cs="Calibri"/>
          <w:noProof/>
          <w:color w:val="000000"/>
          <w:szCs w:val="17"/>
        </w:rPr>
        <w:t xml:space="preserve"> of equipments such as Solid flow meters, Rotary feeders, multi-stage centrifugal</w:t>
      </w:r>
      <w:r w:rsidR="00DE1270" w:rsidRPr="00142412">
        <w:rPr>
          <w:rFonts w:cs="Calibri"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>Pumps, big plasters Dampers and Slide Gates.etc</w:t>
      </w:r>
      <w:r w:rsidR="00DE1270" w:rsidRPr="00142412">
        <w:rPr>
          <w:rFonts w:cs="Calibri"/>
          <w:noProof/>
          <w:color w:val="000000"/>
          <w:szCs w:val="17"/>
        </w:rPr>
        <w:t xml:space="preserve"> and </w:t>
      </w:r>
      <w:r w:rsidR="00DE1270" w:rsidRPr="00142412">
        <w:rPr>
          <w:rFonts w:cs="Calibri"/>
          <w:bCs/>
          <w:noProof/>
          <w:color w:val="000000"/>
          <w:szCs w:val="17"/>
        </w:rPr>
        <w:t>providing</w:t>
      </w:r>
      <w:r w:rsidRPr="00142412">
        <w:rPr>
          <w:rFonts w:cs="Calibri"/>
          <w:b/>
          <w:bCs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>Steel piping network (1000 m).</w:t>
      </w:r>
    </w:p>
    <w:p w:rsidR="00DB68E8" w:rsidRPr="00142412" w:rsidRDefault="00DB68E8" w:rsidP="00206B9F">
      <w:pPr>
        <w:spacing w:line="276" w:lineRule="auto"/>
        <w:jc w:val="both"/>
        <w:rPr>
          <w:rFonts w:cs="Calibri"/>
          <w:noProof/>
          <w:sz w:val="16"/>
          <w:szCs w:val="17"/>
        </w:rPr>
      </w:pPr>
    </w:p>
    <w:p w:rsidR="00184B81" w:rsidRPr="00142412" w:rsidRDefault="00FB409E" w:rsidP="00184B81">
      <w:pPr>
        <w:pStyle w:val="BodyText"/>
        <w:spacing w:after="0"/>
        <w:jc w:val="center"/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</w:pPr>
      <w:r w:rsidRPr="00142412"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  <w:t xml:space="preserve">Previous </w:t>
      </w:r>
      <w:r w:rsidR="00F910F1" w:rsidRPr="00142412"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  <w:t>Assignment</w:t>
      </w:r>
    </w:p>
    <w:p w:rsidR="00184B81" w:rsidRPr="00142412" w:rsidRDefault="00BE4F0C" w:rsidP="00184B81">
      <w:pPr>
        <w:pStyle w:val="BodyText"/>
        <w:spacing w:after="0"/>
        <w:jc w:val="center"/>
        <w:rPr>
          <w:b/>
          <w:noProof/>
          <w:sz w:val="2"/>
          <w:szCs w:val="2"/>
        </w:rPr>
      </w:pPr>
      <w:r>
        <w:rPr>
          <w:b/>
          <w:noProof/>
          <w:sz w:val="2"/>
          <w:szCs w:val="2"/>
        </w:rPr>
        <w:pict>
          <v:rect id="_x0000_i1029" style="width:426.35pt;height:2pt" o:hrpct="800" o:hralign="center" o:hrstd="t" o:hrnoshade="t" o:hr="t" fillcolor="#365f91 [2404]" stroked="f"/>
        </w:pict>
      </w:r>
    </w:p>
    <w:p w:rsidR="00184B81" w:rsidRPr="00142412" w:rsidRDefault="00184B81" w:rsidP="00206B9F">
      <w:pPr>
        <w:spacing w:line="276" w:lineRule="auto"/>
        <w:jc w:val="both"/>
        <w:rPr>
          <w:rFonts w:cs="Calibri"/>
          <w:noProof/>
          <w:sz w:val="16"/>
          <w:szCs w:val="17"/>
        </w:rPr>
      </w:pPr>
    </w:p>
    <w:p w:rsidR="00AC1B00" w:rsidRPr="00142412" w:rsidRDefault="00AC1B00" w:rsidP="008D6695">
      <w:pPr>
        <w:shd w:val="clear" w:color="auto" w:fill="002060"/>
        <w:jc w:val="center"/>
        <w:rPr>
          <w:rFonts w:cs="Calibri"/>
          <w:b/>
          <w:bCs/>
          <w:noProof/>
          <w:sz w:val="4"/>
          <w:szCs w:val="4"/>
        </w:rPr>
      </w:pPr>
    </w:p>
    <w:p w:rsidR="00287CC3" w:rsidRPr="00142412" w:rsidRDefault="00287CC3" w:rsidP="008D6695">
      <w:pPr>
        <w:shd w:val="clear" w:color="auto" w:fill="002060"/>
        <w:spacing w:line="276" w:lineRule="auto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 xml:space="preserve">Hassan M. Allam Sons Development </w:t>
      </w:r>
      <w:r w:rsidR="002656FF"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5408C5" w:rsidRPr="00142412">
        <w:rPr>
          <w:rFonts w:cs="Calibri"/>
          <w:b/>
          <w:bCs/>
          <w:noProof/>
          <w:sz w:val="20"/>
          <w:szCs w:val="17"/>
        </w:rPr>
        <w:t xml:space="preserve"> </w:t>
      </w:r>
      <w:r w:rsidR="005408C5" w:rsidRPr="00142412">
        <w:rPr>
          <w:rFonts w:cs="Calibri"/>
          <w:b/>
          <w:bCs/>
          <w:noProof/>
          <w:sz w:val="20"/>
          <w:szCs w:val="17"/>
        </w:rPr>
        <w:sym w:font="Webdings" w:char="F034"/>
      </w:r>
      <w:r w:rsidR="005408C5" w:rsidRPr="00142412">
        <w:rPr>
          <w:rFonts w:cs="Calibri"/>
          <w:b/>
          <w:bCs/>
          <w:noProof/>
          <w:sz w:val="20"/>
          <w:szCs w:val="17"/>
        </w:rPr>
        <w:t xml:space="preserve">  Aug 2000 – Dec 2001</w:t>
      </w:r>
    </w:p>
    <w:p w:rsidR="00287CC3" w:rsidRPr="00142412" w:rsidRDefault="00DB19BD" w:rsidP="008D6695">
      <w:pPr>
        <w:shd w:val="clear" w:color="auto" w:fill="DBE5F1" w:themeFill="accent1" w:themeFillTint="33"/>
        <w:jc w:val="center"/>
        <w:rPr>
          <w:rFonts w:cs="Calibri"/>
          <w:b/>
          <w:bCs/>
          <w:noProof/>
          <w:sz w:val="20"/>
          <w:szCs w:val="17"/>
        </w:rPr>
      </w:pPr>
      <w:r w:rsidRPr="00142412">
        <w:rPr>
          <w:rFonts w:cs="Calibri"/>
          <w:b/>
          <w:bCs/>
          <w:noProof/>
          <w:sz w:val="20"/>
          <w:szCs w:val="17"/>
        </w:rPr>
        <w:t>Design &amp; Site Engineer</w:t>
      </w:r>
    </w:p>
    <w:p w:rsidR="00550A6E" w:rsidRPr="00142412" w:rsidRDefault="00550A6E" w:rsidP="008D6695">
      <w:pPr>
        <w:shd w:val="clear" w:color="auto" w:fill="DBE5F1" w:themeFill="accent1" w:themeFillTint="33"/>
        <w:jc w:val="center"/>
        <w:rPr>
          <w:rFonts w:cs="Calibri"/>
          <w:b/>
          <w:bCs/>
          <w:noProof/>
          <w:sz w:val="4"/>
          <w:szCs w:val="4"/>
        </w:rPr>
      </w:pPr>
    </w:p>
    <w:p w:rsidR="003E19BE" w:rsidRPr="00161241" w:rsidRDefault="003E19BE" w:rsidP="003E19BE">
      <w:pPr>
        <w:jc w:val="both"/>
        <w:rPr>
          <w:rFonts w:ascii="Calibri" w:hAnsi="Calibri" w:cs="Calibri"/>
          <w:b/>
          <w:sz w:val="20"/>
          <w:szCs w:val="20"/>
        </w:rPr>
      </w:pPr>
      <w:r w:rsidRPr="00161241">
        <w:rPr>
          <w:rFonts w:ascii="Calibri" w:hAnsi="Calibri" w:cs="Calibri"/>
          <w:b/>
          <w:sz w:val="20"/>
          <w:szCs w:val="20"/>
        </w:rPr>
        <w:t>Key Responsibilities:</w:t>
      </w:r>
    </w:p>
    <w:p w:rsidR="003E19BE" w:rsidRPr="005D110A" w:rsidRDefault="003E19BE" w:rsidP="003E19BE">
      <w:pPr>
        <w:pStyle w:val="ListParagraph"/>
        <w:numPr>
          <w:ilvl w:val="0"/>
          <w:numId w:val="36"/>
        </w:numPr>
        <w:tabs>
          <w:tab w:val="right" w:pos="2268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D110A">
        <w:rPr>
          <w:rFonts w:ascii="Calibri" w:hAnsi="Calibri" w:cs="Calibri"/>
          <w:bCs/>
          <w:color w:val="000000"/>
          <w:sz w:val="20"/>
          <w:szCs w:val="20"/>
        </w:rPr>
        <w:t>Design</w:t>
      </w:r>
      <w:r w:rsidRPr="005D110A">
        <w:rPr>
          <w:rFonts w:ascii="Calibri" w:hAnsi="Calibri" w:cs="Calibri"/>
          <w:color w:val="000000"/>
          <w:sz w:val="20"/>
          <w:szCs w:val="20"/>
        </w:rPr>
        <w:t xml:space="preserve"> of air distribution system by using Ductulators and selection of air outlets such as diffusers and grills etc.</w:t>
      </w:r>
    </w:p>
    <w:p w:rsidR="003E19BE" w:rsidRPr="005D110A" w:rsidRDefault="003E19BE" w:rsidP="003E19BE">
      <w:pPr>
        <w:pStyle w:val="ListParagraph"/>
        <w:numPr>
          <w:ilvl w:val="0"/>
          <w:numId w:val="36"/>
        </w:numPr>
        <w:tabs>
          <w:tab w:val="right" w:pos="2268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D110A">
        <w:rPr>
          <w:rFonts w:ascii="Calibri" w:hAnsi="Calibri" w:cs="Calibri"/>
          <w:bCs/>
          <w:color w:val="000000"/>
          <w:sz w:val="20"/>
          <w:szCs w:val="20"/>
        </w:rPr>
        <w:t>Estimation</w:t>
      </w:r>
      <w:r w:rsidRPr="005D110A">
        <w:rPr>
          <w:rFonts w:ascii="Calibri" w:hAnsi="Calibri" w:cs="Calibri"/>
          <w:color w:val="000000"/>
          <w:sz w:val="20"/>
          <w:szCs w:val="20"/>
        </w:rPr>
        <w:t xml:space="preserve"> of cooling loads by using Estimation sheets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E19BE" w:rsidRPr="005D110A" w:rsidRDefault="003E19BE" w:rsidP="003E19BE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  <w:i/>
          <w:iCs/>
          <w:color w:val="800000"/>
          <w:sz w:val="20"/>
          <w:szCs w:val="20"/>
        </w:rPr>
      </w:pPr>
      <w:r w:rsidRPr="005D110A">
        <w:rPr>
          <w:rFonts w:ascii="Calibri" w:hAnsi="Calibri" w:cs="Calibri"/>
          <w:bCs/>
          <w:color w:val="000000"/>
          <w:sz w:val="20"/>
          <w:szCs w:val="20"/>
        </w:rPr>
        <w:t xml:space="preserve">Work </w:t>
      </w:r>
      <w:r w:rsidRPr="005D110A">
        <w:rPr>
          <w:rFonts w:ascii="Calibri" w:hAnsi="Calibri" w:cs="Calibri"/>
          <w:color w:val="000000"/>
          <w:sz w:val="20"/>
          <w:szCs w:val="20"/>
        </w:rPr>
        <w:t>as a Project engineer during the erection of duct, piping and allied equipment</w:t>
      </w:r>
      <w:r w:rsidRPr="005D110A">
        <w:rPr>
          <w:rFonts w:ascii="Calibri" w:hAnsi="Calibri" w:cs="Calibri"/>
          <w:bCs/>
          <w:color w:val="800000"/>
          <w:sz w:val="20"/>
          <w:szCs w:val="20"/>
        </w:rPr>
        <w:t xml:space="preserve">                                                       </w:t>
      </w:r>
    </w:p>
    <w:p w:rsidR="003E19BE" w:rsidRPr="005D110A" w:rsidRDefault="003E19BE" w:rsidP="003E19BE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5D110A">
        <w:rPr>
          <w:rFonts w:ascii="Calibri" w:hAnsi="Calibri" w:cs="Calibri"/>
          <w:bCs/>
          <w:color w:val="000000"/>
          <w:sz w:val="20"/>
          <w:szCs w:val="20"/>
        </w:rPr>
        <w:t xml:space="preserve">Manage the installation of equipment </w:t>
      </w:r>
      <w:r w:rsidRPr="005D110A">
        <w:rPr>
          <w:rFonts w:ascii="Calibri" w:hAnsi="Calibri" w:cs="Calibri"/>
          <w:color w:val="000000"/>
          <w:sz w:val="20"/>
          <w:szCs w:val="20"/>
        </w:rPr>
        <w:t>such as chillers, air handling units, fan coil units .etc. and the hook up of these equipment</w:t>
      </w:r>
    </w:p>
    <w:p w:rsidR="003E19BE" w:rsidRDefault="003E19BE" w:rsidP="003E19BE">
      <w:pPr>
        <w:autoSpaceDE w:val="0"/>
        <w:autoSpaceDN w:val="0"/>
        <w:adjustRightInd w:val="0"/>
        <w:jc w:val="both"/>
        <w:rPr>
          <w:rFonts w:ascii="Century Gothic" w:hAnsi="Century Gothic" w:cs="Century Gothic"/>
          <w:i/>
          <w:iCs/>
          <w:color w:val="000000"/>
          <w:szCs w:val="17"/>
        </w:rPr>
      </w:pPr>
    </w:p>
    <w:p w:rsidR="003E19BE" w:rsidRDefault="003E19BE" w:rsidP="003E19BE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color w:val="000000"/>
          <w:sz w:val="20"/>
          <w:szCs w:val="20"/>
        </w:rPr>
      </w:pPr>
      <w:r w:rsidRPr="0053786D">
        <w:rPr>
          <w:rFonts w:ascii="Calibri" w:hAnsi="Calibri" w:cs="Calibri"/>
          <w:b/>
          <w:iCs/>
          <w:color w:val="000000"/>
          <w:sz w:val="20"/>
          <w:szCs w:val="20"/>
        </w:rPr>
        <w:t>Key projects accomplished:</w:t>
      </w:r>
    </w:p>
    <w:p w:rsidR="003E19BE" w:rsidRPr="00492C29" w:rsidRDefault="003E19BE" w:rsidP="003E19BE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/>
          <w:szCs w:val="17"/>
        </w:rPr>
      </w:pPr>
      <w:r w:rsidRPr="00492C29">
        <w:rPr>
          <w:rFonts w:ascii="Calibri" w:hAnsi="Calibri" w:cs="Calibri"/>
          <w:b/>
          <w:iCs/>
          <w:color w:val="000000"/>
          <w:sz w:val="20"/>
          <w:szCs w:val="20"/>
        </w:rPr>
        <w:t xml:space="preserve">Project: </w:t>
      </w:r>
      <w:r w:rsidRPr="00492C29">
        <w:rPr>
          <w:rFonts w:ascii="Calibri" w:hAnsi="Calibri" w:cs="Calibri"/>
          <w:b/>
          <w:color w:val="000000"/>
          <w:sz w:val="20"/>
          <w:szCs w:val="20"/>
        </w:rPr>
        <w:t>Bank Masr (Abu Rawash Branch), Exxon Mobil Service stations &amp; Helwan Military Airport</w:t>
      </w:r>
      <w:r w:rsidRPr="00492C29">
        <w:rPr>
          <w:rFonts w:ascii="Century Gothic" w:hAnsi="Century Gothic" w:cs="Century Gothic"/>
          <w:color w:val="000000"/>
          <w:szCs w:val="17"/>
        </w:rPr>
        <w:t>.</w:t>
      </w:r>
    </w:p>
    <w:p w:rsidR="00534ECC" w:rsidRPr="00142412" w:rsidRDefault="00534ECC" w:rsidP="008D6695">
      <w:pPr>
        <w:spacing w:line="276" w:lineRule="auto"/>
        <w:jc w:val="both"/>
        <w:rPr>
          <w:rFonts w:cs="Calibri"/>
          <w:noProof/>
          <w:sz w:val="16"/>
          <w:szCs w:val="17"/>
        </w:rPr>
      </w:pPr>
    </w:p>
    <w:p w:rsidR="008447CB" w:rsidRPr="00142412" w:rsidRDefault="00F049C9" w:rsidP="008D6695">
      <w:pPr>
        <w:pStyle w:val="BodyText"/>
        <w:spacing w:after="0"/>
        <w:jc w:val="center"/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</w:pPr>
      <w:r w:rsidRPr="00142412"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  <w:t>Academics</w:t>
      </w:r>
    </w:p>
    <w:p w:rsidR="008447CB" w:rsidRPr="00142412" w:rsidRDefault="00BE4F0C" w:rsidP="008D6695">
      <w:pPr>
        <w:pStyle w:val="BodyText"/>
        <w:spacing w:after="0"/>
        <w:jc w:val="center"/>
        <w:rPr>
          <w:b/>
          <w:noProof/>
          <w:sz w:val="2"/>
          <w:szCs w:val="2"/>
        </w:rPr>
      </w:pPr>
      <w:r>
        <w:rPr>
          <w:b/>
          <w:noProof/>
          <w:sz w:val="2"/>
          <w:szCs w:val="2"/>
        </w:rPr>
        <w:pict>
          <v:rect id="_x0000_i1030" style="width:426.35pt;height:2pt" o:hrpct="800" o:hralign="center" o:hrstd="t" o:hrnoshade="t" o:hr="t" fillcolor="#365f91 [2404]" stroked="f"/>
        </w:pict>
      </w:r>
    </w:p>
    <w:p w:rsidR="00761E25" w:rsidRPr="00142412" w:rsidRDefault="00761E25" w:rsidP="008D6695">
      <w:pPr>
        <w:spacing w:line="276" w:lineRule="auto"/>
        <w:jc w:val="both"/>
        <w:rPr>
          <w:rFonts w:cs="Calibri"/>
          <w:noProof/>
          <w:sz w:val="16"/>
          <w:szCs w:val="17"/>
        </w:rPr>
      </w:pPr>
    </w:p>
    <w:p w:rsidR="006020FD" w:rsidRPr="00142412" w:rsidRDefault="006020FD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B.Sc. Mechanical Engineering</w:t>
      </w:r>
      <w:r w:rsidR="00761E25" w:rsidRPr="00142412">
        <w:rPr>
          <w:rFonts w:cs="Calibri"/>
          <w:noProof/>
          <w:color w:val="000000"/>
          <w:szCs w:val="17"/>
        </w:rPr>
        <w:t xml:space="preserve"> </w:t>
      </w:r>
      <w:r w:rsidRPr="00142412">
        <w:rPr>
          <w:rFonts w:cs="Calibri"/>
          <w:noProof/>
          <w:color w:val="000000"/>
          <w:szCs w:val="17"/>
        </w:rPr>
        <w:t xml:space="preserve">- </w:t>
      </w:r>
      <w:r w:rsidR="00761E25" w:rsidRPr="00142412">
        <w:rPr>
          <w:rFonts w:cs="Calibri"/>
          <w:noProof/>
          <w:color w:val="000000"/>
          <w:szCs w:val="17"/>
        </w:rPr>
        <w:t>Powe</w:t>
      </w:r>
      <w:r w:rsidRPr="00142412">
        <w:rPr>
          <w:rFonts w:cs="Calibri"/>
          <w:noProof/>
          <w:color w:val="000000"/>
          <w:szCs w:val="17"/>
        </w:rPr>
        <w:t xml:space="preserve">r </w:t>
      </w:r>
      <w:r w:rsidR="00761E25" w:rsidRPr="00142412">
        <w:rPr>
          <w:rFonts w:cs="Calibri"/>
          <w:noProof/>
          <w:color w:val="000000"/>
          <w:szCs w:val="17"/>
        </w:rPr>
        <w:t xml:space="preserve">Department </w:t>
      </w:r>
      <w:r w:rsidRPr="00142412">
        <w:rPr>
          <w:rFonts w:cs="Calibri"/>
          <w:noProof/>
          <w:color w:val="000000"/>
          <w:szCs w:val="17"/>
        </w:rPr>
        <w:t xml:space="preserve">- </w:t>
      </w:r>
      <w:r w:rsidR="00761E25" w:rsidRPr="00142412">
        <w:rPr>
          <w:rFonts w:cs="Calibri"/>
          <w:noProof/>
          <w:color w:val="000000"/>
          <w:szCs w:val="17"/>
        </w:rPr>
        <w:t xml:space="preserve">Higher Technological Institute, Tenth Of Ramadan City </w:t>
      </w:r>
      <w:r w:rsidRPr="00142412">
        <w:rPr>
          <w:rFonts w:cs="Calibri"/>
          <w:noProof/>
          <w:color w:val="000000"/>
          <w:szCs w:val="17"/>
        </w:rPr>
        <w:t>– 2000</w:t>
      </w:r>
    </w:p>
    <w:p w:rsidR="006020FD" w:rsidRPr="00142412" w:rsidRDefault="006020FD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Project Management Professional Diploma</w:t>
      </w:r>
      <w:r w:rsidR="0061772D" w:rsidRPr="00142412">
        <w:rPr>
          <w:rFonts w:cs="Calibri"/>
          <w:noProof/>
          <w:color w:val="000000"/>
          <w:szCs w:val="17"/>
        </w:rPr>
        <w:t xml:space="preserve"> Za'beel International Institute-Dubai- UAE - 2011 </w:t>
      </w:r>
    </w:p>
    <w:p w:rsidR="0061772D" w:rsidRPr="00142412" w:rsidRDefault="0061772D" w:rsidP="00206B9F">
      <w:pPr>
        <w:spacing w:line="276" w:lineRule="auto"/>
        <w:jc w:val="both"/>
        <w:rPr>
          <w:rFonts w:cs="Calibri"/>
          <w:noProof/>
          <w:sz w:val="16"/>
          <w:szCs w:val="17"/>
        </w:rPr>
      </w:pPr>
    </w:p>
    <w:p w:rsidR="00EF0CC7" w:rsidRPr="00142412" w:rsidRDefault="00FD0C9E" w:rsidP="008D6695">
      <w:pPr>
        <w:pStyle w:val="BodyText"/>
        <w:spacing w:after="0"/>
        <w:jc w:val="center"/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</w:pPr>
      <w:r w:rsidRPr="00142412"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  <w:t>Professional Development</w:t>
      </w:r>
      <w:r w:rsidR="00055AF4" w:rsidRPr="00142412"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  <w:t xml:space="preserve"> (Trainings)</w:t>
      </w:r>
    </w:p>
    <w:p w:rsidR="00EF0CC7" w:rsidRPr="00142412" w:rsidRDefault="00BE4F0C" w:rsidP="008D6695">
      <w:pPr>
        <w:pStyle w:val="BodyText"/>
        <w:spacing w:after="0"/>
        <w:jc w:val="center"/>
        <w:rPr>
          <w:b/>
          <w:noProof/>
          <w:color w:val="365F91" w:themeColor="accent1" w:themeShade="BF"/>
          <w:sz w:val="2"/>
          <w:szCs w:val="2"/>
        </w:rPr>
      </w:pPr>
      <w:r>
        <w:rPr>
          <w:b/>
          <w:noProof/>
          <w:color w:val="365F91" w:themeColor="accent1" w:themeShade="BF"/>
          <w:sz w:val="2"/>
          <w:szCs w:val="2"/>
        </w:rPr>
        <w:pict>
          <v:rect id="_x0000_i1031" style="width:426.35pt;height:2pt" o:hrpct="800" o:hralign="center" o:hrstd="t" o:hrnoshade="t" o:hr="t" fillcolor="#365f91 [2404]" stroked="f"/>
        </w:pict>
      </w:r>
    </w:p>
    <w:p w:rsidR="0061772D" w:rsidRPr="00142412" w:rsidRDefault="0061772D" w:rsidP="00206B9F">
      <w:pPr>
        <w:spacing w:line="276" w:lineRule="auto"/>
        <w:jc w:val="both"/>
        <w:rPr>
          <w:rFonts w:cs="Calibri"/>
          <w:noProof/>
          <w:sz w:val="16"/>
          <w:szCs w:val="17"/>
        </w:rPr>
      </w:pPr>
    </w:p>
    <w:p w:rsidR="006C3666" w:rsidRPr="00142412" w:rsidRDefault="006C3666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P</w:t>
      </w:r>
      <w:r w:rsidR="0083479E" w:rsidRPr="00142412">
        <w:rPr>
          <w:rFonts w:cs="Calibri"/>
          <w:noProof/>
          <w:color w:val="000000"/>
          <w:szCs w:val="17"/>
        </w:rPr>
        <w:t>roject Management Professional</w:t>
      </w:r>
      <w:r w:rsidR="005C1DE8" w:rsidRPr="00142412">
        <w:rPr>
          <w:rFonts w:cs="Calibri"/>
          <w:noProof/>
          <w:color w:val="000000"/>
          <w:szCs w:val="17"/>
        </w:rPr>
        <w:t xml:space="preserve"> (</w:t>
      </w:r>
      <w:r w:rsidRPr="00142412">
        <w:rPr>
          <w:rFonts w:cs="Calibri"/>
          <w:noProof/>
          <w:color w:val="000000"/>
          <w:szCs w:val="17"/>
        </w:rPr>
        <w:t>PMP</w:t>
      </w:r>
      <w:r w:rsidR="005C1DE8" w:rsidRPr="00142412">
        <w:rPr>
          <w:rFonts w:cs="Calibri"/>
          <w:noProof/>
          <w:color w:val="000000"/>
          <w:szCs w:val="17"/>
        </w:rPr>
        <w:t>)</w:t>
      </w:r>
      <w:r w:rsidR="0083479E" w:rsidRPr="00142412">
        <w:rPr>
          <w:rFonts w:cs="Calibri"/>
          <w:noProof/>
          <w:color w:val="000000"/>
          <w:szCs w:val="17"/>
        </w:rPr>
        <w:t xml:space="preserve">, </w:t>
      </w:r>
      <w:r w:rsidRPr="00142412">
        <w:rPr>
          <w:rFonts w:cs="Calibri"/>
          <w:noProof/>
          <w:color w:val="000000"/>
          <w:szCs w:val="17"/>
        </w:rPr>
        <w:t>Za'beel International Institute</w:t>
      </w:r>
      <w:r w:rsidR="00D81DFB" w:rsidRPr="00142412">
        <w:rPr>
          <w:rFonts w:cs="Calibri"/>
          <w:noProof/>
          <w:color w:val="000000"/>
          <w:szCs w:val="17"/>
        </w:rPr>
        <w:t xml:space="preserve">, </w:t>
      </w:r>
      <w:r w:rsidRPr="00142412">
        <w:rPr>
          <w:rFonts w:cs="Calibri"/>
          <w:noProof/>
          <w:color w:val="000000"/>
          <w:szCs w:val="17"/>
        </w:rPr>
        <w:t>Dubai</w:t>
      </w:r>
      <w:r w:rsidR="003A5A08" w:rsidRPr="00142412">
        <w:rPr>
          <w:rFonts w:cs="Calibri"/>
          <w:noProof/>
          <w:color w:val="000000"/>
          <w:szCs w:val="17"/>
        </w:rPr>
        <w:t xml:space="preserve"> (2011)</w:t>
      </w:r>
    </w:p>
    <w:p w:rsidR="00262FB3" w:rsidRPr="00142412" w:rsidRDefault="00262FB3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Carbon Emission Reduction Management, Marcevans, Abu Dhabi, UAE (2011)</w:t>
      </w:r>
    </w:p>
    <w:p w:rsidR="00262FB3" w:rsidRPr="00142412" w:rsidRDefault="00262FB3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PRIMAVERA P6, The Arab Contractors - Development &amp; Training Department, Cairo, Egypt (2007)</w:t>
      </w:r>
    </w:p>
    <w:p w:rsidR="00262FB3" w:rsidRPr="00142412" w:rsidRDefault="00262FB3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Successful Teamwork Management, The Arab Contractors Development &amp; Training Department, Cairo, Egypt (2006)</w:t>
      </w:r>
    </w:p>
    <w:p w:rsidR="00FF52C4" w:rsidRPr="00142412" w:rsidRDefault="00FF52C4" w:rsidP="00EB25B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 xml:space="preserve">Using the Internet in Engineering Applications, The Arab Contractors Computer Center, </w:t>
      </w:r>
      <w:r w:rsidR="00EB25B5" w:rsidRPr="00EB25B5">
        <w:rPr>
          <w:rFonts w:cs="Calibri"/>
          <w:noProof/>
          <w:color w:val="000000"/>
          <w:szCs w:val="17"/>
        </w:rPr>
        <w:t xml:space="preserve">Cairo, Egypt </w:t>
      </w:r>
      <w:r w:rsidRPr="00142412">
        <w:rPr>
          <w:rFonts w:cs="Calibri"/>
          <w:noProof/>
          <w:color w:val="000000"/>
          <w:szCs w:val="17"/>
        </w:rPr>
        <w:t>(2006)</w:t>
      </w:r>
    </w:p>
    <w:p w:rsidR="006C3666" w:rsidRPr="00142412" w:rsidRDefault="006C3666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PRIMAVERA P3</w:t>
      </w:r>
      <w:r w:rsidR="007E15C5" w:rsidRPr="00142412">
        <w:rPr>
          <w:rFonts w:cs="Calibri"/>
          <w:noProof/>
          <w:color w:val="000000"/>
          <w:szCs w:val="17"/>
        </w:rPr>
        <w:t xml:space="preserve">, </w:t>
      </w:r>
      <w:r w:rsidRPr="00142412">
        <w:rPr>
          <w:rFonts w:cs="Calibri"/>
          <w:noProof/>
          <w:color w:val="000000"/>
          <w:szCs w:val="17"/>
        </w:rPr>
        <w:t xml:space="preserve">The Arab Contractors </w:t>
      </w:r>
      <w:r w:rsidR="009B31D0" w:rsidRPr="00142412">
        <w:rPr>
          <w:rFonts w:cs="Calibri"/>
          <w:noProof/>
          <w:color w:val="000000"/>
          <w:szCs w:val="17"/>
        </w:rPr>
        <w:t xml:space="preserve">- </w:t>
      </w:r>
      <w:r w:rsidRPr="00142412">
        <w:rPr>
          <w:rFonts w:cs="Calibri"/>
          <w:noProof/>
          <w:color w:val="000000"/>
          <w:szCs w:val="17"/>
        </w:rPr>
        <w:t>Development &amp; Training Department</w:t>
      </w:r>
      <w:r w:rsidR="007E15C5" w:rsidRPr="00142412">
        <w:rPr>
          <w:rFonts w:cs="Calibri"/>
          <w:noProof/>
          <w:color w:val="000000"/>
          <w:szCs w:val="17"/>
        </w:rPr>
        <w:t xml:space="preserve">, Cairo, </w:t>
      </w:r>
      <w:r w:rsidRPr="00142412">
        <w:rPr>
          <w:rFonts w:cs="Calibri"/>
          <w:noProof/>
          <w:color w:val="000000"/>
          <w:szCs w:val="17"/>
        </w:rPr>
        <w:t>Egypt</w:t>
      </w:r>
      <w:r w:rsidR="003A5A08" w:rsidRPr="00142412">
        <w:rPr>
          <w:rFonts w:cs="Calibri"/>
          <w:noProof/>
          <w:color w:val="000000"/>
          <w:szCs w:val="17"/>
        </w:rPr>
        <w:t xml:space="preserve"> (2005)</w:t>
      </w:r>
    </w:p>
    <w:p w:rsidR="006C3666" w:rsidRPr="00142412" w:rsidRDefault="006C3666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Drainage Networks</w:t>
      </w:r>
      <w:r w:rsidR="003470B6" w:rsidRPr="00142412">
        <w:rPr>
          <w:rFonts w:cs="Calibri"/>
          <w:noProof/>
          <w:color w:val="000000"/>
          <w:szCs w:val="17"/>
        </w:rPr>
        <w:t xml:space="preserve">, </w:t>
      </w:r>
      <w:r w:rsidRPr="00142412">
        <w:rPr>
          <w:rFonts w:cs="Calibri"/>
          <w:noProof/>
          <w:color w:val="000000"/>
          <w:szCs w:val="17"/>
        </w:rPr>
        <w:t>The Arab Contractors Development &amp; Training Department</w:t>
      </w:r>
      <w:r w:rsidR="003470B6" w:rsidRPr="00142412">
        <w:rPr>
          <w:rFonts w:cs="Calibri"/>
          <w:noProof/>
          <w:color w:val="000000"/>
          <w:szCs w:val="17"/>
        </w:rPr>
        <w:t xml:space="preserve">, </w:t>
      </w:r>
      <w:r w:rsidRPr="00142412">
        <w:rPr>
          <w:rFonts w:cs="Calibri"/>
          <w:noProof/>
          <w:color w:val="000000"/>
          <w:szCs w:val="17"/>
        </w:rPr>
        <w:t>Cairo</w:t>
      </w:r>
      <w:r w:rsidR="003470B6" w:rsidRPr="00142412">
        <w:rPr>
          <w:rFonts w:cs="Calibri"/>
          <w:noProof/>
          <w:color w:val="000000"/>
          <w:szCs w:val="17"/>
        </w:rPr>
        <w:t xml:space="preserve">, </w:t>
      </w:r>
      <w:r w:rsidRPr="00142412">
        <w:rPr>
          <w:rFonts w:cs="Calibri"/>
          <w:noProof/>
          <w:color w:val="000000"/>
          <w:szCs w:val="17"/>
        </w:rPr>
        <w:t>Egypt</w:t>
      </w:r>
      <w:r w:rsidR="003470B6" w:rsidRPr="00142412">
        <w:rPr>
          <w:rFonts w:cs="Calibri"/>
          <w:noProof/>
          <w:color w:val="000000"/>
          <w:szCs w:val="17"/>
        </w:rPr>
        <w:t xml:space="preserve"> (2005)</w:t>
      </w:r>
    </w:p>
    <w:p w:rsidR="00AB1709" w:rsidRPr="00142412" w:rsidRDefault="002D36A4" w:rsidP="00EB25B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 xml:space="preserve">Sanitary Stations Networks, </w:t>
      </w:r>
      <w:r w:rsidR="00AB1709" w:rsidRPr="00142412">
        <w:rPr>
          <w:rFonts w:cs="Calibri"/>
          <w:noProof/>
          <w:color w:val="000000"/>
          <w:szCs w:val="17"/>
        </w:rPr>
        <w:t xml:space="preserve">The Arab Contractors Computer Center, </w:t>
      </w:r>
      <w:r w:rsidR="00EB25B5" w:rsidRPr="00142412">
        <w:rPr>
          <w:rFonts w:cs="Calibri"/>
          <w:noProof/>
          <w:color w:val="000000"/>
          <w:szCs w:val="17"/>
        </w:rPr>
        <w:t xml:space="preserve">Cairo, Egypt </w:t>
      </w:r>
      <w:r w:rsidRPr="00142412">
        <w:rPr>
          <w:rFonts w:cs="Calibri"/>
          <w:noProof/>
          <w:color w:val="000000"/>
          <w:szCs w:val="17"/>
        </w:rPr>
        <w:t>(2005)</w:t>
      </w:r>
    </w:p>
    <w:p w:rsidR="003573FC" w:rsidRPr="00142412" w:rsidRDefault="003573FC" w:rsidP="008D6695">
      <w:pPr>
        <w:spacing w:line="276" w:lineRule="auto"/>
        <w:jc w:val="both"/>
        <w:rPr>
          <w:rFonts w:cs="Calibri"/>
          <w:noProof/>
          <w:sz w:val="16"/>
          <w:szCs w:val="17"/>
        </w:rPr>
      </w:pPr>
    </w:p>
    <w:p w:rsidR="00F36BBE" w:rsidRPr="00142412" w:rsidRDefault="00F36BBE" w:rsidP="008D6695">
      <w:pPr>
        <w:spacing w:line="276" w:lineRule="auto"/>
        <w:jc w:val="both"/>
        <w:rPr>
          <w:rFonts w:cs="Calibri"/>
          <w:b/>
          <w:noProof/>
          <w:color w:val="000000"/>
          <w:szCs w:val="17"/>
        </w:rPr>
      </w:pPr>
      <w:r w:rsidRPr="00142412">
        <w:rPr>
          <w:rFonts w:cs="Calibri"/>
          <w:b/>
          <w:noProof/>
          <w:color w:val="000000"/>
          <w:szCs w:val="17"/>
        </w:rPr>
        <w:t xml:space="preserve">IT Skills: </w:t>
      </w:r>
    </w:p>
    <w:p w:rsidR="0061772D" w:rsidRPr="00142412" w:rsidRDefault="0061772D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bCs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Microsoft</w:t>
      </w:r>
      <w:r w:rsidRPr="00142412">
        <w:rPr>
          <w:rFonts w:cs="Calibri"/>
          <w:bCs/>
          <w:noProof/>
          <w:color w:val="000000"/>
          <w:szCs w:val="17"/>
        </w:rPr>
        <w:t xml:space="preserve"> Office Package (Word, Excel, Access, Power Point, </w:t>
      </w:r>
      <w:r w:rsidR="00F36BBE" w:rsidRPr="00142412">
        <w:rPr>
          <w:rFonts w:cs="Calibri"/>
          <w:bCs/>
          <w:noProof/>
          <w:color w:val="000000"/>
          <w:szCs w:val="17"/>
        </w:rPr>
        <w:t xml:space="preserve">Visio, MS </w:t>
      </w:r>
      <w:r w:rsidRPr="00142412">
        <w:rPr>
          <w:rFonts w:cs="Calibri"/>
          <w:bCs/>
          <w:noProof/>
          <w:color w:val="000000"/>
          <w:szCs w:val="17"/>
        </w:rPr>
        <w:t>Project)</w:t>
      </w:r>
      <w:r w:rsidR="00F36BBE" w:rsidRPr="00142412">
        <w:rPr>
          <w:rFonts w:cs="Calibri"/>
          <w:bCs/>
          <w:noProof/>
          <w:color w:val="000000"/>
          <w:szCs w:val="17"/>
        </w:rPr>
        <w:t xml:space="preserve">, </w:t>
      </w:r>
      <w:r w:rsidRPr="00142412">
        <w:rPr>
          <w:rFonts w:cs="Calibri"/>
          <w:bCs/>
          <w:noProof/>
          <w:color w:val="000000"/>
          <w:szCs w:val="17"/>
        </w:rPr>
        <w:t>AutoCAD</w:t>
      </w:r>
      <w:r w:rsidR="00F36BBE" w:rsidRPr="00142412">
        <w:rPr>
          <w:rFonts w:cs="Calibri"/>
          <w:bCs/>
          <w:noProof/>
          <w:color w:val="000000"/>
          <w:szCs w:val="17"/>
        </w:rPr>
        <w:t xml:space="preserve">, </w:t>
      </w:r>
      <w:r w:rsidRPr="00142412">
        <w:rPr>
          <w:rFonts w:cs="Calibri"/>
          <w:bCs/>
          <w:noProof/>
          <w:color w:val="000000"/>
          <w:szCs w:val="17"/>
        </w:rPr>
        <w:t>Primavera P3 &amp; P6</w:t>
      </w:r>
      <w:r w:rsidR="00F71168">
        <w:rPr>
          <w:rFonts w:cs="Calibri"/>
          <w:bCs/>
          <w:noProof/>
          <w:color w:val="000000"/>
          <w:szCs w:val="17"/>
        </w:rPr>
        <w:t>(Vr.8.2)</w:t>
      </w:r>
    </w:p>
    <w:p w:rsidR="0061772D" w:rsidRPr="00142412" w:rsidRDefault="0061772D" w:rsidP="008D6695">
      <w:pPr>
        <w:spacing w:line="276" w:lineRule="auto"/>
        <w:jc w:val="both"/>
        <w:rPr>
          <w:noProof/>
          <w:color w:val="000000"/>
          <w:sz w:val="16"/>
          <w:szCs w:val="17"/>
        </w:rPr>
      </w:pPr>
    </w:p>
    <w:p w:rsidR="00761E25" w:rsidRPr="00142412" w:rsidRDefault="00761E25" w:rsidP="008D6695">
      <w:pPr>
        <w:pStyle w:val="BodyText"/>
        <w:spacing w:after="0"/>
        <w:jc w:val="center"/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</w:pPr>
      <w:r w:rsidRPr="00142412">
        <w:rPr>
          <w:rFonts w:ascii="Tw Cen MT Condensed Extra Bold" w:hAnsi="Tw Cen MT Condensed Extra Bold"/>
          <w:noProof/>
          <w:color w:val="365F91" w:themeColor="accent1" w:themeShade="BF"/>
          <w:sz w:val="28"/>
          <w:szCs w:val="17"/>
        </w:rPr>
        <w:t>Personal Particulars</w:t>
      </w:r>
    </w:p>
    <w:p w:rsidR="004C78E3" w:rsidRPr="00142412" w:rsidRDefault="00BE4F0C" w:rsidP="008D6695">
      <w:pPr>
        <w:pStyle w:val="BodyText"/>
        <w:spacing w:after="0"/>
        <w:jc w:val="center"/>
        <w:rPr>
          <w:b/>
          <w:noProof/>
          <w:color w:val="365F91" w:themeColor="accent1" w:themeShade="BF"/>
          <w:sz w:val="2"/>
          <w:szCs w:val="2"/>
        </w:rPr>
      </w:pPr>
      <w:r>
        <w:rPr>
          <w:b/>
          <w:noProof/>
          <w:color w:val="365F91" w:themeColor="accent1" w:themeShade="BF"/>
          <w:sz w:val="2"/>
          <w:szCs w:val="2"/>
        </w:rPr>
        <w:pict>
          <v:rect id="_x0000_i1032" style="width:426.35pt;height:2pt" o:hrpct="800" o:hralign="center" o:hrstd="t" o:hrnoshade="t" o:hr="t" fillcolor="#365f91 [2404]" stroked="f"/>
        </w:pict>
      </w:r>
    </w:p>
    <w:p w:rsidR="00761E25" w:rsidRPr="00142412" w:rsidRDefault="00761E25" w:rsidP="00C354C9">
      <w:pPr>
        <w:spacing w:line="276" w:lineRule="auto"/>
        <w:jc w:val="both"/>
        <w:rPr>
          <w:noProof/>
          <w:color w:val="000000"/>
          <w:sz w:val="16"/>
          <w:szCs w:val="17"/>
        </w:rPr>
      </w:pPr>
    </w:p>
    <w:p w:rsidR="00436AE6" w:rsidRPr="00142412" w:rsidRDefault="00761E25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Date of Birth</w:t>
      </w:r>
      <w:r w:rsidR="00521A93" w:rsidRPr="00142412">
        <w:rPr>
          <w:rFonts w:cs="Calibri"/>
          <w:noProof/>
          <w:color w:val="000000"/>
          <w:szCs w:val="17"/>
        </w:rPr>
        <w:tab/>
      </w:r>
      <w:r w:rsidRPr="00142412">
        <w:rPr>
          <w:rFonts w:cs="Calibri"/>
          <w:noProof/>
          <w:color w:val="000000"/>
          <w:szCs w:val="17"/>
        </w:rPr>
        <w:t>:</w:t>
      </w:r>
      <w:r w:rsidR="006020FD" w:rsidRPr="00142412">
        <w:rPr>
          <w:rFonts w:cs="Calibri"/>
          <w:noProof/>
          <w:color w:val="000000"/>
          <w:szCs w:val="17"/>
        </w:rPr>
        <w:t xml:space="preserve"> 5</w:t>
      </w:r>
      <w:r w:rsidR="00457989" w:rsidRPr="00142412">
        <w:rPr>
          <w:rFonts w:cs="Calibri"/>
          <w:noProof/>
          <w:color w:val="000000"/>
          <w:szCs w:val="17"/>
          <w:vertAlign w:val="superscript"/>
        </w:rPr>
        <w:t>th</w:t>
      </w:r>
      <w:r w:rsidR="002D2B7C" w:rsidRPr="00142412">
        <w:rPr>
          <w:rFonts w:cs="Calibri"/>
          <w:noProof/>
          <w:color w:val="000000"/>
          <w:szCs w:val="17"/>
        </w:rPr>
        <w:t xml:space="preserve"> </w:t>
      </w:r>
      <w:r w:rsidR="00436AE6" w:rsidRPr="00142412">
        <w:rPr>
          <w:rFonts w:cs="Calibri"/>
          <w:noProof/>
          <w:color w:val="000000"/>
          <w:szCs w:val="17"/>
        </w:rPr>
        <w:t xml:space="preserve">Mar </w:t>
      </w:r>
      <w:r w:rsidR="006020FD" w:rsidRPr="00142412">
        <w:rPr>
          <w:rFonts w:cs="Calibri"/>
          <w:noProof/>
          <w:color w:val="000000"/>
          <w:szCs w:val="17"/>
        </w:rPr>
        <w:t>1975</w:t>
      </w:r>
      <w:r w:rsidRPr="00142412">
        <w:rPr>
          <w:rFonts w:cs="Calibri"/>
          <w:noProof/>
          <w:color w:val="000000"/>
          <w:szCs w:val="17"/>
        </w:rPr>
        <w:t xml:space="preserve"> </w:t>
      </w:r>
    </w:p>
    <w:p w:rsidR="00436AE6" w:rsidRPr="00142412" w:rsidRDefault="00761E25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Languages Known</w:t>
      </w:r>
      <w:r w:rsidR="00521A93" w:rsidRPr="00142412">
        <w:rPr>
          <w:rFonts w:cs="Calibri"/>
          <w:noProof/>
          <w:color w:val="000000"/>
          <w:szCs w:val="17"/>
        </w:rPr>
        <w:tab/>
      </w:r>
      <w:r w:rsidRPr="00142412">
        <w:rPr>
          <w:rFonts w:cs="Calibri"/>
          <w:noProof/>
          <w:color w:val="000000"/>
          <w:szCs w:val="17"/>
        </w:rPr>
        <w:t>: English</w:t>
      </w:r>
      <w:r w:rsidR="00436AE6" w:rsidRPr="00142412">
        <w:rPr>
          <w:rFonts w:cs="Calibri"/>
          <w:noProof/>
          <w:color w:val="000000"/>
          <w:szCs w:val="17"/>
        </w:rPr>
        <w:t xml:space="preserve"> and</w:t>
      </w:r>
      <w:r w:rsidRPr="00142412">
        <w:rPr>
          <w:rFonts w:cs="Calibri"/>
          <w:noProof/>
          <w:color w:val="000000"/>
          <w:szCs w:val="17"/>
        </w:rPr>
        <w:t xml:space="preserve"> Arabic</w:t>
      </w:r>
    </w:p>
    <w:p w:rsidR="00761E25" w:rsidRPr="00142412" w:rsidRDefault="00761E25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Nationality</w:t>
      </w:r>
      <w:r w:rsidR="00521A93" w:rsidRPr="00142412">
        <w:rPr>
          <w:rFonts w:cs="Calibri"/>
          <w:noProof/>
          <w:color w:val="000000"/>
          <w:szCs w:val="17"/>
        </w:rPr>
        <w:tab/>
      </w:r>
      <w:r w:rsidR="00521A93" w:rsidRPr="00142412">
        <w:rPr>
          <w:rFonts w:cs="Calibri"/>
          <w:noProof/>
          <w:color w:val="000000"/>
          <w:szCs w:val="17"/>
        </w:rPr>
        <w:tab/>
      </w:r>
      <w:r w:rsidRPr="00142412">
        <w:rPr>
          <w:rFonts w:cs="Calibri"/>
          <w:noProof/>
          <w:color w:val="000000"/>
          <w:szCs w:val="17"/>
        </w:rPr>
        <w:t xml:space="preserve">: </w:t>
      </w:r>
      <w:r w:rsidR="006020FD" w:rsidRPr="00142412">
        <w:rPr>
          <w:rFonts w:cs="Calibri"/>
          <w:noProof/>
          <w:color w:val="000000"/>
          <w:szCs w:val="17"/>
        </w:rPr>
        <w:t>Egyptian</w:t>
      </w:r>
    </w:p>
    <w:p w:rsidR="001272CA" w:rsidRPr="00142412" w:rsidRDefault="00761E25" w:rsidP="008765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r w:rsidRPr="00142412">
        <w:rPr>
          <w:rFonts w:cs="Calibri"/>
          <w:noProof/>
          <w:color w:val="000000"/>
          <w:szCs w:val="17"/>
        </w:rPr>
        <w:t>Marital Status</w:t>
      </w:r>
      <w:r w:rsidR="00521A93" w:rsidRPr="00142412">
        <w:rPr>
          <w:rFonts w:cs="Calibri"/>
          <w:noProof/>
          <w:color w:val="000000"/>
          <w:szCs w:val="17"/>
        </w:rPr>
        <w:tab/>
      </w:r>
      <w:r w:rsidRPr="00142412">
        <w:rPr>
          <w:rFonts w:cs="Calibri"/>
          <w:noProof/>
          <w:color w:val="000000"/>
          <w:szCs w:val="17"/>
        </w:rPr>
        <w:t xml:space="preserve">: </w:t>
      </w:r>
      <w:r w:rsidR="006020FD" w:rsidRPr="00142412">
        <w:rPr>
          <w:rFonts w:cs="Calibri"/>
          <w:noProof/>
          <w:color w:val="000000"/>
          <w:szCs w:val="17"/>
        </w:rPr>
        <w:t>Single</w:t>
      </w:r>
    </w:p>
    <w:p w:rsidR="00940117" w:rsidRPr="00142412" w:rsidRDefault="00761E25" w:rsidP="00F9660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Calibri"/>
          <w:noProof/>
          <w:color w:val="000000"/>
          <w:szCs w:val="17"/>
        </w:rPr>
      </w:pPr>
      <w:bookmarkStart w:id="0" w:name="_GoBack"/>
      <w:bookmarkEnd w:id="0"/>
      <w:r w:rsidRPr="00142412">
        <w:rPr>
          <w:rFonts w:cs="Calibri"/>
          <w:noProof/>
          <w:color w:val="000000"/>
          <w:szCs w:val="17"/>
        </w:rPr>
        <w:t>Driving License</w:t>
      </w:r>
      <w:r w:rsidR="00521A93" w:rsidRPr="00142412">
        <w:rPr>
          <w:rFonts w:cs="Calibri"/>
          <w:noProof/>
          <w:color w:val="000000"/>
          <w:szCs w:val="17"/>
        </w:rPr>
        <w:tab/>
      </w:r>
      <w:r w:rsidRPr="00142412">
        <w:rPr>
          <w:rFonts w:cs="Calibri"/>
          <w:noProof/>
          <w:color w:val="000000"/>
          <w:szCs w:val="17"/>
        </w:rPr>
        <w:t xml:space="preserve">: </w:t>
      </w:r>
      <w:r w:rsidR="001272CA" w:rsidRPr="00142412">
        <w:rPr>
          <w:rFonts w:cs="Calibri"/>
          <w:noProof/>
          <w:color w:val="000000"/>
          <w:szCs w:val="17"/>
        </w:rPr>
        <w:t xml:space="preserve">Holding </w:t>
      </w:r>
      <w:r w:rsidRPr="00142412">
        <w:rPr>
          <w:rFonts w:cs="Calibri"/>
          <w:noProof/>
          <w:color w:val="000000"/>
          <w:szCs w:val="17"/>
        </w:rPr>
        <w:t>Valid UAE</w:t>
      </w:r>
      <w:r w:rsidR="00EB25B5">
        <w:rPr>
          <w:rFonts w:cs="Calibri"/>
          <w:noProof/>
          <w:color w:val="000000"/>
          <w:szCs w:val="17"/>
        </w:rPr>
        <w:t xml:space="preserve"> &amp; Egypt</w:t>
      </w:r>
      <w:r w:rsidR="004E674F" w:rsidRPr="00142412">
        <w:rPr>
          <w:rFonts w:cs="Calibri"/>
          <w:noProof/>
          <w:color w:val="000000"/>
          <w:szCs w:val="17"/>
        </w:rPr>
        <w:t xml:space="preserve"> Driving License</w:t>
      </w:r>
    </w:p>
    <w:sectPr w:rsidR="00940117" w:rsidRPr="00142412" w:rsidSect="00844590">
      <w:headerReference w:type="default" r:id="rId10"/>
      <w:footerReference w:type="even" r:id="rId11"/>
      <w:footerReference w:type="default" r:id="rId12"/>
      <w:pgSz w:w="11907" w:h="16840" w:code="9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0C" w:rsidRDefault="00BE4F0C" w:rsidP="0037134C">
      <w:r>
        <w:separator/>
      </w:r>
    </w:p>
  </w:endnote>
  <w:endnote w:type="continuationSeparator" w:id="0">
    <w:p w:rsidR="00BE4F0C" w:rsidRDefault="00BE4F0C" w:rsidP="0037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F1" w:rsidRDefault="0056624A" w:rsidP="00D05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23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BF1" w:rsidRDefault="00BE4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F1" w:rsidRPr="002C1B43" w:rsidRDefault="00BE4F0C" w:rsidP="002C1B43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0C" w:rsidRDefault="00BE4F0C" w:rsidP="0037134C">
      <w:r>
        <w:separator/>
      </w:r>
    </w:p>
  </w:footnote>
  <w:footnote w:type="continuationSeparator" w:id="0">
    <w:p w:rsidR="00BE4F0C" w:rsidRDefault="00BE4F0C" w:rsidP="0037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F1" w:rsidRDefault="007563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19570" cy="8900795"/>
              <wp:effectExtent l="0" t="0" r="508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8900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29.1pt;height:700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" o:allowincell="f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34235E"/>
    <w:lvl w:ilvl="0">
      <w:numFmt w:val="bullet"/>
      <w:lvlText w:val="*"/>
      <w:lvlJc w:val="left"/>
    </w:lvl>
  </w:abstractNum>
  <w:abstractNum w:abstractNumId="1">
    <w:nsid w:val="048F0438"/>
    <w:multiLevelType w:val="multilevel"/>
    <w:tmpl w:val="B07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83426"/>
    <w:multiLevelType w:val="hybridMultilevel"/>
    <w:tmpl w:val="B5086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72631"/>
    <w:multiLevelType w:val="hybridMultilevel"/>
    <w:tmpl w:val="A48C3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0955"/>
    <w:multiLevelType w:val="hybridMultilevel"/>
    <w:tmpl w:val="7EC015B2"/>
    <w:lvl w:ilvl="0" w:tplc="45CC17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22D3"/>
    <w:multiLevelType w:val="hybridMultilevel"/>
    <w:tmpl w:val="5846E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A6B24"/>
    <w:multiLevelType w:val="hybridMultilevel"/>
    <w:tmpl w:val="1DA21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21356"/>
    <w:multiLevelType w:val="hybridMultilevel"/>
    <w:tmpl w:val="1A465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7232E"/>
    <w:multiLevelType w:val="hybridMultilevel"/>
    <w:tmpl w:val="AE00C4E8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1EAC69F9"/>
    <w:multiLevelType w:val="hybridMultilevel"/>
    <w:tmpl w:val="7D2C7D48"/>
    <w:lvl w:ilvl="0" w:tplc="63342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61C6"/>
    <w:multiLevelType w:val="multilevel"/>
    <w:tmpl w:val="8B8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B157C"/>
    <w:multiLevelType w:val="hybridMultilevel"/>
    <w:tmpl w:val="EB827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507C0"/>
    <w:multiLevelType w:val="hybridMultilevel"/>
    <w:tmpl w:val="02245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15188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AC1664"/>
    <w:multiLevelType w:val="hybridMultilevel"/>
    <w:tmpl w:val="664C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C5C9B"/>
    <w:multiLevelType w:val="hybridMultilevel"/>
    <w:tmpl w:val="ED8840C2"/>
    <w:lvl w:ilvl="0" w:tplc="40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6">
    <w:nsid w:val="31CF0B58"/>
    <w:multiLevelType w:val="hybridMultilevel"/>
    <w:tmpl w:val="9BF2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C2132"/>
    <w:multiLevelType w:val="hybridMultilevel"/>
    <w:tmpl w:val="548E1F82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F44648"/>
    <w:multiLevelType w:val="hybridMultilevel"/>
    <w:tmpl w:val="9718D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90748"/>
    <w:multiLevelType w:val="hybridMultilevel"/>
    <w:tmpl w:val="0422EE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F5309"/>
    <w:multiLevelType w:val="hybridMultilevel"/>
    <w:tmpl w:val="ACFC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F2000"/>
    <w:multiLevelType w:val="hybridMultilevel"/>
    <w:tmpl w:val="AF68DF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2324A6"/>
    <w:multiLevelType w:val="hybridMultilevel"/>
    <w:tmpl w:val="7DE05D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5C26"/>
    <w:multiLevelType w:val="hybridMultilevel"/>
    <w:tmpl w:val="F1783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61C1E"/>
    <w:multiLevelType w:val="hybridMultilevel"/>
    <w:tmpl w:val="CC58D69E"/>
    <w:lvl w:ilvl="0" w:tplc="3022E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A6FBD"/>
    <w:multiLevelType w:val="hybridMultilevel"/>
    <w:tmpl w:val="E07203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70CDC"/>
    <w:multiLevelType w:val="hybridMultilevel"/>
    <w:tmpl w:val="04B8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6389A"/>
    <w:multiLevelType w:val="hybridMultilevel"/>
    <w:tmpl w:val="64BA94A0"/>
    <w:lvl w:ilvl="0" w:tplc="2FE49092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  <w:b/>
        <w:sz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B6E17"/>
    <w:multiLevelType w:val="hybridMultilevel"/>
    <w:tmpl w:val="65E8D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9E5FE5"/>
    <w:multiLevelType w:val="hybridMultilevel"/>
    <w:tmpl w:val="5BC2896E"/>
    <w:lvl w:ilvl="0" w:tplc="3022E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17643"/>
    <w:multiLevelType w:val="hybridMultilevel"/>
    <w:tmpl w:val="9A589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C36E5"/>
    <w:multiLevelType w:val="hybridMultilevel"/>
    <w:tmpl w:val="5CA46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4438E"/>
    <w:multiLevelType w:val="hybridMultilevel"/>
    <w:tmpl w:val="D43816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E4FF7"/>
    <w:multiLevelType w:val="hybridMultilevel"/>
    <w:tmpl w:val="E306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0842"/>
    <w:multiLevelType w:val="hybridMultilevel"/>
    <w:tmpl w:val="1C2AD3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46F36"/>
    <w:multiLevelType w:val="hybridMultilevel"/>
    <w:tmpl w:val="6A0CD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A0B3C"/>
    <w:multiLevelType w:val="hybridMultilevel"/>
    <w:tmpl w:val="BD18E40A"/>
    <w:lvl w:ilvl="0" w:tplc="6334235E"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CA2724"/>
    <w:multiLevelType w:val="hybridMultilevel"/>
    <w:tmpl w:val="AAF4C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C0079"/>
    <w:multiLevelType w:val="hybridMultilevel"/>
    <w:tmpl w:val="A45CC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D4562"/>
    <w:multiLevelType w:val="hybridMultilevel"/>
    <w:tmpl w:val="2B1E9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E61EA"/>
    <w:multiLevelType w:val="hybridMultilevel"/>
    <w:tmpl w:val="3946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E5569"/>
    <w:multiLevelType w:val="multilevel"/>
    <w:tmpl w:val="E3D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02EE4"/>
    <w:multiLevelType w:val="hybridMultilevel"/>
    <w:tmpl w:val="ABD23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D0572"/>
    <w:multiLevelType w:val="hybridMultilevel"/>
    <w:tmpl w:val="28E2C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29"/>
  </w:num>
  <w:num w:numId="5">
    <w:abstractNumId w:val="20"/>
  </w:num>
  <w:num w:numId="6">
    <w:abstractNumId w:val="14"/>
  </w:num>
  <w:num w:numId="7">
    <w:abstractNumId w:val="6"/>
  </w:num>
  <w:num w:numId="8">
    <w:abstractNumId w:val="18"/>
  </w:num>
  <w:num w:numId="9">
    <w:abstractNumId w:val="42"/>
  </w:num>
  <w:num w:numId="10">
    <w:abstractNumId w:val="33"/>
  </w:num>
  <w:num w:numId="11">
    <w:abstractNumId w:val="34"/>
  </w:num>
  <w:num w:numId="12">
    <w:abstractNumId w:val="32"/>
  </w:num>
  <w:num w:numId="13">
    <w:abstractNumId w:val="5"/>
  </w:num>
  <w:num w:numId="1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5">
    <w:abstractNumId w:val="8"/>
  </w:num>
  <w:num w:numId="16">
    <w:abstractNumId w:val="35"/>
  </w:num>
  <w:num w:numId="17">
    <w:abstractNumId w:val="39"/>
  </w:num>
  <w:num w:numId="18">
    <w:abstractNumId w:val="13"/>
  </w:num>
  <w:num w:numId="19">
    <w:abstractNumId w:val="36"/>
  </w:num>
  <w:num w:numId="20">
    <w:abstractNumId w:val="7"/>
  </w:num>
  <w:num w:numId="21">
    <w:abstractNumId w:val="28"/>
  </w:num>
  <w:num w:numId="22">
    <w:abstractNumId w:val="11"/>
  </w:num>
  <w:num w:numId="23">
    <w:abstractNumId w:val="31"/>
  </w:num>
  <w:num w:numId="24">
    <w:abstractNumId w:val="1"/>
  </w:num>
  <w:num w:numId="25">
    <w:abstractNumId w:val="15"/>
  </w:num>
  <w:num w:numId="26">
    <w:abstractNumId w:val="30"/>
  </w:num>
  <w:num w:numId="27">
    <w:abstractNumId w:val="22"/>
  </w:num>
  <w:num w:numId="28">
    <w:abstractNumId w:val="3"/>
  </w:num>
  <w:num w:numId="29">
    <w:abstractNumId w:val="40"/>
  </w:num>
  <w:num w:numId="30">
    <w:abstractNumId w:val="4"/>
  </w:num>
  <w:num w:numId="31">
    <w:abstractNumId w:val="37"/>
  </w:num>
  <w:num w:numId="32">
    <w:abstractNumId w:val="43"/>
  </w:num>
  <w:num w:numId="33">
    <w:abstractNumId w:val="23"/>
  </w:num>
  <w:num w:numId="34">
    <w:abstractNumId w:val="25"/>
  </w:num>
  <w:num w:numId="35">
    <w:abstractNumId w:val="16"/>
  </w:num>
  <w:num w:numId="36">
    <w:abstractNumId w:val="38"/>
  </w:num>
  <w:num w:numId="37">
    <w:abstractNumId w:val="9"/>
  </w:num>
  <w:num w:numId="38">
    <w:abstractNumId w:val="12"/>
  </w:num>
  <w:num w:numId="39">
    <w:abstractNumId w:val="19"/>
  </w:num>
  <w:num w:numId="40">
    <w:abstractNumId w:val="17"/>
  </w:num>
  <w:num w:numId="41">
    <w:abstractNumId w:val="26"/>
  </w:num>
  <w:num w:numId="42">
    <w:abstractNumId w:val="21"/>
  </w:num>
  <w:num w:numId="43">
    <w:abstractNumId w:val="4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25"/>
    <w:rsid w:val="000049D8"/>
    <w:rsid w:val="00022897"/>
    <w:rsid w:val="000330E6"/>
    <w:rsid w:val="00035FF2"/>
    <w:rsid w:val="00040673"/>
    <w:rsid w:val="0004551D"/>
    <w:rsid w:val="00050096"/>
    <w:rsid w:val="00050D68"/>
    <w:rsid w:val="00052F94"/>
    <w:rsid w:val="00055AF4"/>
    <w:rsid w:val="00057F24"/>
    <w:rsid w:val="000736A3"/>
    <w:rsid w:val="00074B71"/>
    <w:rsid w:val="00081828"/>
    <w:rsid w:val="000865B7"/>
    <w:rsid w:val="00091948"/>
    <w:rsid w:val="00091D50"/>
    <w:rsid w:val="00095B0F"/>
    <w:rsid w:val="000A140C"/>
    <w:rsid w:val="000A4392"/>
    <w:rsid w:val="000A560C"/>
    <w:rsid w:val="000B0C71"/>
    <w:rsid w:val="000B2073"/>
    <w:rsid w:val="000B3397"/>
    <w:rsid w:val="000B3623"/>
    <w:rsid w:val="000C0339"/>
    <w:rsid w:val="000C0AFB"/>
    <w:rsid w:val="000C2CEE"/>
    <w:rsid w:val="000C3E50"/>
    <w:rsid w:val="000C798C"/>
    <w:rsid w:val="000C7BAB"/>
    <w:rsid w:val="000D2DD8"/>
    <w:rsid w:val="000D3D85"/>
    <w:rsid w:val="000D778A"/>
    <w:rsid w:val="000E31B2"/>
    <w:rsid w:val="000F0890"/>
    <w:rsid w:val="000F2F92"/>
    <w:rsid w:val="000F79D3"/>
    <w:rsid w:val="001016E5"/>
    <w:rsid w:val="001133E0"/>
    <w:rsid w:val="0012174B"/>
    <w:rsid w:val="00122077"/>
    <w:rsid w:val="00123978"/>
    <w:rsid w:val="0012511A"/>
    <w:rsid w:val="001272CA"/>
    <w:rsid w:val="00127B78"/>
    <w:rsid w:val="00127E00"/>
    <w:rsid w:val="00130327"/>
    <w:rsid w:val="00136FCB"/>
    <w:rsid w:val="00142412"/>
    <w:rsid w:val="001565BB"/>
    <w:rsid w:val="00161241"/>
    <w:rsid w:val="00162E7F"/>
    <w:rsid w:val="00165E09"/>
    <w:rsid w:val="00177059"/>
    <w:rsid w:val="00180C9D"/>
    <w:rsid w:val="001821EC"/>
    <w:rsid w:val="00184B81"/>
    <w:rsid w:val="0018659D"/>
    <w:rsid w:val="001934E1"/>
    <w:rsid w:val="00196664"/>
    <w:rsid w:val="001A102A"/>
    <w:rsid w:val="001A2405"/>
    <w:rsid w:val="001A4012"/>
    <w:rsid w:val="001A58F6"/>
    <w:rsid w:val="001B3177"/>
    <w:rsid w:val="001B5DEF"/>
    <w:rsid w:val="001C694E"/>
    <w:rsid w:val="001D23C4"/>
    <w:rsid w:val="001D3E00"/>
    <w:rsid w:val="001D6FCB"/>
    <w:rsid w:val="001E0B52"/>
    <w:rsid w:val="001E15D3"/>
    <w:rsid w:val="001E54BA"/>
    <w:rsid w:val="001F0E4C"/>
    <w:rsid w:val="001F441B"/>
    <w:rsid w:val="002022DD"/>
    <w:rsid w:val="00206B9F"/>
    <w:rsid w:val="002122BC"/>
    <w:rsid w:val="0021787B"/>
    <w:rsid w:val="0022271F"/>
    <w:rsid w:val="00222B8F"/>
    <w:rsid w:val="00225761"/>
    <w:rsid w:val="002303DC"/>
    <w:rsid w:val="0024045A"/>
    <w:rsid w:val="00241FE5"/>
    <w:rsid w:val="00245B6F"/>
    <w:rsid w:val="00252CB6"/>
    <w:rsid w:val="002551C2"/>
    <w:rsid w:val="00262FB3"/>
    <w:rsid w:val="00264E1C"/>
    <w:rsid w:val="002656FF"/>
    <w:rsid w:val="00270369"/>
    <w:rsid w:val="00271CE0"/>
    <w:rsid w:val="0027241A"/>
    <w:rsid w:val="002730C0"/>
    <w:rsid w:val="00275FF0"/>
    <w:rsid w:val="00281A06"/>
    <w:rsid w:val="00286AD0"/>
    <w:rsid w:val="00287CC3"/>
    <w:rsid w:val="0029313F"/>
    <w:rsid w:val="002A03F7"/>
    <w:rsid w:val="002A1466"/>
    <w:rsid w:val="002A393F"/>
    <w:rsid w:val="002A7753"/>
    <w:rsid w:val="002B4D7A"/>
    <w:rsid w:val="002B7EF8"/>
    <w:rsid w:val="002C1B43"/>
    <w:rsid w:val="002C3DA8"/>
    <w:rsid w:val="002C79BA"/>
    <w:rsid w:val="002C7E40"/>
    <w:rsid w:val="002D2235"/>
    <w:rsid w:val="002D2B7C"/>
    <w:rsid w:val="002D36A4"/>
    <w:rsid w:val="002D567F"/>
    <w:rsid w:val="002E1AA1"/>
    <w:rsid w:val="002E65A0"/>
    <w:rsid w:val="002E77CA"/>
    <w:rsid w:val="002F1265"/>
    <w:rsid w:val="002F641D"/>
    <w:rsid w:val="002F76C2"/>
    <w:rsid w:val="0030439A"/>
    <w:rsid w:val="00305D77"/>
    <w:rsid w:val="00306CC4"/>
    <w:rsid w:val="00315504"/>
    <w:rsid w:val="00316812"/>
    <w:rsid w:val="00320146"/>
    <w:rsid w:val="003248A5"/>
    <w:rsid w:val="00327D9A"/>
    <w:rsid w:val="00345224"/>
    <w:rsid w:val="003470B6"/>
    <w:rsid w:val="00355C56"/>
    <w:rsid w:val="003561AD"/>
    <w:rsid w:val="00357378"/>
    <w:rsid w:val="003573FC"/>
    <w:rsid w:val="003574F3"/>
    <w:rsid w:val="003609D8"/>
    <w:rsid w:val="00363037"/>
    <w:rsid w:val="00367914"/>
    <w:rsid w:val="0037134C"/>
    <w:rsid w:val="0037322F"/>
    <w:rsid w:val="00374B83"/>
    <w:rsid w:val="00376A7C"/>
    <w:rsid w:val="00376B9A"/>
    <w:rsid w:val="003868BC"/>
    <w:rsid w:val="003876ED"/>
    <w:rsid w:val="0038777E"/>
    <w:rsid w:val="003A5A08"/>
    <w:rsid w:val="003B23A2"/>
    <w:rsid w:val="003B30CC"/>
    <w:rsid w:val="003B3948"/>
    <w:rsid w:val="003B3B7E"/>
    <w:rsid w:val="003B415C"/>
    <w:rsid w:val="003D1B06"/>
    <w:rsid w:val="003D2DE4"/>
    <w:rsid w:val="003E19BE"/>
    <w:rsid w:val="003E1CD5"/>
    <w:rsid w:val="003E6278"/>
    <w:rsid w:val="003F1273"/>
    <w:rsid w:val="003F4666"/>
    <w:rsid w:val="003F7A87"/>
    <w:rsid w:val="00404E23"/>
    <w:rsid w:val="00407F3F"/>
    <w:rsid w:val="004104C7"/>
    <w:rsid w:val="00416A38"/>
    <w:rsid w:val="00436AE6"/>
    <w:rsid w:val="00442B19"/>
    <w:rsid w:val="00445D84"/>
    <w:rsid w:val="004503B6"/>
    <w:rsid w:val="0045269C"/>
    <w:rsid w:val="00452F9E"/>
    <w:rsid w:val="00457989"/>
    <w:rsid w:val="0046607A"/>
    <w:rsid w:val="0049091B"/>
    <w:rsid w:val="00491F20"/>
    <w:rsid w:val="00492C29"/>
    <w:rsid w:val="00494560"/>
    <w:rsid w:val="00496B35"/>
    <w:rsid w:val="004B0FF1"/>
    <w:rsid w:val="004B26BA"/>
    <w:rsid w:val="004B407B"/>
    <w:rsid w:val="004C4F79"/>
    <w:rsid w:val="004C78E3"/>
    <w:rsid w:val="004D5D9C"/>
    <w:rsid w:val="004D6C17"/>
    <w:rsid w:val="004E1909"/>
    <w:rsid w:val="004E674F"/>
    <w:rsid w:val="004F0196"/>
    <w:rsid w:val="004F2823"/>
    <w:rsid w:val="005025B8"/>
    <w:rsid w:val="005040CE"/>
    <w:rsid w:val="00504198"/>
    <w:rsid w:val="005048EB"/>
    <w:rsid w:val="00507293"/>
    <w:rsid w:val="00512089"/>
    <w:rsid w:val="005129EE"/>
    <w:rsid w:val="00521A93"/>
    <w:rsid w:val="00521D72"/>
    <w:rsid w:val="00522D97"/>
    <w:rsid w:val="005232AB"/>
    <w:rsid w:val="0052545E"/>
    <w:rsid w:val="00526D68"/>
    <w:rsid w:val="00532C40"/>
    <w:rsid w:val="00534ECC"/>
    <w:rsid w:val="0053786D"/>
    <w:rsid w:val="005408C5"/>
    <w:rsid w:val="00541482"/>
    <w:rsid w:val="00542044"/>
    <w:rsid w:val="00543216"/>
    <w:rsid w:val="005440EB"/>
    <w:rsid w:val="00550981"/>
    <w:rsid w:val="00550A6E"/>
    <w:rsid w:val="00551BE1"/>
    <w:rsid w:val="00554C01"/>
    <w:rsid w:val="00563D46"/>
    <w:rsid w:val="0056624A"/>
    <w:rsid w:val="00566898"/>
    <w:rsid w:val="00567205"/>
    <w:rsid w:val="005735DA"/>
    <w:rsid w:val="00574524"/>
    <w:rsid w:val="00577E15"/>
    <w:rsid w:val="005810A2"/>
    <w:rsid w:val="00581867"/>
    <w:rsid w:val="00584683"/>
    <w:rsid w:val="00584EB2"/>
    <w:rsid w:val="0059021A"/>
    <w:rsid w:val="005933A0"/>
    <w:rsid w:val="00595C7E"/>
    <w:rsid w:val="005970E0"/>
    <w:rsid w:val="005A7376"/>
    <w:rsid w:val="005A7406"/>
    <w:rsid w:val="005B2C5C"/>
    <w:rsid w:val="005B3C27"/>
    <w:rsid w:val="005C1DE8"/>
    <w:rsid w:val="005C670C"/>
    <w:rsid w:val="005D110A"/>
    <w:rsid w:val="005D6CA4"/>
    <w:rsid w:val="005D6D93"/>
    <w:rsid w:val="005F599C"/>
    <w:rsid w:val="00600F20"/>
    <w:rsid w:val="006020FD"/>
    <w:rsid w:val="00603DB6"/>
    <w:rsid w:val="00604144"/>
    <w:rsid w:val="00610104"/>
    <w:rsid w:val="00611181"/>
    <w:rsid w:val="0061772D"/>
    <w:rsid w:val="006203C1"/>
    <w:rsid w:val="006271B4"/>
    <w:rsid w:val="00634F32"/>
    <w:rsid w:val="00640C4C"/>
    <w:rsid w:val="00640F8C"/>
    <w:rsid w:val="00641C99"/>
    <w:rsid w:val="00642E88"/>
    <w:rsid w:val="006566DF"/>
    <w:rsid w:val="00657972"/>
    <w:rsid w:val="0066172D"/>
    <w:rsid w:val="00663405"/>
    <w:rsid w:val="00667A2E"/>
    <w:rsid w:val="006721B9"/>
    <w:rsid w:val="006734DF"/>
    <w:rsid w:val="00684CB0"/>
    <w:rsid w:val="00687040"/>
    <w:rsid w:val="0069393C"/>
    <w:rsid w:val="00693F89"/>
    <w:rsid w:val="006954C3"/>
    <w:rsid w:val="006A14A9"/>
    <w:rsid w:val="006A17FC"/>
    <w:rsid w:val="006A7B45"/>
    <w:rsid w:val="006B1DDE"/>
    <w:rsid w:val="006B3C1D"/>
    <w:rsid w:val="006C2837"/>
    <w:rsid w:val="006C32DF"/>
    <w:rsid w:val="006C3666"/>
    <w:rsid w:val="006C4641"/>
    <w:rsid w:val="006C4E03"/>
    <w:rsid w:val="006E49B3"/>
    <w:rsid w:val="006E5B0C"/>
    <w:rsid w:val="006E6140"/>
    <w:rsid w:val="006F2440"/>
    <w:rsid w:val="006F2DA8"/>
    <w:rsid w:val="006F7A06"/>
    <w:rsid w:val="00700414"/>
    <w:rsid w:val="00703F99"/>
    <w:rsid w:val="00714489"/>
    <w:rsid w:val="00714E19"/>
    <w:rsid w:val="00715240"/>
    <w:rsid w:val="00722011"/>
    <w:rsid w:val="00743563"/>
    <w:rsid w:val="00752F6C"/>
    <w:rsid w:val="00756356"/>
    <w:rsid w:val="00761E25"/>
    <w:rsid w:val="00763E3D"/>
    <w:rsid w:val="007744F5"/>
    <w:rsid w:val="00774661"/>
    <w:rsid w:val="00780FA7"/>
    <w:rsid w:val="007821D3"/>
    <w:rsid w:val="00784DD9"/>
    <w:rsid w:val="00795C62"/>
    <w:rsid w:val="00796647"/>
    <w:rsid w:val="007A417E"/>
    <w:rsid w:val="007A4F9B"/>
    <w:rsid w:val="007B61DC"/>
    <w:rsid w:val="007B7863"/>
    <w:rsid w:val="007C5927"/>
    <w:rsid w:val="007E0F5E"/>
    <w:rsid w:val="007E15C5"/>
    <w:rsid w:val="007F3CD5"/>
    <w:rsid w:val="00805480"/>
    <w:rsid w:val="0080764F"/>
    <w:rsid w:val="00822F05"/>
    <w:rsid w:val="00830A9B"/>
    <w:rsid w:val="00833161"/>
    <w:rsid w:val="0083479E"/>
    <w:rsid w:val="00844590"/>
    <w:rsid w:val="008447CB"/>
    <w:rsid w:val="00851421"/>
    <w:rsid w:val="0085173F"/>
    <w:rsid w:val="0086358D"/>
    <w:rsid w:val="00864182"/>
    <w:rsid w:val="00876502"/>
    <w:rsid w:val="00880726"/>
    <w:rsid w:val="00880DEC"/>
    <w:rsid w:val="00883D45"/>
    <w:rsid w:val="008946D0"/>
    <w:rsid w:val="008948BC"/>
    <w:rsid w:val="008953E4"/>
    <w:rsid w:val="008A3815"/>
    <w:rsid w:val="008C3A26"/>
    <w:rsid w:val="008C40E0"/>
    <w:rsid w:val="008C526F"/>
    <w:rsid w:val="008C7889"/>
    <w:rsid w:val="008D08C0"/>
    <w:rsid w:val="008D6695"/>
    <w:rsid w:val="008D6828"/>
    <w:rsid w:val="008E0BD9"/>
    <w:rsid w:val="008E2359"/>
    <w:rsid w:val="008F134C"/>
    <w:rsid w:val="008F20D1"/>
    <w:rsid w:val="008F554F"/>
    <w:rsid w:val="0091119F"/>
    <w:rsid w:val="00913599"/>
    <w:rsid w:val="00917A03"/>
    <w:rsid w:val="009235C3"/>
    <w:rsid w:val="00924D31"/>
    <w:rsid w:val="00940117"/>
    <w:rsid w:val="0094019E"/>
    <w:rsid w:val="009417D6"/>
    <w:rsid w:val="00941E7F"/>
    <w:rsid w:val="00942515"/>
    <w:rsid w:val="00951FCC"/>
    <w:rsid w:val="00956981"/>
    <w:rsid w:val="00963BEC"/>
    <w:rsid w:val="009660B1"/>
    <w:rsid w:val="0096788F"/>
    <w:rsid w:val="00967AA2"/>
    <w:rsid w:val="009756E5"/>
    <w:rsid w:val="00976B23"/>
    <w:rsid w:val="00984859"/>
    <w:rsid w:val="009A187D"/>
    <w:rsid w:val="009A26A7"/>
    <w:rsid w:val="009A453C"/>
    <w:rsid w:val="009A69EE"/>
    <w:rsid w:val="009B0FD4"/>
    <w:rsid w:val="009B1456"/>
    <w:rsid w:val="009B31D0"/>
    <w:rsid w:val="009B5DB5"/>
    <w:rsid w:val="009B674A"/>
    <w:rsid w:val="009B7ACE"/>
    <w:rsid w:val="009C725C"/>
    <w:rsid w:val="009C7801"/>
    <w:rsid w:val="009D0280"/>
    <w:rsid w:val="009D290D"/>
    <w:rsid w:val="009D71F7"/>
    <w:rsid w:val="009E1E89"/>
    <w:rsid w:val="009F4BC5"/>
    <w:rsid w:val="00A00F6A"/>
    <w:rsid w:val="00A02BEF"/>
    <w:rsid w:val="00A11246"/>
    <w:rsid w:val="00A152A1"/>
    <w:rsid w:val="00A16B7C"/>
    <w:rsid w:val="00A30782"/>
    <w:rsid w:val="00A34628"/>
    <w:rsid w:val="00A447DA"/>
    <w:rsid w:val="00A45468"/>
    <w:rsid w:val="00A45C99"/>
    <w:rsid w:val="00A46424"/>
    <w:rsid w:val="00A47290"/>
    <w:rsid w:val="00A51823"/>
    <w:rsid w:val="00A55812"/>
    <w:rsid w:val="00A618A1"/>
    <w:rsid w:val="00A621CD"/>
    <w:rsid w:val="00A6769A"/>
    <w:rsid w:val="00A738DA"/>
    <w:rsid w:val="00A75797"/>
    <w:rsid w:val="00A82316"/>
    <w:rsid w:val="00A8260D"/>
    <w:rsid w:val="00A866AC"/>
    <w:rsid w:val="00A92CEC"/>
    <w:rsid w:val="00AB1709"/>
    <w:rsid w:val="00AB1840"/>
    <w:rsid w:val="00AB3F4A"/>
    <w:rsid w:val="00AC1354"/>
    <w:rsid w:val="00AC1B00"/>
    <w:rsid w:val="00AD027B"/>
    <w:rsid w:val="00AD08B4"/>
    <w:rsid w:val="00AD0C9A"/>
    <w:rsid w:val="00AE068F"/>
    <w:rsid w:val="00AE2D01"/>
    <w:rsid w:val="00AE7BF3"/>
    <w:rsid w:val="00AF3532"/>
    <w:rsid w:val="00AF4CBD"/>
    <w:rsid w:val="00B10D5D"/>
    <w:rsid w:val="00B11286"/>
    <w:rsid w:val="00B17156"/>
    <w:rsid w:val="00B27784"/>
    <w:rsid w:val="00B325F2"/>
    <w:rsid w:val="00B35FF7"/>
    <w:rsid w:val="00B368E1"/>
    <w:rsid w:val="00B400FF"/>
    <w:rsid w:val="00B509E1"/>
    <w:rsid w:val="00B54542"/>
    <w:rsid w:val="00B55BC7"/>
    <w:rsid w:val="00B62E1E"/>
    <w:rsid w:val="00B63D24"/>
    <w:rsid w:val="00B67FE5"/>
    <w:rsid w:val="00B72143"/>
    <w:rsid w:val="00B73000"/>
    <w:rsid w:val="00B7415D"/>
    <w:rsid w:val="00B75908"/>
    <w:rsid w:val="00B76F08"/>
    <w:rsid w:val="00B850DF"/>
    <w:rsid w:val="00B869BD"/>
    <w:rsid w:val="00B90A1C"/>
    <w:rsid w:val="00B95397"/>
    <w:rsid w:val="00B954F1"/>
    <w:rsid w:val="00B9581B"/>
    <w:rsid w:val="00BA0308"/>
    <w:rsid w:val="00BA3D61"/>
    <w:rsid w:val="00BB2744"/>
    <w:rsid w:val="00BC1A02"/>
    <w:rsid w:val="00BC40D8"/>
    <w:rsid w:val="00BD0D0F"/>
    <w:rsid w:val="00BD6AE6"/>
    <w:rsid w:val="00BE3830"/>
    <w:rsid w:val="00BE3FEB"/>
    <w:rsid w:val="00BE4F0C"/>
    <w:rsid w:val="00BE5C40"/>
    <w:rsid w:val="00BF6308"/>
    <w:rsid w:val="00BF6C9E"/>
    <w:rsid w:val="00BF7874"/>
    <w:rsid w:val="00BF7E45"/>
    <w:rsid w:val="00C02633"/>
    <w:rsid w:val="00C06E2E"/>
    <w:rsid w:val="00C101F9"/>
    <w:rsid w:val="00C10405"/>
    <w:rsid w:val="00C14B2D"/>
    <w:rsid w:val="00C20DA1"/>
    <w:rsid w:val="00C25CC2"/>
    <w:rsid w:val="00C27258"/>
    <w:rsid w:val="00C31610"/>
    <w:rsid w:val="00C31D8C"/>
    <w:rsid w:val="00C32985"/>
    <w:rsid w:val="00C354C9"/>
    <w:rsid w:val="00C37BC0"/>
    <w:rsid w:val="00C4063B"/>
    <w:rsid w:val="00C46ECF"/>
    <w:rsid w:val="00C50714"/>
    <w:rsid w:val="00C50B0C"/>
    <w:rsid w:val="00C65F2F"/>
    <w:rsid w:val="00C7270B"/>
    <w:rsid w:val="00C73EBE"/>
    <w:rsid w:val="00C751BB"/>
    <w:rsid w:val="00C80356"/>
    <w:rsid w:val="00C84750"/>
    <w:rsid w:val="00C85713"/>
    <w:rsid w:val="00CA12F4"/>
    <w:rsid w:val="00CA389C"/>
    <w:rsid w:val="00CA45D9"/>
    <w:rsid w:val="00CB2F58"/>
    <w:rsid w:val="00CC00F7"/>
    <w:rsid w:val="00CC55E4"/>
    <w:rsid w:val="00CD1C38"/>
    <w:rsid w:val="00CD4CEF"/>
    <w:rsid w:val="00CE6185"/>
    <w:rsid w:val="00CE7D3E"/>
    <w:rsid w:val="00CF4065"/>
    <w:rsid w:val="00D04DA0"/>
    <w:rsid w:val="00D06DF9"/>
    <w:rsid w:val="00D1141F"/>
    <w:rsid w:val="00D11444"/>
    <w:rsid w:val="00D1369C"/>
    <w:rsid w:val="00D151B3"/>
    <w:rsid w:val="00D155DD"/>
    <w:rsid w:val="00D22CA5"/>
    <w:rsid w:val="00D24641"/>
    <w:rsid w:val="00D246A6"/>
    <w:rsid w:val="00D322A4"/>
    <w:rsid w:val="00D42549"/>
    <w:rsid w:val="00D43D63"/>
    <w:rsid w:val="00D457FE"/>
    <w:rsid w:val="00D5207A"/>
    <w:rsid w:val="00D538B6"/>
    <w:rsid w:val="00D55BC0"/>
    <w:rsid w:val="00D56EBF"/>
    <w:rsid w:val="00D57941"/>
    <w:rsid w:val="00D64537"/>
    <w:rsid w:val="00D66037"/>
    <w:rsid w:val="00D6634C"/>
    <w:rsid w:val="00D70801"/>
    <w:rsid w:val="00D81DFB"/>
    <w:rsid w:val="00D8587E"/>
    <w:rsid w:val="00D86B71"/>
    <w:rsid w:val="00D91DBB"/>
    <w:rsid w:val="00D924E6"/>
    <w:rsid w:val="00D9376C"/>
    <w:rsid w:val="00D95BC6"/>
    <w:rsid w:val="00D975EF"/>
    <w:rsid w:val="00DA2D11"/>
    <w:rsid w:val="00DA7042"/>
    <w:rsid w:val="00DB1564"/>
    <w:rsid w:val="00DB19BD"/>
    <w:rsid w:val="00DB2A24"/>
    <w:rsid w:val="00DB68E8"/>
    <w:rsid w:val="00DB6D58"/>
    <w:rsid w:val="00DC27E3"/>
    <w:rsid w:val="00DD0A35"/>
    <w:rsid w:val="00DE02CE"/>
    <w:rsid w:val="00DE0780"/>
    <w:rsid w:val="00DE07C9"/>
    <w:rsid w:val="00DE1270"/>
    <w:rsid w:val="00DE1DCC"/>
    <w:rsid w:val="00DE488C"/>
    <w:rsid w:val="00DE5085"/>
    <w:rsid w:val="00DF11D3"/>
    <w:rsid w:val="00DF41FD"/>
    <w:rsid w:val="00DF7F6F"/>
    <w:rsid w:val="00E01979"/>
    <w:rsid w:val="00E030B7"/>
    <w:rsid w:val="00E05DCC"/>
    <w:rsid w:val="00E06552"/>
    <w:rsid w:val="00E144EB"/>
    <w:rsid w:val="00E15E1D"/>
    <w:rsid w:val="00E2188C"/>
    <w:rsid w:val="00E223DF"/>
    <w:rsid w:val="00E32764"/>
    <w:rsid w:val="00E36B2D"/>
    <w:rsid w:val="00E51960"/>
    <w:rsid w:val="00E528C3"/>
    <w:rsid w:val="00E67098"/>
    <w:rsid w:val="00E70795"/>
    <w:rsid w:val="00E80E8B"/>
    <w:rsid w:val="00E81C6A"/>
    <w:rsid w:val="00E90DCD"/>
    <w:rsid w:val="00E91F5B"/>
    <w:rsid w:val="00E960AB"/>
    <w:rsid w:val="00EA014B"/>
    <w:rsid w:val="00EA293A"/>
    <w:rsid w:val="00EB25B5"/>
    <w:rsid w:val="00EB29D1"/>
    <w:rsid w:val="00EC4380"/>
    <w:rsid w:val="00EC634A"/>
    <w:rsid w:val="00ED164E"/>
    <w:rsid w:val="00ED35CE"/>
    <w:rsid w:val="00ED40E1"/>
    <w:rsid w:val="00EE0D70"/>
    <w:rsid w:val="00EE20A5"/>
    <w:rsid w:val="00EF0CC7"/>
    <w:rsid w:val="00EF40A3"/>
    <w:rsid w:val="00F00E6E"/>
    <w:rsid w:val="00F01A9E"/>
    <w:rsid w:val="00F03AB6"/>
    <w:rsid w:val="00F049C9"/>
    <w:rsid w:val="00F04C5E"/>
    <w:rsid w:val="00F14A98"/>
    <w:rsid w:val="00F15CE5"/>
    <w:rsid w:val="00F16E49"/>
    <w:rsid w:val="00F17718"/>
    <w:rsid w:val="00F23D43"/>
    <w:rsid w:val="00F25455"/>
    <w:rsid w:val="00F31CBB"/>
    <w:rsid w:val="00F3308C"/>
    <w:rsid w:val="00F36BBE"/>
    <w:rsid w:val="00F4099C"/>
    <w:rsid w:val="00F42FE6"/>
    <w:rsid w:val="00F5553D"/>
    <w:rsid w:val="00F555F2"/>
    <w:rsid w:val="00F56376"/>
    <w:rsid w:val="00F65B49"/>
    <w:rsid w:val="00F67F4D"/>
    <w:rsid w:val="00F71168"/>
    <w:rsid w:val="00F7377C"/>
    <w:rsid w:val="00F82E66"/>
    <w:rsid w:val="00F86929"/>
    <w:rsid w:val="00F869AD"/>
    <w:rsid w:val="00F8759C"/>
    <w:rsid w:val="00F910F1"/>
    <w:rsid w:val="00F9660C"/>
    <w:rsid w:val="00FA3170"/>
    <w:rsid w:val="00FA3E00"/>
    <w:rsid w:val="00FB0825"/>
    <w:rsid w:val="00FB409E"/>
    <w:rsid w:val="00FB5DBD"/>
    <w:rsid w:val="00FB6BD0"/>
    <w:rsid w:val="00FC0A99"/>
    <w:rsid w:val="00FC0CA2"/>
    <w:rsid w:val="00FC3F0A"/>
    <w:rsid w:val="00FC4367"/>
    <w:rsid w:val="00FD0C9E"/>
    <w:rsid w:val="00FD2FDA"/>
    <w:rsid w:val="00FD3299"/>
    <w:rsid w:val="00FD7BA4"/>
    <w:rsid w:val="00FE0BA8"/>
    <w:rsid w:val="00FE632D"/>
    <w:rsid w:val="00FF0DE0"/>
    <w:rsid w:val="00FF4EB4"/>
    <w:rsid w:val="00FF517F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Gautam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25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4ECC"/>
    <w:pPr>
      <w:keepNext/>
      <w:keepLines/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E25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761E25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rsid w:val="00761E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761E25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61E25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rsid w:val="00761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1E25"/>
    <w:rPr>
      <w:rFonts w:ascii="Verdana" w:eastAsia="Times New Roman" w:hAnsi="Verdana" w:cs="Times New Roman"/>
      <w:sz w:val="17"/>
      <w:szCs w:val="24"/>
      <w:lang w:val="en-US"/>
    </w:rPr>
  </w:style>
  <w:style w:type="character" w:styleId="PageNumber">
    <w:name w:val="page number"/>
    <w:basedOn w:val="DefaultParagraphFont"/>
    <w:rsid w:val="00761E25"/>
  </w:style>
  <w:style w:type="table" w:styleId="TableGrid">
    <w:name w:val="Table Grid"/>
    <w:basedOn w:val="TableNormal"/>
    <w:uiPriority w:val="59"/>
    <w:rsid w:val="0076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E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1E25"/>
  </w:style>
  <w:style w:type="character" w:customStyle="1" w:styleId="Heading8Char">
    <w:name w:val="Heading 8 Char"/>
    <w:basedOn w:val="DefaultParagraphFont"/>
    <w:link w:val="Heading8"/>
    <w:uiPriority w:val="9"/>
    <w:rsid w:val="00534ECC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4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5D9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D9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Gautam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25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4ECC"/>
    <w:pPr>
      <w:keepNext/>
      <w:keepLines/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E25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761E25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rsid w:val="00761E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761E25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61E25"/>
    <w:rPr>
      <w:rFonts w:ascii="Verdana" w:eastAsia="Times New Roman" w:hAnsi="Verdana" w:cs="Times New Roman"/>
      <w:szCs w:val="24"/>
      <w:lang w:val="en-US"/>
    </w:rPr>
  </w:style>
  <w:style w:type="paragraph" w:styleId="Footer">
    <w:name w:val="footer"/>
    <w:basedOn w:val="Normal"/>
    <w:link w:val="FooterChar"/>
    <w:rsid w:val="00761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1E25"/>
    <w:rPr>
      <w:rFonts w:ascii="Verdana" w:eastAsia="Times New Roman" w:hAnsi="Verdana" w:cs="Times New Roman"/>
      <w:sz w:val="17"/>
      <w:szCs w:val="24"/>
      <w:lang w:val="en-US"/>
    </w:rPr>
  </w:style>
  <w:style w:type="character" w:styleId="PageNumber">
    <w:name w:val="page number"/>
    <w:basedOn w:val="DefaultParagraphFont"/>
    <w:rsid w:val="00761E25"/>
  </w:style>
  <w:style w:type="table" w:styleId="TableGrid">
    <w:name w:val="Table Grid"/>
    <w:basedOn w:val="TableNormal"/>
    <w:uiPriority w:val="59"/>
    <w:rsid w:val="0076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E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1E25"/>
  </w:style>
  <w:style w:type="character" w:customStyle="1" w:styleId="Heading8Char">
    <w:name w:val="Heading 8 Char"/>
    <w:basedOn w:val="DefaultParagraphFont"/>
    <w:link w:val="Heading8"/>
    <w:uiPriority w:val="9"/>
    <w:rsid w:val="00534ECC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4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5D9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5D9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mad.24916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9987-4D4F-43F8-960E-C4AAD6E7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MADHUSOODANAN</dc:creator>
  <cp:lastModifiedBy>602HRDESK</cp:lastModifiedBy>
  <cp:revision>13</cp:revision>
  <cp:lastPrinted>2016-03-29T12:06:00Z</cp:lastPrinted>
  <dcterms:created xsi:type="dcterms:W3CDTF">2015-12-28T07:08:00Z</dcterms:created>
  <dcterms:modified xsi:type="dcterms:W3CDTF">2017-04-08T11:29:00Z</dcterms:modified>
</cp:coreProperties>
</file>