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92E" w:rsidRDefault="00FD0B77">
      <w:pP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RESUME</w:t>
      </w:r>
    </w:p>
    <w:p w:rsidR="0017492E" w:rsidRDefault="0017492E">
      <w:pPr>
        <w:rPr>
          <w:rFonts w:ascii="Cambria" w:eastAsia="Cambria" w:hAnsi="Cambria" w:cs="Cambria"/>
          <w:b/>
        </w:rPr>
      </w:pPr>
    </w:p>
    <w:tbl>
      <w:tblPr>
        <w:tblStyle w:val="a"/>
        <w:tblW w:w="934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98"/>
        <w:gridCol w:w="3948"/>
      </w:tblGrid>
      <w:tr w:rsidR="0017492E">
        <w:trPr>
          <w:trHeight w:val="1560"/>
        </w:trPr>
        <w:tc>
          <w:tcPr>
            <w:tcW w:w="5398" w:type="dxa"/>
          </w:tcPr>
          <w:p w:rsidR="0006609D" w:rsidRDefault="00FD0B77" w:rsidP="0006609D">
            <w:pPr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Karthikeyan</w:t>
            </w:r>
            <w:proofErr w:type="spellEnd"/>
            <w:r>
              <w:br/>
            </w:r>
          </w:p>
          <w:p w:rsidR="0017492E" w:rsidRDefault="0006609D">
            <w:pPr>
              <w:rPr>
                <w:rFonts w:ascii="Cambria" w:eastAsia="Cambria" w:hAnsi="Cambria" w:cs="Cambria"/>
                <w:b/>
              </w:rPr>
            </w:pPr>
            <w:hyperlink r:id="rId6" w:history="1">
              <w:r w:rsidRPr="00EB0522">
                <w:rPr>
                  <w:rStyle w:val="Hyperlink"/>
                  <w:rFonts w:ascii="Cambria" w:eastAsia="Cambria" w:hAnsi="Cambria" w:cs="Cambria"/>
                  <w:b/>
                </w:rPr>
                <w:t>Karthikeyan.251634@2freemail.com</w:t>
              </w:r>
            </w:hyperlink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948" w:type="dxa"/>
          </w:tcPr>
          <w:p w:rsidR="0017492E" w:rsidRDefault="00FD0B77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noProof/>
              </w:rPr>
              <w:drawing>
                <wp:inline distT="0" distB="0" distL="114300" distR="114300">
                  <wp:extent cx="1076325" cy="1285875"/>
                  <wp:effectExtent l="0" t="0" r="9525" b="9525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92E" w:rsidRDefault="00B316B2">
      <w:pPr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969000" cy="25400"/>
                <wp:effectExtent l="19050" t="19050" r="31750" b="317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0" cy="25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68C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9pt;width:470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" o:allowincell="f" strokeweight="2.25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17492E" w:rsidRDefault="0017492E">
      <w:pPr>
        <w:rPr>
          <w:rFonts w:ascii="Cambria" w:eastAsia="Cambria" w:hAnsi="Cambria" w:cs="Cambria"/>
          <w:b/>
          <w:sz w:val="28"/>
          <w:szCs w:val="28"/>
          <w:highlight w:val="white"/>
          <w:u w:val="single"/>
        </w:rPr>
      </w:pPr>
    </w:p>
    <w:p w:rsidR="0017492E" w:rsidRDefault="00FD0B77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Working Experiences</w:t>
      </w:r>
    </w:p>
    <w:p w:rsidR="0017492E" w:rsidRDefault="00D713D7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Accounts Executive 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TED Computer Systems LLC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Dubai, UAE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November 2015</w:t>
      </w:r>
    </w:p>
    <w:p w:rsidR="0017492E" w:rsidRDefault="0017492E">
      <w:pPr>
        <w:rPr>
          <w:rFonts w:ascii="Cambria" w:eastAsia="Cambria" w:hAnsi="Cambria" w:cs="Cambria"/>
          <w:b/>
        </w:rPr>
      </w:pPr>
    </w:p>
    <w:p w:rsidR="0017492E" w:rsidRDefault="00FD0B7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Responsibilities</w:t>
      </w:r>
    </w:p>
    <w:p w:rsidR="0017492E" w:rsidRPr="00327FD6" w:rsidRDefault="0017492E">
      <w:pPr>
        <w:rPr>
          <w:rFonts w:ascii="Cambria" w:eastAsia="Cambria" w:hAnsi="Cambria" w:cs="Cambria"/>
        </w:rPr>
      </w:pPr>
    </w:p>
    <w:p w:rsidR="00633EF8" w:rsidRDefault="00057D2E" w:rsidP="00327FD6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 w:rsidR="00327FD6" w:rsidRPr="00633EF8">
        <w:rPr>
          <w:rFonts w:ascii="Cambria" w:eastAsia="Cambria" w:hAnsi="Cambria" w:cs="Cambria"/>
        </w:rPr>
        <w:t xml:space="preserve">ecords asset, liability, revenue, and expenses entries </w:t>
      </w:r>
    </w:p>
    <w:p w:rsidR="0014464B" w:rsidRPr="00633EF8" w:rsidRDefault="00327FD6" w:rsidP="00327FD6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 w:rsidRPr="00633EF8">
        <w:rPr>
          <w:rFonts w:ascii="Cambria" w:eastAsia="Cambria" w:hAnsi="Cambria" w:cs="Cambria"/>
        </w:rPr>
        <w:t>Verify, allocate, post and reconcile accounts payable and receivable</w:t>
      </w:r>
      <w:r w:rsidR="00FD0B77" w:rsidRPr="00633EF8">
        <w:rPr>
          <w:rFonts w:ascii="Cambria" w:eastAsia="Cambria" w:hAnsi="Cambria" w:cs="Cambria"/>
        </w:rPr>
        <w:t>.</w:t>
      </w:r>
    </w:p>
    <w:p w:rsidR="002912F9" w:rsidRDefault="00633EF8" w:rsidP="00327FD6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 w:rsidRPr="00633EF8"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</w:rPr>
        <w:t>ollow-up</w:t>
      </w:r>
      <w:r w:rsidR="002912F9" w:rsidRPr="0014464B">
        <w:rPr>
          <w:rFonts w:ascii="Cambria" w:eastAsia="Cambria" w:hAnsi="Cambria" w:cs="Cambria"/>
        </w:rPr>
        <w:t xml:space="preserve"> customers to collect </w:t>
      </w:r>
      <w:r w:rsidRPr="0014464B">
        <w:rPr>
          <w:rFonts w:ascii="Cambria" w:eastAsia="Cambria" w:hAnsi="Cambria" w:cs="Cambria"/>
        </w:rPr>
        <w:t>debts</w:t>
      </w:r>
      <w:r>
        <w:rPr>
          <w:rFonts w:ascii="Cambria" w:eastAsia="Cambria" w:hAnsi="Cambria" w:cs="Cambria"/>
        </w:rPr>
        <w:t xml:space="preserve"> and</w:t>
      </w:r>
      <w:r w:rsidR="002912F9" w:rsidRPr="0014464B">
        <w:rPr>
          <w:rFonts w:ascii="Cambria" w:eastAsia="Cambria" w:hAnsi="Cambria" w:cs="Cambria"/>
        </w:rPr>
        <w:t xml:space="preserve"> reconci</w:t>
      </w:r>
      <w:r>
        <w:rPr>
          <w:rFonts w:ascii="Cambria" w:eastAsia="Cambria" w:hAnsi="Cambria" w:cs="Cambria"/>
        </w:rPr>
        <w:t xml:space="preserve">le accounts and keep control </w:t>
      </w:r>
      <w:r w:rsidR="002912F9" w:rsidRPr="0014464B">
        <w:rPr>
          <w:rFonts w:ascii="Cambria" w:eastAsia="Cambria" w:hAnsi="Cambria" w:cs="Cambria"/>
        </w:rPr>
        <w:t>accounts receivables.</w:t>
      </w:r>
    </w:p>
    <w:p w:rsidR="002912F9" w:rsidRDefault="002912F9" w:rsidP="002912F9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Prepare Payable statement and </w:t>
      </w:r>
      <w:r w:rsidR="00633EF8">
        <w:rPr>
          <w:rFonts w:ascii="Cambria" w:eastAsia="Cambria" w:hAnsi="Cambria" w:cs="Cambria"/>
        </w:rPr>
        <w:t>process the payment for vendors</w:t>
      </w:r>
      <w:r>
        <w:rPr>
          <w:rFonts w:ascii="Cambria" w:eastAsia="Cambria" w:hAnsi="Cambria" w:cs="Cambria"/>
        </w:rPr>
        <w:t>.</w:t>
      </w:r>
    </w:p>
    <w:p w:rsidR="002912F9" w:rsidRPr="002912F9" w:rsidRDefault="002912F9" w:rsidP="002912F9">
      <w:pPr>
        <w:numPr>
          <w:ilvl w:val="0"/>
          <w:numId w:val="4"/>
        </w:numPr>
        <w:spacing w:before="100" w:after="100" w:line="360" w:lineRule="auto"/>
      </w:pPr>
      <w:r>
        <w:rPr>
          <w:rFonts w:ascii="Cambria" w:eastAsia="Cambria" w:hAnsi="Cambria" w:cs="Cambria"/>
        </w:rPr>
        <w:t xml:space="preserve">Preparing (BRS)  Bank Reconciliation Statement </w:t>
      </w:r>
    </w:p>
    <w:p w:rsidR="002912F9" w:rsidRPr="00633EF8" w:rsidRDefault="002912F9" w:rsidP="002912F9">
      <w:pPr>
        <w:numPr>
          <w:ilvl w:val="0"/>
          <w:numId w:val="4"/>
        </w:numPr>
        <w:spacing w:before="100" w:after="100" w:line="360" w:lineRule="auto"/>
      </w:pPr>
      <w:r>
        <w:rPr>
          <w:rFonts w:ascii="Cambria" w:eastAsia="Cambria" w:hAnsi="Cambria" w:cs="Cambria"/>
        </w:rPr>
        <w:t xml:space="preserve">Maintaining Inventories. </w:t>
      </w:r>
    </w:p>
    <w:p w:rsidR="00633EF8" w:rsidRDefault="00633EF8" w:rsidP="002912F9">
      <w:pPr>
        <w:numPr>
          <w:ilvl w:val="0"/>
          <w:numId w:val="4"/>
        </w:numPr>
        <w:spacing w:before="100" w:after="100" w:line="360" w:lineRule="auto"/>
      </w:pPr>
      <w:r>
        <w:rPr>
          <w:rFonts w:ascii="Cambria" w:eastAsia="Cambria" w:hAnsi="Cambria" w:cs="Cambria"/>
        </w:rPr>
        <w:t>Petty Cash handling</w:t>
      </w:r>
    </w:p>
    <w:p w:rsidR="00633EF8" w:rsidRDefault="00633EF8" w:rsidP="00633EF8">
      <w:pPr>
        <w:numPr>
          <w:ilvl w:val="0"/>
          <w:numId w:val="4"/>
        </w:numPr>
        <w:spacing w:before="100" w:after="100" w:line="360" w:lineRule="auto"/>
      </w:pPr>
      <w:r w:rsidRPr="00327FD6">
        <w:rPr>
          <w:rFonts w:ascii="Cambria" w:eastAsia="Cambria" w:hAnsi="Cambria" w:cs="Cambria"/>
        </w:rPr>
        <w:t xml:space="preserve">Produce error-free accounting reports </w:t>
      </w:r>
      <w:r>
        <w:rPr>
          <w:rFonts w:ascii="Cambria" w:eastAsia="Cambria" w:hAnsi="Cambria" w:cs="Cambria"/>
        </w:rPr>
        <w:t xml:space="preserve"> by Weekly and Monthly  to the Management</w:t>
      </w:r>
    </w:p>
    <w:p w:rsidR="003A7BB9" w:rsidRDefault="003A7BB9" w:rsidP="0014464B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Prepare and Produce </w:t>
      </w:r>
      <w:r w:rsidR="00327FD6" w:rsidRPr="00327FD6">
        <w:rPr>
          <w:rFonts w:ascii="Cambria" w:eastAsia="Cambria" w:hAnsi="Cambria" w:cs="Cambria"/>
        </w:rPr>
        <w:t>month</w:t>
      </w:r>
      <w:r>
        <w:rPr>
          <w:rFonts w:ascii="Cambria" w:eastAsia="Cambria" w:hAnsi="Cambria" w:cs="Cambria"/>
        </w:rPr>
        <w:t xml:space="preserve">ly profit and Loss and Balance Sheet and </w:t>
      </w:r>
    </w:p>
    <w:p w:rsidR="0014464B" w:rsidRDefault="003A7BB9" w:rsidP="003A7BB9">
      <w:pPr>
        <w:pStyle w:val="ListParagraph"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Support Month</w:t>
      </w:r>
      <w:r w:rsidR="00327FD6" w:rsidRPr="00327FD6">
        <w:rPr>
          <w:rFonts w:ascii="Cambria" w:eastAsia="Cambria" w:hAnsi="Cambria" w:cs="Cambria"/>
        </w:rPr>
        <w:t>-end and year-end close process</w:t>
      </w:r>
      <w:r>
        <w:rPr>
          <w:rFonts w:ascii="Cambria" w:eastAsia="Cambria" w:hAnsi="Cambria" w:cs="Cambria"/>
        </w:rPr>
        <w:t xml:space="preserve"> and finalizing the Account</w:t>
      </w:r>
      <w:r w:rsidR="00FD0B77">
        <w:rPr>
          <w:rFonts w:ascii="Cambria" w:eastAsia="Cambria" w:hAnsi="Cambria" w:cs="Cambria"/>
        </w:rPr>
        <w:t>.</w:t>
      </w:r>
    </w:p>
    <w:p w:rsidR="0014464B" w:rsidRDefault="00327FD6" w:rsidP="0014464B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 w:rsidRPr="0014464B">
        <w:rPr>
          <w:rFonts w:ascii="Cambria" w:eastAsia="Cambria" w:hAnsi="Cambria" w:cs="Cambria"/>
        </w:rPr>
        <w:t xml:space="preserve"> Develop and document business processes and accounting policies to maintain and strengthen internal controls</w:t>
      </w:r>
      <w:r w:rsidR="00FD0B77">
        <w:rPr>
          <w:rFonts w:ascii="Cambria" w:eastAsia="Cambria" w:hAnsi="Cambria" w:cs="Cambria"/>
        </w:rPr>
        <w:t>.</w:t>
      </w:r>
    </w:p>
    <w:p w:rsidR="00633EF8" w:rsidRDefault="00327FD6" w:rsidP="0014464B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 w:rsidRPr="00633EF8">
        <w:rPr>
          <w:rFonts w:ascii="Cambria" w:eastAsia="Cambria" w:hAnsi="Cambria" w:cs="Cambria"/>
        </w:rPr>
        <w:t xml:space="preserve">Assist with annual external audit. </w:t>
      </w:r>
    </w:p>
    <w:p w:rsidR="00327FD6" w:rsidRPr="00633EF8" w:rsidRDefault="00327FD6" w:rsidP="0014464B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 w:rsidRPr="00633EF8">
        <w:rPr>
          <w:rFonts w:ascii="Cambria" w:eastAsia="Cambria" w:hAnsi="Cambria" w:cs="Cambria"/>
        </w:rPr>
        <w:t>Secures financial information by completing database backups.</w:t>
      </w:r>
    </w:p>
    <w:p w:rsidR="0017492E" w:rsidRDefault="00FD0B77">
      <w:pPr>
        <w:spacing w:line="360" w:lineRule="auto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 xml:space="preserve">ERP Systems </w:t>
      </w:r>
    </w:p>
    <w:p w:rsidR="0017492E" w:rsidRDefault="00FD0B77">
      <w:pPr>
        <w:numPr>
          <w:ilvl w:val="0"/>
          <w:numId w:val="3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Tally ERP </w:t>
      </w:r>
    </w:p>
    <w:p w:rsidR="00FD0B77" w:rsidRDefault="00FD0B77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7492E" w:rsidRDefault="00FD0B77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Lead - Accounts Receivable  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IBM India </w:t>
      </w:r>
      <w:proofErr w:type="spellStart"/>
      <w:r>
        <w:rPr>
          <w:rFonts w:ascii="Cambria" w:eastAsia="Cambria" w:hAnsi="Cambria" w:cs="Cambria"/>
          <w:b/>
        </w:rPr>
        <w:t>Pvt</w:t>
      </w:r>
      <w:proofErr w:type="spellEnd"/>
      <w:r>
        <w:rPr>
          <w:rFonts w:ascii="Cambria" w:eastAsia="Cambria" w:hAnsi="Cambria" w:cs="Cambria"/>
          <w:b/>
        </w:rPr>
        <w:t xml:space="preserve"> Ltd</w:t>
      </w:r>
    </w:p>
    <w:p w:rsidR="0017492E" w:rsidRDefault="00FD0B77">
      <w:p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Kandanchavai</w:t>
      </w:r>
      <w:proofErr w:type="spellEnd"/>
      <w:r>
        <w:rPr>
          <w:rFonts w:ascii="Cambria" w:eastAsia="Cambria" w:hAnsi="Cambria" w:cs="Cambria"/>
          <w:b/>
        </w:rPr>
        <w:t>, Chennai, India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– July 2014 to Oct 2015</w:t>
      </w:r>
    </w:p>
    <w:p w:rsidR="0017492E" w:rsidRDefault="0017492E">
      <w:pPr>
        <w:rPr>
          <w:rFonts w:ascii="Cambria" w:eastAsia="Cambria" w:hAnsi="Cambria" w:cs="Cambria"/>
          <w:b/>
        </w:rPr>
      </w:pP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Cash application (Daily, Weekly, Monthly)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Bank &amp; GL Reconciliations (Daily &amp; Monthly)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Invoicing &amp; customer creations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Ad-hoc requests from other departments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Analyzing problematic issues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Training new employees 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On time delivery of demands as per SLA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Ad-Hoc &amp; urgent requests done efficiently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GBS Finance Transition ( Remote KT)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Prepare and Review DTPs and upload to Share point. 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Hands on &amp; Pilot training via WebEx.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Managed all problematic issues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Monthly customer account Reconciliation (SAP &amp; Oracle)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Month end activities (SAP &amp;  Oracle)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Preparing Daily and Monthly Reports </w:t>
      </w:r>
    </w:p>
    <w:p w:rsidR="0017492E" w:rsidRDefault="00FD0B77">
      <w:pPr>
        <w:spacing w:line="360" w:lineRule="auto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ERP System</w:t>
      </w:r>
    </w:p>
    <w:p w:rsidR="0017492E" w:rsidRDefault="00FD0B77" w:rsidP="002912F9">
      <w:pPr>
        <w:numPr>
          <w:ilvl w:val="0"/>
          <w:numId w:val="3"/>
        </w:numPr>
        <w:spacing w:line="360" w:lineRule="auto"/>
        <w:ind w:hanging="360"/>
      </w:pPr>
      <w:r w:rsidRPr="00FD0B77">
        <w:rPr>
          <w:rFonts w:ascii="Cambria" w:eastAsia="Cambria" w:hAnsi="Cambria" w:cs="Cambria"/>
        </w:rPr>
        <w:t>SAP</w:t>
      </w:r>
      <w:r>
        <w:rPr>
          <w:rFonts w:ascii="Cambria" w:eastAsia="Cambria" w:hAnsi="Cambria" w:cs="Cambria"/>
        </w:rPr>
        <w:t>&amp;</w:t>
      </w:r>
      <w:r w:rsidRPr="00FD0B77">
        <w:rPr>
          <w:rFonts w:ascii="Cambria" w:eastAsia="Cambria" w:hAnsi="Cambria" w:cs="Cambria"/>
        </w:rPr>
        <w:t xml:space="preserve">Oracle </w:t>
      </w:r>
    </w:p>
    <w:p w:rsidR="0017492E" w:rsidRDefault="0017492E">
      <w:pPr>
        <w:rPr>
          <w:rFonts w:ascii="Cambria" w:eastAsia="Cambria" w:hAnsi="Cambria" w:cs="Cambria"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633EF8" w:rsidRDefault="00633EF8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7492E" w:rsidRDefault="00FD0B77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Accounts Executive</w:t>
      </w:r>
    </w:p>
    <w:p w:rsidR="0017492E" w:rsidRDefault="00FD0B77">
      <w:p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Adhiam</w:t>
      </w:r>
      <w:proofErr w:type="spellEnd"/>
      <w:r>
        <w:rPr>
          <w:rFonts w:ascii="Cambria" w:eastAsia="Cambria" w:hAnsi="Cambria" w:cs="Cambria"/>
          <w:b/>
        </w:rPr>
        <w:t xml:space="preserve"> Thermal Systems &amp; Solutions </w:t>
      </w:r>
      <w:proofErr w:type="spellStart"/>
      <w:r>
        <w:rPr>
          <w:rFonts w:ascii="Cambria" w:eastAsia="Cambria" w:hAnsi="Cambria" w:cs="Cambria"/>
          <w:b/>
        </w:rPr>
        <w:t>Pvt</w:t>
      </w:r>
      <w:proofErr w:type="spellEnd"/>
      <w:r>
        <w:rPr>
          <w:rFonts w:ascii="Cambria" w:eastAsia="Cambria" w:hAnsi="Cambria" w:cs="Cambria"/>
          <w:b/>
        </w:rPr>
        <w:t xml:space="preserve"> Ltd </w:t>
      </w:r>
    </w:p>
    <w:p w:rsidR="0017492E" w:rsidRDefault="00FD0B77">
      <w:p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Guindy</w:t>
      </w:r>
      <w:proofErr w:type="spellEnd"/>
      <w:r>
        <w:rPr>
          <w:rFonts w:ascii="Cambria" w:eastAsia="Cambria" w:hAnsi="Cambria" w:cs="Cambria"/>
          <w:b/>
        </w:rPr>
        <w:t>, Chennai, India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From July 2011- June -2014 </w:t>
      </w:r>
    </w:p>
    <w:p w:rsidR="0017492E" w:rsidRDefault="0017492E">
      <w:pPr>
        <w:rPr>
          <w:rFonts w:ascii="Cambria" w:eastAsia="Cambria" w:hAnsi="Cambria" w:cs="Cambria"/>
          <w:b/>
        </w:rPr>
      </w:pPr>
    </w:p>
    <w:p w:rsidR="0017492E" w:rsidRDefault="00FD0B77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Responsibilities</w:t>
      </w:r>
    </w:p>
    <w:p w:rsidR="0017492E" w:rsidRDefault="0017492E">
      <w:pPr>
        <w:rPr>
          <w:rFonts w:ascii="Cambria" w:eastAsia="Cambria" w:hAnsi="Cambria" w:cs="Cambria"/>
          <w:b/>
        </w:rPr>
      </w:pP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Accounts Receivables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Accounts Payables  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Journal Entries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 xml:space="preserve">Preparing (BRS)  Bank Reconciliation Statement 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TDS deduction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Preparing and Filling Monthly Excise Duty, Service Tax, TDS Payment, Sales Tax Returns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 xml:space="preserve">Maintaining Inventories Such as Raw Material, Spares and Finished Goods. 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Preparing Monthly Reconciliation statement for Debtors and Creditors 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Preparing Monthly Trail Balance, Balance Sheet Preparing and Report to management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Handling cash receipt and payment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Payment Follow Up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Weekly and Monthly Report to Management</w:t>
      </w:r>
    </w:p>
    <w:p w:rsidR="0017492E" w:rsidRDefault="00FD0B77">
      <w:pPr>
        <w:numPr>
          <w:ilvl w:val="0"/>
          <w:numId w:val="2"/>
        </w:numPr>
        <w:spacing w:before="100" w:after="100" w:line="360" w:lineRule="auto"/>
        <w:ind w:hanging="360"/>
      </w:pPr>
      <w:r>
        <w:rPr>
          <w:rFonts w:ascii="Cambria" w:eastAsia="Cambria" w:hAnsi="Cambria" w:cs="Cambria"/>
        </w:rPr>
        <w:t>Preparing  Credit and Debit Note</w:t>
      </w:r>
    </w:p>
    <w:p w:rsidR="0017492E" w:rsidRDefault="00FD0B77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Liaison with banks for Bank Guarantee , Import and Export Payment Remittance and other activities</w:t>
      </w:r>
    </w:p>
    <w:p w:rsidR="0017492E" w:rsidRDefault="00FD0B77">
      <w:pPr>
        <w:spacing w:line="360" w:lineRule="auto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 xml:space="preserve">ERP Systems </w:t>
      </w:r>
    </w:p>
    <w:p w:rsidR="0017492E" w:rsidRDefault="00FD0B77">
      <w:pPr>
        <w:numPr>
          <w:ilvl w:val="0"/>
          <w:numId w:val="3"/>
        </w:numPr>
        <w:spacing w:line="360" w:lineRule="auto"/>
        <w:ind w:hanging="360"/>
      </w:pPr>
      <w:r>
        <w:rPr>
          <w:rFonts w:ascii="Cambria" w:eastAsia="Cambria" w:hAnsi="Cambria" w:cs="Cambria"/>
        </w:rPr>
        <w:t>Tally ERP 9.2</w:t>
      </w:r>
    </w:p>
    <w:p w:rsidR="0017492E" w:rsidRDefault="00FD0B77">
      <w:pPr>
        <w:numPr>
          <w:ilvl w:val="0"/>
          <w:numId w:val="3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Oracle 11.00 (Client Modules) </w:t>
      </w:r>
    </w:p>
    <w:p w:rsidR="003E27C6" w:rsidRDefault="003E27C6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3E27C6" w:rsidRDefault="003E27C6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3E27C6" w:rsidRDefault="003E27C6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3E27C6" w:rsidRDefault="003E27C6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3E27C6" w:rsidRDefault="003E27C6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3E27C6" w:rsidRDefault="003E27C6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7492E" w:rsidRDefault="00FD0B77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Accounts Executive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Sri Lakshmi Industries – </w:t>
      </w:r>
      <w:proofErr w:type="spellStart"/>
      <w:r>
        <w:rPr>
          <w:rFonts w:ascii="Cambria" w:eastAsia="Cambria" w:hAnsi="Cambria" w:cs="Cambria"/>
          <w:b/>
        </w:rPr>
        <w:t>Ekkatuthangal</w:t>
      </w:r>
      <w:proofErr w:type="spellEnd"/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Chennai, India</w:t>
      </w:r>
    </w:p>
    <w:p w:rsidR="0017492E" w:rsidRDefault="00FD0B7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August 2009 – July 2011</w:t>
      </w:r>
    </w:p>
    <w:p w:rsidR="0017492E" w:rsidRDefault="0017492E">
      <w:pPr>
        <w:rPr>
          <w:rFonts w:ascii="Cambria" w:eastAsia="Cambria" w:hAnsi="Cambria" w:cs="Cambria"/>
          <w:b/>
        </w:rPr>
      </w:pPr>
    </w:p>
    <w:p w:rsidR="0017492E" w:rsidRDefault="00FD0B77">
      <w:pPr>
        <w:numPr>
          <w:ilvl w:val="0"/>
          <w:numId w:val="2"/>
        </w:numPr>
        <w:spacing w:line="276" w:lineRule="auto"/>
        <w:ind w:hanging="360"/>
      </w:pPr>
      <w:r>
        <w:rPr>
          <w:rFonts w:ascii="Cambria" w:eastAsia="Cambria" w:hAnsi="Cambria" w:cs="Cambria"/>
        </w:rPr>
        <w:t>Accounts Receivables</w:t>
      </w:r>
    </w:p>
    <w:p w:rsidR="0017492E" w:rsidRDefault="00FD0B77">
      <w:pPr>
        <w:numPr>
          <w:ilvl w:val="0"/>
          <w:numId w:val="2"/>
        </w:numPr>
        <w:spacing w:line="276" w:lineRule="auto"/>
        <w:ind w:hanging="360"/>
      </w:pPr>
      <w:r>
        <w:rPr>
          <w:rFonts w:ascii="Cambria" w:eastAsia="Cambria" w:hAnsi="Cambria" w:cs="Cambria"/>
        </w:rPr>
        <w:t xml:space="preserve">Accounts Payables  </w:t>
      </w:r>
    </w:p>
    <w:p w:rsidR="0017492E" w:rsidRDefault="00FD0B77">
      <w:pPr>
        <w:numPr>
          <w:ilvl w:val="0"/>
          <w:numId w:val="2"/>
        </w:numPr>
        <w:spacing w:line="276" w:lineRule="auto"/>
        <w:ind w:hanging="360"/>
      </w:pPr>
      <w:r>
        <w:rPr>
          <w:rFonts w:ascii="Cambria" w:eastAsia="Cambria" w:hAnsi="Cambria" w:cs="Cambria"/>
        </w:rPr>
        <w:t>Journal Entries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>Maintenance of office Account, Customers and supplier Ledger Maintain  and  record keeping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>Raising Purchase orders to Sub contractors  and Receiving sales order from Customers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>Customer and supplier Account book Maintain and Entry the Daily transaction to Tally 9.2  and  Microsoft Excel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>Preparing Monthly payroll entry for the workers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 xml:space="preserve">Preparing Monthly  Reconciliation statement of  Bank, Customers, suppliers &amp; Raw Material 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 xml:space="preserve">Payment arrange to </w:t>
      </w:r>
      <w:r w:rsidR="003E27C6">
        <w:rPr>
          <w:rFonts w:ascii="Cambria" w:eastAsia="Cambria" w:hAnsi="Cambria" w:cs="Cambria"/>
        </w:rPr>
        <w:t>sub-contractors</w:t>
      </w:r>
      <w:r>
        <w:rPr>
          <w:rFonts w:ascii="Cambria" w:eastAsia="Cambria" w:hAnsi="Cambria" w:cs="Cambria"/>
        </w:rPr>
        <w:t xml:space="preserve"> before the due date and receiving payment from customer on due period </w:t>
      </w:r>
    </w:p>
    <w:p w:rsidR="0017492E" w:rsidRDefault="00FD0B77">
      <w:pPr>
        <w:numPr>
          <w:ilvl w:val="0"/>
          <w:numId w:val="2"/>
        </w:numPr>
        <w:spacing w:before="100" w:after="100" w:line="276" w:lineRule="auto"/>
        <w:ind w:hanging="360"/>
      </w:pPr>
      <w:r>
        <w:rPr>
          <w:rFonts w:ascii="Cambria" w:eastAsia="Cambria" w:hAnsi="Cambria" w:cs="Cambria"/>
        </w:rPr>
        <w:t>TDS deduction from Sub contractors.</w:t>
      </w:r>
    </w:p>
    <w:p w:rsidR="0017492E" w:rsidRDefault="00FD0B77">
      <w:pPr>
        <w:spacing w:line="360" w:lineRule="auto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 xml:space="preserve">ERP Systems </w:t>
      </w:r>
    </w:p>
    <w:p w:rsidR="0017492E" w:rsidRDefault="00FD0B77">
      <w:pPr>
        <w:numPr>
          <w:ilvl w:val="0"/>
          <w:numId w:val="3"/>
        </w:numPr>
        <w:spacing w:line="360" w:lineRule="auto"/>
        <w:ind w:hanging="360"/>
      </w:pPr>
      <w:r>
        <w:rPr>
          <w:rFonts w:ascii="Cambria" w:eastAsia="Cambria" w:hAnsi="Cambria" w:cs="Cambria"/>
        </w:rPr>
        <w:t xml:space="preserve">Tally ERP </w:t>
      </w:r>
    </w:p>
    <w:p w:rsidR="0017492E" w:rsidRDefault="0017492E">
      <w:pPr>
        <w:spacing w:line="360" w:lineRule="auto"/>
        <w:ind w:left="720"/>
        <w:rPr>
          <w:rFonts w:ascii="Cambria" w:eastAsia="Cambria" w:hAnsi="Cambria" w:cs="Cambria"/>
        </w:rPr>
      </w:pPr>
    </w:p>
    <w:p w:rsidR="0017492E" w:rsidRDefault="00FD0B77">
      <w:pPr>
        <w:rPr>
          <w:rFonts w:ascii="Cambria" w:eastAsia="Cambria" w:hAnsi="Cambria" w:cs="Cambria"/>
          <w:b/>
          <w:i/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sz w:val="28"/>
          <w:szCs w:val="28"/>
          <w:u w:val="single"/>
        </w:rPr>
        <w:t>ACADAMIC CHRONICLE</w:t>
      </w:r>
    </w:p>
    <w:p w:rsidR="0017492E" w:rsidRDefault="0017492E">
      <w:pPr>
        <w:rPr>
          <w:rFonts w:ascii="Cambria" w:eastAsia="Cambria" w:hAnsi="Cambria" w:cs="Cambria"/>
          <w:b/>
          <w:u w:val="single"/>
        </w:rPr>
      </w:pPr>
    </w:p>
    <w:tbl>
      <w:tblPr>
        <w:tblStyle w:val="a0"/>
        <w:tblW w:w="94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2669"/>
        <w:gridCol w:w="2970"/>
        <w:gridCol w:w="2079"/>
      </w:tblGrid>
      <w:tr w:rsidR="0017492E">
        <w:trPr>
          <w:trHeight w:val="840"/>
        </w:trPr>
        <w:tc>
          <w:tcPr>
            <w:tcW w:w="1759" w:type="dxa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Course</w:t>
            </w:r>
          </w:p>
        </w:tc>
        <w:tc>
          <w:tcPr>
            <w:tcW w:w="2669" w:type="dxa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Name of the Institution</w:t>
            </w:r>
          </w:p>
        </w:tc>
        <w:tc>
          <w:tcPr>
            <w:tcW w:w="2970" w:type="dxa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Examination Authority / University</w:t>
            </w:r>
          </w:p>
        </w:tc>
        <w:tc>
          <w:tcPr>
            <w:tcW w:w="2079" w:type="dxa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Year of Completion</w:t>
            </w:r>
          </w:p>
        </w:tc>
      </w:tr>
      <w:tr w:rsidR="0017492E">
        <w:trPr>
          <w:trHeight w:val="840"/>
        </w:trPr>
        <w:tc>
          <w:tcPr>
            <w:tcW w:w="1759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B.COM</w:t>
            </w:r>
          </w:p>
        </w:tc>
        <w:tc>
          <w:tcPr>
            <w:tcW w:w="2669" w:type="dxa"/>
            <w:vAlign w:val="center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Annamalai</w:t>
            </w:r>
            <w:proofErr w:type="spellEnd"/>
            <w:r>
              <w:rPr>
                <w:rFonts w:ascii="Cambria" w:eastAsia="Cambria" w:hAnsi="Cambria" w:cs="Cambria"/>
              </w:rPr>
              <w:t xml:space="preserve"> University </w:t>
            </w:r>
            <w:r>
              <w:br/>
            </w:r>
          </w:p>
        </w:tc>
        <w:tc>
          <w:tcPr>
            <w:tcW w:w="2970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Annamalai</w:t>
            </w:r>
            <w:proofErr w:type="spellEnd"/>
            <w:r>
              <w:rPr>
                <w:rFonts w:ascii="Cambria" w:eastAsia="Cambria" w:hAnsi="Cambria" w:cs="Cambria"/>
              </w:rPr>
              <w:t xml:space="preserve"> University, </w:t>
            </w:r>
            <w:proofErr w:type="spellStart"/>
            <w:r>
              <w:rPr>
                <w:rFonts w:ascii="Cambria" w:eastAsia="Cambria" w:hAnsi="Cambria" w:cs="Cambria"/>
              </w:rPr>
              <w:t>Tamilnadu</w:t>
            </w:r>
            <w:proofErr w:type="spellEnd"/>
            <w:r>
              <w:rPr>
                <w:rFonts w:ascii="Cambria" w:eastAsia="Cambria" w:hAnsi="Cambria" w:cs="Cambria"/>
              </w:rPr>
              <w:t>, India</w:t>
            </w:r>
          </w:p>
        </w:tc>
        <w:tc>
          <w:tcPr>
            <w:tcW w:w="2079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</w:tr>
      <w:tr w:rsidR="0017492E">
        <w:trPr>
          <w:trHeight w:val="840"/>
        </w:trPr>
        <w:tc>
          <w:tcPr>
            <w:tcW w:w="1759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HSC</w:t>
            </w:r>
          </w:p>
        </w:tc>
        <w:tc>
          <w:tcPr>
            <w:tcW w:w="2669" w:type="dxa"/>
            <w:vAlign w:val="center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Govt</w:t>
            </w:r>
            <w:proofErr w:type="spellEnd"/>
            <w:r>
              <w:rPr>
                <w:rFonts w:ascii="Cambria" w:eastAsia="Cambria" w:hAnsi="Cambria" w:cs="Cambria"/>
              </w:rPr>
              <w:t xml:space="preserve"> Higher Secondary School, </w:t>
            </w:r>
          </w:p>
        </w:tc>
        <w:tc>
          <w:tcPr>
            <w:tcW w:w="2970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Board of </w:t>
            </w:r>
            <w:proofErr w:type="spellStart"/>
            <w:r>
              <w:rPr>
                <w:rFonts w:ascii="Cambria" w:eastAsia="Cambria" w:hAnsi="Cambria" w:cs="Cambria"/>
              </w:rPr>
              <w:t>Hr.sec</w:t>
            </w:r>
            <w:proofErr w:type="spellEnd"/>
            <w:r>
              <w:rPr>
                <w:rFonts w:ascii="Cambria" w:eastAsia="Cambria" w:hAnsi="Cambria" w:cs="Cambria"/>
              </w:rPr>
              <w:t xml:space="preserve"> Education </w:t>
            </w:r>
            <w:proofErr w:type="spellStart"/>
            <w:r>
              <w:rPr>
                <w:rFonts w:ascii="Cambria" w:eastAsia="Cambria" w:hAnsi="Cambria" w:cs="Cambria"/>
              </w:rPr>
              <w:t>Tamilnadu</w:t>
            </w:r>
            <w:proofErr w:type="spellEnd"/>
            <w:r>
              <w:rPr>
                <w:rFonts w:ascii="Cambria" w:eastAsia="Cambria" w:hAnsi="Cambria" w:cs="Cambria"/>
              </w:rPr>
              <w:t>, India</w:t>
            </w:r>
          </w:p>
        </w:tc>
        <w:tc>
          <w:tcPr>
            <w:tcW w:w="2079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2000</w:t>
            </w:r>
          </w:p>
        </w:tc>
      </w:tr>
      <w:tr w:rsidR="0017492E">
        <w:trPr>
          <w:trHeight w:val="840"/>
        </w:trPr>
        <w:tc>
          <w:tcPr>
            <w:tcW w:w="1759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SSLC</w:t>
            </w:r>
          </w:p>
        </w:tc>
        <w:tc>
          <w:tcPr>
            <w:tcW w:w="2669" w:type="dxa"/>
            <w:vAlign w:val="center"/>
          </w:tcPr>
          <w:p w:rsidR="0017492E" w:rsidRDefault="00FD0B77">
            <w:pPr>
              <w:spacing w:before="100" w:after="10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Govt</w:t>
            </w:r>
            <w:proofErr w:type="spellEnd"/>
            <w:r>
              <w:rPr>
                <w:rFonts w:ascii="Cambria" w:eastAsia="Cambria" w:hAnsi="Cambria" w:cs="Cambria"/>
              </w:rPr>
              <w:t xml:space="preserve"> High School, </w:t>
            </w:r>
          </w:p>
        </w:tc>
        <w:tc>
          <w:tcPr>
            <w:tcW w:w="2970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Board of </w:t>
            </w:r>
            <w:proofErr w:type="spellStart"/>
            <w:r>
              <w:rPr>
                <w:rFonts w:ascii="Cambria" w:eastAsia="Cambria" w:hAnsi="Cambria" w:cs="Cambria"/>
              </w:rPr>
              <w:t>Hr.sec</w:t>
            </w:r>
            <w:proofErr w:type="spellEnd"/>
            <w:r>
              <w:rPr>
                <w:rFonts w:ascii="Cambria" w:eastAsia="Cambria" w:hAnsi="Cambria" w:cs="Cambria"/>
              </w:rPr>
              <w:t xml:space="preserve"> Education </w:t>
            </w:r>
            <w:proofErr w:type="spellStart"/>
            <w:r>
              <w:rPr>
                <w:rFonts w:ascii="Cambria" w:eastAsia="Cambria" w:hAnsi="Cambria" w:cs="Cambria"/>
              </w:rPr>
              <w:t>Tamilnadu</w:t>
            </w:r>
            <w:proofErr w:type="spellEnd"/>
            <w:r>
              <w:rPr>
                <w:rFonts w:ascii="Cambria" w:eastAsia="Cambria" w:hAnsi="Cambria" w:cs="Cambria"/>
              </w:rPr>
              <w:t>, India</w:t>
            </w:r>
          </w:p>
        </w:tc>
        <w:tc>
          <w:tcPr>
            <w:tcW w:w="2079" w:type="dxa"/>
            <w:vAlign w:val="center"/>
          </w:tcPr>
          <w:p w:rsidR="0017492E" w:rsidRDefault="00FD0B77">
            <w:pPr>
              <w:spacing w:before="100" w:after="1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1998</w:t>
            </w:r>
          </w:p>
        </w:tc>
      </w:tr>
    </w:tbl>
    <w:p w:rsidR="0017492E" w:rsidRDefault="0017492E">
      <w:pPr>
        <w:ind w:left="720"/>
        <w:rPr>
          <w:rFonts w:ascii="Cambria" w:eastAsia="Cambria" w:hAnsi="Cambria" w:cs="Cambria"/>
        </w:rPr>
      </w:pPr>
    </w:p>
    <w:p w:rsidR="001C42A7" w:rsidRDefault="001C42A7">
      <w:pPr>
        <w:spacing w:before="100" w:after="100" w:line="360" w:lineRule="auto"/>
        <w:ind w:left="72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C42A7" w:rsidRDefault="001C42A7">
      <w:pPr>
        <w:spacing w:before="100" w:after="100" w:line="360" w:lineRule="auto"/>
        <w:ind w:left="72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C42A7" w:rsidRDefault="001C42A7">
      <w:pPr>
        <w:spacing w:before="100" w:after="100" w:line="360" w:lineRule="auto"/>
        <w:ind w:left="72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C42A7" w:rsidRDefault="001C42A7">
      <w:pPr>
        <w:spacing w:before="100" w:after="100" w:line="360" w:lineRule="auto"/>
        <w:ind w:left="72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7492E" w:rsidRDefault="00FD0B77">
      <w:pPr>
        <w:spacing w:before="100" w:after="100" w:line="360" w:lineRule="auto"/>
        <w:ind w:left="72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PERSONAL DETAILS</w:t>
      </w:r>
    </w:p>
    <w:tbl>
      <w:tblPr>
        <w:tblStyle w:val="a1"/>
        <w:tblW w:w="64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452"/>
        <w:gridCol w:w="3805"/>
      </w:tblGrid>
      <w:tr w:rsidR="0017492E">
        <w:trPr>
          <w:trHeight w:val="400"/>
        </w:trPr>
        <w:tc>
          <w:tcPr>
            <w:tcW w:w="2241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52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805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</w:tr>
      <w:tr w:rsidR="0017492E">
        <w:trPr>
          <w:trHeight w:val="420"/>
        </w:trPr>
        <w:tc>
          <w:tcPr>
            <w:tcW w:w="2241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452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805" w:type="dxa"/>
          </w:tcPr>
          <w:p w:rsidR="0017492E" w:rsidRDefault="00724088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</w:tr>
      <w:tr w:rsidR="0017492E">
        <w:trPr>
          <w:trHeight w:val="420"/>
        </w:trPr>
        <w:tc>
          <w:tcPr>
            <w:tcW w:w="2241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452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805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02-06-1983</w:t>
            </w:r>
          </w:p>
        </w:tc>
      </w:tr>
      <w:tr w:rsidR="0017492E">
        <w:trPr>
          <w:trHeight w:val="420"/>
        </w:trPr>
        <w:tc>
          <w:tcPr>
            <w:tcW w:w="2241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452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805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Indian</w:t>
            </w:r>
          </w:p>
        </w:tc>
      </w:tr>
      <w:tr w:rsidR="0017492E">
        <w:trPr>
          <w:trHeight w:val="400"/>
        </w:trPr>
        <w:tc>
          <w:tcPr>
            <w:tcW w:w="2241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Language known</w:t>
            </w:r>
          </w:p>
        </w:tc>
        <w:tc>
          <w:tcPr>
            <w:tcW w:w="452" w:type="dxa"/>
          </w:tcPr>
          <w:p w:rsidR="0017492E" w:rsidRDefault="00FD0B77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805" w:type="dxa"/>
          </w:tcPr>
          <w:p w:rsidR="0017492E" w:rsidRDefault="00231F42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English,</w:t>
            </w:r>
            <w:r w:rsidR="00FD0B77">
              <w:rPr>
                <w:rFonts w:ascii="Cambria" w:eastAsia="Cambria" w:hAnsi="Cambria" w:cs="Cambria"/>
              </w:rPr>
              <w:t xml:space="preserve"> Tamil</w:t>
            </w:r>
            <w:r>
              <w:rPr>
                <w:rFonts w:ascii="Cambria" w:eastAsia="Cambria" w:hAnsi="Cambria" w:cs="Cambria"/>
              </w:rPr>
              <w:t xml:space="preserve"> and Hindi</w:t>
            </w:r>
          </w:p>
        </w:tc>
      </w:tr>
      <w:tr w:rsidR="0017492E">
        <w:trPr>
          <w:trHeight w:val="420"/>
        </w:trPr>
        <w:tc>
          <w:tcPr>
            <w:tcW w:w="2241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52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805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</w:tr>
      <w:tr w:rsidR="0017492E">
        <w:trPr>
          <w:trHeight w:val="840"/>
        </w:trPr>
        <w:tc>
          <w:tcPr>
            <w:tcW w:w="2241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52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805" w:type="dxa"/>
          </w:tcPr>
          <w:p w:rsidR="0017492E" w:rsidRDefault="0017492E">
            <w:pPr>
              <w:spacing w:before="100" w:after="100" w:line="360" w:lineRule="auto"/>
              <w:rPr>
                <w:rFonts w:ascii="Cambria" w:eastAsia="Cambria" w:hAnsi="Cambria" w:cs="Cambria"/>
              </w:rPr>
            </w:pPr>
          </w:p>
        </w:tc>
      </w:tr>
    </w:tbl>
    <w:p w:rsidR="0017492E" w:rsidRDefault="00FD0B77">
      <w:pPr>
        <w:spacing w:before="100" w:after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Declaration</w:t>
      </w:r>
    </w:p>
    <w:p w:rsidR="0017492E" w:rsidRDefault="00FD0B77">
      <w:pPr>
        <w:spacing w:before="100" w:after="100"/>
        <w:rPr>
          <w:rFonts w:ascii="Cambria" w:eastAsia="Cambria" w:hAnsi="Cambria" w:cs="Cambria"/>
        </w:rPr>
      </w:pPr>
      <w:r>
        <w:tab/>
      </w:r>
      <w:r>
        <w:tab/>
      </w:r>
      <w:r>
        <w:tab/>
      </w:r>
      <w:r>
        <w:rPr>
          <w:rFonts w:ascii="Cambria" w:eastAsia="Cambria" w:hAnsi="Cambria" w:cs="Cambria"/>
        </w:rPr>
        <w:t>I declare that the given details are true and correct to the best of my knowledge. I promise you that I will be more truthful to your company.</w:t>
      </w:r>
      <w:r>
        <w:tab/>
      </w:r>
    </w:p>
    <w:p w:rsidR="00C16BCA" w:rsidRDefault="00FD0B77" w:rsidP="0006609D">
      <w:pPr>
        <w:tabs>
          <w:tab w:val="left" w:pos="7913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Place</w:t>
      </w:r>
      <w:bookmarkStart w:id="0" w:name="_GoBack"/>
      <w:bookmarkEnd w:id="0"/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Pr="00C16BCA" w:rsidRDefault="00C16BCA" w:rsidP="00C16BCA">
      <w:pPr>
        <w:rPr>
          <w:rFonts w:ascii="Cambria" w:eastAsia="Cambria" w:hAnsi="Cambria" w:cs="Cambria"/>
        </w:rPr>
      </w:pPr>
    </w:p>
    <w:p w:rsidR="00C16BCA" w:rsidRDefault="00C16BCA" w:rsidP="00C16BCA">
      <w:pPr>
        <w:rPr>
          <w:rFonts w:ascii="Cambria" w:eastAsia="Cambria" w:hAnsi="Cambria" w:cs="Cambria"/>
        </w:rPr>
      </w:pPr>
    </w:p>
    <w:p w:rsidR="00C16BCA" w:rsidRDefault="00C16BCA" w:rsidP="00C16BCA">
      <w:pPr>
        <w:rPr>
          <w:rFonts w:ascii="Cambria" w:eastAsia="Cambria" w:hAnsi="Cambria" w:cs="Cambria"/>
        </w:rPr>
      </w:pPr>
    </w:p>
    <w:p w:rsidR="0017492E" w:rsidRPr="00C16BCA" w:rsidRDefault="00C16BCA" w:rsidP="00C16BCA">
      <w:pPr>
        <w:tabs>
          <w:tab w:val="left" w:pos="1365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sectPr w:rsidR="0017492E" w:rsidRPr="00C16BCA" w:rsidSect="003E27C6">
      <w:pgSz w:w="12240" w:h="15840"/>
      <w:pgMar w:top="1440" w:right="135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685"/>
    <w:multiLevelType w:val="multilevel"/>
    <w:tmpl w:val="CBEA870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11510E1"/>
    <w:multiLevelType w:val="multilevel"/>
    <w:tmpl w:val="5226D92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5F8D5D27"/>
    <w:multiLevelType w:val="hybridMultilevel"/>
    <w:tmpl w:val="BC2C7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81851"/>
    <w:multiLevelType w:val="multilevel"/>
    <w:tmpl w:val="20D051B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E"/>
    <w:rsid w:val="00057D2E"/>
    <w:rsid w:val="0006609D"/>
    <w:rsid w:val="00091EF7"/>
    <w:rsid w:val="0014464B"/>
    <w:rsid w:val="0017492E"/>
    <w:rsid w:val="001871B2"/>
    <w:rsid w:val="001C42A7"/>
    <w:rsid w:val="00231F42"/>
    <w:rsid w:val="002912F9"/>
    <w:rsid w:val="00327FD6"/>
    <w:rsid w:val="003A7BB9"/>
    <w:rsid w:val="003E27C6"/>
    <w:rsid w:val="004F15C5"/>
    <w:rsid w:val="0056229B"/>
    <w:rsid w:val="00582F58"/>
    <w:rsid w:val="00630338"/>
    <w:rsid w:val="00633EF8"/>
    <w:rsid w:val="00724088"/>
    <w:rsid w:val="0081116C"/>
    <w:rsid w:val="0098579E"/>
    <w:rsid w:val="00AA7755"/>
    <w:rsid w:val="00B316B2"/>
    <w:rsid w:val="00B50A19"/>
    <w:rsid w:val="00BE685A"/>
    <w:rsid w:val="00C16BCA"/>
    <w:rsid w:val="00D713D7"/>
    <w:rsid w:val="00DF55D7"/>
    <w:rsid w:val="00E774BE"/>
    <w:rsid w:val="00FD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338"/>
  </w:style>
  <w:style w:type="paragraph" w:styleId="Heading1">
    <w:name w:val="heading 1"/>
    <w:basedOn w:val="Normal"/>
    <w:next w:val="Normal"/>
    <w:rsid w:val="006303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303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303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3033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303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3033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033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303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033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303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03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4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338"/>
  </w:style>
  <w:style w:type="paragraph" w:styleId="Heading1">
    <w:name w:val="heading 1"/>
    <w:basedOn w:val="Normal"/>
    <w:next w:val="Normal"/>
    <w:rsid w:val="006303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303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303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3033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303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3033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033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303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033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303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03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4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keyan.2516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602HRDESK</cp:lastModifiedBy>
  <cp:revision>9</cp:revision>
  <cp:lastPrinted>2017-05-22T04:23:00Z</cp:lastPrinted>
  <dcterms:created xsi:type="dcterms:W3CDTF">2017-07-15T10:57:00Z</dcterms:created>
  <dcterms:modified xsi:type="dcterms:W3CDTF">2017-08-03T12:22:00Z</dcterms:modified>
</cp:coreProperties>
</file>