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EA" w:rsidRDefault="000352EA" w:rsidP="000352EA">
      <w:pPr>
        <w:pStyle w:val="ContactInfo"/>
        <w:tabs>
          <w:tab w:val="left" w:pos="5867"/>
        </w:tabs>
        <w:spacing w:after="12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060E67" w:rsidRPr="0089108C" w:rsidRDefault="00060E67" w:rsidP="00060E67">
      <w:r w:rsidRPr="0089108C">
        <w:rPr>
          <w:noProof/>
          <w:lang w:val="en-IN" w:eastAsia="en-IN"/>
        </w:rPr>
        <w:drawing>
          <wp:inline distT="0" distB="0" distL="0" distR="0" wp14:anchorId="39897866" wp14:editId="69DCA68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67" w:rsidRPr="0089108C" w:rsidRDefault="00060E67" w:rsidP="00060E6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60E67" w:rsidRPr="0089108C" w:rsidRDefault="00060E67" w:rsidP="00060E67">
      <w:r w:rsidRPr="0089108C">
        <w:t xml:space="preserve"> Gulfjobseeker.com CV No</w:t>
      </w:r>
      <w:proofErr w:type="gramStart"/>
      <w:r w:rsidRPr="0089108C">
        <w:t>:</w:t>
      </w:r>
      <w:r>
        <w:t>1574742</w:t>
      </w:r>
      <w:proofErr w:type="gramEnd"/>
    </w:p>
    <w:p w:rsidR="00060E67" w:rsidRPr="0089108C" w:rsidRDefault="00060E67" w:rsidP="00060E67">
      <w:r w:rsidRPr="0089108C">
        <w:t xml:space="preserve">E-mail: </w:t>
      </w:r>
      <w:hyperlink r:id="rId13" w:history="1">
        <w:r w:rsidRPr="0089108C">
          <w:t>gulfjobseeker@gmail.com</w:t>
        </w:r>
      </w:hyperlink>
    </w:p>
    <w:p w:rsidR="00CC5381" w:rsidRPr="002D55E8" w:rsidRDefault="00CC5381" w:rsidP="00CC5381">
      <w:pPr>
        <w:pStyle w:val="Heading2"/>
        <w:pBdr>
          <w:bottom w:val="single" w:sz="4" w:space="31" w:color="577188"/>
        </w:pBdr>
        <w:spacing w:before="0" w:after="0"/>
        <w:rPr>
          <w:sz w:val="18"/>
          <w:szCs w:val="18"/>
        </w:rPr>
      </w:pPr>
      <w:r w:rsidRPr="0066323B">
        <w:rPr>
          <w:sz w:val="18"/>
          <w:szCs w:val="18"/>
        </w:rPr>
        <w:t>”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 w:rsidRPr="00FF18E9">
        <w:rPr>
          <w:noProof/>
          <w:lang w:eastAsia="en-US"/>
        </w:rPr>
        <w:t xml:space="preserve"> </w:t>
      </w:r>
    </w:p>
    <w:tbl>
      <w:tblPr>
        <w:tblStyle w:val="ResumeTable"/>
        <w:tblW w:w="12653" w:type="pct"/>
        <w:tblLayout w:type="fixed"/>
        <w:tblLook w:val="04A0" w:firstRow="1" w:lastRow="0" w:firstColumn="1" w:lastColumn="0" w:noHBand="0" w:noVBand="1"/>
      </w:tblPr>
      <w:tblGrid>
        <w:gridCol w:w="1440"/>
        <w:gridCol w:w="420"/>
        <w:gridCol w:w="223"/>
        <w:gridCol w:w="20"/>
        <w:gridCol w:w="2667"/>
        <w:gridCol w:w="4545"/>
        <w:gridCol w:w="1035"/>
        <w:gridCol w:w="420"/>
        <w:gridCol w:w="8070"/>
        <w:gridCol w:w="8490"/>
      </w:tblGrid>
      <w:tr w:rsidR="00FD4C9D" w:rsidRPr="00530213" w:rsidTr="002E5DF7">
        <w:trPr>
          <w:gridAfter w:val="3"/>
          <w:wAfter w:w="16980" w:type="dxa"/>
          <w:trHeight w:val="983"/>
        </w:trPr>
        <w:tc>
          <w:tcPr>
            <w:tcW w:w="2083" w:type="dxa"/>
            <w:gridSpan w:val="3"/>
          </w:tcPr>
          <w:p w:rsidR="002C42BC" w:rsidRPr="00530213" w:rsidRDefault="002B163D" w:rsidP="0057185E">
            <w:pPr>
              <w:pStyle w:val="Heading1"/>
              <w:spacing w:before="120"/>
              <w:jc w:val="left"/>
              <w:rPr>
                <w:rFonts w:asciiTheme="minorHAnsi" w:hAnsiTheme="minorHAnsi"/>
                <w:b/>
                <w:sz w:val="20"/>
              </w:rPr>
            </w:pPr>
            <w:r w:rsidRPr="00530213">
              <w:rPr>
                <w:rFonts w:asciiTheme="minorHAnsi" w:hAnsiTheme="minorHAnsi"/>
                <w:b/>
                <w:sz w:val="20"/>
              </w:rPr>
              <w:t>PROFILE</w:t>
            </w:r>
            <w:r w:rsidR="0057185E" w:rsidRPr="00530213">
              <w:rPr>
                <w:rFonts w:asciiTheme="minorHAnsi" w:hAnsiTheme="minorHAnsi"/>
                <w:b/>
                <w:sz w:val="20"/>
              </w:rPr>
              <w:t xml:space="preserve"> OR oBJECTIVE</w:t>
            </w:r>
          </w:p>
        </w:tc>
        <w:tc>
          <w:tcPr>
            <w:tcW w:w="20" w:type="dxa"/>
          </w:tcPr>
          <w:p w:rsidR="002C42BC" w:rsidRPr="00530213" w:rsidRDefault="002C42BC"/>
        </w:tc>
        <w:tc>
          <w:tcPr>
            <w:tcW w:w="8247" w:type="dxa"/>
            <w:gridSpan w:val="3"/>
          </w:tcPr>
          <w:p w:rsidR="004977F9" w:rsidRPr="00530213" w:rsidRDefault="004977F9" w:rsidP="004977F9">
            <w:pPr>
              <w:pStyle w:val="ResumeText"/>
              <w:spacing w:before="0" w:after="0" w:line="240" w:lineRule="auto"/>
              <w:ind w:right="0"/>
              <w:rPr>
                <w:b/>
              </w:rPr>
            </w:pPr>
            <w:r w:rsidRPr="00530213">
              <w:rPr>
                <w:rFonts w:cs="Times New Roman"/>
              </w:rPr>
              <w:t>“Continuous  improvement" sums up my career objective, which is to continuously update my knowledge and competencies, thereby contributing to my organization and assessing myself, constantly</w:t>
            </w:r>
            <w:r w:rsidRPr="00530213">
              <w:t xml:space="preserve"> ”</w:t>
            </w:r>
          </w:p>
          <w:p w:rsidR="00905E33" w:rsidRPr="00530213" w:rsidRDefault="00905E33" w:rsidP="00FD4C9D">
            <w:pPr>
              <w:pStyle w:val="ResumeText"/>
              <w:spacing w:before="0" w:after="0" w:line="240" w:lineRule="auto"/>
              <w:ind w:right="0"/>
            </w:pPr>
          </w:p>
        </w:tc>
      </w:tr>
      <w:tr w:rsidR="002E5DF7" w:rsidRPr="00530213" w:rsidTr="002E5DF7">
        <w:trPr>
          <w:gridAfter w:val="2"/>
          <w:wAfter w:w="16560" w:type="dxa"/>
          <w:trHeight w:val="23"/>
        </w:trPr>
        <w:tc>
          <w:tcPr>
            <w:tcW w:w="1440" w:type="dxa"/>
            <w:tcBorders>
              <w:top w:val="nil"/>
              <w:bottom w:val="nil"/>
            </w:tcBorders>
          </w:tcPr>
          <w:p w:rsidR="002E5DF7" w:rsidRPr="00530213" w:rsidRDefault="002E5DF7" w:rsidP="00FD0A6F">
            <w:pPr>
              <w:pStyle w:val="Heading1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2E5DF7" w:rsidRPr="00530213" w:rsidRDefault="002E5DF7" w:rsidP="00FD0A6F"/>
        </w:tc>
        <w:tc>
          <w:tcPr>
            <w:tcW w:w="8490" w:type="dxa"/>
            <w:gridSpan w:val="5"/>
            <w:tcBorders>
              <w:top w:val="nil"/>
              <w:bottom w:val="nil"/>
            </w:tcBorders>
          </w:tcPr>
          <w:p w:rsidR="002E5DF7" w:rsidRPr="00530213" w:rsidRDefault="002E5DF7" w:rsidP="003504DC">
            <w:pPr>
              <w:pStyle w:val="Heading1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2E5DF7" w:rsidRPr="00530213" w:rsidRDefault="002E5DF7" w:rsidP="003504DC"/>
        </w:tc>
      </w:tr>
      <w:tr w:rsidR="002E5DF7" w:rsidRPr="00530213" w:rsidTr="002E5DF7">
        <w:trPr>
          <w:gridAfter w:val="3"/>
          <w:wAfter w:w="16980" w:type="dxa"/>
        </w:trPr>
        <w:tc>
          <w:tcPr>
            <w:tcW w:w="1440" w:type="dxa"/>
          </w:tcPr>
          <w:p w:rsidR="002E5DF7" w:rsidRPr="00530213" w:rsidRDefault="002E5DF7" w:rsidP="00F7397E">
            <w:pPr>
              <w:pStyle w:val="Heading1"/>
              <w:spacing w:before="12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Skills </w:t>
            </w:r>
          </w:p>
        </w:tc>
        <w:tc>
          <w:tcPr>
            <w:tcW w:w="420" w:type="dxa"/>
          </w:tcPr>
          <w:p w:rsidR="002E5DF7" w:rsidRPr="00E74644" w:rsidRDefault="002E5DF7">
            <w:pPr>
              <w:rPr>
                <w:b/>
              </w:rPr>
            </w:pPr>
          </w:p>
        </w:tc>
        <w:tc>
          <w:tcPr>
            <w:tcW w:w="7455" w:type="dxa"/>
            <w:gridSpan w:val="4"/>
          </w:tcPr>
          <w:p w:rsidR="002E5DF7" w:rsidRPr="00E74644" w:rsidRDefault="002E5DF7" w:rsidP="000B24CD">
            <w:pPr>
              <w:pStyle w:val="ResumeText"/>
              <w:spacing w:before="0" w:after="0" w:line="240" w:lineRule="auto"/>
              <w:ind w:right="0"/>
              <w:rPr>
                <w:b/>
              </w:rPr>
            </w:pPr>
            <w:r w:rsidRPr="00E74644">
              <w:rPr>
                <w:b/>
              </w:rPr>
              <w:t xml:space="preserve">Account Management, College Recruitment, Marketing Communication </w:t>
            </w:r>
          </w:p>
          <w:p w:rsidR="002E5DF7" w:rsidRPr="00E74644" w:rsidRDefault="002E5DF7" w:rsidP="00E74644">
            <w:pPr>
              <w:pStyle w:val="ResumeText"/>
              <w:spacing w:before="0" w:after="0" w:line="240" w:lineRule="auto"/>
              <w:ind w:right="0"/>
              <w:rPr>
                <w:b/>
              </w:rPr>
            </w:pPr>
            <w:r w:rsidRPr="00E74644">
              <w:rPr>
                <w:b/>
              </w:rPr>
              <w:t>Customer Service &amp; Satisfaction ,High-Impact Presentations ,Negotiation</w:t>
            </w:r>
          </w:p>
          <w:p w:rsidR="002E5DF7" w:rsidRPr="00E74644" w:rsidRDefault="002E5DF7" w:rsidP="00F7397E">
            <w:pPr>
              <w:pStyle w:val="ResumeText"/>
              <w:spacing w:before="0" w:after="120" w:line="240" w:lineRule="auto"/>
              <w:ind w:right="0"/>
              <w:rPr>
                <w:b/>
              </w:rPr>
            </w:pPr>
          </w:p>
        </w:tc>
        <w:tc>
          <w:tcPr>
            <w:tcW w:w="1035" w:type="dxa"/>
          </w:tcPr>
          <w:p w:rsidR="002E5DF7" w:rsidRPr="00530213" w:rsidRDefault="002E5DF7" w:rsidP="00845D95">
            <w:pPr>
              <w:pStyle w:val="ResumeText"/>
              <w:spacing w:before="0" w:after="0" w:line="240" w:lineRule="auto"/>
              <w:ind w:right="0"/>
            </w:pPr>
          </w:p>
        </w:tc>
      </w:tr>
      <w:tr w:rsidR="002E5DF7" w:rsidRPr="00530213" w:rsidTr="002E5DF7">
        <w:trPr>
          <w:gridAfter w:val="3"/>
          <w:wAfter w:w="16980" w:type="dxa"/>
        </w:trPr>
        <w:tc>
          <w:tcPr>
            <w:tcW w:w="1440" w:type="dxa"/>
          </w:tcPr>
          <w:p w:rsidR="002E5DF7" w:rsidRPr="00530213" w:rsidRDefault="002E5DF7" w:rsidP="00EA327C">
            <w:pPr>
              <w:pStyle w:val="Heading1"/>
              <w:spacing w:before="120"/>
              <w:jc w:val="left"/>
              <w:rPr>
                <w:rFonts w:asciiTheme="minorHAnsi" w:hAnsiTheme="minorHAnsi"/>
                <w:b/>
                <w:sz w:val="20"/>
              </w:rPr>
            </w:pPr>
            <w:r w:rsidRPr="00530213">
              <w:rPr>
                <w:rFonts w:asciiTheme="minorHAnsi" w:hAnsiTheme="minorHAnsi"/>
                <w:b/>
                <w:sz w:val="20"/>
              </w:rPr>
              <w:t>Experience</w:t>
            </w:r>
          </w:p>
        </w:tc>
        <w:tc>
          <w:tcPr>
            <w:tcW w:w="420" w:type="dxa"/>
          </w:tcPr>
          <w:p w:rsidR="002E5DF7" w:rsidRPr="00530213" w:rsidRDefault="002E5DF7" w:rsidP="00E74644">
            <w:pPr>
              <w:tabs>
                <w:tab w:val="left" w:pos="-180"/>
              </w:tabs>
              <w:ind w:left="-450"/>
            </w:pPr>
          </w:p>
        </w:tc>
        <w:tc>
          <w:tcPr>
            <w:tcW w:w="8490" w:type="dxa"/>
            <w:gridSpan w:val="5"/>
          </w:tcPr>
          <w:p w:rsidR="002E5DF7" w:rsidRPr="00530213" w:rsidRDefault="002E5DF7" w:rsidP="00377E74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rFonts w:asciiTheme="minorHAnsi" w:hAnsiTheme="minorHAnsi"/>
                <w:b w:val="0"/>
              </w:rPr>
            </w:pPr>
            <w:r w:rsidRPr="00530213">
              <w:rPr>
                <w:rFonts w:asciiTheme="minorHAnsi" w:hAnsiTheme="minorHAnsi"/>
              </w:rPr>
              <w:t xml:space="preserve">Recruitment manager (TALENT Acquisation Group) </w:t>
            </w:r>
            <w:r>
              <w:rPr>
                <w:rFonts w:asciiTheme="minorHAnsi" w:hAnsiTheme="minorHAnsi"/>
                <w:b w:val="0"/>
              </w:rPr>
              <w:t xml:space="preserve">CSI Software </w:t>
            </w:r>
            <w:r w:rsidRPr="00530213">
              <w:rPr>
                <w:rFonts w:asciiTheme="minorHAnsi" w:hAnsiTheme="minorHAnsi"/>
                <w:b w:val="0"/>
              </w:rPr>
              <w:t>Pv</w:t>
            </w:r>
            <w:r>
              <w:rPr>
                <w:rFonts w:asciiTheme="minorHAnsi" w:hAnsiTheme="minorHAnsi"/>
                <w:b w:val="0"/>
              </w:rPr>
              <w:t>T LTD</w:t>
            </w:r>
            <w:r w:rsidRPr="00530213">
              <w:rPr>
                <w:rFonts w:asciiTheme="minorHAnsi" w:hAnsiTheme="minorHAnsi"/>
                <w:b w:val="0"/>
              </w:rPr>
              <w:t xml:space="preserve"> |Bangalore, india| 15/09/2013 – 25/12/2015 | </w:t>
            </w:r>
            <w:r w:rsidRPr="00530213">
              <w:rPr>
                <w:rFonts w:asciiTheme="minorHAnsi" w:hAnsiTheme="minorHAnsi"/>
              </w:rPr>
              <w:t>(TENURE 2 years &amp; 3 month)</w:t>
            </w:r>
          </w:p>
          <w:p w:rsidR="002E5DF7" w:rsidRPr="00530213" w:rsidRDefault="002E5DF7" w:rsidP="00F65FFD"/>
          <w:p w:rsidR="002E5DF7" w:rsidRPr="00530213" w:rsidRDefault="002E5DF7" w:rsidP="00462E85">
            <w:pPr>
              <w:spacing w:before="0" w:after="240"/>
              <w:rPr>
                <w:b/>
              </w:rPr>
            </w:pPr>
            <w:r w:rsidRPr="00530213">
              <w:rPr>
                <w:b/>
              </w:rPr>
              <w:t>Responsibilities:</w:t>
            </w:r>
          </w:p>
          <w:p w:rsidR="002E5DF7" w:rsidRPr="00530213" w:rsidRDefault="002E5DF7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Handling the complete recruitment Operation.</w:t>
            </w:r>
          </w:p>
          <w:p w:rsidR="002E5DF7" w:rsidRPr="00530213" w:rsidRDefault="002E5DF7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Responsible for talent Acquisition</w:t>
            </w:r>
          </w:p>
          <w:p w:rsidR="002E5DF7" w:rsidRPr="00530213" w:rsidRDefault="002E5DF7" w:rsidP="00DC3EC4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Recruitment &amp; Selection process through to the on boarding process</w:t>
            </w:r>
          </w:p>
          <w:p w:rsidR="002E5DF7" w:rsidRPr="00530213" w:rsidRDefault="002E5DF7" w:rsidP="009E735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0" w:after="0" w:line="336" w:lineRule="atLeast"/>
              <w:ind w:left="210" w:hanging="210"/>
              <w:textAlignment w:val="baseline"/>
              <w:rPr>
                <w:rFonts w:eastAsia="Times New Roman" w:cs="Arial"/>
                <w:color w:val="171717"/>
              </w:rPr>
            </w:pPr>
            <w:r w:rsidRPr="00530213">
              <w:t>Responsible for HR data analysis such as staff turnover rate, attendance rat so as to manage the team in an effective way</w:t>
            </w:r>
          </w:p>
          <w:p w:rsidR="002E5DF7" w:rsidRPr="00530213" w:rsidRDefault="002E5DF7" w:rsidP="009E735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0" w:after="0" w:line="336" w:lineRule="atLeast"/>
              <w:ind w:left="210" w:hanging="210"/>
              <w:textAlignment w:val="baseline"/>
              <w:rPr>
                <w:rFonts w:eastAsia="Times New Roman" w:cs="Arial"/>
                <w:color w:val="171717"/>
              </w:rPr>
            </w:pPr>
            <w:r w:rsidRPr="00530213">
              <w:t>Training &amp; Development across the organization</w:t>
            </w:r>
          </w:p>
          <w:p w:rsidR="002E5DF7" w:rsidRPr="00E74644" w:rsidRDefault="002E5DF7" w:rsidP="00E7464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0" w:after="0" w:line="336" w:lineRule="atLeast"/>
              <w:ind w:left="210" w:hanging="210"/>
              <w:textAlignment w:val="baseline"/>
              <w:rPr>
                <w:rFonts w:eastAsia="Times New Roman" w:cs="Arial"/>
                <w:color w:val="171717"/>
              </w:rPr>
            </w:pPr>
            <w:r w:rsidRPr="00530213">
              <w:t>Develop a good working relationship with other departments and all employees.</w:t>
            </w:r>
          </w:p>
          <w:p w:rsidR="002E5DF7" w:rsidRPr="00E74644" w:rsidRDefault="002E5DF7" w:rsidP="00E74644">
            <w:pPr>
              <w:pStyle w:val="ListParagraph"/>
              <w:shd w:val="clear" w:color="auto" w:fill="FFFFFF"/>
              <w:spacing w:before="0" w:after="0" w:line="336" w:lineRule="atLeast"/>
              <w:ind w:left="210"/>
              <w:textAlignment w:val="baseline"/>
              <w:rPr>
                <w:rFonts w:eastAsia="Times New Roman" w:cs="Arial"/>
                <w:color w:val="171717"/>
              </w:rPr>
            </w:pPr>
          </w:p>
          <w:p w:rsidR="002E5DF7" w:rsidRPr="00530213" w:rsidRDefault="002E5DF7" w:rsidP="00496F8E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rFonts w:asciiTheme="minorHAnsi" w:hAnsiTheme="minorHAnsi"/>
                <w:b w:val="0"/>
              </w:rPr>
            </w:pPr>
            <w:r w:rsidRPr="00530213">
              <w:rPr>
                <w:rFonts w:asciiTheme="minorHAnsi" w:hAnsiTheme="minorHAnsi"/>
              </w:rPr>
              <w:t xml:space="preserve">Recruitment manager </w:t>
            </w:r>
            <w:r w:rsidRPr="00530213">
              <w:rPr>
                <w:rFonts w:asciiTheme="minorHAnsi" w:hAnsiTheme="minorHAnsi"/>
                <w:b w:val="0"/>
              </w:rPr>
              <w:t xml:space="preserve">Infotech explorer india PvT ltd|Bangalore, india| 03/07/2010 – 20/08/2013 | </w:t>
            </w:r>
            <w:r w:rsidRPr="00530213">
              <w:rPr>
                <w:rFonts w:asciiTheme="minorHAnsi" w:hAnsiTheme="minorHAnsi"/>
              </w:rPr>
              <w:t xml:space="preserve">(TENURE 3 </w:t>
            </w:r>
            <w:proofErr w:type="gramStart"/>
            <w:r w:rsidRPr="00530213">
              <w:rPr>
                <w:rFonts w:asciiTheme="minorHAnsi" w:hAnsiTheme="minorHAnsi"/>
              </w:rPr>
              <w:t>years )</w:t>
            </w:r>
            <w:proofErr w:type="gramEnd"/>
          </w:p>
          <w:p w:rsidR="002E5DF7" w:rsidRDefault="002E5DF7" w:rsidP="00462E85">
            <w:pPr>
              <w:spacing w:before="0" w:after="240"/>
            </w:pPr>
          </w:p>
          <w:p w:rsidR="002E5DF7" w:rsidRPr="00530213" w:rsidRDefault="002E5DF7" w:rsidP="00462E85">
            <w:pPr>
              <w:spacing w:before="0" w:after="240"/>
              <w:rPr>
                <w:b/>
              </w:rPr>
            </w:pPr>
            <w:r w:rsidRPr="00530213">
              <w:rPr>
                <w:b/>
              </w:rPr>
              <w:t>Responsibilities:</w:t>
            </w:r>
          </w:p>
          <w:p w:rsidR="002E5DF7" w:rsidRPr="00530213" w:rsidRDefault="002E5DF7" w:rsidP="0003618F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As a Recruitment manager – Handling a team of recruiters</w:t>
            </w:r>
          </w:p>
          <w:p w:rsidR="002E5DF7" w:rsidRPr="00530213" w:rsidRDefault="002E5DF7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Responsible to get the requirements from the existing clients and new clients</w:t>
            </w:r>
          </w:p>
          <w:p w:rsidR="002E5DF7" w:rsidRPr="00530213" w:rsidRDefault="002E5DF7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Final level of meeting with the VP BD, Directors and Chairman’s of different Companies to finalize on the service delivery modules.</w:t>
            </w:r>
          </w:p>
          <w:p w:rsidR="002E5DF7" w:rsidRPr="00530213" w:rsidRDefault="002E5DF7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rPr>
                <w:bCs/>
              </w:rPr>
              <w:t xml:space="preserve"> Interact with functional heads to strategize &amp; create systematic Band vs Designation </w:t>
            </w:r>
            <w:r w:rsidRPr="00530213">
              <w:rPr>
                <w:bCs/>
              </w:rPr>
              <w:lastRenderedPageBreak/>
              <w:t>matrix and mapping with job descriptions &amp; competency</w:t>
            </w:r>
            <w:r w:rsidRPr="00530213">
              <w:t>.</w:t>
            </w:r>
          </w:p>
          <w:p w:rsidR="002E5DF7" w:rsidRPr="00530213" w:rsidRDefault="002E5DF7" w:rsidP="0043295C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 xml:space="preserve">Handling and preparing BVR reports </w:t>
            </w:r>
          </w:p>
          <w:p w:rsidR="002E5DF7" w:rsidRPr="00530213" w:rsidRDefault="002E5DF7" w:rsidP="00377E74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</w:rPr>
            </w:pPr>
          </w:p>
          <w:p w:rsidR="002E5DF7" w:rsidRDefault="002E5DF7" w:rsidP="00EB19DA">
            <w:pPr>
              <w:pStyle w:val="Heading2"/>
              <w:pBdr>
                <w:bottom w:val="single" w:sz="2" w:space="1" w:color="7E97AD" w:themeColor="accent1"/>
              </w:pBdr>
              <w:spacing w:before="0"/>
              <w:jc w:val="both"/>
              <w:rPr>
                <w:rFonts w:asciiTheme="minorHAnsi" w:hAnsiTheme="minorHAnsi"/>
              </w:rPr>
            </w:pPr>
          </w:p>
          <w:p w:rsidR="002E5DF7" w:rsidRPr="00530213" w:rsidRDefault="002E5DF7" w:rsidP="00EB19DA">
            <w:pPr>
              <w:pStyle w:val="Heading2"/>
              <w:pBdr>
                <w:bottom w:val="single" w:sz="2" w:space="1" w:color="7E97AD" w:themeColor="accent1"/>
              </w:pBdr>
              <w:spacing w:before="0"/>
              <w:jc w:val="both"/>
              <w:rPr>
                <w:rFonts w:asciiTheme="minorHAnsi" w:hAnsiTheme="minorHAnsi"/>
                <w:b w:val="0"/>
              </w:rPr>
            </w:pPr>
            <w:r w:rsidRPr="00530213">
              <w:rPr>
                <w:rFonts w:asciiTheme="minorHAnsi" w:hAnsiTheme="minorHAnsi"/>
              </w:rPr>
              <w:t xml:space="preserve">Team Leader </w:t>
            </w:r>
            <w:r w:rsidRPr="00530213">
              <w:rPr>
                <w:rFonts w:asciiTheme="minorHAnsi" w:hAnsiTheme="minorHAnsi"/>
                <w:b w:val="0"/>
              </w:rPr>
              <w:t xml:space="preserve">HR-One Management Consultant Pvt Ltd | Bangalore, india| 05/03/2008 – 05/06/2010 | </w:t>
            </w:r>
            <w:r w:rsidRPr="00530213">
              <w:rPr>
                <w:rFonts w:asciiTheme="minorHAnsi" w:hAnsiTheme="minorHAnsi"/>
              </w:rPr>
              <w:t>(tENURE 2 years 3 month)</w:t>
            </w:r>
          </w:p>
          <w:p w:rsidR="002E5DF7" w:rsidRPr="00530213" w:rsidRDefault="002E5DF7" w:rsidP="00462E85">
            <w:pPr>
              <w:spacing w:before="0" w:after="240"/>
            </w:pPr>
          </w:p>
          <w:p w:rsidR="002E5DF7" w:rsidRPr="00530213" w:rsidRDefault="002E5DF7" w:rsidP="00462E85">
            <w:pPr>
              <w:spacing w:before="0" w:after="240"/>
            </w:pPr>
            <w:r w:rsidRPr="00530213">
              <w:t>Responsibilities:</w:t>
            </w:r>
          </w:p>
          <w:p w:rsidR="002E5DF7" w:rsidRPr="00530213" w:rsidRDefault="002E5DF7" w:rsidP="00A52B7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Getting the requirements from the client.</w:t>
            </w:r>
          </w:p>
          <w:p w:rsidR="002E5DF7" w:rsidRPr="00530213" w:rsidRDefault="002E5DF7" w:rsidP="00A52B7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Handling a team of 4 members</w:t>
            </w:r>
          </w:p>
          <w:p w:rsidR="002E5DF7" w:rsidRPr="00530213" w:rsidRDefault="002E5DF7" w:rsidP="003C3482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rPr>
                <w:rFonts w:cs="Times New Roman"/>
              </w:rPr>
              <w:t>Search for resumes from databases, head-hunting, portals, references etc.</w:t>
            </w:r>
          </w:p>
          <w:p w:rsidR="002E5DF7" w:rsidRPr="00530213" w:rsidRDefault="002E5DF7" w:rsidP="003C3482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rPr>
                <w:rFonts w:cs="Times New Roman"/>
              </w:rPr>
              <w:t xml:space="preserve">Coordinating the interviews with client and candidates. </w:t>
            </w:r>
          </w:p>
          <w:p w:rsidR="002E5DF7" w:rsidRPr="00530213" w:rsidRDefault="002E5DF7" w:rsidP="007E3CBF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t>Follow up with the clients for the contract sign up’s and the renewal process.</w:t>
            </w:r>
          </w:p>
          <w:p w:rsidR="002E5DF7" w:rsidRPr="00530213" w:rsidRDefault="002E5DF7" w:rsidP="007E3CBF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</w:pPr>
            <w:r w:rsidRPr="00530213">
              <w:rPr>
                <w:rFonts w:eastAsia="Times New Roman" w:cs="Arial"/>
              </w:rPr>
              <w:t>Develop a good working relationship with other departments and all employees.</w:t>
            </w:r>
          </w:p>
          <w:p w:rsidR="002E5DF7" w:rsidRPr="00530213" w:rsidRDefault="002E5DF7" w:rsidP="004E513C">
            <w:pPr>
              <w:pStyle w:val="ListParagraph"/>
              <w:spacing w:before="0" w:after="240"/>
              <w:ind w:left="210"/>
            </w:pPr>
          </w:p>
        </w:tc>
      </w:tr>
      <w:tr w:rsidR="002E5DF7" w:rsidRPr="00530213" w:rsidTr="002E5DF7">
        <w:trPr>
          <w:trHeight w:val="197"/>
        </w:trPr>
        <w:tc>
          <w:tcPr>
            <w:tcW w:w="1440" w:type="dxa"/>
          </w:tcPr>
          <w:p w:rsidR="002E5DF7" w:rsidRPr="00530213" w:rsidRDefault="002E5DF7" w:rsidP="002A2085">
            <w:pPr>
              <w:pStyle w:val="Heading1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Education</w:t>
            </w:r>
          </w:p>
        </w:tc>
        <w:tc>
          <w:tcPr>
            <w:tcW w:w="420" w:type="dxa"/>
          </w:tcPr>
          <w:p w:rsidR="002E5DF7" w:rsidRPr="00530213" w:rsidRDefault="002E5DF7" w:rsidP="002A2085"/>
        </w:tc>
        <w:tc>
          <w:tcPr>
            <w:tcW w:w="8490" w:type="dxa"/>
            <w:gridSpan w:val="5"/>
          </w:tcPr>
          <w:p w:rsidR="002E5DF7" w:rsidRPr="00E50285" w:rsidRDefault="00E50285" w:rsidP="003504DC">
            <w:pPr>
              <w:pStyle w:val="Heading1"/>
              <w:jc w:val="left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E5DF7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2E5DF7" w:rsidRPr="00E50285">
              <w:rPr>
                <w:rFonts w:asciiTheme="minorHAnsi" w:hAnsiTheme="minorHAnsi"/>
                <w:color w:val="auto"/>
                <w:sz w:val="20"/>
              </w:rPr>
              <w:t>MBA - Karnataka state open university, bangalore</w:t>
            </w:r>
            <w:r w:rsidRPr="00E50285">
              <w:rPr>
                <w:rFonts w:asciiTheme="minorHAnsi" w:hAnsiTheme="minorHAnsi"/>
                <w:color w:val="auto"/>
                <w:sz w:val="20"/>
              </w:rPr>
              <w:t>,</w:t>
            </w:r>
            <w:r w:rsidR="002E5DF7" w:rsidRPr="00E50285">
              <w:rPr>
                <w:rFonts w:asciiTheme="minorHAnsi" w:hAnsiTheme="minorHAnsi"/>
                <w:color w:val="auto"/>
                <w:sz w:val="20"/>
              </w:rPr>
              <w:t xml:space="preserve"> india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  <w:p w:rsidR="002E5DF7" w:rsidRPr="00530213" w:rsidRDefault="002E5DF7" w:rsidP="00E50285">
            <w:pPr>
              <w:pStyle w:val="Heading1"/>
              <w:jc w:val="left"/>
              <w:rPr>
                <w:rFonts w:asciiTheme="minorHAnsi" w:hAnsiTheme="minorHAnsi"/>
                <w:b/>
                <w:sz w:val="20"/>
              </w:rPr>
            </w:pPr>
            <w:r w:rsidRPr="00E50285">
              <w:rPr>
                <w:rFonts w:asciiTheme="minorHAnsi" w:hAnsiTheme="minorHAnsi"/>
                <w:color w:val="auto"/>
                <w:sz w:val="20"/>
              </w:rPr>
              <w:t xml:space="preserve"> : B.A - </w:t>
            </w:r>
            <w:r w:rsidR="00E50285" w:rsidRPr="00E50285">
              <w:rPr>
                <w:rFonts w:asciiTheme="minorHAnsi" w:hAnsiTheme="minorHAnsi"/>
                <w:color w:val="auto"/>
                <w:sz w:val="20"/>
              </w:rPr>
              <w:t>Tamilnadu state open university, chennai,</w:t>
            </w:r>
            <w:r w:rsidRPr="00E50285">
              <w:rPr>
                <w:rFonts w:asciiTheme="minorHAnsi" w:hAnsiTheme="minorHAnsi"/>
                <w:color w:val="auto"/>
                <w:sz w:val="20"/>
              </w:rPr>
              <w:t xml:space="preserve"> india</w:t>
            </w:r>
          </w:p>
        </w:tc>
        <w:tc>
          <w:tcPr>
            <w:tcW w:w="8490" w:type="dxa"/>
            <w:gridSpan w:val="2"/>
          </w:tcPr>
          <w:p w:rsidR="002E5DF7" w:rsidRPr="00530213" w:rsidRDefault="002E5DF7" w:rsidP="003504DC"/>
        </w:tc>
        <w:tc>
          <w:tcPr>
            <w:tcW w:w="8490" w:type="dxa"/>
          </w:tcPr>
          <w:p w:rsidR="002E5DF7" w:rsidRPr="00530213" w:rsidRDefault="002E5DF7" w:rsidP="003504DC">
            <w:pPr>
              <w:pStyle w:val="Achievemen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="Tahoma"/>
                <w:sz w:val="20"/>
              </w:rPr>
            </w:pPr>
            <w:r w:rsidRPr="00530213">
              <w:rPr>
                <w:rFonts w:asciiTheme="minorHAnsi" w:eastAsia="Century Gothic" w:hAnsiTheme="minorHAnsi"/>
                <w:color w:val="595959"/>
                <w:kern w:val="20"/>
                <w:sz w:val="20"/>
                <w:lang w:eastAsia="ja-JP"/>
              </w:rPr>
              <w:t>MBA – HR &amp; International Business (Bangalore, India)</w:t>
            </w:r>
          </w:p>
        </w:tc>
      </w:tr>
      <w:tr w:rsidR="002E5DF7" w:rsidRPr="00530213" w:rsidTr="002E5DF7">
        <w:trPr>
          <w:gridAfter w:val="3"/>
          <w:wAfter w:w="16980" w:type="dxa"/>
        </w:trPr>
        <w:tc>
          <w:tcPr>
            <w:tcW w:w="1440" w:type="dxa"/>
          </w:tcPr>
          <w:p w:rsidR="002E5DF7" w:rsidRPr="00530213" w:rsidRDefault="002E5DF7" w:rsidP="001515F9">
            <w:pPr>
              <w:pStyle w:val="Heading1"/>
              <w:jc w:val="left"/>
              <w:rPr>
                <w:rFonts w:asciiTheme="minorHAnsi" w:hAnsiTheme="minorHAnsi"/>
                <w:b/>
                <w:sz w:val="20"/>
              </w:rPr>
            </w:pPr>
            <w:r w:rsidRPr="00530213">
              <w:rPr>
                <w:rFonts w:asciiTheme="minorHAnsi" w:hAnsiTheme="minorHAnsi"/>
                <w:b/>
                <w:sz w:val="20"/>
              </w:rPr>
              <w:t>Achivements</w:t>
            </w:r>
          </w:p>
        </w:tc>
        <w:tc>
          <w:tcPr>
            <w:tcW w:w="420" w:type="dxa"/>
          </w:tcPr>
          <w:p w:rsidR="002E5DF7" w:rsidRPr="00530213" w:rsidRDefault="002E5DF7" w:rsidP="001515F9"/>
        </w:tc>
        <w:tc>
          <w:tcPr>
            <w:tcW w:w="8490" w:type="dxa"/>
            <w:gridSpan w:val="5"/>
          </w:tcPr>
          <w:sdt>
            <w:sdtPr>
              <w:rPr>
                <w:rFonts w:eastAsiaTheme="minorEastAsia"/>
                <w:b/>
                <w:bCs/>
                <w:caps/>
              </w:rPr>
              <w:id w:val="5855447"/>
            </w:sdtPr>
            <w:sdtEndPr>
              <w:rPr>
                <w:rFonts w:eastAsiaTheme="minorHAnsi"/>
                <w:b w:val="0"/>
                <w:bCs w:val="0"/>
                <w:caps w:val="0"/>
              </w:rPr>
            </w:sdtEndPr>
            <w:sdtContent>
              <w:p w:rsidR="002E5DF7" w:rsidRPr="000D5CB0" w:rsidRDefault="002E5DF7" w:rsidP="000D5CB0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</w:pPr>
                <w:r w:rsidRPr="000D5CB0">
                  <w:rPr>
                    <w:rStyle w:val="Emphasis"/>
                    <w:rFonts w:cs="Arial"/>
                    <w:color w:val="595959" w:themeColor="text1" w:themeTint="A6"/>
                    <w:shd w:val="clear" w:color="auto" w:fill="FFFFFF"/>
                  </w:rPr>
                  <w:t>Developed a management of attendance policy which has reduced absenteeism levels in the  workplace</w:t>
                </w:r>
                <w:r w:rsidRPr="000D5CB0">
                  <w:t xml:space="preserve"> </w:t>
                </w:r>
              </w:p>
              <w:p w:rsidR="002E5DF7" w:rsidRPr="000D5CB0" w:rsidRDefault="002E5DF7" w:rsidP="000D5CB0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</w:pPr>
                <w:r w:rsidRPr="000D5CB0">
                  <w:rPr>
                    <w:rStyle w:val="Emphasis"/>
                    <w:rFonts w:cs="Arial"/>
                    <w:color w:val="595959" w:themeColor="text1" w:themeTint="A6"/>
                  </w:rPr>
                  <w:t xml:space="preserve">Past experience of negotiating and reviewing contracts with external recruitment </w:t>
                </w:r>
                <w:r>
                  <w:rPr>
                    <w:rStyle w:val="Emphasis"/>
                    <w:rFonts w:cs="Arial"/>
                    <w:color w:val="595959" w:themeColor="text1" w:themeTint="A6"/>
                  </w:rPr>
                  <w:t xml:space="preserve">  </w:t>
                </w:r>
                <w:r w:rsidRPr="000D5CB0">
                  <w:rPr>
                    <w:rStyle w:val="Emphasis"/>
                    <w:rFonts w:cs="Arial"/>
                    <w:color w:val="595959" w:themeColor="text1" w:themeTint="A6"/>
                  </w:rPr>
                  <w:t>partners, and streamlining the organizations recruitment strategy</w:t>
                </w:r>
              </w:p>
            </w:sdtContent>
          </w:sdt>
        </w:tc>
      </w:tr>
      <w:tr w:rsidR="002E5DF7" w:rsidRPr="00530213" w:rsidTr="002E5DF7">
        <w:trPr>
          <w:gridAfter w:val="3"/>
          <w:wAfter w:w="16980" w:type="dxa"/>
        </w:trPr>
        <w:tc>
          <w:tcPr>
            <w:tcW w:w="1440" w:type="dxa"/>
          </w:tcPr>
          <w:p w:rsidR="002E5DF7" w:rsidRPr="00530213" w:rsidRDefault="002E5DF7" w:rsidP="001515F9">
            <w:pPr>
              <w:pStyle w:val="Heading1"/>
              <w:jc w:val="left"/>
              <w:rPr>
                <w:rFonts w:asciiTheme="minorHAnsi" w:hAnsiTheme="minorHAnsi"/>
                <w:b/>
                <w:sz w:val="20"/>
              </w:rPr>
            </w:pPr>
            <w:r w:rsidRPr="00530213">
              <w:rPr>
                <w:rFonts w:asciiTheme="minorHAnsi" w:hAnsiTheme="minorHAnsi"/>
                <w:b/>
                <w:sz w:val="20"/>
              </w:rPr>
              <w:t>Languages</w:t>
            </w:r>
          </w:p>
        </w:tc>
        <w:tc>
          <w:tcPr>
            <w:tcW w:w="420" w:type="dxa"/>
          </w:tcPr>
          <w:p w:rsidR="002E5DF7" w:rsidRPr="00530213" w:rsidRDefault="002E5DF7" w:rsidP="001515F9"/>
        </w:tc>
        <w:tc>
          <w:tcPr>
            <w:tcW w:w="8490" w:type="dxa"/>
            <w:gridSpan w:val="5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20"/>
              </w:rPr>
              <w:id w:val="5855435"/>
            </w:sdtPr>
            <w:sdtEndPr>
              <w:rPr>
                <w:rFonts w:cs="Times New Roman"/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20"/>
                  </w:rPr>
                  <w:id w:val="5855436"/>
                </w:sdtPr>
                <w:sdtEndPr>
                  <w:rPr>
                    <w:rFonts w:cs="Times New Roman"/>
                    <w:b w:val="0"/>
                    <w:bCs w:val="0"/>
                    <w:caps w:val="0"/>
                    <w:color w:val="auto"/>
                  </w:rPr>
                </w:sdtEndPr>
                <w:sdtContent>
                  <w:p w:rsidR="002E5DF7" w:rsidRPr="00530213" w:rsidRDefault="002E5DF7" w:rsidP="00A97D79">
                    <w:pPr>
                      <w:pStyle w:val="Achievement"/>
                      <w:spacing w:line="240" w:lineRule="auto"/>
                      <w:ind w:left="360" w:firstLine="0"/>
                      <w:rPr>
                        <w:rFonts w:asciiTheme="minorHAnsi" w:hAnsiTheme="minorHAnsi" w:cs="Tahoma"/>
                        <w:sz w:val="20"/>
                      </w:rPr>
                    </w:pPr>
                    <w:r w:rsidRPr="00530213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20"/>
                        <w:lang w:eastAsia="ja-JP"/>
                      </w:rPr>
                      <w:t xml:space="preserve">English, Hindi, Urdu, </w:t>
                    </w:r>
                    <w:r w:rsidRPr="00530213">
                      <w:rPr>
                        <w:rFonts w:asciiTheme="minorHAnsi" w:hAnsiTheme="minorHAnsi" w:cs="Tahoma"/>
                        <w:sz w:val="20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2E5DF7" w:rsidRPr="00530213" w:rsidTr="00060E67">
        <w:trPr>
          <w:gridAfter w:val="3"/>
          <w:wAfter w:w="16980" w:type="dxa"/>
          <w:trHeight w:val="1134"/>
        </w:trPr>
        <w:tc>
          <w:tcPr>
            <w:tcW w:w="1440" w:type="dxa"/>
          </w:tcPr>
          <w:p w:rsidR="002E5DF7" w:rsidRPr="00530213" w:rsidRDefault="002E5DF7" w:rsidP="001515F9">
            <w:pPr>
              <w:pStyle w:val="Heading1"/>
              <w:spacing w:before="120"/>
              <w:jc w:val="left"/>
              <w:rPr>
                <w:rFonts w:asciiTheme="minorHAnsi" w:hAnsiTheme="minorHAnsi"/>
                <w:b/>
                <w:sz w:val="20"/>
              </w:rPr>
            </w:pPr>
            <w:r w:rsidRPr="00530213">
              <w:rPr>
                <w:rFonts w:asciiTheme="minorHAnsi" w:hAnsiTheme="minorHAnsi"/>
                <w:b/>
                <w:sz w:val="20"/>
              </w:rPr>
              <w:t>Personal:</w:t>
            </w:r>
          </w:p>
        </w:tc>
        <w:tc>
          <w:tcPr>
            <w:tcW w:w="420" w:type="dxa"/>
          </w:tcPr>
          <w:p w:rsidR="002E5DF7" w:rsidRPr="00530213" w:rsidRDefault="002E5DF7" w:rsidP="001515F9"/>
        </w:tc>
        <w:tc>
          <w:tcPr>
            <w:tcW w:w="2910" w:type="dxa"/>
            <w:gridSpan w:val="3"/>
          </w:tcPr>
          <w:p w:rsidR="002E5DF7" w:rsidRPr="00530213" w:rsidRDefault="002E5DF7" w:rsidP="00A97D79">
            <w:pPr>
              <w:pStyle w:val="Heading2"/>
              <w:rPr>
                <w:rFonts w:asciiTheme="minorHAnsi" w:hAnsiTheme="minorHAnsi"/>
              </w:rPr>
            </w:pPr>
            <w:r w:rsidRPr="00530213">
              <w:rPr>
                <w:rFonts w:asciiTheme="minorHAnsi" w:hAnsiTheme="minorHAnsi"/>
              </w:rPr>
              <w:t>Date of Birth</w:t>
            </w:r>
            <w:r w:rsidRPr="00530213">
              <w:rPr>
                <w:rFonts w:asciiTheme="minorHAnsi" w:hAnsiTheme="minorHAnsi"/>
              </w:rPr>
              <w:tab/>
            </w:r>
          </w:p>
          <w:p w:rsidR="002E5DF7" w:rsidRPr="00530213" w:rsidRDefault="002E5DF7" w:rsidP="002B2E23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5580" w:type="dxa"/>
            <w:gridSpan w:val="2"/>
          </w:tcPr>
          <w:p w:rsidR="002E5DF7" w:rsidRPr="00530213" w:rsidRDefault="002E5DF7" w:rsidP="00A97D79">
            <w:pPr>
              <w:pStyle w:val="Heading2"/>
              <w:rPr>
                <w:rFonts w:asciiTheme="minorHAnsi" w:hAnsiTheme="minorHAnsi"/>
                <w:b w:val="0"/>
              </w:rPr>
            </w:pPr>
            <w:r w:rsidRPr="00530213">
              <w:rPr>
                <w:rFonts w:asciiTheme="minorHAnsi" w:hAnsiTheme="minorHAnsi"/>
                <w:b w:val="0"/>
              </w:rPr>
              <w:t xml:space="preserve">20-06-1982 </w:t>
            </w:r>
          </w:p>
          <w:p w:rsidR="002E5DF7" w:rsidRPr="00393A49" w:rsidRDefault="002E5DF7" w:rsidP="00060E67">
            <w:pPr>
              <w:pStyle w:val="Heading2"/>
            </w:pPr>
          </w:p>
        </w:tc>
      </w:tr>
    </w:tbl>
    <w:p w:rsidR="00393A49" w:rsidRPr="00393A49" w:rsidRDefault="00393A49" w:rsidP="00060E67">
      <w:pPr>
        <w:pStyle w:val="Heading2"/>
      </w:pPr>
      <w:bookmarkStart w:id="0" w:name="_GoBack"/>
      <w:bookmarkEnd w:id="0"/>
    </w:p>
    <w:sectPr w:rsidR="00393A49" w:rsidRPr="00393A49" w:rsidSect="002E5DF7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450" w:right="720" w:bottom="90" w:left="720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C" w:rsidRDefault="00217FAC">
      <w:pPr>
        <w:spacing w:before="0" w:after="0" w:line="240" w:lineRule="auto"/>
      </w:pPr>
      <w:r>
        <w:separator/>
      </w:r>
    </w:p>
  </w:endnote>
  <w:endnote w:type="continuationSeparator" w:id="0">
    <w:p w:rsidR="00217FAC" w:rsidRDefault="00217F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F26B86">
      <w:fldChar w:fldCharType="begin"/>
    </w:r>
    <w:r>
      <w:instrText xml:space="preserve"> PAGE </w:instrText>
    </w:r>
    <w:r w:rsidR="00F26B86">
      <w:fldChar w:fldCharType="separate"/>
    </w:r>
    <w:r w:rsidR="00060E67">
      <w:rPr>
        <w:noProof/>
      </w:rPr>
      <w:t>2</w:t>
    </w:r>
    <w:r w:rsidR="00F26B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C" w:rsidRDefault="00217FAC">
      <w:pPr>
        <w:spacing w:before="0" w:after="0" w:line="240" w:lineRule="auto"/>
      </w:pPr>
      <w:r>
        <w:separator/>
      </w:r>
    </w:p>
  </w:footnote>
  <w:footnote w:type="continuationSeparator" w:id="0">
    <w:p w:rsidR="00217FAC" w:rsidRDefault="00217F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0A6414"/>
    <w:multiLevelType w:val="hybridMultilevel"/>
    <w:tmpl w:val="1A50A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2670F"/>
    <w:multiLevelType w:val="hybridMultilevel"/>
    <w:tmpl w:val="D0C6C7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C7F4A"/>
    <w:multiLevelType w:val="multilevel"/>
    <w:tmpl w:val="11C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82C44"/>
    <w:multiLevelType w:val="hybridMultilevel"/>
    <w:tmpl w:val="7F4C01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0B00D6"/>
    <w:multiLevelType w:val="hybridMultilevel"/>
    <w:tmpl w:val="8250C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D0"/>
    <w:rsid w:val="00005E7F"/>
    <w:rsid w:val="0000698A"/>
    <w:rsid w:val="00012422"/>
    <w:rsid w:val="000352EA"/>
    <w:rsid w:val="0003618F"/>
    <w:rsid w:val="00042D37"/>
    <w:rsid w:val="00060E67"/>
    <w:rsid w:val="000935AF"/>
    <w:rsid w:val="000B24CD"/>
    <w:rsid w:val="000B459B"/>
    <w:rsid w:val="000D5CB0"/>
    <w:rsid w:val="000F46C4"/>
    <w:rsid w:val="00116842"/>
    <w:rsid w:val="00127283"/>
    <w:rsid w:val="00134028"/>
    <w:rsid w:val="0014659B"/>
    <w:rsid w:val="00157BFD"/>
    <w:rsid w:val="001A313A"/>
    <w:rsid w:val="001C0E85"/>
    <w:rsid w:val="001D5232"/>
    <w:rsid w:val="00200C5B"/>
    <w:rsid w:val="00205CFF"/>
    <w:rsid w:val="00216395"/>
    <w:rsid w:val="00217FAC"/>
    <w:rsid w:val="0022473F"/>
    <w:rsid w:val="00241E6B"/>
    <w:rsid w:val="0027405E"/>
    <w:rsid w:val="002B163D"/>
    <w:rsid w:val="002B2E23"/>
    <w:rsid w:val="002C42BC"/>
    <w:rsid w:val="002C601A"/>
    <w:rsid w:val="002D55E8"/>
    <w:rsid w:val="002E2AC8"/>
    <w:rsid w:val="002E5DF7"/>
    <w:rsid w:val="002F25DD"/>
    <w:rsid w:val="0030332A"/>
    <w:rsid w:val="0030399F"/>
    <w:rsid w:val="00312771"/>
    <w:rsid w:val="00315C58"/>
    <w:rsid w:val="00367B62"/>
    <w:rsid w:val="00377E74"/>
    <w:rsid w:val="00393A49"/>
    <w:rsid w:val="003A5A87"/>
    <w:rsid w:val="003A679A"/>
    <w:rsid w:val="003A7F13"/>
    <w:rsid w:val="003C3482"/>
    <w:rsid w:val="00413C6A"/>
    <w:rsid w:val="00414819"/>
    <w:rsid w:val="0043295C"/>
    <w:rsid w:val="0043732D"/>
    <w:rsid w:val="00462E85"/>
    <w:rsid w:val="004869F1"/>
    <w:rsid w:val="0049442D"/>
    <w:rsid w:val="00496F8E"/>
    <w:rsid w:val="004977F9"/>
    <w:rsid w:val="004C02BF"/>
    <w:rsid w:val="004D5BF2"/>
    <w:rsid w:val="004E513C"/>
    <w:rsid w:val="00513A18"/>
    <w:rsid w:val="00525DA8"/>
    <w:rsid w:val="00530213"/>
    <w:rsid w:val="00534D24"/>
    <w:rsid w:val="00563625"/>
    <w:rsid w:val="0057185E"/>
    <w:rsid w:val="00584D06"/>
    <w:rsid w:val="005930FE"/>
    <w:rsid w:val="00595C74"/>
    <w:rsid w:val="00597622"/>
    <w:rsid w:val="005B10AE"/>
    <w:rsid w:val="005E3C5E"/>
    <w:rsid w:val="005F185A"/>
    <w:rsid w:val="005F6813"/>
    <w:rsid w:val="005F7372"/>
    <w:rsid w:val="0060491C"/>
    <w:rsid w:val="0066323B"/>
    <w:rsid w:val="00684ECA"/>
    <w:rsid w:val="00690ACB"/>
    <w:rsid w:val="006A33AF"/>
    <w:rsid w:val="006C19F2"/>
    <w:rsid w:val="006C7263"/>
    <w:rsid w:val="006D1AB5"/>
    <w:rsid w:val="006E28BC"/>
    <w:rsid w:val="006F5F88"/>
    <w:rsid w:val="00712663"/>
    <w:rsid w:val="007549D4"/>
    <w:rsid w:val="0076651E"/>
    <w:rsid w:val="007920DF"/>
    <w:rsid w:val="007E3CBF"/>
    <w:rsid w:val="007E5472"/>
    <w:rsid w:val="007F01DE"/>
    <w:rsid w:val="007F6778"/>
    <w:rsid w:val="00845D95"/>
    <w:rsid w:val="0087168E"/>
    <w:rsid w:val="00882E04"/>
    <w:rsid w:val="008C45C7"/>
    <w:rsid w:val="008E6357"/>
    <w:rsid w:val="00905E33"/>
    <w:rsid w:val="0096528B"/>
    <w:rsid w:val="009717D0"/>
    <w:rsid w:val="00973308"/>
    <w:rsid w:val="0099115D"/>
    <w:rsid w:val="009B104B"/>
    <w:rsid w:val="009E7355"/>
    <w:rsid w:val="00A145AA"/>
    <w:rsid w:val="00A201DC"/>
    <w:rsid w:val="00A35FB7"/>
    <w:rsid w:val="00A43A5D"/>
    <w:rsid w:val="00A52B7B"/>
    <w:rsid w:val="00A963AD"/>
    <w:rsid w:val="00A97D79"/>
    <w:rsid w:val="00B06AB2"/>
    <w:rsid w:val="00B53C7A"/>
    <w:rsid w:val="00B8294B"/>
    <w:rsid w:val="00BE7CC7"/>
    <w:rsid w:val="00BF0A13"/>
    <w:rsid w:val="00BF11CB"/>
    <w:rsid w:val="00C01CE2"/>
    <w:rsid w:val="00C21D61"/>
    <w:rsid w:val="00C365EE"/>
    <w:rsid w:val="00C64ADE"/>
    <w:rsid w:val="00C86952"/>
    <w:rsid w:val="00CB34C1"/>
    <w:rsid w:val="00CC2096"/>
    <w:rsid w:val="00CC3BD2"/>
    <w:rsid w:val="00CC5381"/>
    <w:rsid w:val="00D2517E"/>
    <w:rsid w:val="00D31863"/>
    <w:rsid w:val="00D33B33"/>
    <w:rsid w:val="00D43E5A"/>
    <w:rsid w:val="00D73F76"/>
    <w:rsid w:val="00DA43BB"/>
    <w:rsid w:val="00DC3EC4"/>
    <w:rsid w:val="00DF111C"/>
    <w:rsid w:val="00E145E4"/>
    <w:rsid w:val="00E323FE"/>
    <w:rsid w:val="00E37417"/>
    <w:rsid w:val="00E44BEF"/>
    <w:rsid w:val="00E50285"/>
    <w:rsid w:val="00E74644"/>
    <w:rsid w:val="00E90B1E"/>
    <w:rsid w:val="00E94665"/>
    <w:rsid w:val="00EA327C"/>
    <w:rsid w:val="00EB19DA"/>
    <w:rsid w:val="00EE1522"/>
    <w:rsid w:val="00F26B86"/>
    <w:rsid w:val="00F51361"/>
    <w:rsid w:val="00F65FFD"/>
    <w:rsid w:val="00F7397E"/>
    <w:rsid w:val="00F8019A"/>
    <w:rsid w:val="00F80B5D"/>
    <w:rsid w:val="00FA33C2"/>
    <w:rsid w:val="00FA678E"/>
    <w:rsid w:val="00FB3921"/>
    <w:rsid w:val="00FB734C"/>
    <w:rsid w:val="00FD4C9D"/>
    <w:rsid w:val="00FE77B0"/>
    <w:rsid w:val="00FF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0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0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semiHidden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3E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EC4"/>
    <w:rPr>
      <w:kern w:val="20"/>
      <w:sz w:val="16"/>
      <w:szCs w:val="16"/>
    </w:rPr>
  </w:style>
  <w:style w:type="paragraph" w:styleId="Subtitle">
    <w:name w:val="Subtitle"/>
    <w:basedOn w:val="Normal"/>
    <w:link w:val="SubtitleChar"/>
    <w:qFormat/>
    <w:rsid w:val="009E7355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E7355"/>
    <w:rPr>
      <w:rFonts w:ascii="Times New Roman" w:eastAsia="Times New Roman" w:hAnsi="Times New Roman" w:cs="Times New Roman"/>
      <w:b/>
      <w:bCs/>
      <w:color w:val="auto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B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B7B"/>
    <w:rPr>
      <w:kern w:val="20"/>
    </w:rPr>
  </w:style>
  <w:style w:type="character" w:customStyle="1" w:styleId="apple-converted-space">
    <w:name w:val="apple-converted-space"/>
    <w:basedOn w:val="DefaultParagraphFont"/>
    <w:rsid w:val="0058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0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0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semiHidden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3E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EC4"/>
    <w:rPr>
      <w:kern w:val="20"/>
      <w:sz w:val="16"/>
      <w:szCs w:val="16"/>
    </w:rPr>
  </w:style>
  <w:style w:type="paragraph" w:styleId="Subtitle">
    <w:name w:val="Subtitle"/>
    <w:basedOn w:val="Normal"/>
    <w:link w:val="SubtitleChar"/>
    <w:qFormat/>
    <w:rsid w:val="009E7355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E7355"/>
    <w:rPr>
      <w:rFonts w:ascii="Times New Roman" w:eastAsia="Times New Roman" w:hAnsi="Times New Roman" w:cs="Times New Roman"/>
      <w:b/>
      <w:bCs/>
      <w:color w:val="auto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B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B7B"/>
    <w:rPr>
      <w:kern w:val="20"/>
    </w:rPr>
  </w:style>
  <w:style w:type="character" w:customStyle="1" w:styleId="apple-converted-space">
    <w:name w:val="apple-converted-space"/>
    <w:basedOn w:val="DefaultParagraphFont"/>
    <w:rsid w:val="0058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ulfjobseeker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inx\AppData\Roaming\Microsoft\Templates\Basic%20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linkedin.com/in/khanzeeshan  | +971 (0) 56 242 8099 | </CompanyPhone>
  <CompanyFax/>
  <CompanyEmail>+971 (0) 56 123 4567 | email@gmail.com (if updated)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B4E3244E-1639-4307-A76F-035EAFBA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404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Bredero Shaw, a division of ShawCor UK Ltd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 your name here</dc:creator>
  <cp:keywords>linkedin.com/in/khanzeeshan</cp:keywords>
  <cp:lastModifiedBy>Pc3</cp:lastModifiedBy>
  <cp:revision>22</cp:revision>
  <cp:lastPrinted>2014-02-24T06:00:00Z</cp:lastPrinted>
  <dcterms:created xsi:type="dcterms:W3CDTF">2016-01-20T20:29:00Z</dcterms:created>
  <dcterms:modified xsi:type="dcterms:W3CDTF">2016-03-04T12:15:00Z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