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2" w:rsidRDefault="00B74CA2">
      <w:r w:rsidRPr="00B74CA2">
        <w:rPr>
          <w:noProof/>
        </w:rPr>
        <w:drawing>
          <wp:inline distT="0" distB="0" distL="0" distR="0">
            <wp:extent cx="1587113" cy="2115798"/>
            <wp:effectExtent l="19050" t="0" r="0" b="0"/>
            <wp:docPr id="4" name="Picture 1" descr="C:\Users\Aarondias\Desktop\IMG-20151019-WA0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dias\Desktop\IMG-20151019-WA000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8" cy="211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EA" w:rsidRDefault="00E921EA">
      <w:r>
        <w:t xml:space="preserve"> </w:t>
      </w:r>
    </w:p>
    <w:p w:rsidR="00753EDB" w:rsidRPr="00E921EA" w:rsidRDefault="001404C7">
      <w:pPr>
        <w:tabs>
          <w:tab w:val="left" w:pos="2992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AARON</w:t>
      </w:r>
    </w:p>
    <w:p w:rsidR="00753EDB" w:rsidRDefault="001B06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Background</w:t>
      </w:r>
      <w:r>
        <w:rPr>
          <w:b/>
          <w:bCs/>
          <w:sz w:val="22"/>
          <w:szCs w:val="22"/>
        </w:rPr>
        <w:tab/>
        <w:t>: B.E (MECHANICAL)</w:t>
      </w:r>
      <w:r w:rsidR="00F578F3">
        <w:rPr>
          <w:b/>
          <w:bCs/>
          <w:sz w:val="22"/>
          <w:szCs w:val="22"/>
        </w:rPr>
        <w:t xml:space="preserve">           </w:t>
      </w:r>
      <w:r w:rsidR="002B7D27">
        <w:rPr>
          <w:b/>
          <w:bCs/>
          <w:sz w:val="22"/>
          <w:szCs w:val="22"/>
        </w:rPr>
        <w:t xml:space="preserve">  </w:t>
      </w:r>
      <w:r w:rsidR="001404C7">
        <w:rPr>
          <w:b/>
          <w:bCs/>
          <w:sz w:val="22"/>
          <w:szCs w:val="22"/>
        </w:rPr>
        <w:t xml:space="preserve">EMAIL: </w:t>
      </w:r>
      <w:hyperlink r:id="rId7" w:history="1">
        <w:r w:rsidR="001404C7" w:rsidRPr="00846ECF">
          <w:rPr>
            <w:rStyle w:val="Hyperlink"/>
            <w:b/>
            <w:bCs/>
            <w:sz w:val="22"/>
            <w:szCs w:val="22"/>
          </w:rPr>
          <w:t>aaron.264633@2freemail.com</w:t>
        </w:r>
      </w:hyperlink>
      <w:r w:rsidR="001404C7">
        <w:rPr>
          <w:b/>
          <w:bCs/>
          <w:sz w:val="22"/>
          <w:szCs w:val="22"/>
        </w:rPr>
        <w:t xml:space="preserve"> </w:t>
      </w:r>
    </w:p>
    <w:p w:rsidR="00753EDB" w:rsidRPr="005E7B15" w:rsidRDefault="001B067C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EDB" w:rsidRDefault="001B067C" w:rsidP="005E7B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2" w:color="auto"/>
        </w:pBdr>
        <w:shd w:val="clear" w:color="auto" w:fill="C0C0C0"/>
        <w:ind w:left="2805" w:hanging="28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OBJECTIVE</w:t>
      </w:r>
    </w:p>
    <w:p w:rsidR="00753EDB" w:rsidRPr="005E7B15" w:rsidRDefault="001B067C" w:rsidP="005E7B15">
      <w:pPr>
        <w:spacing w:before="100" w:after="100"/>
      </w:pPr>
      <w:r>
        <w:t>      </w:t>
      </w:r>
      <w:proofErr w:type="gramStart"/>
      <w:r>
        <w:t>To work in challenging &amp; responsible position in a dynamically progressing organization.</w:t>
      </w:r>
      <w:proofErr w:type="gramEnd"/>
      <w:r>
        <w:t xml:space="preserve"> </w:t>
      </w:r>
      <w:proofErr w:type="gramStart"/>
      <w:r>
        <w:t>this</w:t>
      </w:r>
      <w:proofErr w:type="gramEnd"/>
      <w:r>
        <w:t xml:space="preserve"> will give scope to apply my skills knowledge and to constantly grow with the company. I am eager to contribute my creativity and hard work towards the success of your company and to the growth of the fast developing field.</w:t>
      </w:r>
    </w:p>
    <w:p w:rsidR="00753EDB" w:rsidRDefault="00753EDB">
      <w:pPr>
        <w:tabs>
          <w:tab w:val="left" w:pos="6919"/>
        </w:tabs>
        <w:ind w:left="2805" w:hanging="2805"/>
        <w:rPr>
          <w:sz w:val="22"/>
          <w:szCs w:val="22"/>
        </w:rPr>
      </w:pPr>
    </w:p>
    <w:p w:rsidR="00753EDB" w:rsidRDefault="001B067C" w:rsidP="00D67433">
      <w:pPr>
        <w:pStyle w:val="Heading1"/>
        <w:keepNext/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0C0C0"/>
        <w:tabs>
          <w:tab w:val="center" w:pos="4226"/>
        </w:tabs>
        <w:ind w:left="2805" w:hanging="28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QUALIFICATIONS</w:t>
      </w:r>
    </w:p>
    <w:p w:rsidR="00753EDB" w:rsidRDefault="00753EDB">
      <w:pPr>
        <w:pStyle w:val="Heading1"/>
        <w:keepNext/>
        <w:ind w:left="2805" w:hanging="2805"/>
        <w:rPr>
          <w:b/>
          <w:bCs/>
          <w:sz w:val="22"/>
          <w:szCs w:val="22"/>
          <w:u w:val="single"/>
        </w:rPr>
      </w:pPr>
    </w:p>
    <w:tbl>
      <w:tblPr>
        <w:tblW w:w="938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4"/>
        <w:gridCol w:w="1070"/>
        <w:gridCol w:w="3425"/>
        <w:gridCol w:w="3698"/>
      </w:tblGrid>
      <w:tr w:rsidR="008D3E42" w:rsidTr="004D116B">
        <w:trPr>
          <w:trHeight w:val="528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DEGREE/ DIPLOMA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42" w:rsidRDefault="008D3E42" w:rsidP="005E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SCHOOL /COLLEGE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BOARD /UNIVERSITY</w:t>
            </w:r>
          </w:p>
        </w:tc>
      </w:tr>
      <w:tr w:rsidR="008D3E42" w:rsidTr="004D116B">
        <w:trPr>
          <w:trHeight w:val="256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BE(MECH)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</w:pPr>
            <w:r>
              <w:rPr>
                <w:sz w:val="22"/>
                <w:szCs w:val="22"/>
              </w:rPr>
              <w:t>2006-2010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42" w:rsidRDefault="008D3E42" w:rsidP="005E7B15">
            <w:pPr>
              <w:jc w:val="center"/>
            </w:pPr>
            <w:r>
              <w:rPr>
                <w:sz w:val="22"/>
                <w:szCs w:val="22"/>
              </w:rPr>
              <w:t>St Joseph Engineering College, Mangalore-28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Visveswaraya</w:t>
            </w:r>
            <w:proofErr w:type="spellEnd"/>
            <w:r>
              <w:rPr>
                <w:sz w:val="22"/>
                <w:szCs w:val="22"/>
              </w:rPr>
              <w:t xml:space="preserve"> Technological University</w:t>
            </w:r>
          </w:p>
        </w:tc>
      </w:tr>
      <w:tr w:rsidR="008D3E42" w:rsidTr="004D116B">
        <w:trPr>
          <w:trHeight w:val="272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pStyle w:val="Heading2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PUC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</w:pPr>
            <w:r>
              <w:rPr>
                <w:sz w:val="22"/>
                <w:szCs w:val="22"/>
              </w:rPr>
              <w:t>2005-2006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42" w:rsidRDefault="008D3E42" w:rsidP="005E7B15">
            <w:pPr>
              <w:jc w:val="center"/>
            </w:pPr>
            <w:r>
              <w:rPr>
                <w:sz w:val="22"/>
                <w:szCs w:val="22"/>
              </w:rPr>
              <w:t>St Aloysius PU College, Mangalore-3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</w:pPr>
            <w:r>
              <w:rPr>
                <w:sz w:val="22"/>
                <w:szCs w:val="22"/>
              </w:rPr>
              <w:t>Karnataka Pre University Board</w:t>
            </w:r>
          </w:p>
        </w:tc>
      </w:tr>
      <w:tr w:rsidR="008D3E42" w:rsidTr="004D116B">
        <w:trPr>
          <w:trHeight w:val="256"/>
          <w:jc w:val="center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SSLC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jc w:val="center"/>
            </w:pPr>
            <w:r>
              <w:rPr>
                <w:sz w:val="22"/>
                <w:szCs w:val="22"/>
              </w:rPr>
              <w:t>2003-2004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42" w:rsidRDefault="008D3E42" w:rsidP="005E7B15">
            <w:pPr>
              <w:spacing w:after="60"/>
              <w:ind w:right="-360"/>
              <w:jc w:val="center"/>
            </w:pPr>
            <w:r>
              <w:rPr>
                <w:sz w:val="22"/>
                <w:szCs w:val="22"/>
              </w:rPr>
              <w:t xml:space="preserve">St Aloysius High school, </w:t>
            </w:r>
          </w:p>
          <w:p w:rsidR="008D3E42" w:rsidRDefault="008D3E42" w:rsidP="005E7B15">
            <w:pPr>
              <w:spacing w:after="60"/>
              <w:ind w:right="-360"/>
              <w:jc w:val="center"/>
            </w:pPr>
            <w:r>
              <w:rPr>
                <w:sz w:val="22"/>
                <w:szCs w:val="22"/>
              </w:rPr>
              <w:t>Mangalore-3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42" w:rsidRDefault="008D3E42" w:rsidP="005E7B15">
            <w:pPr>
              <w:spacing w:after="60"/>
              <w:ind w:right="-360"/>
              <w:jc w:val="center"/>
            </w:pPr>
            <w:r>
              <w:rPr>
                <w:sz w:val="22"/>
                <w:szCs w:val="22"/>
              </w:rPr>
              <w:t xml:space="preserve">Karnataka Secondary Education </w:t>
            </w:r>
          </w:p>
          <w:p w:rsidR="008D3E42" w:rsidRDefault="008D3E42" w:rsidP="005E7B15">
            <w:pPr>
              <w:spacing w:after="60"/>
              <w:ind w:right="-360"/>
              <w:jc w:val="center"/>
            </w:pPr>
            <w:r>
              <w:rPr>
                <w:sz w:val="22"/>
                <w:szCs w:val="22"/>
              </w:rPr>
              <w:t>Examination Board</w:t>
            </w:r>
          </w:p>
        </w:tc>
      </w:tr>
    </w:tbl>
    <w:p w:rsidR="00F1060B" w:rsidRDefault="00F1060B">
      <w:pPr>
        <w:rPr>
          <w:sz w:val="22"/>
          <w:szCs w:val="22"/>
          <w:u w:val="single"/>
        </w:rPr>
      </w:pPr>
    </w:p>
    <w:p w:rsidR="00E751F7" w:rsidRDefault="00E751F7">
      <w:pPr>
        <w:rPr>
          <w:sz w:val="22"/>
          <w:szCs w:val="22"/>
          <w:u w:val="single"/>
        </w:rPr>
      </w:pPr>
    </w:p>
    <w:p w:rsidR="00E751F7" w:rsidRDefault="00E751F7">
      <w:pPr>
        <w:rPr>
          <w:sz w:val="22"/>
          <w:szCs w:val="22"/>
          <w:u w:val="single"/>
        </w:rPr>
      </w:pPr>
    </w:p>
    <w:p w:rsidR="00E751F7" w:rsidRDefault="00E751F7">
      <w:pPr>
        <w:rPr>
          <w:sz w:val="22"/>
          <w:szCs w:val="22"/>
          <w:u w:val="single"/>
        </w:rPr>
      </w:pPr>
    </w:p>
    <w:p w:rsidR="00E751F7" w:rsidRDefault="00E751F7">
      <w:pPr>
        <w:rPr>
          <w:sz w:val="22"/>
          <w:szCs w:val="22"/>
          <w:u w:val="single"/>
        </w:rPr>
      </w:pPr>
    </w:p>
    <w:p w:rsidR="00F1060B" w:rsidRPr="00E751F7" w:rsidRDefault="00E751F7" w:rsidP="00F106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2" w:color="auto"/>
        </w:pBdr>
        <w:shd w:val="clear" w:color="auto" w:fill="C0C0C0"/>
        <w:ind w:left="2805" w:hanging="2805"/>
        <w:jc w:val="center"/>
        <w:rPr>
          <w:b/>
          <w:bCs/>
          <w:sz w:val="22"/>
          <w:szCs w:val="22"/>
        </w:rPr>
      </w:pPr>
      <w:r w:rsidRPr="00E751F7">
        <w:rPr>
          <w:b/>
          <w:bCs/>
          <w:sz w:val="22"/>
          <w:szCs w:val="22"/>
        </w:rPr>
        <w:t>PROFESSIONAL SUMMARY</w:t>
      </w:r>
    </w:p>
    <w:p w:rsidR="00F1060B" w:rsidRDefault="00F1060B" w:rsidP="00F1060B">
      <w:pPr>
        <w:tabs>
          <w:tab w:val="left" w:pos="6919"/>
        </w:tabs>
        <w:rPr>
          <w:b/>
          <w:bCs/>
          <w:sz w:val="22"/>
          <w:szCs w:val="22"/>
        </w:rPr>
      </w:pPr>
    </w:p>
    <w:p w:rsidR="00F1060B" w:rsidRDefault="00E751F7" w:rsidP="00F1060B">
      <w:pPr>
        <w:tabs>
          <w:tab w:val="left" w:pos="6919"/>
        </w:tabs>
        <w:rPr>
          <w:sz w:val="22"/>
          <w:szCs w:val="22"/>
        </w:rPr>
      </w:pPr>
      <w:r>
        <w:t xml:space="preserve">Highly focused and creative Mechanical Sales engineer with superb records in sales and customer satisfaction. </w:t>
      </w:r>
      <w:proofErr w:type="gramStart"/>
      <w:r>
        <w:t>Innovative  salesman</w:t>
      </w:r>
      <w:proofErr w:type="gramEnd"/>
      <w:r>
        <w:t xml:space="preserve"> with a fresh and wholesome approach. Adapt at functioning well independently or as member of a sales team.</w:t>
      </w:r>
    </w:p>
    <w:p w:rsidR="00F1060B" w:rsidRDefault="00F1060B">
      <w:pPr>
        <w:rPr>
          <w:sz w:val="22"/>
          <w:szCs w:val="22"/>
          <w:u w:val="single"/>
        </w:rPr>
      </w:pPr>
    </w:p>
    <w:p w:rsidR="00F1060B" w:rsidRDefault="00F1060B">
      <w:pPr>
        <w:rPr>
          <w:sz w:val="22"/>
          <w:szCs w:val="22"/>
          <w:u w:val="single"/>
        </w:rPr>
      </w:pPr>
    </w:p>
    <w:p w:rsidR="002B7D27" w:rsidRDefault="002B7D27" w:rsidP="002B7D27">
      <w:pPr>
        <w:pStyle w:val="Heading3"/>
        <w:keepNext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0C0C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EXPERIENCE DETAILS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2B7D27" w:rsidRPr="00C472EF" w:rsidTr="00D67433">
        <w:trPr>
          <w:trHeight w:val="4419"/>
        </w:trPr>
        <w:tc>
          <w:tcPr>
            <w:tcW w:w="1998" w:type="dxa"/>
          </w:tcPr>
          <w:p w:rsidR="002B7D27" w:rsidRPr="004A6006" w:rsidRDefault="002B7D27" w:rsidP="00E90A54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6006">
              <w:rPr>
                <w:b/>
                <w:color w:val="7030A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7578" w:type="dxa"/>
          </w:tcPr>
          <w:p w:rsidR="002B7D27" w:rsidRDefault="002B7D27" w:rsidP="00D67433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Alfairuz</w:t>
            </w:r>
            <w:proofErr w:type="spellEnd"/>
            <w:r>
              <w:rPr>
                <w:b/>
                <w:color w:val="7030A0"/>
                <w:sz w:val="24"/>
                <w:szCs w:val="24"/>
              </w:rPr>
              <w:t xml:space="preserve"> Trading &amp; Contracting Co.LLC (www.alfairuzoman.com)</w:t>
            </w:r>
          </w:p>
          <w:p w:rsidR="002B7D27" w:rsidRPr="00385410" w:rsidRDefault="002B7D27" w:rsidP="00D67433">
            <w:pPr>
              <w:pStyle w:val="ListParagraph"/>
              <w:spacing w:line="240" w:lineRule="auto"/>
              <w:ind w:left="915"/>
              <w:rPr>
                <w:b/>
                <w:color w:val="7030A0"/>
              </w:rPr>
            </w:pPr>
            <w:r w:rsidRPr="00183FA0">
              <w:rPr>
                <w:b/>
                <w:color w:val="7030A0"/>
                <w:sz w:val="24"/>
              </w:rPr>
              <w:t>Authorized dealers</w:t>
            </w:r>
            <w:r>
              <w:rPr>
                <w:b/>
                <w:color w:val="7030A0"/>
                <w:sz w:val="24"/>
              </w:rPr>
              <w:t xml:space="preserve"> of OMAN for</w:t>
            </w:r>
          </w:p>
          <w:p w:rsidR="002B7D27" w:rsidRPr="00183FA0" w:rsidRDefault="002160CE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HITACHI- excavator</w:t>
            </w:r>
            <w:r w:rsidR="002B7D27">
              <w:rPr>
                <w:b/>
                <w:color w:val="7030A0"/>
                <w:sz w:val="24"/>
              </w:rPr>
              <w:t xml:space="preserve"> &amp; wheel loaders</w:t>
            </w:r>
          </w:p>
          <w:p w:rsidR="002B7D27" w:rsidRPr="00183FA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ASTRA TRUCKS</w:t>
            </w:r>
          </w:p>
          <w:p w:rsidR="002B7D27" w:rsidRPr="00183FA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CIFA-transit mixers</w:t>
            </w:r>
          </w:p>
          <w:p w:rsidR="002B7D27" w:rsidRPr="0038541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NPK HAMERS</w:t>
            </w:r>
          </w:p>
          <w:p w:rsidR="002B7D27" w:rsidRPr="0038541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FURUKAWA-rock drills &amp;hammers</w:t>
            </w:r>
          </w:p>
          <w:p w:rsidR="002B7D27" w:rsidRPr="0038541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SANDVIK – crushers&amp; screeners</w:t>
            </w:r>
          </w:p>
          <w:p w:rsidR="002B7D27" w:rsidRPr="0038541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SPEKO-asphalt plant</w:t>
            </w:r>
          </w:p>
          <w:p w:rsidR="002B7D27" w:rsidRPr="0038541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TEREX – cranes, backhoe loader, tower light</w:t>
            </w:r>
          </w:p>
          <w:p w:rsidR="002B7D27" w:rsidRPr="0038541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GENIE –  aerial working platforms</w:t>
            </w:r>
          </w:p>
          <w:p w:rsidR="002B7D27" w:rsidRPr="00385410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YALE</w:t>
            </w:r>
            <w:r w:rsidR="00CF514B">
              <w:rPr>
                <w:b/>
                <w:color w:val="7030A0"/>
                <w:sz w:val="24"/>
              </w:rPr>
              <w:t xml:space="preserve"> </w:t>
            </w:r>
            <w:r>
              <w:rPr>
                <w:b/>
                <w:color w:val="7030A0"/>
                <w:sz w:val="24"/>
              </w:rPr>
              <w:t>-</w:t>
            </w:r>
            <w:r w:rsidR="00CF514B">
              <w:rPr>
                <w:b/>
                <w:color w:val="7030A0"/>
                <w:sz w:val="24"/>
              </w:rPr>
              <w:t xml:space="preserve"> </w:t>
            </w:r>
            <w:r>
              <w:rPr>
                <w:b/>
                <w:color w:val="7030A0"/>
                <w:sz w:val="24"/>
              </w:rPr>
              <w:t>forklifts</w:t>
            </w:r>
          </w:p>
          <w:p w:rsidR="002B7D27" w:rsidRPr="00385410" w:rsidRDefault="002160CE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SCHWING STETTER- conc</w:t>
            </w:r>
            <w:r w:rsidR="002B7D27">
              <w:rPr>
                <w:b/>
                <w:color w:val="7030A0"/>
                <w:sz w:val="24"/>
              </w:rPr>
              <w:t>rete pumps&amp; cement batching plants</w:t>
            </w:r>
          </w:p>
          <w:p w:rsidR="002B7D27" w:rsidRPr="002B7D27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SNOWKEY – chiller plants</w:t>
            </w:r>
          </w:p>
          <w:p w:rsidR="002B7D27" w:rsidRPr="00E27ADF" w:rsidRDefault="002B7D27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OMEGA – fork lifts</w:t>
            </w:r>
          </w:p>
          <w:p w:rsidR="00E27ADF" w:rsidRPr="00E27ADF" w:rsidRDefault="00E27ADF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ZENITH-block making machine</w:t>
            </w:r>
          </w:p>
          <w:p w:rsidR="00E27ADF" w:rsidRPr="00183FA0" w:rsidRDefault="00E27ADF" w:rsidP="00D6743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4"/>
              </w:rPr>
              <w:t>AMMAN</w:t>
            </w:r>
            <w:r w:rsidR="00FD240C">
              <w:rPr>
                <w:b/>
                <w:color w:val="7030A0"/>
                <w:sz w:val="24"/>
              </w:rPr>
              <w:t>N</w:t>
            </w:r>
            <w:r>
              <w:rPr>
                <w:b/>
                <w:color w:val="7030A0"/>
                <w:sz w:val="24"/>
              </w:rPr>
              <w:t>-Road roller</w:t>
            </w:r>
          </w:p>
        </w:tc>
      </w:tr>
      <w:tr w:rsidR="002B7D27" w:rsidRPr="00C472EF" w:rsidTr="00E90A54">
        <w:trPr>
          <w:trHeight w:val="323"/>
        </w:trPr>
        <w:tc>
          <w:tcPr>
            <w:tcW w:w="1998" w:type="dxa"/>
          </w:tcPr>
          <w:p w:rsidR="002B7D27" w:rsidRPr="0093487E" w:rsidRDefault="002B7D27" w:rsidP="00E90A54">
            <w:pPr>
              <w:rPr>
                <w:b/>
                <w:sz w:val="24"/>
                <w:szCs w:val="24"/>
              </w:rPr>
            </w:pPr>
            <w:r w:rsidRPr="0093487E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578" w:type="dxa"/>
          </w:tcPr>
          <w:p w:rsidR="002B7D27" w:rsidRPr="0093487E" w:rsidRDefault="002015A7" w:rsidP="00E90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Sales </w:t>
            </w:r>
            <w:r w:rsidR="009D1186">
              <w:rPr>
                <w:b/>
                <w:sz w:val="24"/>
                <w:szCs w:val="24"/>
              </w:rPr>
              <w:t>Engineer - SPARE PARTS</w:t>
            </w:r>
          </w:p>
        </w:tc>
      </w:tr>
      <w:tr w:rsidR="002B7D27" w:rsidRPr="00C472EF" w:rsidTr="00E90A54">
        <w:trPr>
          <w:trHeight w:val="260"/>
        </w:trPr>
        <w:tc>
          <w:tcPr>
            <w:tcW w:w="1998" w:type="dxa"/>
          </w:tcPr>
          <w:p w:rsidR="002B7D27" w:rsidRPr="0093487E" w:rsidRDefault="002B7D27" w:rsidP="00E90A54">
            <w:pPr>
              <w:rPr>
                <w:b/>
                <w:sz w:val="24"/>
                <w:szCs w:val="24"/>
              </w:rPr>
            </w:pPr>
            <w:r w:rsidRPr="0093487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7578" w:type="dxa"/>
          </w:tcPr>
          <w:p w:rsidR="002B7D27" w:rsidRPr="0093487E" w:rsidRDefault="002B7D27" w:rsidP="00E90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2014 – </w:t>
            </w:r>
            <w:r w:rsidR="00381585">
              <w:rPr>
                <w:b/>
                <w:sz w:val="24"/>
                <w:szCs w:val="24"/>
              </w:rPr>
              <w:t>Till Date</w:t>
            </w:r>
          </w:p>
        </w:tc>
      </w:tr>
      <w:tr w:rsidR="002B7D27" w:rsidTr="00E90A54">
        <w:trPr>
          <w:trHeight w:val="5750"/>
        </w:trPr>
        <w:tc>
          <w:tcPr>
            <w:tcW w:w="1998" w:type="dxa"/>
          </w:tcPr>
          <w:p w:rsidR="002B7D27" w:rsidRPr="0093487E" w:rsidRDefault="002B7D27" w:rsidP="00E90A54">
            <w:pPr>
              <w:rPr>
                <w:b/>
                <w:sz w:val="24"/>
                <w:szCs w:val="24"/>
              </w:rPr>
            </w:pPr>
            <w:r w:rsidRPr="0093487E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7578" w:type="dxa"/>
          </w:tcPr>
          <w:p w:rsidR="002B7D27" w:rsidRPr="00637E1D" w:rsidRDefault="002B7D27" w:rsidP="00E90A54">
            <w:pPr>
              <w:rPr>
                <w:b/>
                <w:color w:val="7030A0"/>
                <w:sz w:val="24"/>
                <w:szCs w:val="24"/>
              </w:rPr>
            </w:pPr>
            <w:r w:rsidRPr="00637E1D">
              <w:rPr>
                <w:color w:val="7030A0"/>
              </w:rPr>
              <w:t xml:space="preserve"> </w:t>
            </w:r>
            <w:r w:rsidRPr="00637E1D">
              <w:rPr>
                <w:b/>
                <w:color w:val="7030A0"/>
                <w:sz w:val="24"/>
                <w:szCs w:val="24"/>
              </w:rPr>
              <w:t>SALES</w:t>
            </w:r>
            <w:r w:rsidR="00D67433">
              <w:rPr>
                <w:b/>
                <w:color w:val="7030A0"/>
                <w:sz w:val="24"/>
                <w:szCs w:val="24"/>
              </w:rPr>
              <w:t>,PLANNING&amp;LOGISTICS</w:t>
            </w:r>
          </w:p>
          <w:p w:rsidR="002B7D27" w:rsidRPr="0093487E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Researched and communicated with prospective clientele – Gave product presentations to customers and company staff regularly.</w:t>
            </w:r>
          </w:p>
          <w:p w:rsidR="002B7D27" w:rsidRPr="0093487E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Learned client and system needs by working closely with the company sales team and engineers, collaborating promotions and customer support.</w:t>
            </w:r>
          </w:p>
          <w:p w:rsidR="002B7D27" w:rsidRPr="0093487E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Designed and implemented sales plans, identified sale possibilities and consistently met the sales goals as planned.</w:t>
            </w:r>
          </w:p>
          <w:p w:rsidR="002B7D27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Recommended various improved materials or machinery to customers and clients by showing how these changes and improvements would lower costs and improve performance.</w:t>
            </w:r>
          </w:p>
          <w:p w:rsidR="002B7D27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Managing front counter, retail and wholesale business enhancing  sales through emails and telephonic conversation with customers, preparing quotation and follow up and competitive price quoting for wholesale customers</w:t>
            </w:r>
          </w:p>
          <w:p w:rsidR="002B7D27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Distribution management.</w:t>
            </w:r>
          </w:p>
          <w:p w:rsidR="002B7D27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Quality assurance.</w:t>
            </w:r>
          </w:p>
          <w:p w:rsidR="002B7D27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Inventory control process.</w:t>
            </w:r>
          </w:p>
          <w:p w:rsidR="002B7D27" w:rsidRDefault="002B7D27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Transportation/material handling.</w:t>
            </w:r>
          </w:p>
          <w:p w:rsidR="00D67433" w:rsidRDefault="005E7B15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Material &amp; resources planning.</w:t>
            </w:r>
          </w:p>
          <w:p w:rsidR="002B7D27" w:rsidRDefault="002B7D27" w:rsidP="00E90A5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</w:p>
          <w:p w:rsidR="002B7D27" w:rsidRPr="00171E72" w:rsidRDefault="002B7D27" w:rsidP="00E90A5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2B7D27" w:rsidRDefault="002B7D27" w:rsidP="002B7D27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Default="00F1060B">
      <w:pPr>
        <w:rPr>
          <w:sz w:val="22"/>
          <w:szCs w:val="22"/>
          <w:u w:val="single"/>
        </w:rPr>
      </w:pPr>
    </w:p>
    <w:p w:rsidR="00F1060B" w:rsidRDefault="00F1060B" w:rsidP="00F1060B">
      <w:pPr>
        <w:pStyle w:val="Heading3"/>
        <w:keepNext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0C0C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EXPERIENCE DETAILS</w:t>
      </w:r>
    </w:p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  <w:r>
        <w:rPr>
          <w:sz w:val="22"/>
          <w:szCs w:val="22"/>
        </w:rPr>
        <w:br/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F1060B" w:rsidRPr="00C472EF" w:rsidTr="00E90A54">
        <w:tc>
          <w:tcPr>
            <w:tcW w:w="1998" w:type="dxa"/>
          </w:tcPr>
          <w:p w:rsidR="00F1060B" w:rsidRPr="004A6006" w:rsidRDefault="00F1060B" w:rsidP="00E90A54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A6006">
              <w:rPr>
                <w:b/>
                <w:color w:val="7030A0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7578" w:type="dxa"/>
          </w:tcPr>
          <w:p w:rsidR="00F1060B" w:rsidRPr="004A6006" w:rsidRDefault="00F1060B" w:rsidP="00E90A54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4A6006">
              <w:rPr>
                <w:b/>
                <w:color w:val="7030A0"/>
                <w:sz w:val="24"/>
                <w:szCs w:val="24"/>
              </w:rPr>
              <w:t>Aditi</w:t>
            </w:r>
            <w:proofErr w:type="spellEnd"/>
            <w:r w:rsidRPr="004A6006">
              <w:rPr>
                <w:b/>
                <w:color w:val="7030A0"/>
                <w:sz w:val="24"/>
                <w:szCs w:val="24"/>
              </w:rPr>
              <w:t xml:space="preserve">  Engineering</w:t>
            </w:r>
            <w:proofErr w:type="gramEnd"/>
            <w:r w:rsidRPr="004A6006">
              <w:rPr>
                <w:b/>
                <w:color w:val="7030A0"/>
                <w:sz w:val="24"/>
                <w:szCs w:val="24"/>
              </w:rPr>
              <w:t xml:space="preserve"> Corporation &amp; </w:t>
            </w:r>
            <w:proofErr w:type="spellStart"/>
            <w:r w:rsidRPr="004A6006">
              <w:rPr>
                <w:b/>
                <w:color w:val="7030A0"/>
                <w:sz w:val="24"/>
                <w:szCs w:val="24"/>
              </w:rPr>
              <w:t>Anirudh</w:t>
            </w:r>
            <w:proofErr w:type="spellEnd"/>
            <w:r w:rsidRPr="004A6006">
              <w:rPr>
                <w:b/>
                <w:color w:val="7030A0"/>
                <w:sz w:val="24"/>
                <w:szCs w:val="24"/>
              </w:rPr>
              <w:t xml:space="preserve"> Engineering Components.</w:t>
            </w:r>
          </w:p>
          <w:p w:rsidR="00F1060B" w:rsidRPr="00C472EF" w:rsidRDefault="00F1060B" w:rsidP="00E90A5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4A6006">
              <w:rPr>
                <w:b/>
                <w:color w:val="7030A0"/>
                <w:sz w:val="24"/>
                <w:szCs w:val="24"/>
              </w:rPr>
              <w:t>Authorized dealer</w:t>
            </w:r>
            <w:r>
              <w:rPr>
                <w:b/>
                <w:color w:val="7030A0"/>
                <w:sz w:val="24"/>
                <w:szCs w:val="24"/>
              </w:rPr>
              <w:t>s</w:t>
            </w:r>
            <w:r w:rsidRPr="004A6006">
              <w:rPr>
                <w:b/>
                <w:color w:val="7030A0"/>
                <w:sz w:val="24"/>
                <w:szCs w:val="24"/>
              </w:rPr>
              <w:t xml:space="preserve"> for ATLAS COPCO COMPRESSOR &amp;DEMAG CRANE respectively</w:t>
            </w:r>
            <w:r>
              <w:rPr>
                <w:b/>
                <w:color w:val="7030A0"/>
                <w:sz w:val="24"/>
                <w:szCs w:val="24"/>
              </w:rPr>
              <w:t>.</w:t>
            </w:r>
          </w:p>
        </w:tc>
      </w:tr>
      <w:tr w:rsidR="00F1060B" w:rsidRPr="00C472EF" w:rsidTr="00E90A54">
        <w:trPr>
          <w:trHeight w:val="440"/>
        </w:trPr>
        <w:tc>
          <w:tcPr>
            <w:tcW w:w="1998" w:type="dxa"/>
          </w:tcPr>
          <w:p w:rsidR="00F1060B" w:rsidRPr="0093487E" w:rsidRDefault="00F1060B" w:rsidP="00E90A54">
            <w:pPr>
              <w:rPr>
                <w:b/>
                <w:sz w:val="24"/>
                <w:szCs w:val="24"/>
              </w:rPr>
            </w:pPr>
            <w:r w:rsidRPr="0093487E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578" w:type="dxa"/>
          </w:tcPr>
          <w:p w:rsidR="00F1060B" w:rsidRPr="0093487E" w:rsidRDefault="00F1060B" w:rsidP="00E90A54">
            <w:pPr>
              <w:rPr>
                <w:b/>
                <w:sz w:val="24"/>
                <w:szCs w:val="24"/>
              </w:rPr>
            </w:pPr>
            <w:r w:rsidRPr="0093487E">
              <w:rPr>
                <w:b/>
                <w:sz w:val="24"/>
                <w:szCs w:val="24"/>
              </w:rPr>
              <w:t>Sales</w:t>
            </w:r>
            <w:r w:rsidR="00CF51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,Logistic</w:t>
            </w:r>
            <w:r w:rsidRPr="0093487E">
              <w:rPr>
                <w:b/>
                <w:sz w:val="24"/>
                <w:szCs w:val="24"/>
              </w:rPr>
              <w:t xml:space="preserve"> and Erection Engineer</w:t>
            </w:r>
          </w:p>
        </w:tc>
      </w:tr>
      <w:tr w:rsidR="00F1060B" w:rsidRPr="00C472EF" w:rsidTr="00E90A54">
        <w:trPr>
          <w:trHeight w:val="440"/>
        </w:trPr>
        <w:tc>
          <w:tcPr>
            <w:tcW w:w="1998" w:type="dxa"/>
          </w:tcPr>
          <w:p w:rsidR="00F1060B" w:rsidRPr="0093487E" w:rsidRDefault="00F1060B" w:rsidP="00E90A54">
            <w:pPr>
              <w:rPr>
                <w:b/>
                <w:sz w:val="24"/>
                <w:szCs w:val="24"/>
              </w:rPr>
            </w:pPr>
            <w:r w:rsidRPr="0093487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7578" w:type="dxa"/>
          </w:tcPr>
          <w:p w:rsidR="00F1060B" w:rsidRPr="0093487E" w:rsidRDefault="00CF514B" w:rsidP="00E90A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2013 – March 2014</w:t>
            </w:r>
          </w:p>
        </w:tc>
      </w:tr>
      <w:tr w:rsidR="00F1060B" w:rsidTr="00E90A54">
        <w:trPr>
          <w:trHeight w:val="6848"/>
        </w:trPr>
        <w:tc>
          <w:tcPr>
            <w:tcW w:w="1998" w:type="dxa"/>
          </w:tcPr>
          <w:p w:rsidR="00F1060B" w:rsidRPr="0093487E" w:rsidRDefault="00F1060B" w:rsidP="00E90A54">
            <w:pPr>
              <w:rPr>
                <w:b/>
                <w:sz w:val="24"/>
                <w:szCs w:val="24"/>
              </w:rPr>
            </w:pPr>
            <w:r w:rsidRPr="0093487E">
              <w:rPr>
                <w:b/>
                <w:sz w:val="24"/>
                <w:szCs w:val="24"/>
              </w:rPr>
              <w:lastRenderedPageBreak/>
              <w:t>Responsibilities</w:t>
            </w:r>
          </w:p>
        </w:tc>
        <w:tc>
          <w:tcPr>
            <w:tcW w:w="7578" w:type="dxa"/>
          </w:tcPr>
          <w:p w:rsidR="00F1060B" w:rsidRPr="00637E1D" w:rsidRDefault="00F1060B" w:rsidP="00E90A54">
            <w:pPr>
              <w:rPr>
                <w:b/>
                <w:color w:val="7030A0"/>
                <w:sz w:val="24"/>
                <w:szCs w:val="24"/>
              </w:rPr>
            </w:pPr>
            <w:r w:rsidRPr="00637E1D">
              <w:rPr>
                <w:color w:val="7030A0"/>
              </w:rPr>
              <w:t xml:space="preserve"> </w:t>
            </w:r>
            <w:r w:rsidRPr="00637E1D">
              <w:rPr>
                <w:b/>
                <w:color w:val="7030A0"/>
                <w:sz w:val="24"/>
                <w:szCs w:val="24"/>
              </w:rPr>
              <w:t>SALES</w:t>
            </w:r>
            <w:r w:rsidR="00D67433">
              <w:rPr>
                <w:b/>
                <w:color w:val="7030A0"/>
                <w:sz w:val="24"/>
                <w:szCs w:val="24"/>
              </w:rPr>
              <w:t xml:space="preserve"> ,LOGISTICS,PLANNING&amp;ERECTION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Researched and communicated with prospective clientele – Gave product presentations to customers and company staff regularly.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Learned client and system needs by working closely with the company sales team and engineers, collaborating promotions and customer support.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Designed and implemented sales plans, identified sale possibilities and consistently met the sales goals as planned.</w:t>
            </w:r>
          </w:p>
          <w:p w:rsidR="00F1060B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Recommended various improved materials or machinery to customers and clients by showing how these changes and improvements would lower costs and improve performance.</w:t>
            </w:r>
          </w:p>
          <w:p w:rsidR="00F1060B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Distribution management.</w:t>
            </w:r>
          </w:p>
          <w:p w:rsidR="00F1060B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Quality assurance.</w:t>
            </w:r>
          </w:p>
          <w:p w:rsidR="00F1060B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Inventory control process.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Transportation/material handling.</w:t>
            </w:r>
          </w:p>
          <w:p w:rsidR="00F1060B" w:rsidRPr="00637E1D" w:rsidRDefault="00F1060B" w:rsidP="00E90A54">
            <w:pPr>
              <w:spacing w:before="100" w:beforeAutospacing="1" w:after="100" w:afterAutospacing="1"/>
              <w:rPr>
                <w:rFonts w:eastAsia="Times New Roman"/>
                <w:b/>
                <w:color w:val="7030A0"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37E1D">
              <w:rPr>
                <w:rFonts w:eastAsia="Times New Roman"/>
                <w:b/>
                <w:color w:val="7030A0"/>
                <w:sz w:val="24"/>
                <w:szCs w:val="24"/>
              </w:rPr>
              <w:t xml:space="preserve">ERECTION         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93487E">
              <w:rPr>
                <w:rFonts w:eastAsia="Times New Roman"/>
                <w:b/>
                <w:sz w:val="24"/>
                <w:szCs w:val="24"/>
              </w:rPr>
              <w:t>Coordination  with</w:t>
            </w:r>
            <w:proofErr w:type="gramEnd"/>
            <w:r w:rsidRPr="0093487E">
              <w:rPr>
                <w:rFonts w:eastAsia="Times New Roman"/>
                <w:b/>
                <w:sz w:val="24"/>
                <w:szCs w:val="24"/>
              </w:rPr>
              <w:t xml:space="preserve"> consultant, main contractor.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Arranging and forecasting of manpower,</w:t>
            </w:r>
            <w:r w:rsidR="00CF514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487E">
              <w:rPr>
                <w:rFonts w:eastAsia="Times New Roman"/>
                <w:b/>
                <w:sz w:val="24"/>
                <w:szCs w:val="24"/>
              </w:rPr>
              <w:t>materials,</w:t>
            </w:r>
            <w:r w:rsidR="00CF514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487E">
              <w:rPr>
                <w:rFonts w:eastAsia="Times New Roman"/>
                <w:b/>
                <w:sz w:val="24"/>
                <w:szCs w:val="24"/>
              </w:rPr>
              <w:t>tools and machinery as per the requirement.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Strict follow up and chase the site staff to complete the project.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Ensuring safety and quality as per company requirements.</w:t>
            </w:r>
          </w:p>
          <w:p w:rsidR="00F1060B" w:rsidRPr="0093487E" w:rsidRDefault="00F1060B" w:rsidP="00E90A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/>
                <w:sz w:val="24"/>
                <w:szCs w:val="24"/>
              </w:rPr>
            </w:pPr>
            <w:r w:rsidRPr="0093487E">
              <w:rPr>
                <w:rFonts w:eastAsia="Times New Roman"/>
                <w:b/>
                <w:sz w:val="24"/>
                <w:szCs w:val="24"/>
              </w:rPr>
              <w:t>Ensuring correct reporting of project and status to top management.</w:t>
            </w:r>
          </w:p>
          <w:p w:rsidR="00F1060B" w:rsidRPr="0093487E" w:rsidRDefault="00F1060B" w:rsidP="00E90A54">
            <w:pPr>
              <w:spacing w:before="100" w:beforeAutospacing="1" w:after="100" w:afterAutospacing="1"/>
              <w:ind w:left="360"/>
              <w:rPr>
                <w:rFonts w:eastAsia="Times New Roman"/>
                <w:b/>
              </w:rPr>
            </w:pPr>
          </w:p>
          <w:p w:rsidR="00F1060B" w:rsidRDefault="00F1060B" w:rsidP="00E90A54">
            <w:pPr>
              <w:pStyle w:val="ListParagraph"/>
              <w:spacing w:after="0" w:line="240" w:lineRule="auto"/>
              <w:ind w:left="1155"/>
            </w:pPr>
          </w:p>
        </w:tc>
      </w:tr>
    </w:tbl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Default="00F1060B" w:rsidP="00F1060B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F1060B" w:rsidRPr="0006158B" w:rsidRDefault="00F1060B" w:rsidP="00F106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shd w:val="clear" w:color="auto" w:fill="C0C0C0"/>
        <w:ind w:left="2805" w:hanging="2805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EXPERIENCE  DETAILS</w:t>
      </w:r>
      <w:proofErr w:type="gramEnd"/>
    </w:p>
    <w:p w:rsidR="00F1060B" w:rsidRDefault="00F1060B" w:rsidP="00F1060B">
      <w:pPr>
        <w:tabs>
          <w:tab w:val="left" w:pos="374"/>
        </w:tabs>
        <w:ind w:left="1500" w:hanging="1126"/>
        <w:rPr>
          <w:rFonts w:ascii="Wingdings" w:hAnsi="Wingdings" w:cs="Wingdings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11"/>
        <w:gridCol w:w="7665"/>
      </w:tblGrid>
      <w:tr w:rsidR="00F1060B" w:rsidRPr="004F415E" w:rsidTr="00E90A54">
        <w:tc>
          <w:tcPr>
            <w:tcW w:w="1911" w:type="dxa"/>
          </w:tcPr>
          <w:p w:rsidR="00F1060B" w:rsidRDefault="00F1060B" w:rsidP="00E90A54"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>Organization</w:t>
            </w:r>
          </w:p>
        </w:tc>
        <w:tc>
          <w:tcPr>
            <w:tcW w:w="7665" w:type="dxa"/>
          </w:tcPr>
          <w:p w:rsidR="00F1060B" w:rsidRDefault="00F1060B" w:rsidP="00E90A54">
            <w:pPr>
              <w:rPr>
                <w:rFonts w:ascii="Verdana" w:hAnsi="Verdana"/>
                <w:b/>
                <w:bCs/>
                <w:color w:val="7030A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Cs w:val="20"/>
              </w:rPr>
              <w:t>Apex Honda Ltd</w:t>
            </w:r>
            <w:r w:rsidRPr="006323F0">
              <w:rPr>
                <w:rFonts w:ascii="Verdana" w:hAnsi="Verdana"/>
                <w:b/>
                <w:bCs/>
                <w:color w:val="7030A0"/>
                <w:szCs w:val="20"/>
              </w:rPr>
              <w:t>, Mumbai</w:t>
            </w:r>
          </w:p>
          <w:p w:rsidR="00F1060B" w:rsidRPr="006323F0" w:rsidRDefault="00F1060B" w:rsidP="00E90A5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Verdana" w:hAnsi="Verdana"/>
                <w:color w:val="7030A0"/>
                <w:sz w:val="20"/>
                <w:szCs w:val="20"/>
              </w:rPr>
            </w:pPr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 xml:space="preserve">Authorized dealer for </w:t>
            </w:r>
            <w:r>
              <w:rPr>
                <w:rFonts w:ascii="Verdana" w:hAnsi="Verdana"/>
                <w:color w:val="7030A0"/>
                <w:sz w:val="20"/>
                <w:szCs w:val="20"/>
              </w:rPr>
              <w:t>Honda, Audi</w:t>
            </w:r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 xml:space="preserve"> cars, most </w:t>
            </w:r>
            <w:r>
              <w:rPr>
                <w:rFonts w:ascii="Verdana" w:hAnsi="Verdana"/>
                <w:color w:val="7030A0"/>
                <w:sz w:val="20"/>
                <w:szCs w:val="20"/>
              </w:rPr>
              <w:t>larges</w:t>
            </w:r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>t service company</w:t>
            </w:r>
            <w:r>
              <w:rPr>
                <w:rFonts w:ascii="Verdana" w:hAnsi="Verdana"/>
                <w:color w:val="7030A0"/>
                <w:sz w:val="20"/>
                <w:szCs w:val="20"/>
              </w:rPr>
              <w:t>,</w:t>
            </w:r>
            <w:r w:rsidR="00CF514B">
              <w:rPr>
                <w:rFonts w:ascii="Verdana" w:hAnsi="Verdana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7030A0"/>
                <w:sz w:val="20"/>
                <w:szCs w:val="20"/>
              </w:rPr>
              <w:t xml:space="preserve">known as </w:t>
            </w:r>
            <w:proofErr w:type="spellStart"/>
            <w:r>
              <w:rPr>
                <w:rFonts w:ascii="Verdana" w:hAnsi="Verdana"/>
                <w:color w:val="7030A0"/>
                <w:sz w:val="20"/>
                <w:szCs w:val="20"/>
              </w:rPr>
              <w:t>Aadya</w:t>
            </w:r>
            <w:proofErr w:type="spellEnd"/>
            <w:r>
              <w:rPr>
                <w:rFonts w:ascii="Verdana" w:hAnsi="Verdana"/>
                <w:color w:val="7030A0"/>
                <w:sz w:val="20"/>
                <w:szCs w:val="20"/>
              </w:rPr>
              <w:t xml:space="preserve"> Motor </w:t>
            </w:r>
            <w:proofErr w:type="gramStart"/>
            <w:r>
              <w:rPr>
                <w:rFonts w:ascii="Verdana" w:hAnsi="Verdana"/>
                <w:color w:val="7030A0"/>
                <w:sz w:val="20"/>
                <w:szCs w:val="20"/>
              </w:rPr>
              <w:t xml:space="preserve">Company </w:t>
            </w:r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>.</w:t>
            </w:r>
            <w:proofErr w:type="gramEnd"/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 xml:space="preserve">     </w:t>
            </w:r>
          </w:p>
          <w:p w:rsidR="00F1060B" w:rsidRPr="006323F0" w:rsidRDefault="00F1060B" w:rsidP="00E90A5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Verdana" w:hAnsi="Verdana"/>
                <w:color w:val="7030A0"/>
                <w:sz w:val="20"/>
                <w:szCs w:val="20"/>
              </w:rPr>
            </w:pPr>
            <w:proofErr w:type="gramStart"/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>Top  class</w:t>
            </w:r>
            <w:proofErr w:type="gramEnd"/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 xml:space="preserve"> servicing facilities, 2 branches in Mumbai.</w:t>
            </w:r>
          </w:p>
          <w:p w:rsidR="00F1060B" w:rsidRPr="006323F0" w:rsidRDefault="00F1060B" w:rsidP="00E90A5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ascii="Verdana" w:hAnsi="Verdana"/>
                <w:color w:val="7030A0"/>
                <w:sz w:val="20"/>
                <w:szCs w:val="20"/>
              </w:rPr>
            </w:pPr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 xml:space="preserve">Specialized manpower for servicing of </w:t>
            </w:r>
            <w:r>
              <w:rPr>
                <w:rFonts w:ascii="Verdana" w:hAnsi="Verdana"/>
                <w:color w:val="7030A0"/>
                <w:sz w:val="20"/>
                <w:szCs w:val="20"/>
              </w:rPr>
              <w:t>Honda</w:t>
            </w:r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 xml:space="preserve"> and </w:t>
            </w:r>
            <w:r>
              <w:rPr>
                <w:rFonts w:ascii="Verdana" w:hAnsi="Verdana"/>
                <w:color w:val="7030A0"/>
                <w:sz w:val="20"/>
                <w:szCs w:val="20"/>
              </w:rPr>
              <w:t>Audi</w:t>
            </w:r>
            <w:r w:rsidRPr="006323F0">
              <w:rPr>
                <w:rFonts w:ascii="Verdana" w:hAnsi="Verdana"/>
                <w:color w:val="7030A0"/>
                <w:sz w:val="20"/>
                <w:szCs w:val="20"/>
              </w:rPr>
              <w:t xml:space="preserve"> cars    </w:t>
            </w:r>
          </w:p>
          <w:p w:rsidR="00F1060B" w:rsidRPr="004F415E" w:rsidRDefault="00F1060B" w:rsidP="00E90A54"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 xml:space="preserve">           </w:t>
            </w:r>
            <w:r w:rsidRPr="004F415E">
              <w:rPr>
                <w:rFonts w:ascii="Verdana" w:hAnsi="Verdana"/>
                <w:bCs/>
                <w:color w:val="7030A0"/>
                <w:sz w:val="20"/>
                <w:szCs w:val="20"/>
              </w:rPr>
              <w:t>Prompt Service.</w:t>
            </w:r>
          </w:p>
        </w:tc>
      </w:tr>
      <w:tr w:rsidR="00F1060B" w:rsidTr="00E90A54">
        <w:trPr>
          <w:trHeight w:val="323"/>
        </w:trPr>
        <w:tc>
          <w:tcPr>
            <w:tcW w:w="1911" w:type="dxa"/>
          </w:tcPr>
          <w:p w:rsidR="00F1060B" w:rsidRDefault="00F1060B" w:rsidP="00E90A54">
            <w:r w:rsidRPr="00320368"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7665" w:type="dxa"/>
          </w:tcPr>
          <w:p w:rsidR="00F1060B" w:rsidRDefault="00F1060B" w:rsidP="00E90A54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Marketing executive</w:t>
            </w:r>
          </w:p>
          <w:p w:rsidR="00F1060B" w:rsidRDefault="00F1060B" w:rsidP="00E90A54"/>
        </w:tc>
      </w:tr>
      <w:tr w:rsidR="00F1060B" w:rsidTr="00E90A54">
        <w:tc>
          <w:tcPr>
            <w:tcW w:w="1911" w:type="dxa"/>
          </w:tcPr>
          <w:p w:rsidR="00F1060B" w:rsidRDefault="00F1060B" w:rsidP="00E90A54">
            <w:r w:rsidRPr="00320368">
              <w:rPr>
                <w:rFonts w:ascii="Verdana" w:hAnsi="Verdana"/>
                <w:sz w:val="20"/>
                <w:szCs w:val="20"/>
              </w:rPr>
              <w:lastRenderedPageBreak/>
              <w:t>Duration</w:t>
            </w:r>
          </w:p>
        </w:tc>
        <w:tc>
          <w:tcPr>
            <w:tcW w:w="7665" w:type="dxa"/>
          </w:tcPr>
          <w:p w:rsidR="00F1060B" w:rsidRDefault="00F1060B" w:rsidP="00E90A54">
            <w:r>
              <w:t xml:space="preserve">     March 2012-March 2013</w:t>
            </w:r>
          </w:p>
        </w:tc>
      </w:tr>
      <w:tr w:rsidR="00F1060B" w:rsidTr="00E90A54">
        <w:tc>
          <w:tcPr>
            <w:tcW w:w="1911" w:type="dxa"/>
          </w:tcPr>
          <w:p w:rsidR="00F1060B" w:rsidRDefault="00F1060B" w:rsidP="00E90A54">
            <w:r w:rsidRPr="00B961B3">
              <w:rPr>
                <w:rFonts w:ascii="Verdana" w:hAnsi="Verdana"/>
              </w:rPr>
              <w:t>Responsibilities</w:t>
            </w:r>
          </w:p>
        </w:tc>
        <w:tc>
          <w:tcPr>
            <w:tcW w:w="7665" w:type="dxa"/>
          </w:tcPr>
          <w:p w:rsidR="00F1060B" w:rsidRPr="00DB211E" w:rsidRDefault="00F1060B" w:rsidP="00E90A54">
            <w:pPr>
              <w:widowControl/>
              <w:numPr>
                <w:ilvl w:val="0"/>
                <w:numId w:val="7"/>
              </w:numPr>
              <w:tabs>
                <w:tab w:val="num" w:pos="318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b/>
              </w:rPr>
            </w:pPr>
            <w:r w:rsidRPr="00DB211E">
              <w:rPr>
                <w:b/>
              </w:rPr>
              <w:t>Conducting Service Camps,</w:t>
            </w:r>
            <w:r w:rsidR="00CF514B">
              <w:rPr>
                <w:b/>
              </w:rPr>
              <w:t xml:space="preserve"> </w:t>
            </w:r>
            <w:r w:rsidRPr="00DB211E">
              <w:rPr>
                <w:b/>
              </w:rPr>
              <w:t xml:space="preserve">display events and creating alertness to the customer regarding </w:t>
            </w:r>
            <w:proofErr w:type="gramStart"/>
            <w:r w:rsidRPr="00DB211E">
              <w:rPr>
                <w:b/>
              </w:rPr>
              <w:t>service  of</w:t>
            </w:r>
            <w:proofErr w:type="gramEnd"/>
            <w:r w:rsidRPr="00DB211E">
              <w:rPr>
                <w:b/>
              </w:rPr>
              <w:t xml:space="preserve"> the car.</w:t>
            </w:r>
          </w:p>
          <w:p w:rsidR="00F1060B" w:rsidRPr="00DB211E" w:rsidRDefault="00F1060B" w:rsidP="00E90A54">
            <w:pPr>
              <w:widowControl/>
              <w:numPr>
                <w:ilvl w:val="0"/>
                <w:numId w:val="7"/>
              </w:numPr>
              <w:tabs>
                <w:tab w:val="num" w:pos="318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b/>
              </w:rPr>
            </w:pPr>
            <w:r w:rsidRPr="00DB211E">
              <w:rPr>
                <w:b/>
              </w:rPr>
              <w:t xml:space="preserve">Continuous follow of highly dissatisfied customer and resolving their concerns regarding the quality of </w:t>
            </w:r>
            <w:proofErr w:type="gramStart"/>
            <w:r w:rsidRPr="00DB211E">
              <w:rPr>
                <w:b/>
              </w:rPr>
              <w:t>service .</w:t>
            </w:r>
            <w:proofErr w:type="gramEnd"/>
          </w:p>
          <w:p w:rsidR="00F1060B" w:rsidRDefault="00F1060B" w:rsidP="00E90A54">
            <w:pPr>
              <w:widowControl/>
              <w:numPr>
                <w:ilvl w:val="0"/>
                <w:numId w:val="7"/>
              </w:numPr>
              <w:tabs>
                <w:tab w:val="num" w:pos="318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b/>
                <w:i/>
              </w:rPr>
            </w:pPr>
            <w:r w:rsidRPr="00DB211E">
              <w:rPr>
                <w:b/>
              </w:rPr>
              <w:t xml:space="preserve">Direct Interaction with the customers and </w:t>
            </w:r>
            <w:proofErr w:type="gramStart"/>
            <w:r w:rsidRPr="00DB211E">
              <w:rPr>
                <w:b/>
              </w:rPr>
              <w:t>Corporate</w:t>
            </w:r>
            <w:proofErr w:type="gramEnd"/>
            <w:r w:rsidRPr="00DB211E">
              <w:rPr>
                <w:b/>
              </w:rPr>
              <w:t xml:space="preserve"> customers</w:t>
            </w:r>
            <w:r w:rsidRPr="00B961B3">
              <w:rPr>
                <w:b/>
                <w:i/>
              </w:rPr>
              <w:t>.</w:t>
            </w:r>
          </w:p>
          <w:p w:rsidR="00F1060B" w:rsidRPr="0006158B" w:rsidRDefault="00F1060B" w:rsidP="00E90A54">
            <w:pPr>
              <w:widowControl/>
              <w:numPr>
                <w:ilvl w:val="0"/>
                <w:numId w:val="7"/>
              </w:numPr>
              <w:tabs>
                <w:tab w:val="num" w:pos="318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b/>
                <w:i/>
              </w:rPr>
            </w:pPr>
            <w:r>
              <w:rPr>
                <w:b/>
              </w:rPr>
              <w:t>Developing strategies &amp; customized solutions to selected corporate companies.</w:t>
            </w:r>
          </w:p>
          <w:p w:rsidR="00F1060B" w:rsidRDefault="00F1060B" w:rsidP="00E90A54">
            <w:pPr>
              <w:widowControl/>
              <w:numPr>
                <w:ilvl w:val="0"/>
                <w:numId w:val="7"/>
              </w:numPr>
              <w:tabs>
                <w:tab w:val="num" w:pos="318"/>
              </w:tabs>
              <w:autoSpaceDE/>
              <w:autoSpaceDN/>
              <w:adjustRightInd/>
              <w:spacing w:before="100" w:beforeAutospacing="1" w:after="100" w:afterAutospacing="1"/>
              <w:ind w:left="318"/>
              <w:jc w:val="both"/>
              <w:rPr>
                <w:b/>
                <w:i/>
              </w:rPr>
            </w:pPr>
            <w:r>
              <w:rPr>
                <w:b/>
              </w:rPr>
              <w:t>Explore market opportunity for bulk deals.</w:t>
            </w:r>
          </w:p>
          <w:p w:rsidR="00F1060B" w:rsidRDefault="00F1060B" w:rsidP="00E90A54"/>
        </w:tc>
      </w:tr>
    </w:tbl>
    <w:p w:rsidR="00F1060B" w:rsidRDefault="00F1060B">
      <w:pPr>
        <w:rPr>
          <w:sz w:val="22"/>
          <w:szCs w:val="22"/>
          <w:u w:val="single"/>
        </w:rPr>
      </w:pPr>
    </w:p>
    <w:p w:rsidR="00753EDB" w:rsidRDefault="001B067C">
      <w:pPr>
        <w:keepNext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2" w:color="auto"/>
        </w:pBdr>
        <w:shd w:val="clear" w:color="auto" w:fill="C0C0C0"/>
        <w:spacing w:before="100" w:after="100"/>
        <w:ind w:right="3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TECHNICAL KNOWLEGE</w:t>
      </w:r>
    </w:p>
    <w:p w:rsidR="00753EDB" w:rsidRDefault="00753EDB">
      <w:pPr>
        <w:ind w:left="360" w:right="-720"/>
        <w:rPr>
          <w:b/>
          <w:bCs/>
          <w:sz w:val="22"/>
          <w:szCs w:val="22"/>
        </w:rPr>
      </w:pPr>
    </w:p>
    <w:p w:rsidR="00753EDB" w:rsidRDefault="001B067C" w:rsidP="00E751F7">
      <w:pPr>
        <w:numPr>
          <w:ilvl w:val="0"/>
          <w:numId w:val="1"/>
        </w:numPr>
        <w:tabs>
          <w:tab w:val="left" w:pos="720"/>
        </w:tabs>
        <w:ind w:left="720" w:right="-72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>Software: Microsoft Office tools</w:t>
      </w:r>
    </w:p>
    <w:p w:rsidR="00753EDB" w:rsidRDefault="00753EDB" w:rsidP="00E751F7">
      <w:pPr>
        <w:ind w:right="-720"/>
        <w:rPr>
          <w:b/>
          <w:bCs/>
          <w:sz w:val="22"/>
          <w:szCs w:val="22"/>
        </w:rPr>
      </w:pPr>
    </w:p>
    <w:p w:rsidR="00753EDB" w:rsidRDefault="001B067C" w:rsidP="00E751F7">
      <w:pPr>
        <w:numPr>
          <w:ilvl w:val="0"/>
          <w:numId w:val="2"/>
        </w:numPr>
        <w:tabs>
          <w:tab w:val="left" w:pos="720"/>
        </w:tabs>
        <w:ind w:left="720" w:right="-720" w:hanging="360"/>
        <w:rPr>
          <w:b/>
          <w:bCs/>
          <w:sz w:val="22"/>
          <w:szCs w:val="22"/>
        </w:rPr>
      </w:pPr>
      <w:r>
        <w:rPr>
          <w:sz w:val="22"/>
          <w:szCs w:val="22"/>
        </w:rPr>
        <w:t>Well versed with Browsing Techniques</w:t>
      </w:r>
    </w:p>
    <w:p w:rsidR="00753EDB" w:rsidRDefault="00753EDB" w:rsidP="00E751F7">
      <w:pPr>
        <w:ind w:right="-720"/>
        <w:rPr>
          <w:b/>
          <w:bCs/>
          <w:sz w:val="22"/>
          <w:szCs w:val="22"/>
        </w:rPr>
      </w:pPr>
    </w:p>
    <w:p w:rsidR="00753EDB" w:rsidRDefault="001B067C" w:rsidP="00E751F7">
      <w:pPr>
        <w:numPr>
          <w:ilvl w:val="0"/>
          <w:numId w:val="3"/>
        </w:numPr>
        <w:tabs>
          <w:tab w:val="left" w:pos="720"/>
        </w:tabs>
        <w:ind w:left="720" w:right="-720" w:hanging="360"/>
        <w:rPr>
          <w:sz w:val="22"/>
          <w:szCs w:val="22"/>
        </w:rPr>
      </w:pPr>
      <w:r>
        <w:rPr>
          <w:sz w:val="22"/>
          <w:szCs w:val="22"/>
        </w:rPr>
        <w:t>Designing Software: Solid Edge(v.18), ANSYS 11.0, CNC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TRAIN</w:t>
      </w:r>
    </w:p>
    <w:p w:rsidR="00E751F7" w:rsidRDefault="00E751F7" w:rsidP="00E751F7">
      <w:pPr>
        <w:tabs>
          <w:tab w:val="left" w:pos="720"/>
        </w:tabs>
        <w:ind w:left="720" w:right="-720"/>
        <w:rPr>
          <w:sz w:val="22"/>
          <w:szCs w:val="22"/>
        </w:rPr>
      </w:pPr>
    </w:p>
    <w:p w:rsidR="00E751F7" w:rsidRDefault="00E751F7" w:rsidP="00E751F7">
      <w:pPr>
        <w:numPr>
          <w:ilvl w:val="0"/>
          <w:numId w:val="3"/>
        </w:numPr>
        <w:tabs>
          <w:tab w:val="left" w:pos="720"/>
        </w:tabs>
        <w:ind w:left="720" w:right="-720" w:hanging="360"/>
        <w:rPr>
          <w:sz w:val="22"/>
          <w:szCs w:val="22"/>
        </w:rPr>
      </w:pPr>
      <w:r>
        <w:rPr>
          <w:sz w:val="22"/>
          <w:szCs w:val="22"/>
        </w:rPr>
        <w:t>SAP(system ,applications ,products in data processing)</w:t>
      </w:r>
    </w:p>
    <w:p w:rsidR="00753EDB" w:rsidRDefault="00753EDB" w:rsidP="00E751F7">
      <w:pPr>
        <w:ind w:left="2805" w:hanging="2805"/>
        <w:rPr>
          <w:b/>
          <w:bCs/>
          <w:sz w:val="22"/>
          <w:szCs w:val="22"/>
        </w:rPr>
      </w:pPr>
    </w:p>
    <w:p w:rsidR="0006158B" w:rsidRDefault="001B067C" w:rsidP="0006158B">
      <w:pPr>
        <w:pStyle w:val="Heading3"/>
        <w:keepNext/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0C0C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223F91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  MY STRENGTH &amp; ACHIEVEMENTS</w:t>
      </w:r>
    </w:p>
    <w:p w:rsidR="00753EDB" w:rsidRDefault="001B067C" w:rsidP="006A2C1B">
      <w:pPr>
        <w:numPr>
          <w:ilvl w:val="0"/>
          <w:numId w:val="4"/>
        </w:numPr>
        <w:tabs>
          <w:tab w:val="left" w:pos="780"/>
        </w:tabs>
        <w:spacing w:after="120" w:line="360" w:lineRule="auto"/>
        <w:ind w:left="778" w:hanging="360"/>
        <w:rPr>
          <w:sz w:val="22"/>
          <w:szCs w:val="22"/>
        </w:rPr>
      </w:pPr>
      <w:r>
        <w:rPr>
          <w:sz w:val="22"/>
          <w:szCs w:val="22"/>
        </w:rPr>
        <w:t xml:space="preserve">Good team player and ability to lead a team </w:t>
      </w:r>
    </w:p>
    <w:p w:rsidR="00753EDB" w:rsidRPr="000640DD" w:rsidRDefault="001B067C" w:rsidP="000640DD">
      <w:pPr>
        <w:numPr>
          <w:ilvl w:val="0"/>
          <w:numId w:val="5"/>
        </w:numPr>
        <w:tabs>
          <w:tab w:val="left" w:pos="780"/>
        </w:tabs>
        <w:spacing w:after="120" w:line="360" w:lineRule="auto"/>
        <w:ind w:left="778" w:hanging="360"/>
        <w:rPr>
          <w:sz w:val="22"/>
          <w:szCs w:val="22"/>
        </w:rPr>
      </w:pPr>
      <w:r>
        <w:rPr>
          <w:sz w:val="22"/>
          <w:szCs w:val="22"/>
        </w:rPr>
        <w:t>Positive approach</w:t>
      </w:r>
    </w:p>
    <w:p w:rsidR="00753EDB" w:rsidRPr="0006158B" w:rsidRDefault="001B067C" w:rsidP="0006158B">
      <w:pPr>
        <w:pStyle w:val="Heading3"/>
        <w:keepNext/>
        <w:pBdr>
          <w:top w:val="double" w:sz="6" w:space="0" w:color="auto"/>
          <w:left w:val="double" w:sz="6" w:space="0" w:color="auto"/>
          <w:bottom w:val="double" w:sz="6" w:space="1" w:color="auto"/>
          <w:right w:val="double" w:sz="6" w:space="0" w:color="auto"/>
        </w:pBdr>
        <w:shd w:val="clear" w:color="auto" w:fill="C0C0C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  <w:r w:rsidR="007513CC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  CO-CURRICULAR ACTIVITIES </w:t>
      </w:r>
    </w:p>
    <w:p w:rsidR="00753EDB" w:rsidRDefault="001B067C" w:rsidP="00E751F7">
      <w:pPr>
        <w:tabs>
          <w:tab w:val="left" w:pos="374"/>
        </w:tabs>
        <w:ind w:left="1500" w:hanging="11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Attended the </w:t>
      </w:r>
      <w:r>
        <w:rPr>
          <w:b/>
          <w:bCs/>
          <w:sz w:val="22"/>
          <w:szCs w:val="22"/>
        </w:rPr>
        <w:t>INDUSTRIAL TRAINING</w:t>
      </w:r>
      <w:r>
        <w:rPr>
          <w:sz w:val="22"/>
          <w:szCs w:val="22"/>
        </w:rPr>
        <w:t xml:space="preserve"> at </w:t>
      </w:r>
      <w:r>
        <w:rPr>
          <w:b/>
          <w:bCs/>
          <w:sz w:val="22"/>
          <w:szCs w:val="22"/>
        </w:rPr>
        <w:t>MANGALORE CHEMICAL FERTILIZER</w:t>
      </w:r>
      <w:r w:rsidR="00002760">
        <w:rPr>
          <w:b/>
          <w:bCs/>
          <w:sz w:val="22"/>
          <w:szCs w:val="22"/>
        </w:rPr>
        <w:t xml:space="preserve"> LIMITED.</w:t>
      </w:r>
    </w:p>
    <w:p w:rsidR="00753EDB" w:rsidRDefault="00753EDB" w:rsidP="00E751F7">
      <w:pPr>
        <w:rPr>
          <w:sz w:val="22"/>
          <w:szCs w:val="22"/>
        </w:rPr>
      </w:pPr>
    </w:p>
    <w:p w:rsidR="00753EDB" w:rsidRDefault="001B067C" w:rsidP="00E751F7">
      <w:pPr>
        <w:tabs>
          <w:tab w:val="left" w:pos="374"/>
        </w:tabs>
        <w:ind w:left="1500" w:hanging="11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>Singing</w:t>
      </w:r>
      <w:proofErr w:type="gramStart"/>
      <w:r>
        <w:rPr>
          <w:sz w:val="22"/>
          <w:szCs w:val="22"/>
        </w:rPr>
        <w:t>,</w:t>
      </w:r>
      <w:r w:rsidR="00E751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dancing</w:t>
      </w:r>
      <w:proofErr w:type="gramEnd"/>
      <w:r>
        <w:rPr>
          <w:sz w:val="22"/>
          <w:szCs w:val="22"/>
        </w:rPr>
        <w:t>.</w:t>
      </w:r>
    </w:p>
    <w:p w:rsidR="00753EDB" w:rsidRDefault="00753EDB" w:rsidP="00E751F7">
      <w:pPr>
        <w:rPr>
          <w:sz w:val="22"/>
          <w:szCs w:val="22"/>
        </w:rPr>
      </w:pPr>
    </w:p>
    <w:p w:rsidR="00753EDB" w:rsidRDefault="001B067C" w:rsidP="00E751F7">
      <w:pPr>
        <w:tabs>
          <w:tab w:val="left" w:pos="374"/>
        </w:tabs>
        <w:ind w:left="1500" w:hanging="11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Interested in sports such </w:t>
      </w:r>
      <w:proofErr w:type="gramStart"/>
      <w:r>
        <w:rPr>
          <w:sz w:val="22"/>
          <w:szCs w:val="22"/>
        </w:rPr>
        <w:t>as</w:t>
      </w:r>
      <w:r w:rsidR="00E751F7">
        <w:rPr>
          <w:sz w:val="22"/>
          <w:szCs w:val="22"/>
        </w:rPr>
        <w:t xml:space="preserve"> </w:t>
      </w:r>
      <w:r>
        <w:rPr>
          <w:sz w:val="22"/>
          <w:szCs w:val="22"/>
        </w:rPr>
        <w:t>,cricket</w:t>
      </w:r>
      <w:proofErr w:type="gramEnd"/>
      <w:r w:rsidR="00E751F7">
        <w:rPr>
          <w:sz w:val="22"/>
          <w:szCs w:val="22"/>
        </w:rPr>
        <w:t xml:space="preserve"> </w:t>
      </w:r>
      <w:r>
        <w:rPr>
          <w:sz w:val="22"/>
          <w:szCs w:val="22"/>
        </w:rPr>
        <w:t>,volleyball ,basketball and Football.</w:t>
      </w:r>
    </w:p>
    <w:p w:rsidR="00753EDB" w:rsidRDefault="00753EDB" w:rsidP="00E751F7">
      <w:pPr>
        <w:rPr>
          <w:sz w:val="22"/>
          <w:szCs w:val="22"/>
        </w:rPr>
      </w:pPr>
    </w:p>
    <w:p w:rsidR="00DB211E" w:rsidRDefault="001B067C" w:rsidP="00E751F7">
      <w:pPr>
        <w:tabs>
          <w:tab w:val="left" w:pos="374"/>
        </w:tabs>
        <w:ind w:left="1500" w:hanging="112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r>
        <w:rPr>
          <w:sz w:val="22"/>
          <w:szCs w:val="22"/>
        </w:rPr>
        <w:t xml:space="preserve">Active member </w:t>
      </w:r>
      <w:proofErr w:type="gramStart"/>
      <w:r>
        <w:rPr>
          <w:sz w:val="22"/>
          <w:szCs w:val="22"/>
        </w:rPr>
        <w:t>of  AICUF</w:t>
      </w:r>
      <w:proofErr w:type="gramEnd"/>
      <w:r>
        <w:rPr>
          <w:sz w:val="22"/>
          <w:szCs w:val="22"/>
        </w:rPr>
        <w:t>.</w:t>
      </w:r>
    </w:p>
    <w:p w:rsidR="00B51D78" w:rsidRDefault="00B51D78" w:rsidP="00E751F7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1632A6" w:rsidRPr="002B7D27" w:rsidRDefault="001632A6" w:rsidP="002B7D27">
      <w:pPr>
        <w:tabs>
          <w:tab w:val="left" w:pos="374"/>
        </w:tabs>
        <w:rPr>
          <w:szCs w:val="22"/>
        </w:rPr>
      </w:pPr>
    </w:p>
    <w:p w:rsidR="001632A6" w:rsidRDefault="001632A6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DB211E" w:rsidRDefault="00DB211E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DB211E" w:rsidRDefault="00DB211E">
      <w:pPr>
        <w:tabs>
          <w:tab w:val="left" w:pos="374"/>
        </w:tabs>
        <w:ind w:left="1500" w:hanging="1126"/>
        <w:rPr>
          <w:sz w:val="22"/>
          <w:szCs w:val="22"/>
        </w:rPr>
      </w:pPr>
    </w:p>
    <w:p w:rsidR="00DB211E" w:rsidRDefault="00DB211E" w:rsidP="00A43011">
      <w:pPr>
        <w:tabs>
          <w:tab w:val="left" w:pos="374"/>
        </w:tabs>
        <w:rPr>
          <w:sz w:val="22"/>
          <w:szCs w:val="22"/>
        </w:rPr>
      </w:pPr>
    </w:p>
    <w:p w:rsidR="00753EDB" w:rsidRDefault="001B06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shd w:val="clear" w:color="auto" w:fill="C0C0C0"/>
        <w:ind w:left="2805" w:hanging="28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DETAILS</w:t>
      </w:r>
    </w:p>
    <w:p w:rsidR="00753EDB" w:rsidRDefault="001B067C">
      <w:pPr>
        <w:tabs>
          <w:tab w:val="left" w:pos="2244"/>
          <w:tab w:val="left" w:pos="243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GENDER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sz w:val="22"/>
          <w:szCs w:val="22"/>
        </w:rPr>
        <w:t>Male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3EDB" w:rsidRDefault="001B067C" w:rsidP="001404C7">
      <w:pPr>
        <w:tabs>
          <w:tab w:val="left" w:pos="2244"/>
          <w:tab w:val="left" w:pos="2431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: </w:t>
      </w:r>
      <w:r>
        <w:rPr>
          <w:sz w:val="22"/>
          <w:szCs w:val="22"/>
        </w:rPr>
        <w:t>2</w:t>
      </w:r>
      <w:r w:rsidR="00AB50D4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1988</w:t>
      </w:r>
    </w:p>
    <w:p w:rsidR="00753EDB" w:rsidRDefault="006A2C1B">
      <w:pPr>
        <w:tabs>
          <w:tab w:val="right" w:pos="36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NATIONALITY         </w:t>
      </w:r>
      <w:r w:rsidR="001B067C">
        <w:rPr>
          <w:b/>
          <w:bCs/>
          <w:sz w:val="22"/>
          <w:szCs w:val="22"/>
        </w:rPr>
        <w:t xml:space="preserve">     : </w:t>
      </w:r>
      <w:r w:rsidR="001B067C">
        <w:rPr>
          <w:sz w:val="22"/>
          <w:szCs w:val="22"/>
        </w:rPr>
        <w:t>Indian</w:t>
      </w:r>
    </w:p>
    <w:p w:rsidR="00753EDB" w:rsidRDefault="001B067C">
      <w:pPr>
        <w:tabs>
          <w:tab w:val="right" w:pos="36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="006A2C1B">
        <w:rPr>
          <w:b/>
          <w:bCs/>
          <w:sz w:val="22"/>
          <w:szCs w:val="22"/>
        </w:rPr>
        <w:t xml:space="preserve">anguages Known            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English, </w:t>
      </w:r>
      <w:r w:rsidR="00E751F7">
        <w:rPr>
          <w:sz w:val="22"/>
          <w:szCs w:val="22"/>
        </w:rPr>
        <w:t xml:space="preserve">Hindi, Kannada, </w:t>
      </w:r>
      <w:proofErr w:type="spellStart"/>
      <w:proofErr w:type="gramStart"/>
      <w:r w:rsidR="00E751F7">
        <w:rPr>
          <w:sz w:val="22"/>
          <w:szCs w:val="22"/>
        </w:rPr>
        <w:t>tulu</w:t>
      </w:r>
      <w:proofErr w:type="spellEnd"/>
      <w:r w:rsidR="00E751F7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Konkani</w:t>
      </w:r>
      <w:r w:rsidR="00E751F7">
        <w:rPr>
          <w:sz w:val="22"/>
          <w:szCs w:val="22"/>
        </w:rPr>
        <w:t>,Marathi&amp;Arabic</w:t>
      </w:r>
      <w:proofErr w:type="spellEnd"/>
    </w:p>
    <w:p w:rsidR="005F20CF" w:rsidRPr="005F20CF" w:rsidRDefault="005F20CF">
      <w:pPr>
        <w:tabs>
          <w:tab w:val="right" w:pos="3600"/>
        </w:tabs>
        <w:rPr>
          <w:b/>
          <w:bCs/>
          <w:sz w:val="22"/>
          <w:szCs w:val="22"/>
        </w:rPr>
      </w:pPr>
      <w:r w:rsidRPr="005F20CF">
        <w:rPr>
          <w:b/>
          <w:sz w:val="22"/>
          <w:szCs w:val="22"/>
        </w:rPr>
        <w:t xml:space="preserve">GCC </w:t>
      </w:r>
      <w:proofErr w:type="gramStart"/>
      <w:r w:rsidRPr="005F20CF">
        <w:rPr>
          <w:b/>
          <w:sz w:val="22"/>
          <w:szCs w:val="22"/>
        </w:rPr>
        <w:t>Driving</w:t>
      </w:r>
      <w:proofErr w:type="gramEnd"/>
      <w:r w:rsidRPr="005F20CF">
        <w:rPr>
          <w:b/>
          <w:sz w:val="22"/>
          <w:szCs w:val="22"/>
        </w:rPr>
        <w:t xml:space="preserve"> license</w:t>
      </w:r>
      <w:r>
        <w:rPr>
          <w:b/>
          <w:sz w:val="22"/>
          <w:szCs w:val="22"/>
        </w:rPr>
        <w:t xml:space="preserve">: </w:t>
      </w:r>
    </w:p>
    <w:p w:rsidR="00753EDB" w:rsidRDefault="00753EDB">
      <w:pPr>
        <w:ind w:left="2160" w:hanging="2160"/>
        <w:rPr>
          <w:sz w:val="22"/>
          <w:szCs w:val="22"/>
          <w:lang w:val="fr-LU"/>
        </w:rPr>
      </w:pPr>
    </w:p>
    <w:p w:rsidR="00753EDB" w:rsidRDefault="00753EDB">
      <w:pPr>
        <w:rPr>
          <w:b/>
          <w:bCs/>
          <w:sz w:val="22"/>
          <w:szCs w:val="22"/>
          <w:u w:val="single"/>
        </w:rPr>
      </w:pPr>
    </w:p>
    <w:p w:rsidR="00753EDB" w:rsidRDefault="00753EDB">
      <w:pPr>
        <w:ind w:left="720" w:hanging="360"/>
        <w:rPr>
          <w:sz w:val="22"/>
          <w:szCs w:val="22"/>
        </w:rPr>
      </w:pPr>
    </w:p>
    <w:p w:rsidR="00753EDB" w:rsidRDefault="001B067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 declare that the information given above is true to the best of my knowledge. </w:t>
      </w:r>
      <w:r>
        <w:rPr>
          <w:i/>
          <w:iCs/>
          <w:sz w:val="22"/>
          <w:szCs w:val="22"/>
        </w:rPr>
        <w:br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          </w:t>
      </w:r>
    </w:p>
    <w:p w:rsidR="00753EDB" w:rsidRDefault="001B067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</w:t>
      </w:r>
    </w:p>
    <w:p w:rsidR="00753EDB" w:rsidRDefault="001B067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AC7994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</w:t>
      </w:r>
      <w:r w:rsidR="00AC7994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----------------------------------</w:t>
      </w:r>
    </w:p>
    <w:p w:rsidR="00AC7994" w:rsidRDefault="00AC7994" w:rsidP="00AC7994">
      <w:pPr>
        <w:rPr>
          <w:sz w:val="22"/>
          <w:szCs w:val="22"/>
        </w:rPr>
      </w:pPr>
      <w:r>
        <w:rPr>
          <w:sz w:val="22"/>
          <w:szCs w:val="22"/>
        </w:rPr>
        <w:t xml:space="preserve">    (AARON)</w:t>
      </w:r>
    </w:p>
    <w:p w:rsidR="00AC7994" w:rsidRDefault="00AC7994" w:rsidP="00AC7994">
      <w:pPr>
        <w:rPr>
          <w:sz w:val="22"/>
          <w:szCs w:val="22"/>
        </w:rPr>
      </w:pPr>
    </w:p>
    <w:sectPr w:rsidR="00AC7994" w:rsidSect="00753EDB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DFA"/>
    <w:multiLevelType w:val="multilevel"/>
    <w:tmpl w:val="7CB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410B8"/>
    <w:multiLevelType w:val="singleLevel"/>
    <w:tmpl w:val="0EA63F7A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A1766E9"/>
    <w:multiLevelType w:val="multilevel"/>
    <w:tmpl w:val="52F26470"/>
    <w:lvl w:ilvl="0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  <w:sz w:val="20"/>
      </w:rPr>
    </w:lvl>
  </w:abstractNum>
  <w:abstractNum w:abstractNumId="3">
    <w:nsid w:val="30124E5A"/>
    <w:multiLevelType w:val="hybridMultilevel"/>
    <w:tmpl w:val="4C025EF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EC95C1A"/>
    <w:multiLevelType w:val="singleLevel"/>
    <w:tmpl w:val="22BA9CAE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8EB208E"/>
    <w:multiLevelType w:val="singleLevel"/>
    <w:tmpl w:val="B4F4A5F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B7E1CB7"/>
    <w:multiLevelType w:val="hybridMultilevel"/>
    <w:tmpl w:val="A000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93F1C"/>
    <w:multiLevelType w:val="singleLevel"/>
    <w:tmpl w:val="B4F4A5F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A427779"/>
    <w:multiLevelType w:val="hybridMultilevel"/>
    <w:tmpl w:val="80D60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2C1B"/>
    <w:rsid w:val="00002760"/>
    <w:rsid w:val="00045306"/>
    <w:rsid w:val="00051533"/>
    <w:rsid w:val="0006158B"/>
    <w:rsid w:val="000640DD"/>
    <w:rsid w:val="00070503"/>
    <w:rsid w:val="00082548"/>
    <w:rsid w:val="000B5A5C"/>
    <w:rsid w:val="00102FCB"/>
    <w:rsid w:val="001316B0"/>
    <w:rsid w:val="001404C7"/>
    <w:rsid w:val="001632A6"/>
    <w:rsid w:val="00186FE5"/>
    <w:rsid w:val="001B067C"/>
    <w:rsid w:val="001D2965"/>
    <w:rsid w:val="002015A7"/>
    <w:rsid w:val="00203592"/>
    <w:rsid w:val="002160CE"/>
    <w:rsid w:val="00223F91"/>
    <w:rsid w:val="00236939"/>
    <w:rsid w:val="002B7D27"/>
    <w:rsid w:val="002C22ED"/>
    <w:rsid w:val="002D0FDC"/>
    <w:rsid w:val="00381585"/>
    <w:rsid w:val="00473FEF"/>
    <w:rsid w:val="00481E36"/>
    <w:rsid w:val="00496A20"/>
    <w:rsid w:val="004A6006"/>
    <w:rsid w:val="004B4B64"/>
    <w:rsid w:val="004B7D0D"/>
    <w:rsid w:val="004D116B"/>
    <w:rsid w:val="004E7693"/>
    <w:rsid w:val="0055791B"/>
    <w:rsid w:val="005E7B15"/>
    <w:rsid w:val="005F20CF"/>
    <w:rsid w:val="00637E1D"/>
    <w:rsid w:val="006A2C1B"/>
    <w:rsid w:val="006B006B"/>
    <w:rsid w:val="007513CC"/>
    <w:rsid w:val="00753EDB"/>
    <w:rsid w:val="0085070D"/>
    <w:rsid w:val="0086457F"/>
    <w:rsid w:val="00872CB1"/>
    <w:rsid w:val="008852C5"/>
    <w:rsid w:val="008B2092"/>
    <w:rsid w:val="008D3E42"/>
    <w:rsid w:val="00905B23"/>
    <w:rsid w:val="0091663E"/>
    <w:rsid w:val="00927393"/>
    <w:rsid w:val="0093487E"/>
    <w:rsid w:val="00936544"/>
    <w:rsid w:val="009372E1"/>
    <w:rsid w:val="009D1186"/>
    <w:rsid w:val="00A300F0"/>
    <w:rsid w:val="00A43011"/>
    <w:rsid w:val="00AB50D4"/>
    <w:rsid w:val="00AC7994"/>
    <w:rsid w:val="00B213BB"/>
    <w:rsid w:val="00B51D78"/>
    <w:rsid w:val="00B74CA2"/>
    <w:rsid w:val="00B90E1F"/>
    <w:rsid w:val="00BF1AEA"/>
    <w:rsid w:val="00C30358"/>
    <w:rsid w:val="00C9600A"/>
    <w:rsid w:val="00CF514B"/>
    <w:rsid w:val="00D4407B"/>
    <w:rsid w:val="00D67433"/>
    <w:rsid w:val="00DB211E"/>
    <w:rsid w:val="00E0263C"/>
    <w:rsid w:val="00E27ADF"/>
    <w:rsid w:val="00E751F7"/>
    <w:rsid w:val="00E921EA"/>
    <w:rsid w:val="00EB7D1D"/>
    <w:rsid w:val="00ED65D1"/>
    <w:rsid w:val="00F1060B"/>
    <w:rsid w:val="00F36450"/>
    <w:rsid w:val="00F578F3"/>
    <w:rsid w:val="00F7562D"/>
    <w:rsid w:val="00FB6D42"/>
    <w:rsid w:val="00FC1E32"/>
    <w:rsid w:val="00FD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ED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53ED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53ED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E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E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E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8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ron.2646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FE98-542D-4BE9-B2F1-28C4F9A1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348370422</cp:lastModifiedBy>
  <cp:revision>2</cp:revision>
  <dcterms:created xsi:type="dcterms:W3CDTF">2017-12-20T14:09:00Z</dcterms:created>
  <dcterms:modified xsi:type="dcterms:W3CDTF">2017-12-20T14:09:00Z</dcterms:modified>
</cp:coreProperties>
</file>