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09" w:rsidRDefault="00FA2409" w:rsidP="002431C0">
      <w:pPr>
        <w:ind w:left="180" w:hanging="180"/>
      </w:pPr>
    </w:p>
    <w:p w:rsidR="00EB71E4" w:rsidRDefault="00E07B44" w:rsidP="002431C0">
      <w:pPr>
        <w:ind w:left="180" w:hanging="180"/>
      </w:pPr>
      <w:r>
        <w:rPr>
          <w:b/>
          <w:bCs/>
          <w:noProof/>
          <w:sz w:val="56"/>
          <w:szCs w:val="56"/>
        </w:rPr>
        <w:drawing>
          <wp:inline distT="0" distB="0" distL="0" distR="0">
            <wp:extent cx="1225685" cy="1099226"/>
            <wp:effectExtent l="0" t="0" r="0" b="5715"/>
            <wp:docPr id="2" name="Picture 2" descr="C:\Users\uyghgh\Desktop\RESUME\ID Pics\IMG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yghgh\Desktop\RESUME\ID Pics\IMG_047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85" cy="10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CC5">
        <w:tab/>
      </w:r>
      <w:r w:rsidR="00B72CC5">
        <w:tab/>
      </w:r>
      <w:r w:rsidR="00B72CC5">
        <w:tab/>
      </w:r>
      <w:r w:rsidR="00B72CC5">
        <w:tab/>
      </w:r>
      <w:r w:rsidR="00B72CC5">
        <w:tab/>
      </w:r>
      <w:r w:rsidR="00B72CC5">
        <w:tab/>
      </w:r>
    </w:p>
    <w:p w:rsidR="00EB71E4" w:rsidRDefault="00EB71E4" w:rsidP="002431C0">
      <w:pPr>
        <w:ind w:left="180" w:hanging="180"/>
      </w:pPr>
    </w:p>
    <w:p w:rsidR="00750A8E" w:rsidRPr="00881380" w:rsidRDefault="0097670C" w:rsidP="002431C0">
      <w:pPr>
        <w:rPr>
          <w:rFonts w:ascii="Century Gothic" w:hAnsi="Century Gothic"/>
          <w:b/>
          <w:bCs/>
        </w:rPr>
      </w:pPr>
      <w:r w:rsidRPr="00881380">
        <w:rPr>
          <w:rFonts w:ascii="Century Gothic" w:hAnsi="Century Gothic"/>
          <w:b/>
          <w:bCs/>
          <w:sz w:val="36"/>
          <w:szCs w:val="36"/>
        </w:rPr>
        <w:t xml:space="preserve">LINDSEY </w:t>
      </w:r>
    </w:p>
    <w:p w:rsidR="00DE734D" w:rsidRDefault="00B72CC5" w:rsidP="002431C0">
      <w:pPr>
        <w:ind w:hanging="270"/>
      </w:pPr>
      <w:r>
        <w:tab/>
      </w:r>
    </w:p>
    <w:p w:rsidR="00750A8E" w:rsidRDefault="00750A8E" w:rsidP="002431C0">
      <w:r>
        <w:t>E- Mail Address</w:t>
      </w:r>
      <w:r w:rsidR="00B72CC5">
        <w:tab/>
      </w:r>
      <w:r>
        <w:t xml:space="preserve"> :</w:t>
      </w:r>
      <w:r>
        <w:tab/>
        <w:t xml:space="preserve"> </w:t>
      </w:r>
      <w:bookmarkStart w:id="0" w:name="OLE_LINK1"/>
      <w:bookmarkStart w:id="1" w:name="OLE_LINK2"/>
      <w:r w:rsidR="00B246DB">
        <w:fldChar w:fldCharType="begin"/>
      </w:r>
      <w:r w:rsidR="00B246DB">
        <w:instrText xml:space="preserve"> HYPERLINK "mailto:</w:instrText>
      </w:r>
      <w:r w:rsidR="00B246DB" w:rsidRPr="00B246DB">
        <w:instrText>lindsey.316514@2freemail.com</w:instrText>
      </w:r>
      <w:r w:rsidR="00B246DB">
        <w:instrText xml:space="preserve">" </w:instrText>
      </w:r>
      <w:r w:rsidR="00B246DB">
        <w:fldChar w:fldCharType="separate"/>
      </w:r>
      <w:r w:rsidR="00B246DB" w:rsidRPr="00886CB9">
        <w:rPr>
          <w:rStyle w:val="Hyperlink"/>
        </w:rPr>
        <w:t>lindsey.316514@2freemail.com</w:t>
      </w:r>
      <w:r w:rsidR="00B246DB">
        <w:fldChar w:fldCharType="end"/>
      </w:r>
      <w:r w:rsidR="00B246DB">
        <w:t xml:space="preserve"> </w:t>
      </w:r>
    </w:p>
    <w:bookmarkEnd w:id="0"/>
    <w:bookmarkEnd w:id="1"/>
    <w:p w:rsidR="00B72CC5" w:rsidRDefault="00CC57BD" w:rsidP="002431C0">
      <w:pPr>
        <w:ind w:hanging="270"/>
      </w:pPr>
      <w:r>
        <w:tab/>
      </w:r>
      <w:r w:rsidR="00B246DB">
        <w:t>C/o-</w:t>
      </w:r>
      <w:r w:rsidR="00750A8E">
        <w:t>Mobile Number :</w:t>
      </w:r>
      <w:r w:rsidR="00750A8E">
        <w:tab/>
        <w:t>+971- 5</w:t>
      </w:r>
      <w:r w:rsidR="00B246DB">
        <w:t>01685421</w:t>
      </w:r>
    </w:p>
    <w:p w:rsidR="00E07B44" w:rsidRDefault="00CC57BD" w:rsidP="002431C0">
      <w:pPr>
        <w:ind w:hanging="270"/>
      </w:pPr>
      <w:r>
        <w:tab/>
      </w:r>
      <w:r w:rsidR="00531959">
        <w:t xml:space="preserve">Years of Experience : </w:t>
      </w:r>
      <w:r w:rsidR="00531959">
        <w:tab/>
        <w:t>18</w:t>
      </w:r>
      <w:r w:rsidR="00373F63">
        <w:t xml:space="preserve"> </w:t>
      </w:r>
      <w:r w:rsidR="003F6110">
        <w:t>+</w:t>
      </w:r>
      <w:r w:rsidR="00373F63">
        <w:t>years</w:t>
      </w:r>
    </w:p>
    <w:p w:rsidR="00E07B44" w:rsidRDefault="00CC57BD" w:rsidP="002431C0">
      <w:r>
        <w:t xml:space="preserve">Registered Civil Engineer (Philippines) </w:t>
      </w:r>
    </w:p>
    <w:p w:rsidR="00CC57BD" w:rsidRDefault="00CC57BD" w:rsidP="002431C0">
      <w:r>
        <w:t>Member : Philippine Society of Safety Practitioner (Middle East Region Al Khobar, KSA)</w:t>
      </w:r>
      <w:r w:rsidR="009E7FBB">
        <w:t xml:space="preserve"> </w:t>
      </w:r>
    </w:p>
    <w:p w:rsidR="004D30FD" w:rsidRDefault="004D30FD" w:rsidP="004D30FD">
      <w:pPr>
        <w:rPr>
          <w:rFonts w:eastAsia="Times New Roman" w:cstheme="minorHAnsi"/>
          <w:bCs/>
          <w:lang w:val="en-PH" w:eastAsia="en-PH"/>
        </w:rPr>
      </w:pPr>
      <w:r w:rsidRPr="0069564B">
        <w:rPr>
          <w:rFonts w:cstheme="minorHAnsi"/>
        </w:rPr>
        <w:t>AADC</w:t>
      </w:r>
      <w:r w:rsidRPr="0069564B">
        <w:rPr>
          <w:rFonts w:eastAsia="Times New Roman" w:cstheme="minorHAnsi"/>
          <w:bCs/>
          <w:lang w:val="en-PH" w:eastAsia="en-PH"/>
        </w:rPr>
        <w:t xml:space="preserve"> Approved Civil Engineer  </w:t>
      </w:r>
    </w:p>
    <w:p w:rsidR="00F13CB7" w:rsidRDefault="00F13CB7" w:rsidP="00F13CB7">
      <w:pPr>
        <w:rPr>
          <w:rFonts w:eastAsia="Times New Roman" w:cstheme="minorHAnsi"/>
          <w:bCs/>
          <w:lang w:val="en-PH" w:eastAsia="en-PH"/>
        </w:rPr>
      </w:pPr>
      <w:r w:rsidRPr="0069564B">
        <w:rPr>
          <w:rFonts w:cstheme="minorHAnsi"/>
        </w:rPr>
        <w:t>AADC</w:t>
      </w:r>
      <w:r w:rsidRPr="0069564B">
        <w:rPr>
          <w:rFonts w:eastAsia="Times New Roman" w:cstheme="minorHAnsi"/>
          <w:bCs/>
          <w:lang w:val="en-PH" w:eastAsia="en-PH"/>
        </w:rPr>
        <w:t xml:space="preserve"> Approved Civil En</w:t>
      </w:r>
      <w:r>
        <w:rPr>
          <w:rFonts w:eastAsia="Times New Roman" w:cstheme="minorHAnsi"/>
          <w:bCs/>
          <w:lang w:val="en-PH" w:eastAsia="en-PH"/>
        </w:rPr>
        <w:t xml:space="preserve">gineer  </w:t>
      </w:r>
    </w:p>
    <w:p w:rsidR="00216E26" w:rsidRDefault="00B20A80" w:rsidP="002431C0">
      <w:pPr>
        <w:ind w:hanging="270"/>
        <w:rPr>
          <w:rFonts w:ascii="Century Gothic" w:hAnsi="Century Gothic"/>
        </w:rPr>
      </w:pPr>
      <w:r>
        <w:pict>
          <v:rect id="_x0000_i1025" style="width:520.65pt;height:1.1pt" o:hrpct="990" o:hrstd="t" o:hr="t" fillcolor="#a0a0a0" stroked="f"/>
        </w:pict>
      </w:r>
    </w:p>
    <w:p w:rsidR="007941B6" w:rsidRPr="006F36B2" w:rsidRDefault="00216E26" w:rsidP="00D407DB">
      <w:pPr>
        <w:rPr>
          <w:rFonts w:ascii="Century Gothic" w:hAnsi="Century Gothic"/>
          <w:b/>
        </w:rPr>
      </w:pPr>
      <w:r w:rsidRPr="006F36B2">
        <w:rPr>
          <w:rFonts w:ascii="Century Gothic" w:hAnsi="Century Gothic"/>
          <w:b/>
        </w:rPr>
        <w:t>Objective :</w:t>
      </w:r>
    </w:p>
    <w:p w:rsidR="00D407DB" w:rsidRPr="009D16D4" w:rsidRDefault="00D407DB" w:rsidP="007941B6">
      <w:pPr>
        <w:ind w:left="720" w:firstLine="45"/>
      </w:pPr>
      <w:r w:rsidRPr="007941B6">
        <w:rPr>
          <w:rFonts w:ascii="Century Gothic" w:hAnsi="Century Gothic"/>
          <w:sz w:val="20"/>
          <w:szCs w:val="20"/>
        </w:rPr>
        <w:t xml:space="preserve">A dedicated Senior Civil Engineer with a wide experience of civil work industry  in </w:t>
      </w:r>
      <w:r w:rsidR="007941B6">
        <w:rPr>
          <w:rFonts w:ascii="Century Gothic" w:hAnsi="Century Gothic"/>
          <w:sz w:val="20"/>
          <w:szCs w:val="20"/>
        </w:rPr>
        <w:t xml:space="preserve">construction, </w:t>
      </w:r>
      <w:r w:rsidRPr="007941B6">
        <w:rPr>
          <w:rFonts w:ascii="Century Gothic" w:hAnsi="Century Gothic"/>
          <w:sz w:val="20"/>
          <w:szCs w:val="20"/>
        </w:rPr>
        <w:t xml:space="preserve">technical and design drawing, to work on a major construction projects where skills  and </w:t>
      </w:r>
      <w:r w:rsidR="007941B6">
        <w:rPr>
          <w:rFonts w:ascii="Century Gothic" w:hAnsi="Century Gothic"/>
          <w:sz w:val="20"/>
          <w:szCs w:val="20"/>
        </w:rPr>
        <w:t xml:space="preserve"> </w:t>
      </w:r>
      <w:r w:rsidRPr="007941B6">
        <w:rPr>
          <w:rFonts w:ascii="Century Gothic" w:hAnsi="Century Gothic"/>
          <w:sz w:val="20"/>
          <w:szCs w:val="20"/>
        </w:rPr>
        <w:t>experience will be a</w:t>
      </w:r>
      <w:r w:rsidR="005E30CD">
        <w:rPr>
          <w:rFonts w:ascii="Century Gothic" w:hAnsi="Century Gothic"/>
          <w:sz w:val="20"/>
          <w:szCs w:val="20"/>
        </w:rPr>
        <w:t>c</w:t>
      </w:r>
      <w:r w:rsidRPr="007941B6">
        <w:rPr>
          <w:rFonts w:ascii="Century Gothic" w:hAnsi="Century Gothic"/>
          <w:sz w:val="20"/>
          <w:szCs w:val="20"/>
        </w:rPr>
        <w:t>quired in delivering the ou</w:t>
      </w:r>
      <w:r w:rsidR="005E30CD">
        <w:rPr>
          <w:rFonts w:ascii="Century Gothic" w:hAnsi="Century Gothic"/>
          <w:sz w:val="20"/>
          <w:szCs w:val="20"/>
        </w:rPr>
        <w:t>t</w:t>
      </w:r>
      <w:r w:rsidRPr="007941B6">
        <w:rPr>
          <w:rFonts w:ascii="Century Gothic" w:hAnsi="Century Gothic"/>
          <w:sz w:val="20"/>
          <w:szCs w:val="20"/>
        </w:rPr>
        <w:t>standing result,</w:t>
      </w:r>
      <w:r w:rsidR="005E30CD">
        <w:rPr>
          <w:rFonts w:ascii="Century Gothic" w:hAnsi="Century Gothic"/>
          <w:sz w:val="20"/>
          <w:szCs w:val="20"/>
        </w:rPr>
        <w:t xml:space="preserve"> </w:t>
      </w:r>
      <w:r w:rsidRPr="007941B6">
        <w:rPr>
          <w:rFonts w:ascii="Century Gothic" w:hAnsi="Century Gothic"/>
          <w:sz w:val="20"/>
          <w:szCs w:val="20"/>
        </w:rPr>
        <w:t>having positive attitude towards work and contin</w:t>
      </w:r>
      <w:r w:rsidR="005E30CD">
        <w:rPr>
          <w:rFonts w:ascii="Century Gothic" w:hAnsi="Century Gothic"/>
          <w:sz w:val="20"/>
          <w:szCs w:val="20"/>
        </w:rPr>
        <w:t>u</w:t>
      </w:r>
      <w:r w:rsidRPr="007941B6">
        <w:rPr>
          <w:rFonts w:ascii="Century Gothic" w:hAnsi="Century Gothic"/>
          <w:sz w:val="20"/>
          <w:szCs w:val="20"/>
        </w:rPr>
        <w:t>ous professional development.</w:t>
      </w:r>
      <w:r>
        <w:t xml:space="preserve"> </w:t>
      </w:r>
    </w:p>
    <w:p w:rsidR="005A7882" w:rsidRDefault="00B20A80" w:rsidP="002431C0">
      <w:pPr>
        <w:ind w:hanging="270"/>
        <w:rPr>
          <w:rFonts w:ascii="Arial Special G1" w:hAnsi="Arial Special G1"/>
        </w:rPr>
      </w:pPr>
      <w:r>
        <w:pict>
          <v:rect id="_x0000_i1026" style="width:520.65pt;height:1.1pt" o:hrpct="990" o:hrstd="t" o:hr="t" fillcolor="#a0a0a0" stroked="f"/>
        </w:pict>
      </w:r>
    </w:p>
    <w:p w:rsidR="00E07B44" w:rsidRPr="00216E26" w:rsidRDefault="0056522C" w:rsidP="002431C0">
      <w:pPr>
        <w:ind w:hanging="270"/>
        <w:rPr>
          <w:rFonts w:ascii="Century Gothic" w:hAnsi="Century Gothic"/>
          <w:b/>
          <w:bCs/>
          <w:sz w:val="24"/>
          <w:szCs w:val="24"/>
        </w:rPr>
      </w:pPr>
      <w:r w:rsidRPr="000267BA">
        <w:rPr>
          <w:rFonts w:ascii="Arial Special G1" w:hAnsi="Arial Special G1"/>
          <w:b/>
          <w:bCs/>
          <w:sz w:val="24"/>
          <w:szCs w:val="24"/>
        </w:rPr>
        <w:t></w:t>
      </w:r>
      <w:r w:rsidR="00216E26">
        <w:rPr>
          <w:rFonts w:ascii="Century Gothic" w:hAnsi="Century Gothic"/>
          <w:b/>
          <w:bCs/>
          <w:sz w:val="24"/>
          <w:szCs w:val="24"/>
        </w:rPr>
        <w:t>PROFILE SYNOPSIS</w:t>
      </w:r>
    </w:p>
    <w:p w:rsidR="004E69CF" w:rsidRPr="00C9155A" w:rsidRDefault="004E69CF" w:rsidP="002431C0">
      <w:pPr>
        <w:pStyle w:val="ListParagraph"/>
        <w:numPr>
          <w:ilvl w:val="0"/>
          <w:numId w:val="2"/>
        </w:numPr>
        <w:spacing w:before="100" w:after="100"/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A Filipino national with Bachelor’s Degree in Civil Engineering. A certified </w:t>
      </w:r>
      <w:r w:rsidR="00B0558C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Civil Engineer with more than 18</w:t>
      </w: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years extensive experienced in construction sector both in project and site management.</w:t>
      </w:r>
    </w:p>
    <w:p w:rsidR="004E69CF" w:rsidRPr="00C9155A" w:rsidRDefault="00125804" w:rsidP="002431C0">
      <w:pPr>
        <w:pStyle w:val="ListParagraph"/>
        <w:numPr>
          <w:ilvl w:val="0"/>
          <w:numId w:val="2"/>
        </w:numPr>
        <w:spacing w:before="100" w:after="100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Reviewing construction design</w:t>
      </w:r>
      <w:r w:rsidR="004E69CF"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drawing, method statements and materials submittal assuring will met the project requirements as per codes and standards.</w:t>
      </w:r>
    </w:p>
    <w:p w:rsidR="004E69CF" w:rsidRPr="00C9155A" w:rsidRDefault="004E69CF" w:rsidP="002431C0">
      <w:pPr>
        <w:pStyle w:val="ListParagraph"/>
        <w:numPr>
          <w:ilvl w:val="0"/>
          <w:numId w:val="2"/>
        </w:numPr>
        <w:spacing w:before="100" w:after="100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Managed the quality assurance of the projects,</w:t>
      </w:r>
      <w:r w:rsidR="00E2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reviewing </w:t>
      </w: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inspection test plans assuring that it will met the standards and specifications.</w:t>
      </w:r>
    </w:p>
    <w:p w:rsidR="004E69CF" w:rsidRPr="00C9155A" w:rsidRDefault="004E69CF" w:rsidP="002431C0">
      <w:pPr>
        <w:pStyle w:val="ListParagraph"/>
        <w:numPr>
          <w:ilvl w:val="0"/>
          <w:numId w:val="2"/>
        </w:numPr>
        <w:spacing w:before="100" w:after="100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Competent in managing financial aspects of estimating and budgeting, quantity survey, resource planning, mobilization, contractual aspects of claims and variations.</w:t>
      </w:r>
    </w:p>
    <w:p w:rsidR="004E69CF" w:rsidRPr="00C9155A" w:rsidRDefault="004E69CF" w:rsidP="002431C0">
      <w:pPr>
        <w:pStyle w:val="ListParagraph"/>
        <w:numPr>
          <w:ilvl w:val="0"/>
          <w:numId w:val="2"/>
        </w:numPr>
        <w:spacing w:before="100" w:after="100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Capable of effective supervision, management of sub- contractors, coordination with clients and consultant in resolving issues and maintaining project timelines.</w:t>
      </w:r>
    </w:p>
    <w:p w:rsidR="004E69CF" w:rsidRPr="00C9155A" w:rsidRDefault="004E69CF" w:rsidP="002431C0">
      <w:pPr>
        <w:pStyle w:val="ListParagraph"/>
        <w:numPr>
          <w:ilvl w:val="0"/>
          <w:numId w:val="2"/>
        </w:numPr>
        <w:spacing w:before="100" w:after="100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Strictly implementing safety rules and regulation, take proper action of unsafe acts and condition, take assessment of Job hazard analysis and apply preventative measures.</w:t>
      </w:r>
    </w:p>
    <w:p w:rsidR="004E69CF" w:rsidRPr="00C9155A" w:rsidRDefault="004E69CF" w:rsidP="002431C0">
      <w:pPr>
        <w:pStyle w:val="ListParagraph"/>
        <w:numPr>
          <w:ilvl w:val="0"/>
          <w:numId w:val="2"/>
        </w:numPr>
        <w:spacing w:before="100" w:after="100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Proactive, professional with strong work ethics, integrity and excellent in communicating, coordinating, decision making, problem solving, planning and execution skills.</w:t>
      </w:r>
    </w:p>
    <w:p w:rsidR="004E69CF" w:rsidRPr="00C9155A" w:rsidRDefault="00B20A80" w:rsidP="002431C0">
      <w:pPr>
        <w:ind w:hanging="270"/>
        <w:rPr>
          <w:b/>
          <w:bCs/>
          <w:sz w:val="20"/>
          <w:szCs w:val="20"/>
          <w:lang w:val="en-PH"/>
        </w:rPr>
      </w:pPr>
      <w:r w:rsidRPr="00B20A80">
        <w:rPr>
          <w:sz w:val="20"/>
          <w:szCs w:val="20"/>
        </w:rPr>
        <w:pict>
          <v:rect id="_x0000_i1027" style="width:462.85pt;height:1.15pt" o:hrpct="989" o:hrstd="t" o:hr="t" fillcolor="#a0a0a0" stroked="f"/>
        </w:pict>
      </w:r>
    </w:p>
    <w:p w:rsidR="008442B0" w:rsidRPr="007931C7" w:rsidRDefault="007931C7" w:rsidP="002431C0">
      <w:pPr>
        <w:ind w:hanging="270"/>
        <w:rPr>
          <w:rFonts w:ascii="Century Gothic" w:hAnsi="Century Gothic"/>
          <w:b/>
          <w:bCs/>
          <w:sz w:val="24"/>
          <w:szCs w:val="24"/>
        </w:rPr>
      </w:pPr>
      <w:r w:rsidRPr="007931C7">
        <w:rPr>
          <w:rFonts w:ascii="Century Gothic" w:hAnsi="Century Gothic"/>
          <w:b/>
          <w:bCs/>
          <w:sz w:val="24"/>
          <w:szCs w:val="24"/>
        </w:rPr>
        <w:t>PROFFESSIONAL EXPERIENCE</w:t>
      </w:r>
    </w:p>
    <w:p w:rsidR="00317D0C" w:rsidRDefault="00317D0C" w:rsidP="002431C0">
      <w:pPr>
        <w:rPr>
          <w:rFonts w:ascii="Arial Special G1" w:eastAsia="Times New Roman" w:hAnsi="Arial Special G1" w:cstheme="minorHAnsi"/>
          <w:b/>
          <w:lang w:val="en-PH" w:eastAsia="en-PH"/>
        </w:rPr>
      </w:pPr>
    </w:p>
    <w:p w:rsidR="008A788D" w:rsidRPr="002201DF" w:rsidRDefault="00317D0C" w:rsidP="002431C0">
      <w:pPr>
        <w:rPr>
          <w:rFonts w:ascii="Century Gothic" w:eastAsia="Times New Roman" w:hAnsi="Century Gothic" w:cstheme="minorHAnsi"/>
          <w:b/>
          <w:u w:val="single"/>
          <w:lang w:val="en-PH" w:eastAsia="en-PH"/>
        </w:rPr>
      </w:pPr>
      <w:r w:rsidRPr="002201DF">
        <w:rPr>
          <w:rFonts w:ascii="Century Gothic" w:eastAsia="Times New Roman" w:hAnsi="Century Gothic" w:cstheme="minorHAnsi"/>
          <w:b/>
          <w:u w:val="single"/>
          <w:lang w:val="en-PH" w:eastAsia="en-PH"/>
        </w:rPr>
        <w:t>GHANTOOT TRANSPORT AND GENERAL CONTRACTING LLC</w:t>
      </w:r>
      <w:r w:rsidR="008A788D" w:rsidRPr="002201DF">
        <w:rPr>
          <w:rFonts w:ascii="Century Gothic" w:eastAsia="Times New Roman" w:hAnsi="Century Gothic" w:cstheme="minorHAnsi"/>
          <w:b/>
          <w:u w:val="single"/>
          <w:lang w:val="en-PH" w:eastAsia="en-PH"/>
        </w:rPr>
        <w:t xml:space="preserve"> </w:t>
      </w:r>
      <w:r w:rsidRPr="002201DF">
        <w:rPr>
          <w:rFonts w:ascii="Century Gothic" w:eastAsia="Times New Roman" w:hAnsi="Century Gothic" w:cstheme="minorHAnsi"/>
          <w:b/>
          <w:u w:val="single"/>
          <w:lang w:val="en-PH" w:eastAsia="en-PH"/>
        </w:rPr>
        <w:t>-ELECTRICAL PROJECT DIVISION</w:t>
      </w:r>
      <w:r w:rsidR="008A788D" w:rsidRPr="002201DF">
        <w:rPr>
          <w:rFonts w:ascii="Century Gothic" w:eastAsia="Times New Roman" w:hAnsi="Century Gothic" w:cstheme="minorHAnsi"/>
          <w:b/>
          <w:u w:val="single"/>
          <w:lang w:val="en-PH" w:eastAsia="en-PH"/>
        </w:rPr>
        <w:t xml:space="preserve">. </w:t>
      </w:r>
    </w:p>
    <w:p w:rsidR="00317D0C" w:rsidRPr="002201DF" w:rsidRDefault="008A788D" w:rsidP="002431C0">
      <w:pPr>
        <w:rPr>
          <w:rFonts w:ascii="Century Gothic" w:eastAsia="Times New Roman" w:hAnsi="Century Gothic" w:cstheme="minorHAnsi"/>
          <w:b/>
          <w:u w:val="single"/>
          <w:lang w:val="en-PH" w:eastAsia="en-PH"/>
        </w:rPr>
      </w:pPr>
      <w:r w:rsidRPr="002201DF">
        <w:rPr>
          <w:rFonts w:ascii="Century Gothic" w:eastAsia="Times New Roman" w:hAnsi="Century Gothic" w:cstheme="minorHAnsi"/>
          <w:b/>
          <w:u w:val="single"/>
          <w:lang w:val="en-PH" w:eastAsia="en-PH"/>
        </w:rPr>
        <w:t>ABU DHABI UAE</w:t>
      </w:r>
    </w:p>
    <w:p w:rsidR="008442B0" w:rsidRDefault="008442B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</w:p>
    <w:p w:rsidR="001108C3" w:rsidRDefault="001108C3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>
        <w:rPr>
          <w:rFonts w:ascii="Century Gothic" w:eastAsia="Times New Roman" w:hAnsi="Century Gothic" w:cstheme="minorHAnsi"/>
          <w:b/>
          <w:lang w:val="en-PH" w:eastAsia="en-PH"/>
        </w:rPr>
        <w:t>September 2014 – till date</w:t>
      </w:r>
    </w:p>
    <w:p w:rsidR="001108C3" w:rsidRDefault="001108C3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>
        <w:rPr>
          <w:rFonts w:ascii="Century Gothic" w:eastAsia="Times New Roman" w:hAnsi="Century Gothic" w:cstheme="minorHAnsi"/>
          <w:b/>
          <w:lang w:val="en-PH" w:eastAsia="en-PH"/>
        </w:rPr>
        <w:t>Designation : Senior Civil Engineer</w:t>
      </w:r>
    </w:p>
    <w:p w:rsidR="001108C3" w:rsidRPr="00772662" w:rsidRDefault="001108C3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</w:p>
    <w:p w:rsidR="008442B0" w:rsidRPr="00C9155A" w:rsidRDefault="008442B0" w:rsidP="002431C0">
      <w:pPr>
        <w:spacing w:before="100" w:after="100"/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  <w:t xml:space="preserve">Projects cover : </w:t>
      </w:r>
    </w:p>
    <w:p w:rsidR="008442B0" w:rsidRPr="00C9155A" w:rsidRDefault="008442B0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The development of South Shamkha infrastructure ( Lot – 1 )Contract No. 2011/61 (</w:t>
      </w:r>
      <w:r w:rsidR="004C503B"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ADDC)</w:t>
      </w:r>
    </w:p>
    <w:p w:rsidR="008442B0" w:rsidRPr="00C9155A" w:rsidRDefault="008442B0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Installation of 2 x 10 MVA, 33 KV Plus for ENEC ( Contract No = D 104876) ( ADDC )</w:t>
      </w:r>
    </w:p>
    <w:p w:rsidR="008442B0" w:rsidRPr="00C9155A" w:rsidRDefault="008442B0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Supply Installation of DG Set for Presidential Palace at Ruwais including 11 KV Switchgear at Palace Substation with ATS.   ( Tender No. 103063) ( ADDC )</w:t>
      </w:r>
    </w:p>
    <w:p w:rsidR="008442B0" w:rsidRPr="00C9155A" w:rsidRDefault="008442B0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EPC for Rumaitha / Shanayel Facilities – Phase III ( Erection of 33 KV Over Head Line on Lattice Tower and Allied Works) ADCO Contract No. 15678.01/EC 10884… 44010</w:t>
      </w:r>
    </w:p>
    <w:p w:rsidR="008442B0" w:rsidRDefault="008442B0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Ruwais Housing Complex Extension – Phase IV Construction of Infrastructure Works – Package 1 ProjectNo. 7010- Agreement No. 147010C9 (ADNOC)</w:t>
      </w:r>
    </w:p>
    <w:p w:rsidR="005A54A5" w:rsidRDefault="00160D1F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lastRenderedPageBreak/>
        <w:t>New ADAC CUP2 132KV cable works</w:t>
      </w:r>
      <w:r w:rsidR="007A30C6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( TRANSCO )</w:t>
      </w:r>
    </w:p>
    <w:p w:rsidR="00D47AED" w:rsidRDefault="00410541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Supply, Installation &amp; Replacement Off Aging &amp; Unreliable 11 Kv PU &amp; LV Panels in Distribution Substation.</w:t>
      </w:r>
      <w:r w:rsidR="00FA33D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( Al Ain</w:t>
      </w:r>
      <w:r w:rsidR="0067293E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AADC</w:t>
      </w:r>
      <w:r w:rsidR="00FA33D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)</w:t>
      </w:r>
    </w:p>
    <w:p w:rsidR="00410541" w:rsidRDefault="00FA33DA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Construction of Roads &amp; Infrastructure works in Mohammed Bin Zayed City for Sector ME 3 to ME 7   Contract H1 ( 6  Substation</w:t>
      </w:r>
      <w:r w:rsidR="009A5B03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.. ADDC</w:t>
      </w: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)</w:t>
      </w:r>
    </w:p>
    <w:p w:rsidR="00FA33DA" w:rsidRDefault="00FA33DA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Construction of Internal Roads and Infrastructure Works in Al Shawamekh area for Sector 7 &amp; 12 Abu Dhabi. ( 27 Substation</w:t>
      </w:r>
      <w:r w:rsidR="009A5B03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.. ADDC</w:t>
      </w: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)</w:t>
      </w:r>
    </w:p>
    <w:p w:rsidR="00FA33DA" w:rsidRPr="00C9155A" w:rsidRDefault="00FA33DA" w:rsidP="002431C0">
      <w:pPr>
        <w:numPr>
          <w:ilvl w:val="0"/>
          <w:numId w:val="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33 Kv Load Transfer and Associated Works in Grid Station &amp; Other Miscellaneous Works. </w:t>
      </w:r>
      <w:r w:rsidR="0067293E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(</w:t>
      </w: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Al Ain</w:t>
      </w:r>
      <w:r w:rsidR="0067293E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AADC</w:t>
      </w: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)</w:t>
      </w:r>
    </w:p>
    <w:p w:rsidR="008442B0" w:rsidRPr="00C9155A" w:rsidRDefault="008442B0" w:rsidP="002431C0">
      <w:pPr>
        <w:spacing w:before="100" w:after="100"/>
        <w:ind w:left="720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bookmarkStart w:id="2" w:name="_GoBack"/>
      <w:bookmarkEnd w:id="2"/>
    </w:p>
    <w:p w:rsidR="008442B0" w:rsidRPr="00C9155A" w:rsidRDefault="008442B0" w:rsidP="002431C0">
      <w:pPr>
        <w:spacing w:before="100" w:after="100"/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 and Responsibilities</w:t>
      </w:r>
    </w:p>
    <w:p w:rsidR="008442B0" w:rsidRPr="00C9155A" w:rsidRDefault="008442B0" w:rsidP="002431C0">
      <w:pPr>
        <w:numPr>
          <w:ilvl w:val="0"/>
          <w:numId w:val="4"/>
        </w:numPr>
        <w:spacing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Assign as a Senior Civil Engineer in Shamca project(Pre cast Substation)</w:t>
      </w:r>
    </w:p>
    <w:p w:rsidR="008442B0" w:rsidRPr="00C9155A" w:rsidRDefault="008442B0" w:rsidP="002431C0">
      <w:pPr>
        <w:numPr>
          <w:ilvl w:val="0"/>
          <w:numId w:val="4"/>
        </w:numPr>
        <w:spacing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Follow up company on- going projects and incoming projects as per task assign.</w:t>
      </w:r>
    </w:p>
    <w:p w:rsidR="008442B0" w:rsidRPr="00C9155A" w:rsidRDefault="008442B0" w:rsidP="002431C0">
      <w:pPr>
        <w:numPr>
          <w:ilvl w:val="0"/>
          <w:numId w:val="4"/>
        </w:numPr>
        <w:spacing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Prepare  design </w:t>
      </w:r>
      <w:r w:rsidR="008A3B4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drawing </w:t>
      </w: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of </w:t>
      </w:r>
      <w:r w:rsidR="008A3B4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various </w:t>
      </w: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foundation</w:t>
      </w:r>
      <w:r w:rsidR="008A3B4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s,</w:t>
      </w: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</w:t>
      </w:r>
      <w:r w:rsidR="008A3B4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Oil Drain Pit,Soak Pit, Joint Pit, Link Box Pit</w:t>
      </w:r>
      <w:r w:rsidR="00A014D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, package unit foundation</w:t>
      </w:r>
      <w:r w:rsidR="008A3B4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</w:t>
      </w:r>
      <w:r w:rsidR="00A27734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and others </w:t>
      </w: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as fulfilment of technical requirements, take quantity</w:t>
      </w:r>
      <w:r w:rsidR="00AA1905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</w:t>
      </w: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and prepare bar bending schedule. </w:t>
      </w:r>
    </w:p>
    <w:p w:rsidR="008442B0" w:rsidRDefault="00B6338D" w:rsidP="002431C0">
      <w:pPr>
        <w:numPr>
          <w:ilvl w:val="0"/>
          <w:numId w:val="4"/>
        </w:numPr>
        <w:spacing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Follow up </w:t>
      </w:r>
      <w:r w:rsidR="00B346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sub contractor,</w:t>
      </w: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supplier and r</w:t>
      </w:r>
      <w:r w:rsidR="008442B0"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eviewed all materials submittal as per </w:t>
      </w:r>
      <w:r w:rsidR="003006B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project </w:t>
      </w:r>
      <w:r w:rsidR="008442B0"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requirements with respect to standard and specification</w:t>
      </w:r>
      <w:r w:rsidR="003006B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of ADDC/AADC, ADCO, ADNOC &amp; TRANSCO.</w:t>
      </w:r>
    </w:p>
    <w:p w:rsidR="008442B0" w:rsidRPr="00C9155A" w:rsidRDefault="008442B0" w:rsidP="002431C0">
      <w:pPr>
        <w:numPr>
          <w:ilvl w:val="0"/>
          <w:numId w:val="4"/>
        </w:numPr>
        <w:spacing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Attend the coordination meeting and project progress meeting with the clients and consultants.</w:t>
      </w:r>
    </w:p>
    <w:p w:rsidR="008442B0" w:rsidRPr="00C9155A" w:rsidRDefault="008442B0" w:rsidP="002431C0">
      <w:pPr>
        <w:numPr>
          <w:ilvl w:val="0"/>
          <w:numId w:val="4"/>
        </w:numPr>
        <w:spacing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Reviewed structural calculation of lighting pole foundation.</w:t>
      </w:r>
    </w:p>
    <w:p w:rsidR="008442B0" w:rsidRDefault="008442B0" w:rsidP="002431C0">
      <w:pPr>
        <w:numPr>
          <w:ilvl w:val="0"/>
          <w:numId w:val="4"/>
        </w:numPr>
        <w:spacing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Monitor and provide technical support with the project teams during construction, resolve issues to some related site problems, ensure adherence to schedule, quality plans</w:t>
      </w:r>
      <w:r w:rsidR="009A606B"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, specification and standards. </w:t>
      </w:r>
    </w:p>
    <w:p w:rsidR="009A606B" w:rsidRPr="00C9155A" w:rsidRDefault="009A606B" w:rsidP="002431C0">
      <w:pPr>
        <w:numPr>
          <w:ilvl w:val="0"/>
          <w:numId w:val="4"/>
        </w:numPr>
        <w:spacing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Assign in ADCO project as per instruction of Senior Project Manager to st</w:t>
      </w:r>
      <w:r w:rsidR="00B459C5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art the civil activity and prepare Method of Statement for the second stage of Piling</w:t>
      </w:r>
      <w:r w:rsidR="00C46B9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(using Continous Flight Auger method in 1st stage) </w:t>
      </w:r>
    </w:p>
    <w:p w:rsidR="008442B0" w:rsidRPr="00C9155A" w:rsidRDefault="009A606B" w:rsidP="002431C0">
      <w:pPr>
        <w:numPr>
          <w:ilvl w:val="0"/>
          <w:numId w:val="4"/>
        </w:numPr>
        <w:spacing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Assign in ADNOC Project to handle documentation to re- submit the drawing, material approval request (MAR) that i</w:t>
      </w:r>
      <w:r w:rsidR="00AC0110"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 marked Code B prior to code A</w:t>
      </w:r>
      <w:r w:rsidR="004D123C" w:rsidRPr="00C9155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.</w:t>
      </w:r>
      <w:r w:rsidR="004D123C" w:rsidRPr="00C9155A">
        <w:rPr>
          <w:sz w:val="20"/>
          <w:szCs w:val="20"/>
        </w:rPr>
        <w:t xml:space="preserve"> </w:t>
      </w:r>
      <w:r w:rsidR="00AD01D7">
        <w:rPr>
          <w:rFonts w:ascii="Century Gothic" w:hAnsi="Century Gothic"/>
          <w:sz w:val="20"/>
          <w:szCs w:val="20"/>
        </w:rPr>
        <w:t>Site manage the on-going civil activity.</w:t>
      </w:r>
    </w:p>
    <w:p w:rsidR="004D123C" w:rsidRPr="00C9155A" w:rsidRDefault="00B20A80" w:rsidP="002431C0">
      <w:pPr>
        <w:spacing w:before="100" w:after="100"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pict>
          <v:rect id="_x0000_i1028" style="width:520.65pt;height:.05pt" o:hrpct="990" o:hrstd="t" o:hr="t" fillcolor="#a0a0a0" stroked="f"/>
        </w:pict>
      </w:r>
    </w:p>
    <w:p w:rsidR="00D67487" w:rsidRPr="00D67487" w:rsidRDefault="00D67487" w:rsidP="002431C0">
      <w:pPr>
        <w:spacing w:before="100" w:after="100"/>
        <w:rPr>
          <w:rFonts w:ascii="Century Gothic" w:eastAsia="Times New Roman" w:hAnsi="Century Gothic" w:cstheme="minorHAnsi"/>
          <w:b/>
          <w:u w:val="single" w:color="000000" w:themeColor="text1"/>
          <w:lang w:val="en-PH" w:eastAsia="en-PH"/>
        </w:rPr>
      </w:pPr>
      <w:r w:rsidRPr="00D67487">
        <w:rPr>
          <w:rFonts w:ascii="Century Gothic" w:eastAsia="Times New Roman" w:hAnsi="Century Gothic" w:cstheme="minorHAnsi"/>
          <w:b/>
          <w:u w:val="single" w:color="000000" w:themeColor="text1"/>
          <w:lang w:val="en-PH" w:eastAsia="en-PH"/>
        </w:rPr>
        <w:t>RAISSY TRADING AND CONTRACTING COMPANY LTD – RIYADH, KINGDOM OF SAUDI ARABIA</w:t>
      </w:r>
    </w:p>
    <w:p w:rsidR="00D67487" w:rsidRPr="00D67487" w:rsidRDefault="00D67487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D67487">
        <w:rPr>
          <w:rFonts w:ascii="Century Gothic" w:eastAsia="Times New Roman" w:hAnsi="Century Gothic" w:cstheme="minorHAnsi"/>
          <w:b/>
          <w:lang w:val="en-PH" w:eastAsia="en-PH"/>
        </w:rPr>
        <w:t>November 20</w:t>
      </w:r>
      <w:r w:rsidR="00C9155A" w:rsidRPr="00903368">
        <w:rPr>
          <w:rFonts w:ascii="Century Gothic" w:eastAsia="Times New Roman" w:hAnsi="Century Gothic" w:cstheme="minorHAnsi"/>
          <w:b/>
          <w:lang w:val="en-PH" w:eastAsia="en-PH"/>
        </w:rPr>
        <w:t>11</w:t>
      </w:r>
      <w:r w:rsidRPr="00D67487">
        <w:rPr>
          <w:rFonts w:ascii="Century Gothic" w:eastAsia="Times New Roman" w:hAnsi="Century Gothic" w:cstheme="minorHAnsi"/>
          <w:b/>
          <w:lang w:val="en-PH" w:eastAsia="en-PH"/>
        </w:rPr>
        <w:t xml:space="preserve"> – November 201</w:t>
      </w:r>
      <w:r w:rsidR="00C9155A" w:rsidRPr="00903368">
        <w:rPr>
          <w:rFonts w:ascii="Century Gothic" w:eastAsia="Times New Roman" w:hAnsi="Century Gothic" w:cstheme="minorHAnsi"/>
          <w:b/>
          <w:lang w:val="en-PH" w:eastAsia="en-PH"/>
        </w:rPr>
        <w:t>3</w:t>
      </w:r>
    </w:p>
    <w:p w:rsidR="00D67487" w:rsidRPr="00D67487" w:rsidRDefault="00D67487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D67487">
        <w:rPr>
          <w:rFonts w:ascii="Century Gothic" w:eastAsia="Times New Roman" w:hAnsi="Century Gothic" w:cstheme="minorHAnsi"/>
          <w:b/>
          <w:lang w:val="en-PH" w:eastAsia="en-PH"/>
        </w:rPr>
        <w:t>Designation  : Senior Civil Engineer</w:t>
      </w:r>
    </w:p>
    <w:p w:rsidR="00D67487" w:rsidRPr="00D67487" w:rsidRDefault="00D67487" w:rsidP="002431C0">
      <w:pPr>
        <w:spacing w:before="100" w:after="100"/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D67487"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  <w:t xml:space="preserve">Projects </w:t>
      </w:r>
      <w:r w:rsidR="00AC259B" w:rsidRPr="00C9155A"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  <w:t>cover</w:t>
      </w:r>
      <w:r w:rsidRPr="00D67487"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  <w:t>:</w:t>
      </w:r>
    </w:p>
    <w:p w:rsidR="00D67487" w:rsidRPr="00D67487" w:rsidRDefault="00D67487" w:rsidP="002431C0">
      <w:pPr>
        <w:numPr>
          <w:ilvl w:val="0"/>
          <w:numId w:val="9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D67487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Replacement of Main Air Compressor at Al Jouf Power Plant.. Saudi Electric Company.</w:t>
      </w:r>
    </w:p>
    <w:p w:rsidR="00D67487" w:rsidRPr="00D67487" w:rsidRDefault="00D67487" w:rsidP="002431C0">
      <w:pPr>
        <w:numPr>
          <w:ilvl w:val="0"/>
          <w:numId w:val="9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D67487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Supply and Installation of Air Compressor at Asir,(Abha) Generation Plant…Saudi Electric Company.</w:t>
      </w:r>
    </w:p>
    <w:p w:rsidR="00D67487" w:rsidRPr="00D67487" w:rsidRDefault="00D67487" w:rsidP="002431C0">
      <w:pPr>
        <w:numPr>
          <w:ilvl w:val="0"/>
          <w:numId w:val="9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D67487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Construction of DCP (Dharan Cooling Plant) and NPOC (North Park Office Complex)..Constructing a New 115 / 13.8 KV Outdoor Type Substation (Civil Works)… Saudi – ARAMCO Projects.</w:t>
      </w:r>
    </w:p>
    <w:p w:rsidR="00D67487" w:rsidRPr="00D67487" w:rsidRDefault="00D67487" w:rsidP="002431C0">
      <w:pPr>
        <w:numPr>
          <w:ilvl w:val="0"/>
          <w:numId w:val="9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D67487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Replacement of Old Transformer Room’s with Louvered Steel Sunshad</w:t>
      </w:r>
      <w:r w:rsidR="00E45033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e Roof to Enhance Ventilation.(132 KV Sub </w:t>
      </w:r>
      <w:r w:rsidR="00605A9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</w:t>
      </w:r>
      <w:r w:rsidR="00E45033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tation)…</w:t>
      </w:r>
      <w:r w:rsidRPr="00D67487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Saudi Electric Company</w:t>
      </w:r>
      <w:r w:rsidR="00FF235D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</w:t>
      </w:r>
    </w:p>
    <w:p w:rsidR="00D67487" w:rsidRPr="00D67487" w:rsidRDefault="00D67487" w:rsidP="002431C0">
      <w:pPr>
        <w:numPr>
          <w:ilvl w:val="0"/>
          <w:numId w:val="9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D67487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Relocation of 4.16 KV Motor from SS# 1 to SS# 10 in IBN ZAHR, Jubail ( Petro Chemical Plant… Saudi Arabia</w:t>
      </w:r>
    </w:p>
    <w:p w:rsidR="00D67487" w:rsidRPr="00D67487" w:rsidRDefault="00D67487" w:rsidP="002431C0">
      <w:pPr>
        <w:numPr>
          <w:ilvl w:val="0"/>
          <w:numId w:val="9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D67487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Office Work / Site Visits</w:t>
      </w:r>
    </w:p>
    <w:p w:rsidR="00D67487" w:rsidRDefault="00AD5F11" w:rsidP="002431C0">
      <w:pPr>
        <w:spacing w:before="100" w:after="100"/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</w:pPr>
      <w:r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 xml:space="preserve"> </w:t>
      </w:r>
      <w:r w:rsidR="00D67487" w:rsidRPr="00D67487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 and Responsibilities</w:t>
      </w:r>
    </w:p>
    <w:p w:rsidR="00D67487" w:rsidRPr="00AD5F11" w:rsidRDefault="00D67487" w:rsidP="002431C0">
      <w:pPr>
        <w:pStyle w:val="ListParagraph"/>
        <w:numPr>
          <w:ilvl w:val="0"/>
          <w:numId w:val="23"/>
        </w:numPr>
        <w:spacing w:line="276" w:lineRule="auto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Managing the site works for the construction of different projects as per standard and specification.</w:t>
      </w:r>
    </w:p>
    <w:p w:rsidR="00D67487" w:rsidRPr="00AD5F11" w:rsidRDefault="00D67487" w:rsidP="002431C0">
      <w:pPr>
        <w:pStyle w:val="ListParagraph"/>
        <w:numPr>
          <w:ilvl w:val="0"/>
          <w:numId w:val="23"/>
        </w:numPr>
        <w:spacing w:line="276" w:lineRule="auto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Ensuring adherence that on- going construction will met its quality plans, specifications, standards, codes and regulations.</w:t>
      </w:r>
    </w:p>
    <w:p w:rsidR="00D67487" w:rsidRPr="00AD5F11" w:rsidRDefault="00D67487" w:rsidP="002431C0">
      <w:pPr>
        <w:pStyle w:val="ListParagraph"/>
        <w:numPr>
          <w:ilvl w:val="0"/>
          <w:numId w:val="23"/>
        </w:numPr>
        <w:spacing w:line="276" w:lineRule="auto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Review</w:t>
      </w:r>
      <w:r w:rsidR="00654BCD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ed</w:t>
      </w: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, take quantity of materials submittal as per requirements and coordinate the client for approval.</w:t>
      </w:r>
    </w:p>
    <w:p w:rsidR="00D67487" w:rsidRPr="00AD5F11" w:rsidRDefault="00D67487" w:rsidP="002431C0">
      <w:pPr>
        <w:pStyle w:val="ListParagraph"/>
        <w:numPr>
          <w:ilvl w:val="0"/>
          <w:numId w:val="23"/>
        </w:numPr>
        <w:spacing w:line="276" w:lineRule="auto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Organized and maintain site coordination meetings with the site engineers, foreman and managing interfaces with the sub-contractors in order to maintain the over- all project schedule.</w:t>
      </w:r>
    </w:p>
    <w:p w:rsidR="00D67487" w:rsidRPr="00AD5F11" w:rsidRDefault="00D67487" w:rsidP="002431C0">
      <w:pPr>
        <w:pStyle w:val="ListParagraph"/>
        <w:numPr>
          <w:ilvl w:val="0"/>
          <w:numId w:val="23"/>
        </w:numPr>
        <w:spacing w:line="276" w:lineRule="auto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Review</w:t>
      </w:r>
      <w:r w:rsidR="007F476D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ed</w:t>
      </w: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, prepare basic design of foundation, single story room as per required structure and cost.</w:t>
      </w:r>
    </w:p>
    <w:p w:rsidR="00D67487" w:rsidRPr="00AD5F11" w:rsidRDefault="00D67487" w:rsidP="002431C0">
      <w:pPr>
        <w:pStyle w:val="ListParagraph"/>
        <w:numPr>
          <w:ilvl w:val="0"/>
          <w:numId w:val="23"/>
        </w:numP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Prepared site progress report for consultant, client and company management.</w:t>
      </w:r>
    </w:p>
    <w:p w:rsidR="00D67487" w:rsidRPr="00AD5F11" w:rsidRDefault="00D67487" w:rsidP="002431C0">
      <w:pPr>
        <w:pStyle w:val="ListParagraph"/>
        <w:numPr>
          <w:ilvl w:val="0"/>
          <w:numId w:val="23"/>
        </w:numP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Enforced strict adherence of safety rules and regulation take an action of unsafe act, condition and take preventative measurement of Job Hazard Analysis.</w:t>
      </w:r>
    </w:p>
    <w:p w:rsidR="00D67487" w:rsidRPr="00AD5F11" w:rsidRDefault="00D67487" w:rsidP="002431C0">
      <w:pPr>
        <w:pStyle w:val="ListParagraph"/>
        <w:numPr>
          <w:ilvl w:val="0"/>
          <w:numId w:val="23"/>
        </w:numP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Identified client requirements, variation order and maintain required site documentation,  </w:t>
      </w:r>
    </w:p>
    <w:p w:rsidR="00D67487" w:rsidRPr="00AD5F11" w:rsidRDefault="00D67487" w:rsidP="002431C0">
      <w:pPr>
        <w:pStyle w:val="ListParagraph"/>
        <w:numPr>
          <w:ilvl w:val="0"/>
          <w:numId w:val="23"/>
        </w:numP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AD5F1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Conduct and inspect site visit. Take quantity for incoming project prior for bidding.</w:t>
      </w:r>
    </w:p>
    <w:p w:rsidR="00F1532F" w:rsidRPr="00C9155A" w:rsidRDefault="00B20A80" w:rsidP="002431C0">
      <w:pPr>
        <w:ind w:hanging="270"/>
        <w:rPr>
          <w:sz w:val="20"/>
          <w:szCs w:val="20"/>
        </w:rPr>
      </w:pPr>
      <w:r w:rsidRPr="00B20A80">
        <w:rPr>
          <w:sz w:val="20"/>
          <w:szCs w:val="20"/>
        </w:rPr>
        <w:pict>
          <v:rect id="_x0000_i1029" style="width:462.85pt;height:1.15pt" o:hrpct="989" o:hrstd="t" o:hr="t" fillcolor="#a0a0a0" stroked="f"/>
        </w:pict>
      </w:r>
    </w:p>
    <w:p w:rsidR="007905EF" w:rsidRPr="007905EF" w:rsidRDefault="007905EF" w:rsidP="002431C0">
      <w:pPr>
        <w:spacing w:before="100" w:after="100"/>
        <w:rPr>
          <w:rFonts w:ascii="Century Gothic" w:eastAsia="Times New Roman" w:hAnsi="Century Gothic" w:cstheme="minorHAnsi"/>
          <w:b/>
          <w:u w:val="single"/>
          <w:lang w:val="en-PH" w:eastAsia="en-PH"/>
        </w:rPr>
      </w:pPr>
      <w:r w:rsidRPr="007905EF">
        <w:rPr>
          <w:rFonts w:ascii="Century Gothic" w:eastAsia="Times New Roman" w:hAnsi="Century Gothic" w:cstheme="minorHAnsi"/>
          <w:b/>
          <w:u w:val="single"/>
          <w:lang w:val="en-PH" w:eastAsia="en-PH"/>
        </w:rPr>
        <w:t>FREELANCE CIVIL ENGINEER.. Philippines</w:t>
      </w:r>
    </w:p>
    <w:p w:rsidR="007905EF" w:rsidRPr="007905EF" w:rsidRDefault="007905EF" w:rsidP="002431C0">
      <w:pPr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7905EF"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  <w:t>January 2011 – November 2011</w:t>
      </w:r>
    </w:p>
    <w:p w:rsidR="007905EF" w:rsidRPr="007905EF" w:rsidRDefault="007905EF" w:rsidP="002431C0">
      <w:pPr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7905EF"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  <w:t>Designation : Civil/Consultant</w:t>
      </w:r>
    </w:p>
    <w:p w:rsidR="007905EF" w:rsidRPr="007905EF" w:rsidRDefault="007905EF" w:rsidP="002431C0">
      <w:pPr>
        <w:spacing w:before="100" w:after="100"/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7905EF"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  <w:t>Project : Residential house</w:t>
      </w:r>
    </w:p>
    <w:p w:rsidR="007905EF" w:rsidRPr="007905EF" w:rsidRDefault="007905EF" w:rsidP="002431C0">
      <w:pPr>
        <w:spacing w:before="100" w:after="100"/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</w:pPr>
      <w:r w:rsidRPr="007905EF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 and Responsibilities</w:t>
      </w:r>
    </w:p>
    <w:p w:rsidR="007905EF" w:rsidRPr="007905EF" w:rsidRDefault="007905EF" w:rsidP="002431C0">
      <w:pPr>
        <w:numPr>
          <w:ilvl w:val="0"/>
          <w:numId w:val="11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7905E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Prepared plan for house </w:t>
      </w:r>
      <w:r w:rsidR="00E645D4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residential </w:t>
      </w:r>
      <w:r w:rsidRPr="007905E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per client demand as per budget and cost.</w:t>
      </w:r>
    </w:p>
    <w:p w:rsidR="007905EF" w:rsidRPr="007905EF" w:rsidRDefault="007905EF" w:rsidP="002431C0">
      <w:pPr>
        <w:numPr>
          <w:ilvl w:val="0"/>
          <w:numId w:val="11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7905E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Prepare necessary documentation for building permit requirement as per municipality demand.</w:t>
      </w:r>
    </w:p>
    <w:p w:rsidR="007905EF" w:rsidRPr="007905EF" w:rsidRDefault="007905EF" w:rsidP="002431C0">
      <w:pPr>
        <w:numPr>
          <w:ilvl w:val="0"/>
          <w:numId w:val="11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7905E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Site supervision for the on-going project</w:t>
      </w:r>
      <w:r w:rsidR="00E645D4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</w:t>
      </w:r>
      <w:r w:rsidRPr="007905E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instruct</w:t>
      </w:r>
      <w:r w:rsidR="00E645D4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ed</w:t>
      </w:r>
      <w:r w:rsidRPr="007905E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the foreman for the quality of works.</w:t>
      </w:r>
    </w:p>
    <w:p w:rsidR="007905EF" w:rsidRPr="007905EF" w:rsidRDefault="00E645D4" w:rsidP="002431C0">
      <w:pPr>
        <w:numPr>
          <w:ilvl w:val="0"/>
          <w:numId w:val="11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Coordinate the client (</w:t>
      </w:r>
      <w:r w:rsidR="007905EF" w:rsidRPr="007905E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home owner) for any variation of architectural design due to the high price of the materials. </w:t>
      </w:r>
    </w:p>
    <w:p w:rsidR="0087313E" w:rsidRPr="007905EF" w:rsidRDefault="007905EF" w:rsidP="002431C0">
      <w:pPr>
        <w:numPr>
          <w:ilvl w:val="0"/>
          <w:numId w:val="11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7905E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Review or configure basic structural analysis of residential housing</w:t>
      </w:r>
      <w:r w:rsidR="0087313E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.</w:t>
      </w:r>
    </w:p>
    <w:p w:rsidR="00F1532F" w:rsidRPr="00C9155A" w:rsidRDefault="00B20A80" w:rsidP="002431C0">
      <w:pPr>
        <w:ind w:hanging="270"/>
        <w:rPr>
          <w:sz w:val="20"/>
          <w:szCs w:val="20"/>
          <w:lang w:val="en-PH"/>
        </w:rPr>
      </w:pPr>
      <w:r w:rsidRPr="00B20A80">
        <w:rPr>
          <w:sz w:val="20"/>
          <w:szCs w:val="20"/>
        </w:rPr>
        <w:pict>
          <v:rect id="_x0000_i1030" style="width:462.85pt;height:1.15pt" o:hrpct="989" o:hrstd="t" o:hr="t" fillcolor="#a0a0a0" stroked="f"/>
        </w:pict>
      </w:r>
    </w:p>
    <w:p w:rsidR="00903368" w:rsidRPr="00903368" w:rsidRDefault="00903368" w:rsidP="002431C0">
      <w:pPr>
        <w:spacing w:before="100" w:after="100"/>
        <w:rPr>
          <w:rFonts w:ascii="Century Gothic" w:eastAsia="Times New Roman" w:hAnsi="Century Gothic" w:cstheme="minorHAnsi"/>
          <w:b/>
          <w:u w:val="single"/>
          <w:lang w:val="en-PH" w:eastAsia="en-PH"/>
        </w:rPr>
      </w:pPr>
      <w:r w:rsidRPr="00903368">
        <w:rPr>
          <w:rFonts w:ascii="Century Gothic" w:eastAsia="Times New Roman" w:hAnsi="Century Gothic" w:cstheme="minorHAnsi"/>
          <w:b/>
          <w:u w:val="single"/>
          <w:lang w:val="en-PH" w:eastAsia="en-PH"/>
        </w:rPr>
        <w:t>JOANNOU &amp; PARASKEVAIDES (OVERSEAS) LTD.   SWANI, TRIPOLI LIBYA</w:t>
      </w:r>
    </w:p>
    <w:p w:rsidR="00903368" w:rsidRPr="00903368" w:rsidRDefault="00903368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903368">
        <w:rPr>
          <w:rFonts w:ascii="Century Gothic" w:eastAsia="Times New Roman" w:hAnsi="Century Gothic" w:cstheme="minorHAnsi"/>
          <w:b/>
          <w:lang w:val="en-PH" w:eastAsia="en-PH"/>
        </w:rPr>
        <w:t xml:space="preserve"> August 2008</w:t>
      </w:r>
      <w:r w:rsidR="004203E8">
        <w:rPr>
          <w:rFonts w:ascii="Century Gothic" w:eastAsia="Times New Roman" w:hAnsi="Century Gothic" w:cstheme="minorHAnsi"/>
          <w:b/>
          <w:lang w:val="en-PH" w:eastAsia="en-PH"/>
        </w:rPr>
        <w:t xml:space="preserve"> – December 2010</w:t>
      </w:r>
    </w:p>
    <w:p w:rsidR="00903368" w:rsidRPr="00903368" w:rsidRDefault="00903368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903368">
        <w:rPr>
          <w:rFonts w:ascii="Century Gothic" w:eastAsia="Times New Roman" w:hAnsi="Century Gothic" w:cstheme="minorHAnsi"/>
          <w:b/>
          <w:lang w:val="en-PH" w:eastAsia="en-PH"/>
        </w:rPr>
        <w:t>Designation  : Senior Site Engineer</w:t>
      </w:r>
    </w:p>
    <w:p w:rsidR="00903368" w:rsidRPr="00903368" w:rsidRDefault="00903368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903368">
        <w:rPr>
          <w:rFonts w:ascii="Century Gothic" w:eastAsia="Times New Roman" w:hAnsi="Century Gothic" w:cstheme="minorHAnsi"/>
          <w:b/>
          <w:lang w:val="en-PH" w:eastAsia="en-PH"/>
        </w:rPr>
        <w:t>Contract : Re – measurable ( 140 M Libyan dinar – to up )</w:t>
      </w:r>
    </w:p>
    <w:p w:rsidR="00A5203A" w:rsidRDefault="00903368" w:rsidP="002431C0">
      <w:pPr>
        <w:spacing w:before="100" w:after="100"/>
        <w:rPr>
          <w:rFonts w:ascii="Century Gothic" w:eastAsia="Times New Roman" w:hAnsi="Century Gothic" w:cstheme="minorHAnsi"/>
          <w:bCs/>
          <w:sz w:val="20"/>
          <w:szCs w:val="20"/>
          <w:u w:val="single"/>
          <w:lang w:val="en-PH" w:eastAsia="en-PH"/>
        </w:rPr>
      </w:pPr>
      <w:r w:rsidRPr="00903368">
        <w:rPr>
          <w:rFonts w:ascii="Century Gothic" w:eastAsia="Times New Roman" w:hAnsi="Century Gothic" w:cstheme="minorHAnsi"/>
          <w:b/>
          <w:lang w:val="en-PH" w:eastAsia="en-PH"/>
        </w:rPr>
        <w:t xml:space="preserve">Project </w:t>
      </w:r>
      <w:r w:rsidRPr="00903368">
        <w:rPr>
          <w:rFonts w:ascii="Century Gothic" w:eastAsia="Times New Roman" w:hAnsi="Century Gothic" w:cstheme="minorHAnsi"/>
          <w:bCs/>
          <w:lang w:val="en-PH" w:eastAsia="en-PH"/>
        </w:rPr>
        <w:t>:</w:t>
      </w:r>
      <w:r w:rsidR="00F31D5D">
        <w:rPr>
          <w:rFonts w:ascii="Century Gothic" w:eastAsia="Times New Roman" w:hAnsi="Century Gothic" w:cstheme="minorHAnsi"/>
          <w:bCs/>
          <w:lang w:val="en-PH" w:eastAsia="en-PH"/>
        </w:rPr>
        <w:t xml:space="preserve"> </w:t>
      </w:r>
      <w:r w:rsidRPr="00A5203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Construction of New Fishing Port</w:t>
      </w:r>
      <w:r w:rsidRPr="00903368">
        <w:rPr>
          <w:rFonts w:ascii="Century Gothic" w:eastAsia="Times New Roman" w:hAnsi="Century Gothic" w:cstheme="minorHAnsi"/>
          <w:bCs/>
          <w:lang w:val="en-PH" w:eastAsia="en-PH"/>
        </w:rPr>
        <w:t xml:space="preserve"> </w:t>
      </w:r>
      <w:r w:rsidR="00A5203A" w:rsidRPr="00A5203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at DILA Azzawiya. Libya</w:t>
      </w:r>
      <w:r w:rsidRPr="00A5203A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 </w:t>
      </w:r>
      <w:r w:rsidRPr="00903368">
        <w:rPr>
          <w:rFonts w:ascii="Century Gothic" w:eastAsia="Times New Roman" w:hAnsi="Century Gothic" w:cstheme="minorHAnsi"/>
          <w:bCs/>
          <w:sz w:val="20"/>
          <w:szCs w:val="20"/>
          <w:u w:val="single"/>
          <w:lang w:val="en-PH" w:eastAsia="en-PH"/>
        </w:rPr>
        <w:t xml:space="preserve"> </w:t>
      </w:r>
    </w:p>
    <w:p w:rsidR="00903368" w:rsidRPr="00A5203A" w:rsidRDefault="00903368" w:rsidP="002431C0">
      <w:pPr>
        <w:spacing w:before="100" w:after="100"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903368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 and Responsibilities</w:t>
      </w:r>
    </w:p>
    <w:p w:rsidR="00903368" w:rsidRPr="00903368" w:rsidRDefault="00903368" w:rsidP="002431C0">
      <w:pPr>
        <w:numPr>
          <w:ilvl w:val="0"/>
          <w:numId w:val="12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Supervised on constructing the Sea Port which includes the Quay wall, Absorbing Quay Wall,  Breakwater, ( main and secondary ) Accropodes, Pier, Earthworks, Pavements, Residential and Commercial buildings.</w:t>
      </w:r>
    </w:p>
    <w:p w:rsidR="00903368" w:rsidRPr="00903368" w:rsidRDefault="00903368" w:rsidP="002431C0">
      <w:pPr>
        <w:numPr>
          <w:ilvl w:val="0"/>
          <w:numId w:val="12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Planned, control and monitored work schedule ensuring to achieved the project milestone.</w:t>
      </w:r>
    </w:p>
    <w:p w:rsidR="00903368" w:rsidRPr="00903368" w:rsidRDefault="00903368" w:rsidP="002431C0">
      <w:pPr>
        <w:numPr>
          <w:ilvl w:val="0"/>
          <w:numId w:val="12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Monitored and ensured the availability of materials required for the project.</w:t>
      </w:r>
    </w:p>
    <w:p w:rsidR="00903368" w:rsidRPr="00903368" w:rsidRDefault="00903368" w:rsidP="002431C0">
      <w:pPr>
        <w:numPr>
          <w:ilvl w:val="0"/>
          <w:numId w:val="12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Ensuring adherence that on- going construction deliver the quality plans and met the standard and specification.</w:t>
      </w:r>
    </w:p>
    <w:p w:rsidR="00903368" w:rsidRPr="00903368" w:rsidRDefault="00F85753" w:rsidP="002431C0">
      <w:pPr>
        <w:numPr>
          <w:ilvl w:val="0"/>
          <w:numId w:val="12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Participate to </w:t>
      </w:r>
      <w:r w:rsidR="00903368"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the architectural review and comments as per client demands.</w:t>
      </w:r>
    </w:p>
    <w:p w:rsidR="00903368" w:rsidRPr="00903368" w:rsidRDefault="00903368" w:rsidP="002431C0">
      <w:pPr>
        <w:numPr>
          <w:ilvl w:val="0"/>
          <w:numId w:val="12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Prepare plans and scheme of work to be presented to the client/consultant.</w:t>
      </w:r>
    </w:p>
    <w:p w:rsidR="00903368" w:rsidRPr="00903368" w:rsidRDefault="00903368" w:rsidP="002431C0">
      <w:pPr>
        <w:numPr>
          <w:ilvl w:val="0"/>
          <w:numId w:val="12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Ensuring adherence of sa</w:t>
      </w:r>
      <w:r w:rsid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fety rules, take an assessment, </w:t>
      </w: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review of Job hazard analysis, appropriate action of unsafe act and condition.</w:t>
      </w:r>
    </w:p>
    <w:p w:rsidR="00903368" w:rsidRPr="00903368" w:rsidRDefault="00903368" w:rsidP="002431C0">
      <w:pPr>
        <w:numPr>
          <w:ilvl w:val="0"/>
          <w:numId w:val="12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Participate</w:t>
      </w:r>
      <w:r w:rsidR="00F85753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to</w:t>
      </w: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the coordinated meetings with site management team to review, update the project status.</w:t>
      </w:r>
    </w:p>
    <w:p w:rsidR="00903368" w:rsidRPr="00903368" w:rsidRDefault="00903368" w:rsidP="002431C0">
      <w:pPr>
        <w:numPr>
          <w:ilvl w:val="0"/>
          <w:numId w:val="12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903368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Prepared and submitted the daily progress report to consultant/client and update our daily accomplishment report prior for monthly submittal to main office.    </w:t>
      </w:r>
    </w:p>
    <w:p w:rsidR="0087313E" w:rsidRPr="00903368" w:rsidRDefault="00B20A80" w:rsidP="002431C0">
      <w:pPr>
        <w:ind w:hanging="270"/>
        <w:rPr>
          <w:lang w:val="en-PH"/>
        </w:rPr>
      </w:pPr>
      <w:r w:rsidRPr="00B20A80">
        <w:rPr>
          <w:sz w:val="20"/>
          <w:szCs w:val="20"/>
        </w:rPr>
        <w:pict>
          <v:rect id="_x0000_i1031" style="width:462.85pt;height:1.15pt" o:hrpct="989" o:hrstd="t" o:hr="t" fillcolor="#a0a0a0" stroked="f"/>
        </w:pic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u w:val="single"/>
          <w:lang w:val="en-PH" w:eastAsia="en-PH"/>
        </w:rPr>
        <w:t>PHILIPPINE SCIENCE HIGHSCHOOL..(EASTERN VISAYAS CAMPUS, PHILIPPINES )</w:t>
      </w:r>
    </w:p>
    <w:p w:rsidR="00596570" w:rsidRPr="00596570" w:rsidRDefault="0059657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October 2007</w:t>
      </w:r>
      <w:r w:rsidR="004203E8">
        <w:rPr>
          <w:rFonts w:ascii="Century Gothic" w:eastAsia="Times New Roman" w:hAnsi="Century Gothic" w:cstheme="minorHAnsi"/>
          <w:b/>
          <w:lang w:val="en-PH" w:eastAsia="en-PH"/>
        </w:rPr>
        <w:t>- July 2008</w:t>
      </w:r>
    </w:p>
    <w:p w:rsidR="00596570" w:rsidRPr="00596570" w:rsidRDefault="0059657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Designation : Resident Project Engineer</w: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 and Responsibilities</w:t>
      </w:r>
    </w:p>
    <w:p w:rsidR="00596570" w:rsidRPr="00596570" w:rsidRDefault="00596570" w:rsidP="002431C0">
      <w:pPr>
        <w:numPr>
          <w:ilvl w:val="0"/>
          <w:numId w:val="14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Monitoring the on- going construction of the contractor ensuring adherence to project quality plans, specifications codes and standards.</w:t>
      </w:r>
    </w:p>
    <w:p w:rsidR="00596570" w:rsidRPr="00596570" w:rsidRDefault="00596570" w:rsidP="002431C0">
      <w:pPr>
        <w:numPr>
          <w:ilvl w:val="0"/>
          <w:numId w:val="13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Reviewed contractor</w:t>
      </w:r>
      <w:r w:rsidR="002201DF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’</w:t>
      </w: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 material submittal that met the specifications and standards.</w:t>
      </w:r>
    </w:p>
    <w:p w:rsidR="00596570" w:rsidRPr="00596570" w:rsidRDefault="00596570" w:rsidP="002431C0">
      <w:pPr>
        <w:numPr>
          <w:ilvl w:val="0"/>
          <w:numId w:val="13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Organized meeting with contractor, client and consultant discussing the obstruction of construction that may affect the project duration.</w:t>
      </w:r>
    </w:p>
    <w:p w:rsidR="00596570" w:rsidRPr="00596570" w:rsidRDefault="00596570" w:rsidP="002431C0">
      <w:pPr>
        <w:numPr>
          <w:ilvl w:val="0"/>
          <w:numId w:val="13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Evaluate monthly report accomplishment prior for the billing.</w:t>
      </w:r>
    </w:p>
    <w:p w:rsidR="00596570" w:rsidRPr="00596570" w:rsidRDefault="00596570" w:rsidP="002431C0">
      <w:pPr>
        <w:numPr>
          <w:ilvl w:val="0"/>
          <w:numId w:val="13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Inspect structure at risk of collapse and instruct to improve their formwork to be more resilient.</w:t>
      </w:r>
    </w:p>
    <w:p w:rsidR="00F117FA" w:rsidRPr="00F117FA" w:rsidRDefault="00596570" w:rsidP="00F117FA">
      <w:pPr>
        <w:numPr>
          <w:ilvl w:val="0"/>
          <w:numId w:val="13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Enforced strict adherence of safety rules and regulation. Take an action of unsafe act and condition. Identify and ensure corrective measurement of any hazards.</w:t>
      </w:r>
    </w:p>
    <w:p w:rsidR="00596570" w:rsidRPr="00596570" w:rsidRDefault="00B20A80" w:rsidP="002431C0">
      <w:pPr>
        <w:spacing w:before="100" w:after="100" w:line="276" w:lineRule="auto"/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B20A80">
        <w:rPr>
          <w:sz w:val="20"/>
          <w:szCs w:val="20"/>
        </w:rPr>
        <w:pict>
          <v:rect id="_x0000_i1032" style="width:519.6pt;height:1.15pt" o:hrpct="988" o:hrstd="t" o:hr="t" fillcolor="#a0a0a0" stroked="f"/>
        </w:pict>
      </w:r>
    </w:p>
    <w:p w:rsidR="00596570" w:rsidRPr="00596570" w:rsidRDefault="00596570" w:rsidP="002431C0">
      <w:pPr>
        <w:spacing w:before="100" w:after="100"/>
        <w:rPr>
          <w:rFonts w:eastAsia="Times New Roman" w:cstheme="minorHAnsi"/>
          <w:b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u w:val="single"/>
          <w:lang w:val="en-PH" w:eastAsia="en-PH"/>
        </w:rPr>
        <w:t>TOYO CONSTRUCTION CO. LTD… MAKATI CITY (PHILIPPINES BRANCH )</w:t>
      </w:r>
    </w:p>
    <w:p w:rsidR="00596570" w:rsidRPr="00596570" w:rsidRDefault="0059657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Oct 2006</w:t>
      </w:r>
      <w:r w:rsidR="00E17422">
        <w:rPr>
          <w:rFonts w:ascii="Century Gothic" w:eastAsia="Times New Roman" w:hAnsi="Century Gothic" w:cstheme="minorHAnsi"/>
          <w:b/>
          <w:lang w:val="en-PH" w:eastAsia="en-PH"/>
        </w:rPr>
        <w:t>- August 2007</w:t>
      </w:r>
    </w:p>
    <w:p w:rsidR="00596570" w:rsidRPr="00596570" w:rsidRDefault="0059657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Designation : Senior Site Engineer</w: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Project  : Rehabilitation Enhancement of Ormoc Flood Mitigation Stucture</w: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 and Responsibilities</w:t>
      </w:r>
    </w:p>
    <w:p w:rsidR="00596570" w:rsidRPr="00596570" w:rsidRDefault="00596570" w:rsidP="002431C0">
      <w:pPr>
        <w:numPr>
          <w:ilvl w:val="0"/>
          <w:numId w:val="1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Supervised all works at site in constructing the Revetment wall, (Flood protection wall,</w:t>
      </w: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br/>
        <w:t xml:space="preserve"> storage house (watch tower) and disposal area where to be a reclamation area.</w:t>
      </w:r>
    </w:p>
    <w:p w:rsidR="00596570" w:rsidRPr="00596570" w:rsidRDefault="00596570" w:rsidP="002431C0">
      <w:pPr>
        <w:numPr>
          <w:ilvl w:val="0"/>
          <w:numId w:val="15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Monitored and ensured adherence that the on-going construction</w:t>
      </w:r>
      <w:r w:rsidR="005C7D41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s deliver </w:t>
      </w: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the quality plan, standards, specifications, codes and regulation.</w:t>
      </w:r>
    </w:p>
    <w:p w:rsidR="00596570" w:rsidRPr="00596570" w:rsidRDefault="00596570" w:rsidP="002431C0">
      <w:pPr>
        <w:numPr>
          <w:ilvl w:val="0"/>
          <w:numId w:val="15"/>
        </w:numPr>
        <w:contextualSpacing/>
        <w:rPr>
          <w:rFonts w:eastAsia="Times New Roman" w:cstheme="minorHAnsi"/>
          <w:b/>
          <w:sz w:val="20"/>
          <w:szCs w:val="20"/>
          <w:lang w:val="en-PH" w:eastAsia="en-PH"/>
        </w:rPr>
      </w:pPr>
      <w:r w:rsidRPr="00596570">
        <w:rPr>
          <w:rFonts w:eastAsia="Times New Roman" w:cstheme="minorHAnsi"/>
          <w:b/>
          <w:sz w:val="20"/>
          <w:szCs w:val="20"/>
          <w:lang w:val="en-PH" w:eastAsia="en-PH"/>
        </w:rPr>
        <w:t xml:space="preserve"> </w:t>
      </w: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Attend the weekly and monthly meeting with client and consultant to update project status and discussing problem encountered specially in the Road Right of Way.</w:t>
      </w:r>
    </w:p>
    <w:p w:rsidR="00596570" w:rsidRPr="00596570" w:rsidRDefault="00596570" w:rsidP="002431C0">
      <w:pPr>
        <w:numPr>
          <w:ilvl w:val="0"/>
          <w:numId w:val="15"/>
        </w:numPr>
        <w:contextualSpacing/>
        <w:rPr>
          <w:rFonts w:eastAsia="Times New Roman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Inspect the structure possible at risk and advise there formworks to be more resilient.</w:t>
      </w:r>
    </w:p>
    <w:p w:rsidR="00596570" w:rsidRPr="00596570" w:rsidRDefault="00596570" w:rsidP="002431C0">
      <w:pPr>
        <w:numPr>
          <w:ilvl w:val="0"/>
          <w:numId w:val="15"/>
        </w:numPr>
        <w:contextualSpacing/>
        <w:rPr>
          <w:rFonts w:eastAsia="Times New Roman" w:cstheme="minorHAnsi"/>
          <w:b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Enforced adherence of safety rules and regulation, take action on unsafe act condition reported and corrective measurement on Job hazards analysis.</w:t>
      </w:r>
    </w:p>
    <w:p w:rsidR="00596570" w:rsidRPr="00596570" w:rsidRDefault="00596570" w:rsidP="002431C0">
      <w:pPr>
        <w:numPr>
          <w:ilvl w:val="0"/>
          <w:numId w:val="15"/>
        </w:numPr>
        <w:contextualSpacing/>
        <w:rPr>
          <w:rFonts w:eastAsia="Times New Roman" w:cstheme="minorHAnsi"/>
          <w:b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Prepare daily progress report submitted to project manager</w:t>
      </w: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.</w:t>
      </w:r>
    </w:p>
    <w:p w:rsidR="00596570" w:rsidRPr="00596570" w:rsidRDefault="00B20A80" w:rsidP="002431C0">
      <w:pPr>
        <w:spacing w:before="100" w:after="100" w:line="276" w:lineRule="auto"/>
        <w:contextualSpacing/>
        <w:rPr>
          <w:rFonts w:eastAsia="Times New Roman" w:cstheme="minorHAnsi"/>
          <w:b/>
          <w:sz w:val="20"/>
          <w:szCs w:val="20"/>
          <w:lang w:val="en-PH" w:eastAsia="en-PH"/>
        </w:rPr>
      </w:pPr>
      <w:r w:rsidRPr="00B20A80">
        <w:rPr>
          <w:sz w:val="20"/>
          <w:szCs w:val="20"/>
        </w:rPr>
        <w:pict>
          <v:rect id="_x0000_i1033" style="width:458.05pt;height:1.15pt" o:hrpct="871" o:hrstd="t" o:hr="t" fillcolor="#a0a0a0" stroked="f"/>
        </w:pic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u w:val="single"/>
          <w:lang w:val="en-PH" w:eastAsia="en-PH"/>
        </w:rPr>
        <w:t>NATIONAL MARITIME POLYTECHNIC,.. TACLOBAN CITY PHILIPPINES</w:t>
      </w:r>
    </w:p>
    <w:p w:rsidR="00596570" w:rsidRPr="00596570" w:rsidRDefault="0059657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July 2005</w:t>
      </w:r>
      <w:r w:rsidR="00E17422">
        <w:rPr>
          <w:rFonts w:ascii="Century Gothic" w:eastAsia="Times New Roman" w:hAnsi="Century Gothic" w:cstheme="minorHAnsi"/>
          <w:b/>
          <w:lang w:val="en-PH" w:eastAsia="en-PH"/>
        </w:rPr>
        <w:t>- March 2006</w:t>
      </w:r>
    </w:p>
    <w:p w:rsidR="00596570" w:rsidRPr="00596570" w:rsidRDefault="0059657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Designation : Project Development Officer</w: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 and Responsibilities</w:t>
      </w:r>
    </w:p>
    <w:p w:rsidR="00596570" w:rsidRPr="00596570" w:rsidRDefault="00596570" w:rsidP="002431C0">
      <w:pPr>
        <w:numPr>
          <w:ilvl w:val="0"/>
          <w:numId w:val="16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Prepare quantity surveying and give proposal for incoming projects.</w:t>
      </w:r>
    </w:p>
    <w:p w:rsidR="00596570" w:rsidRPr="00596570" w:rsidRDefault="00596570" w:rsidP="002431C0">
      <w:pPr>
        <w:numPr>
          <w:ilvl w:val="0"/>
          <w:numId w:val="16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Monitored the on- going construction ensuring it will met the quality plans, standard, specification, codes and standard.</w:t>
      </w:r>
    </w:p>
    <w:p w:rsidR="00596570" w:rsidRPr="00596570" w:rsidRDefault="00596570" w:rsidP="002431C0">
      <w:pPr>
        <w:numPr>
          <w:ilvl w:val="0"/>
          <w:numId w:val="16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Checked and reviewed constructor’s materials list submitted.</w:t>
      </w:r>
    </w:p>
    <w:p w:rsidR="00596570" w:rsidRPr="00596570" w:rsidRDefault="0069483B" w:rsidP="002431C0">
      <w:pPr>
        <w:numPr>
          <w:ilvl w:val="0"/>
          <w:numId w:val="16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Enforced adherence of company (</w:t>
      </w:r>
      <w:r w:rsidR="00596570"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government) rules and regulation and implement safety matters. Take preventative measurement of hazards encountered and response any unsafe act and condition.</w:t>
      </w:r>
    </w:p>
    <w:p w:rsidR="00596570" w:rsidRPr="00596570" w:rsidRDefault="00596570" w:rsidP="002431C0">
      <w:pPr>
        <w:numPr>
          <w:ilvl w:val="0"/>
          <w:numId w:val="16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Assist in the pre bid conference for implementing the R.A. 9184.</w:t>
      </w:r>
    </w:p>
    <w:p w:rsidR="00596570" w:rsidRPr="00596570" w:rsidRDefault="00596570" w:rsidP="002431C0">
      <w:pPr>
        <w:numPr>
          <w:ilvl w:val="0"/>
          <w:numId w:val="16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Assist in the development of the NMP compound.</w:t>
      </w:r>
    </w:p>
    <w:p w:rsidR="00596570" w:rsidRPr="00596570" w:rsidRDefault="00596570" w:rsidP="002431C0">
      <w:pPr>
        <w:numPr>
          <w:ilvl w:val="0"/>
          <w:numId w:val="16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Prepare progress report and evaluate contractor’s projects report on their monthly billing.</w:t>
      </w:r>
    </w:p>
    <w:p w:rsidR="00596570" w:rsidRPr="00596570" w:rsidRDefault="00B20A80" w:rsidP="002431C0">
      <w:pPr>
        <w:spacing w:before="100" w:after="100"/>
        <w:rPr>
          <w:rFonts w:ascii="Century Gothic" w:eastAsia="Times New Roman" w:hAnsi="Century Gothic" w:cstheme="minorHAnsi"/>
          <w:b/>
          <w:sz w:val="28"/>
          <w:szCs w:val="28"/>
          <w:u w:val="single"/>
          <w:lang w:val="en-PH" w:eastAsia="en-PH"/>
        </w:rPr>
      </w:pPr>
      <w:r w:rsidRPr="00B20A80">
        <w:rPr>
          <w:sz w:val="20"/>
          <w:szCs w:val="20"/>
        </w:rPr>
        <w:pict>
          <v:rect id="_x0000_i1034" style="width:462.85pt;height:1.15pt" o:hrpct="989" o:hrstd="t" o:hr="t" fillcolor="#a0a0a0" stroked="f"/>
        </w:pic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u w:val="single"/>
          <w:lang w:val="en-PH" w:eastAsia="en-PH"/>
        </w:rPr>
        <w:t>R.T. MORABE CONSTRUCTION..TACLOBAN CITY.. PHILIPPINES</w:t>
      </w:r>
    </w:p>
    <w:p w:rsidR="00596570" w:rsidRPr="00596570" w:rsidRDefault="0059657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June 2001</w:t>
      </w:r>
      <w:r w:rsidR="00E17422">
        <w:rPr>
          <w:rFonts w:ascii="Century Gothic" w:eastAsia="Times New Roman" w:hAnsi="Century Gothic" w:cstheme="minorHAnsi"/>
          <w:b/>
          <w:lang w:val="en-PH" w:eastAsia="en-PH"/>
        </w:rPr>
        <w:t>- June 2005</w:t>
      </w:r>
    </w:p>
    <w:p w:rsidR="00596570" w:rsidRPr="00596570" w:rsidRDefault="0059657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Designation : Project Engineer</w:t>
      </w:r>
    </w:p>
    <w:p w:rsidR="00280F8D" w:rsidRDefault="00596570" w:rsidP="002431C0">
      <w:pPr>
        <w:spacing w:before="100" w:after="100"/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lang w:val="en-PH" w:eastAsia="en-PH"/>
        </w:rPr>
        <w:t>Projects : Construction of Home Owners Residential Housings</w:t>
      </w:r>
      <w:r w:rsidR="00280F8D">
        <w:rPr>
          <w:rFonts w:ascii="Century Gothic" w:eastAsia="Times New Roman" w:hAnsi="Century Gothic" w:cstheme="minorHAnsi"/>
          <w:b/>
          <w:lang w:val="en-PH" w:eastAsia="en-PH"/>
        </w:rPr>
        <w:t xml:space="preserve"> and other structures</w:t>
      </w:r>
    </w:p>
    <w:p w:rsidR="00596570" w:rsidRPr="00280F8D" w:rsidRDefault="00596570" w:rsidP="002431C0">
      <w:pPr>
        <w:spacing w:before="100" w:after="100"/>
        <w:rPr>
          <w:rFonts w:ascii="Century Gothic" w:eastAsia="Times New Roman" w:hAnsi="Century Gothic" w:cstheme="minorHAnsi"/>
          <w:b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</w:t>
      </w:r>
      <w:r w:rsidRPr="00596570">
        <w:rPr>
          <w:rFonts w:ascii="Century Gothic" w:eastAsia="Times New Roman" w:hAnsi="Century Gothic" w:cstheme="minorHAnsi"/>
          <w:b/>
          <w:i/>
          <w:iCs/>
          <w:sz w:val="20"/>
          <w:szCs w:val="20"/>
          <w:u w:val="single"/>
          <w:lang w:val="en-PH" w:eastAsia="en-PH"/>
        </w:rPr>
        <w:t xml:space="preserve"> </w:t>
      </w:r>
      <w:r w:rsidRPr="00596570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and Responsibilities</w:t>
      </w:r>
    </w:p>
    <w:p w:rsidR="00596570" w:rsidRPr="00596570" w:rsidRDefault="00596570" w:rsidP="002431C0">
      <w:pPr>
        <w:numPr>
          <w:ilvl w:val="0"/>
          <w:numId w:val="17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Supervised in constructing various structure</w:t>
      </w:r>
      <w:r w:rsidR="0069483B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s</w:t>
      </w: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(residential, commercial buildings, lined canal, dams, grouted riprap, wall masonry cross drained canal, inverted siphon and Earthworks.</w:t>
      </w:r>
    </w:p>
    <w:p w:rsidR="00596570" w:rsidRPr="00596570" w:rsidRDefault="00596570" w:rsidP="002431C0">
      <w:pPr>
        <w:numPr>
          <w:ilvl w:val="0"/>
          <w:numId w:val="17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Prepare cost estimates of the on- going and in coming projects. </w:t>
      </w:r>
    </w:p>
    <w:p w:rsidR="00596570" w:rsidRPr="00596570" w:rsidRDefault="00596570" w:rsidP="002431C0">
      <w:pPr>
        <w:numPr>
          <w:ilvl w:val="0"/>
          <w:numId w:val="17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Checked and reviewed quality plan, specification, standard and implement consistently.</w:t>
      </w:r>
    </w:p>
    <w:p w:rsidR="00596570" w:rsidRPr="00596570" w:rsidRDefault="00596570" w:rsidP="002431C0">
      <w:pPr>
        <w:numPr>
          <w:ilvl w:val="0"/>
          <w:numId w:val="17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 Prepare plans and scheme of work especially on critical task to be done.</w:t>
      </w:r>
    </w:p>
    <w:p w:rsidR="00596570" w:rsidRPr="00596570" w:rsidRDefault="00596570" w:rsidP="002431C0">
      <w:pPr>
        <w:numPr>
          <w:ilvl w:val="0"/>
          <w:numId w:val="17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Make coordination meeting discuss the project status and any obstruction on our activities.</w:t>
      </w:r>
    </w:p>
    <w:p w:rsidR="00596570" w:rsidRPr="00596570" w:rsidRDefault="00596570" w:rsidP="002431C0">
      <w:pPr>
        <w:numPr>
          <w:ilvl w:val="0"/>
          <w:numId w:val="17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Implement consistently of safety rules and regulation. Take corrective action any hazard task.</w:t>
      </w:r>
    </w:p>
    <w:p w:rsidR="00596570" w:rsidRDefault="00596570" w:rsidP="002431C0">
      <w:pPr>
        <w:numPr>
          <w:ilvl w:val="0"/>
          <w:numId w:val="17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Prepare monthly report for billing.</w:t>
      </w:r>
    </w:p>
    <w:p w:rsidR="004403D1" w:rsidRPr="00596570" w:rsidRDefault="00B20A80" w:rsidP="002431C0">
      <w:pPr>
        <w:contextualSpacing/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</w:pPr>
      <w:r w:rsidRPr="00B20A80">
        <w:rPr>
          <w:sz w:val="20"/>
          <w:szCs w:val="20"/>
        </w:rPr>
        <w:pict>
          <v:rect id="_x0000_i1035" style="width:462.85pt;height:1.15pt" o:hrpct="989" o:hrstd="t" o:hr="t" fillcolor="#a0a0a0" stroked="f"/>
        </w:pic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sz w:val="20"/>
          <w:szCs w:val="20"/>
          <w:u w:val="single"/>
          <w:lang w:val="en-PH" w:eastAsia="en-PH"/>
        </w:rPr>
        <w:t>HARTY INCORPORATED PHILIPPINES, QUEZON CITY (BASED IN LEYTE PROJECT ) PHILPPINES</w:t>
      </w:r>
    </w:p>
    <w:p w:rsidR="00596570" w:rsidRPr="00962E17" w:rsidRDefault="00596570" w:rsidP="002431C0">
      <w:pPr>
        <w:rPr>
          <w:rFonts w:eastAsia="Times New Roman" w:cstheme="minorHAnsi"/>
          <w:b/>
          <w:lang w:val="en-PH" w:eastAsia="en-PH"/>
        </w:rPr>
      </w:pPr>
      <w:r w:rsidRPr="00962E17">
        <w:rPr>
          <w:rFonts w:eastAsia="Times New Roman" w:cstheme="minorHAnsi"/>
          <w:b/>
          <w:lang w:val="en-PH" w:eastAsia="en-PH"/>
        </w:rPr>
        <w:t xml:space="preserve"> October 2000</w:t>
      </w:r>
      <w:r w:rsidR="00E17422">
        <w:rPr>
          <w:rFonts w:eastAsia="Times New Roman" w:cstheme="minorHAnsi"/>
          <w:b/>
          <w:lang w:val="en-PH" w:eastAsia="en-PH"/>
        </w:rPr>
        <w:t>- May 2001</w:t>
      </w:r>
      <w:r w:rsidRPr="00962E17">
        <w:rPr>
          <w:rFonts w:eastAsia="Times New Roman" w:cstheme="minorHAnsi"/>
          <w:b/>
          <w:lang w:val="en-PH" w:eastAsia="en-PH"/>
        </w:rPr>
        <w:t xml:space="preserve">          </w:t>
      </w:r>
    </w:p>
    <w:p w:rsidR="00596570" w:rsidRPr="00596570" w:rsidRDefault="00596570" w:rsidP="002431C0">
      <w:pPr>
        <w:rPr>
          <w:rFonts w:eastAsia="Times New Roman" w:cstheme="minorHAnsi"/>
          <w:b/>
          <w:sz w:val="20"/>
          <w:szCs w:val="20"/>
          <w:lang w:val="en-PH" w:eastAsia="en-PH"/>
        </w:rPr>
      </w:pPr>
      <w:r w:rsidRPr="00962E17">
        <w:rPr>
          <w:rFonts w:eastAsia="Times New Roman" w:cstheme="minorHAnsi"/>
          <w:b/>
          <w:lang w:val="en-PH" w:eastAsia="en-PH"/>
        </w:rPr>
        <w:t>Designation : Field / Material Engineer</w:t>
      </w:r>
    </w:p>
    <w:p w:rsidR="00596570" w:rsidRPr="00962E17" w:rsidRDefault="00596570" w:rsidP="002431C0">
      <w:pPr>
        <w:spacing w:before="100" w:after="100"/>
        <w:rPr>
          <w:rFonts w:eastAsia="Times New Roman" w:cstheme="minorHAnsi"/>
          <w:b/>
          <w:lang w:val="en-PH" w:eastAsia="en-PH"/>
        </w:rPr>
      </w:pPr>
      <w:r w:rsidRPr="00962E17">
        <w:rPr>
          <w:rFonts w:eastAsia="Times New Roman" w:cstheme="minorHAnsi"/>
          <w:b/>
          <w:lang w:val="en-PH" w:eastAsia="en-PH"/>
        </w:rPr>
        <w:t xml:space="preserve">Project : O Ilaw Project ( To supply Electric Power to remote areas ) </w: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 and Responsibilities</w:t>
      </w:r>
    </w:p>
    <w:p w:rsidR="00596570" w:rsidRPr="00596570" w:rsidRDefault="00596570" w:rsidP="002431C0">
      <w:pPr>
        <w:numPr>
          <w:ilvl w:val="0"/>
          <w:numId w:val="19"/>
        </w:numPr>
        <w:contextualSpacing/>
        <w:rPr>
          <w:rFonts w:ascii="Century Gothic" w:eastAsia="Times New Roman" w:hAnsi="Century Gothic" w:cstheme="minorHAnsi"/>
          <w:bCs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Take a survey report for the installation of concrete electrical Pole </w:t>
      </w:r>
    </w:p>
    <w:p w:rsidR="00596570" w:rsidRPr="00596570" w:rsidRDefault="00596570" w:rsidP="002431C0">
      <w:pPr>
        <w:numPr>
          <w:ilvl w:val="0"/>
          <w:numId w:val="18"/>
        </w:numPr>
        <w:contextualSpacing/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Responsible for the erection of concrete electrical pole and requirements of materials needed in site.</w:t>
      </w:r>
    </w:p>
    <w:p w:rsidR="00596570" w:rsidRPr="00596570" w:rsidRDefault="00596570" w:rsidP="002431C0">
      <w:pPr>
        <w:numPr>
          <w:ilvl w:val="0"/>
          <w:numId w:val="18"/>
        </w:numPr>
        <w:contextualSpacing/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 xml:space="preserve">Implement consistently the safety rules and regulation. Take action any unsafe act and condition. </w:t>
      </w:r>
    </w:p>
    <w:p w:rsidR="00596570" w:rsidRDefault="00596570" w:rsidP="002431C0">
      <w:pPr>
        <w:numPr>
          <w:ilvl w:val="0"/>
          <w:numId w:val="18"/>
        </w:numPr>
        <w:contextualSpacing/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Prepare daily activities submitted to Project manager.</w:t>
      </w:r>
    </w:p>
    <w:p w:rsidR="00FD04A1" w:rsidRPr="00596570" w:rsidRDefault="00B20A80" w:rsidP="002431C0">
      <w:pPr>
        <w:spacing w:before="100" w:after="100" w:line="276" w:lineRule="auto"/>
        <w:contextualSpacing/>
        <w:rPr>
          <w:rFonts w:ascii="Century Gothic" w:eastAsia="Times New Roman" w:hAnsi="Century Gothic" w:cstheme="minorHAnsi"/>
          <w:b/>
          <w:sz w:val="20"/>
          <w:szCs w:val="20"/>
          <w:lang w:val="en-PH" w:eastAsia="en-PH"/>
        </w:rPr>
      </w:pPr>
      <w:r w:rsidRPr="00B20A80">
        <w:rPr>
          <w:sz w:val="20"/>
          <w:szCs w:val="20"/>
        </w:rPr>
        <w:pict>
          <v:rect id="_x0000_i1036" style="width:462.85pt;height:1.15pt" o:hrpct="989" o:hrstd="t" o:hr="t" fillcolor="#a0a0a0" stroked="f"/>
        </w:pic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/>
          <w:sz w:val="20"/>
          <w:szCs w:val="20"/>
          <w:u w:val="single"/>
          <w:lang w:val="en-PH" w:eastAsia="en-PH"/>
        </w:rPr>
        <w:t>GORONES DEVELOPMENT CORPORATION… MANDAUE CITY CEBU, PHILIPPINES</w:t>
      </w:r>
    </w:p>
    <w:p w:rsidR="00596570" w:rsidRPr="00A10DDA" w:rsidRDefault="00596570" w:rsidP="002431C0">
      <w:pPr>
        <w:rPr>
          <w:rFonts w:ascii="Century Gothic" w:eastAsia="Times New Roman" w:hAnsi="Century Gothic" w:cstheme="minorHAnsi"/>
          <w:b/>
          <w:lang w:val="en-PH" w:eastAsia="en-PH"/>
        </w:rPr>
      </w:pPr>
      <w:r w:rsidRPr="00A10DDA">
        <w:rPr>
          <w:rFonts w:ascii="Century Gothic" w:eastAsia="Times New Roman" w:hAnsi="Century Gothic" w:cstheme="minorHAnsi"/>
          <w:b/>
          <w:lang w:val="en-PH" w:eastAsia="en-PH"/>
        </w:rPr>
        <w:t xml:space="preserve"> January 1998</w:t>
      </w:r>
      <w:r w:rsidR="00E17422" w:rsidRPr="00A10DDA">
        <w:rPr>
          <w:rFonts w:ascii="Century Gothic" w:eastAsia="Times New Roman" w:hAnsi="Century Gothic" w:cstheme="minorHAnsi"/>
          <w:b/>
          <w:lang w:val="en-PH" w:eastAsia="en-PH"/>
        </w:rPr>
        <w:t>- September 2000</w:t>
      </w:r>
    </w:p>
    <w:p w:rsidR="00596570" w:rsidRPr="00A10DDA" w:rsidRDefault="00596570" w:rsidP="002431C0">
      <w:pPr>
        <w:rPr>
          <w:rFonts w:eastAsia="Times New Roman" w:cstheme="minorHAnsi"/>
          <w:b/>
          <w:lang w:val="en-PH" w:eastAsia="en-PH"/>
        </w:rPr>
      </w:pPr>
      <w:r w:rsidRPr="00A10DDA">
        <w:rPr>
          <w:rFonts w:ascii="Century Gothic" w:eastAsia="Times New Roman" w:hAnsi="Century Gothic" w:cstheme="minorHAnsi"/>
          <w:b/>
          <w:lang w:val="en-PH" w:eastAsia="en-PH"/>
        </w:rPr>
        <w:t>Designation : Variance in charge / Cost Monitoring Engineer</w:t>
      </w:r>
      <w:r w:rsidRPr="00A10DDA">
        <w:rPr>
          <w:rFonts w:eastAsia="Times New Roman" w:cstheme="minorHAnsi"/>
          <w:b/>
          <w:lang w:val="en-PH" w:eastAsia="en-PH"/>
        </w:rPr>
        <w:t xml:space="preserve"> </w:t>
      </w:r>
    </w:p>
    <w:p w:rsidR="00596570" w:rsidRPr="00A10DDA" w:rsidRDefault="00596570" w:rsidP="002431C0">
      <w:pPr>
        <w:spacing w:before="100" w:after="100"/>
        <w:ind w:left="720" w:hanging="720"/>
        <w:rPr>
          <w:rFonts w:ascii="Century Gothic" w:eastAsia="Times New Roman" w:hAnsi="Century Gothic" w:cstheme="minorHAnsi"/>
          <w:b/>
          <w:lang w:val="en-PH" w:eastAsia="en-PH"/>
        </w:rPr>
      </w:pPr>
      <w:r w:rsidRPr="00A10DDA">
        <w:rPr>
          <w:rFonts w:ascii="Century Gothic" w:eastAsia="Times New Roman" w:hAnsi="Century Gothic" w:cstheme="minorHAnsi"/>
          <w:b/>
          <w:lang w:val="en-PH" w:eastAsia="en-PH"/>
        </w:rPr>
        <w:t>Project : Transcentral Highway ( Road construction connecting North and South of Cebu )</w:t>
      </w:r>
    </w:p>
    <w:p w:rsidR="00596570" w:rsidRPr="00596570" w:rsidRDefault="00596570" w:rsidP="002431C0">
      <w:pPr>
        <w:spacing w:before="100" w:after="100"/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i/>
          <w:iCs/>
          <w:sz w:val="20"/>
          <w:szCs w:val="20"/>
          <w:u w:val="single"/>
          <w:lang w:val="en-PH" w:eastAsia="en-PH"/>
        </w:rPr>
        <w:t>Duties and Responsibilities</w:t>
      </w:r>
    </w:p>
    <w:p w:rsidR="00596570" w:rsidRPr="00596570" w:rsidRDefault="00596570" w:rsidP="002431C0">
      <w:pPr>
        <w:numPr>
          <w:ilvl w:val="0"/>
          <w:numId w:val="20"/>
        </w:numPr>
        <w:spacing w:before="100" w:after="100"/>
        <w:contextualSpacing/>
        <w:rPr>
          <w:rFonts w:ascii="Century Gothic" w:eastAsia="Times New Roman" w:hAnsi="Century Gothic" w:cstheme="minorHAnsi"/>
          <w:bCs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Prepares daily cost monitoring report.</w:t>
      </w:r>
    </w:p>
    <w:p w:rsidR="00596570" w:rsidRPr="00596570" w:rsidRDefault="00596570" w:rsidP="002431C0">
      <w:pPr>
        <w:numPr>
          <w:ilvl w:val="0"/>
          <w:numId w:val="20"/>
        </w:numPr>
        <w:spacing w:before="100" w:after="100"/>
        <w:contextualSpacing/>
        <w:rPr>
          <w:rFonts w:ascii="Century Gothic" w:eastAsia="Times New Roman" w:hAnsi="Century Gothic" w:cstheme="minorHAnsi"/>
          <w:bCs/>
          <w:sz w:val="20"/>
          <w:szCs w:val="20"/>
          <w:u w:val="single"/>
          <w:lang w:val="en-PH" w:eastAsia="en-PH"/>
        </w:rPr>
      </w:pPr>
      <w:r w:rsidRPr="00596570">
        <w:rPr>
          <w:rFonts w:ascii="Century Gothic" w:eastAsia="Times New Roman" w:hAnsi="Century Gothic" w:cstheme="minorHAnsi"/>
          <w:bCs/>
          <w:sz w:val="20"/>
          <w:szCs w:val="20"/>
          <w:lang w:val="en-PH" w:eastAsia="en-PH"/>
        </w:rPr>
        <w:t>Check every site engineer’s daily progress report and make variance against their accomplishment.</w:t>
      </w:r>
    </w:p>
    <w:p w:rsidR="00596570" w:rsidRPr="00596570" w:rsidRDefault="00596570" w:rsidP="002431C0">
      <w:pPr>
        <w:numPr>
          <w:ilvl w:val="0"/>
          <w:numId w:val="20"/>
        </w:numPr>
        <w:spacing w:after="200"/>
        <w:contextualSpacing/>
        <w:rPr>
          <w:sz w:val="20"/>
          <w:szCs w:val="20"/>
          <w:lang w:val="en-PH" w:eastAsia="en-PH"/>
        </w:rPr>
      </w:pPr>
      <w:r w:rsidRPr="00596570">
        <w:rPr>
          <w:rFonts w:ascii="Century Gothic" w:hAnsi="Century Gothic"/>
          <w:sz w:val="20"/>
          <w:szCs w:val="20"/>
          <w:lang w:val="en-PH" w:eastAsia="en-PH"/>
        </w:rPr>
        <w:t>Inform the site engineer’s for their overhead expenses against their   accomplishment.</w:t>
      </w:r>
    </w:p>
    <w:p w:rsidR="00596570" w:rsidRPr="00596570" w:rsidRDefault="00596570" w:rsidP="002431C0">
      <w:pPr>
        <w:numPr>
          <w:ilvl w:val="0"/>
          <w:numId w:val="20"/>
        </w:numPr>
        <w:spacing w:after="200"/>
        <w:contextualSpacing/>
        <w:rPr>
          <w:sz w:val="20"/>
          <w:szCs w:val="20"/>
          <w:lang w:val="en-PH" w:eastAsia="en-PH"/>
        </w:rPr>
      </w:pPr>
      <w:r w:rsidRPr="00596570">
        <w:rPr>
          <w:rFonts w:ascii="Century Gothic" w:hAnsi="Century Gothic"/>
          <w:sz w:val="20"/>
          <w:szCs w:val="20"/>
          <w:lang w:val="en-PH" w:eastAsia="en-PH"/>
        </w:rPr>
        <w:t>Submit to project manager the weekly and monthly variance report.</w:t>
      </w:r>
    </w:p>
    <w:p w:rsidR="00B72CC5" w:rsidRPr="00B01EC8" w:rsidRDefault="00596570" w:rsidP="002431C0">
      <w:pPr>
        <w:numPr>
          <w:ilvl w:val="0"/>
          <w:numId w:val="20"/>
        </w:numPr>
        <w:spacing w:after="200"/>
        <w:contextualSpacing/>
        <w:rPr>
          <w:sz w:val="20"/>
          <w:szCs w:val="20"/>
          <w:lang w:val="en-PH" w:eastAsia="en-PH"/>
        </w:rPr>
      </w:pPr>
      <w:r w:rsidRPr="00596570">
        <w:rPr>
          <w:rFonts w:ascii="Century Gothic" w:hAnsi="Century Gothic"/>
          <w:sz w:val="20"/>
          <w:szCs w:val="20"/>
          <w:lang w:val="en-PH" w:eastAsia="en-PH"/>
        </w:rPr>
        <w:t>Monitor the site, re checking of site engineer’s progress report.</w:t>
      </w:r>
    </w:p>
    <w:p w:rsidR="000F70D5" w:rsidRDefault="00B20A80" w:rsidP="002431C0">
      <w:pPr>
        <w:spacing w:before="100" w:after="100"/>
        <w:rPr>
          <w:rFonts w:ascii="Century Gothic" w:eastAsia="Times New Roman" w:hAnsi="Century Gothic" w:cs="Times New Roman"/>
          <w:b/>
          <w:sz w:val="24"/>
          <w:szCs w:val="24"/>
          <w:u w:val="single"/>
          <w:lang w:val="en-PH" w:eastAsia="en-PH"/>
        </w:rPr>
      </w:pPr>
      <w:r w:rsidRPr="00B20A80">
        <w:rPr>
          <w:sz w:val="20"/>
          <w:szCs w:val="20"/>
        </w:rPr>
        <w:pict>
          <v:rect id="_x0000_i1037" style="width:462.85pt;height:1.15pt" o:hrpct="989" o:hrstd="t" o:hr="t" fillcolor="#a0a0a0" stroked="f"/>
        </w:pict>
      </w:r>
    </w:p>
    <w:p w:rsidR="007D74C1" w:rsidRPr="007D74C1" w:rsidRDefault="007D74C1" w:rsidP="002431C0">
      <w:pPr>
        <w:spacing w:before="100" w:after="100"/>
        <w:rPr>
          <w:rFonts w:ascii="Century Gothic" w:eastAsia="Times New Roman" w:hAnsi="Century Gothic" w:cs="Times New Roman"/>
          <w:b/>
          <w:sz w:val="24"/>
          <w:szCs w:val="24"/>
          <w:u w:val="single"/>
          <w:lang w:val="en-PH" w:eastAsia="en-PH"/>
        </w:rPr>
      </w:pPr>
      <w:r w:rsidRPr="007D74C1">
        <w:rPr>
          <w:rFonts w:ascii="Century Gothic" w:eastAsia="Times New Roman" w:hAnsi="Century Gothic" w:cs="Times New Roman"/>
          <w:b/>
          <w:sz w:val="24"/>
          <w:szCs w:val="24"/>
          <w:u w:val="single"/>
          <w:lang w:val="en-PH" w:eastAsia="en-PH"/>
        </w:rPr>
        <w:t>EDUCATIONAL ATTAINMENT</w:t>
      </w:r>
    </w:p>
    <w:p w:rsidR="007D74C1" w:rsidRPr="007D74C1" w:rsidRDefault="007D74C1" w:rsidP="002431C0">
      <w:pPr>
        <w:spacing w:before="100" w:after="100"/>
        <w:ind w:left="720"/>
        <w:rPr>
          <w:rFonts w:ascii="Century Gothic" w:eastAsia="Times New Roman" w:hAnsi="Century Gothic" w:cs="Times New Roman"/>
          <w:sz w:val="20"/>
          <w:szCs w:val="20"/>
          <w:lang w:val="en-PH" w:eastAsia="en-PH"/>
        </w:rPr>
      </w:pPr>
      <w:r w:rsidRPr="007D74C1">
        <w:rPr>
          <w:rFonts w:ascii="Century Gothic" w:eastAsia="Times New Roman" w:hAnsi="Century Gothic" w:cs="Times New Roman"/>
          <w:sz w:val="20"/>
          <w:szCs w:val="20"/>
          <w:lang w:val="en-PH" w:eastAsia="en-PH"/>
        </w:rPr>
        <w:t>Name of Universities : Eastern Visayas State University, Tacloban City</w:t>
      </w:r>
    </w:p>
    <w:p w:rsidR="007D74C1" w:rsidRPr="007D74C1" w:rsidRDefault="007D74C1" w:rsidP="002431C0">
      <w:pPr>
        <w:spacing w:before="100" w:after="100"/>
        <w:ind w:left="720"/>
        <w:rPr>
          <w:rFonts w:ascii="Century Gothic" w:eastAsia="Times New Roman" w:hAnsi="Century Gothic" w:cs="Times New Roman"/>
          <w:sz w:val="20"/>
          <w:szCs w:val="20"/>
          <w:lang w:val="en-PH" w:eastAsia="en-PH"/>
        </w:rPr>
      </w:pPr>
      <w:r w:rsidRPr="007D74C1">
        <w:rPr>
          <w:rFonts w:ascii="Century Gothic" w:eastAsia="Times New Roman" w:hAnsi="Century Gothic" w:cs="Times New Roman"/>
          <w:sz w:val="20"/>
          <w:szCs w:val="20"/>
          <w:lang w:val="en-PH" w:eastAsia="en-PH"/>
        </w:rPr>
        <w:t>Degree : Bachelor of Science in Civil Engineering ( BSCE )</w:t>
      </w:r>
    </w:p>
    <w:p w:rsidR="007D74C1" w:rsidRDefault="007D74C1" w:rsidP="002431C0">
      <w:pPr>
        <w:spacing w:before="100" w:after="100"/>
        <w:ind w:left="720"/>
        <w:rPr>
          <w:rFonts w:ascii="Century Gothic" w:eastAsia="Times New Roman" w:hAnsi="Century Gothic" w:cs="Times New Roman"/>
          <w:sz w:val="20"/>
          <w:szCs w:val="20"/>
          <w:lang w:val="en-PH" w:eastAsia="en-PH"/>
        </w:rPr>
      </w:pPr>
      <w:r w:rsidRPr="007D74C1">
        <w:rPr>
          <w:rFonts w:ascii="Century Gothic" w:eastAsia="Times New Roman" w:hAnsi="Century Gothic" w:cs="Times New Roman"/>
          <w:sz w:val="20"/>
          <w:szCs w:val="20"/>
          <w:lang w:val="en-PH" w:eastAsia="en-PH"/>
        </w:rPr>
        <w:t>Year Graduated : March 1997</w:t>
      </w:r>
    </w:p>
    <w:p w:rsidR="00CC57BD" w:rsidRPr="007D74C1" w:rsidRDefault="00B20A80" w:rsidP="002431C0">
      <w:pPr>
        <w:spacing w:before="100" w:after="100"/>
        <w:rPr>
          <w:rFonts w:ascii="Century Gothic" w:eastAsia="Times New Roman" w:hAnsi="Century Gothic" w:cs="Times New Roman"/>
          <w:lang w:val="en-PH" w:eastAsia="en-PH"/>
        </w:rPr>
      </w:pPr>
      <w:r w:rsidRPr="00B20A80">
        <w:rPr>
          <w:sz w:val="20"/>
          <w:szCs w:val="20"/>
        </w:rPr>
        <w:pict>
          <v:rect id="_x0000_i1038" style="width:462.85pt;height:1.15pt" o:hrpct="989" o:hrstd="t" o:hr="t" fillcolor="#a0a0a0" stroked="f"/>
        </w:pict>
      </w:r>
    </w:p>
    <w:p w:rsidR="007D74C1" w:rsidRPr="007D74C1" w:rsidRDefault="007D74C1" w:rsidP="002431C0">
      <w:pPr>
        <w:spacing w:before="100" w:after="100"/>
        <w:rPr>
          <w:rFonts w:ascii="Century Gothic" w:eastAsia="Times New Roman" w:hAnsi="Century Gothic" w:cs="Times New Roman"/>
          <w:b/>
          <w:sz w:val="24"/>
          <w:szCs w:val="24"/>
          <w:u w:val="single"/>
          <w:lang w:val="en-PH" w:eastAsia="en-PH"/>
        </w:rPr>
      </w:pPr>
      <w:r w:rsidRPr="007D74C1">
        <w:rPr>
          <w:rFonts w:ascii="Century Gothic" w:eastAsia="Times New Roman" w:hAnsi="Century Gothic" w:cs="Times New Roman"/>
          <w:b/>
          <w:sz w:val="24"/>
          <w:szCs w:val="24"/>
          <w:u w:val="single"/>
          <w:lang w:val="en-PH" w:eastAsia="en-PH"/>
        </w:rPr>
        <w:t>TRAINING AND SEMINAR</w:t>
      </w:r>
      <w:r w:rsidR="00FC33CE" w:rsidRPr="00FC33CE">
        <w:rPr>
          <w:rFonts w:ascii="Century Gothic" w:eastAsia="Times New Roman" w:hAnsi="Century Gothic" w:cs="Times New Roman"/>
          <w:b/>
          <w:sz w:val="24"/>
          <w:szCs w:val="24"/>
          <w:u w:val="single"/>
          <w:lang w:val="en-PH" w:eastAsia="en-PH"/>
        </w:rPr>
        <w:t xml:space="preserve">S  </w:t>
      </w:r>
      <w:r w:rsidRPr="007D74C1">
        <w:rPr>
          <w:rFonts w:ascii="Century Gothic" w:eastAsia="Times New Roman" w:hAnsi="Century Gothic" w:cs="Times New Roman"/>
          <w:b/>
          <w:sz w:val="24"/>
          <w:szCs w:val="24"/>
          <w:u w:val="single"/>
          <w:lang w:val="en-PH" w:eastAsia="en-PH"/>
        </w:rPr>
        <w:t>ATTENDED</w:t>
      </w:r>
    </w:p>
    <w:p w:rsidR="00F47444" w:rsidRPr="00F47444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  <w:lang w:val="en-PH" w:eastAsia="en-PH"/>
        </w:rPr>
      </w:pPr>
      <w:r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H2S AWARENESS &amp; ESCAPE TRAINING</w:t>
      </w:r>
      <w:r w:rsidR="00F47444">
        <w:rPr>
          <w:rFonts w:ascii="Century Gothic" w:eastAsia="Times New Roman" w:hAnsi="Century Gothic" w:cs="Times New Roman"/>
          <w:b/>
          <w:sz w:val="20"/>
          <w:szCs w:val="20"/>
          <w:lang w:val="en-PH" w:eastAsia="en-PH"/>
        </w:rPr>
        <w:t xml:space="preserve"> (</w:t>
      </w:r>
      <w:r w:rsidR="00F47444" w:rsidRPr="00F47444">
        <w:rPr>
          <w:rFonts w:ascii="Century Gothic" w:eastAsia="Times New Roman" w:hAnsi="Century Gothic" w:cs="Times New Roman"/>
          <w:sz w:val="20"/>
          <w:szCs w:val="20"/>
          <w:lang w:val="en-PH" w:eastAsia="en-PH"/>
        </w:rPr>
        <w:t>Date : July 22, 2015…. Abu Dhabi, UAE</w:t>
      </w:r>
      <w:r w:rsidR="00F47444">
        <w:rPr>
          <w:rFonts w:ascii="Century Gothic" w:eastAsia="Times New Roman" w:hAnsi="Century Gothic" w:cs="Times New Roman"/>
          <w:b/>
          <w:bCs/>
          <w:sz w:val="20"/>
          <w:szCs w:val="20"/>
          <w:lang w:val="en-PH" w:eastAsia="en-PH"/>
        </w:rPr>
        <w:t>)</w:t>
      </w:r>
    </w:p>
    <w:p w:rsidR="00F47444" w:rsidRPr="00F47444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BASIC CRANE AND RIGGING SAFETY</w:t>
      </w:r>
      <w:r w:rsid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</w:t>
      </w:r>
      <w:r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8 CSE UNITS</w:t>
      </w:r>
      <w:r w:rsidR="00F47444"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. </w:t>
      </w:r>
      <w:r w:rsid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(</w:t>
      </w:r>
      <w:r w:rsidR="00F47444"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Date : Feb. 22, 2013… 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Al Khobar,</w:t>
      </w:r>
      <w:r w:rsidR="00F47444"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KSA</w:t>
      </w:r>
      <w:r w:rsid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)</w:t>
      </w:r>
    </w:p>
    <w:p w:rsidR="007D74C1" w:rsidRPr="00F47444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BASIC OCCUPATIONAL SAFETY AND HEALTH TRAINING COURSE (BOSH) 40 CSE UNITS</w:t>
      </w:r>
    </w:p>
    <w:p w:rsidR="007D74C1" w:rsidRPr="007D74C1" w:rsidRDefault="007D74C1" w:rsidP="002431C0">
      <w:pPr>
        <w:ind w:left="720"/>
        <w:rPr>
          <w:rFonts w:ascii="Century Gothic" w:eastAsia="Times New Roman" w:hAnsi="Century Gothic" w:cs="Times New Roman"/>
          <w:sz w:val="20"/>
          <w:szCs w:val="20"/>
          <w:lang w:val="en-PH" w:eastAsia="en-PH"/>
        </w:rPr>
      </w:pPr>
      <w:r w:rsidRPr="007D74C1">
        <w:rPr>
          <w:rFonts w:ascii="Century Gothic" w:eastAsia="Times New Roman" w:hAnsi="Century Gothic" w:cs="Times New Roman"/>
          <w:sz w:val="20"/>
          <w:szCs w:val="20"/>
          <w:lang w:val="en-PH" w:eastAsia="en-PH"/>
        </w:rPr>
        <w:t xml:space="preserve">Date : Nov. 07, 2012 – Dec 07, 2012 ….Dharan Palace Hotel, </w:t>
      </w:r>
      <w:r w:rsidR="0029344F">
        <w:rPr>
          <w:rFonts w:ascii="Century Gothic" w:eastAsia="Times New Roman" w:hAnsi="Century Gothic" w:cs="Times New Roman"/>
          <w:sz w:val="20"/>
          <w:szCs w:val="20"/>
          <w:lang w:val="en-PH" w:eastAsia="en-PH"/>
        </w:rPr>
        <w:t>Al khobar,</w:t>
      </w:r>
      <w:r w:rsidRPr="007D74C1">
        <w:rPr>
          <w:rFonts w:ascii="Century Gothic" w:eastAsia="Times New Roman" w:hAnsi="Century Gothic" w:cs="Times New Roman"/>
          <w:sz w:val="20"/>
          <w:szCs w:val="20"/>
          <w:lang w:val="en-PH" w:eastAsia="en-PH"/>
        </w:rPr>
        <w:t xml:space="preserve"> KSA </w:t>
      </w:r>
    </w:p>
    <w:p w:rsidR="00F47444" w:rsidRPr="00F47444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SMS DEVELOPMENT &amp; IMPLEMENTATION</w:t>
      </w:r>
      <w:r w:rsidR="00F47444"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</w:t>
      </w:r>
      <w:r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4 CSE UNITS</w:t>
      </w:r>
      <w:r w:rsidR="008A1D67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.(</w:t>
      </w:r>
      <w:r w:rsidR="00F47444"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</w:t>
      </w:r>
      <w:r w:rsidR="008A1D67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Date : Sept. 28, 2012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…</w:t>
      </w:r>
      <w:r w:rsidR="00F47444"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Al Khobar</w:t>
      </w:r>
      <w:r w:rsidR="00F47444" w:rsidRPr="00F47444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, KSA </w:t>
      </w:r>
      <w:r w:rsidR="008A1D67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)</w:t>
      </w:r>
    </w:p>
    <w:p w:rsidR="008A1D67" w:rsidRPr="008A1D67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8A1D67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OSHA COMPLAINT JOB HAZARD ANALYSIS</w:t>
      </w:r>
      <w:r w:rsidR="008A1D67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</w:t>
      </w:r>
      <w:r w:rsidRPr="008A1D67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4 CSE UNITS</w:t>
      </w:r>
      <w:r w:rsidR="008A1D67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.</w:t>
      </w:r>
      <w:r w:rsidR="008A1D67" w:rsidRPr="008A1D67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Date : Sept. 28, 2012…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Al Khobar</w:t>
      </w:r>
      <w:r w:rsidR="008A1D67" w:rsidRPr="008A1D67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 KSA</w:t>
      </w:r>
      <w:r w:rsid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)</w:t>
      </w:r>
    </w:p>
    <w:p w:rsidR="0093413D" w:rsidRPr="0093413D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DEVELOPING EFFECTIVE SAFETY PROGRAM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</w:t>
      </w:r>
      <w:r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4 CSE UNITS (Date : Oct. 26, 2012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…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Al Khobar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 KSA</w:t>
      </w:r>
      <w:r w:rsid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)</w:t>
      </w:r>
    </w:p>
    <w:p w:rsidR="0093413D" w:rsidRPr="0093413D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STRESS MANAGEMENT PROGRAM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</w:t>
      </w:r>
      <w:r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4 CSE UNITS.(Date : Oct. 26, 2012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…Al Khobar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 KSA</w:t>
      </w:r>
      <w:r w:rsid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)</w:t>
      </w:r>
    </w:p>
    <w:p w:rsidR="0093413D" w:rsidRPr="0093413D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WORK PERMIT SYSTEM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</w:t>
      </w:r>
      <w:r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4 CSE UNITS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. (Date : Nov. 30, 2012…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Al Khobar</w:t>
      </w:r>
      <w:r w:rsidR="0093413D" w:rsidRPr="0093413D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,KSA)</w:t>
      </w:r>
    </w:p>
    <w:p w:rsidR="0042425B" w:rsidRPr="0042425B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OCCUPATIONAL SKIN DISEASES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,4 CSE UNITS.( Date : Nov.30, 2012…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Al Khobar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 KSA)</w:t>
      </w:r>
    </w:p>
    <w:p w:rsidR="0042425B" w:rsidRPr="0042425B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NFPA 101 LIFE SAFETY CODE OVERVIEW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</w:t>
      </w:r>
      <w:r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4 CSE UNITS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. </w:t>
      </w:r>
      <w:r w:rsid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(Date : Dec. 28, 2012…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Al khobar</w:t>
      </w:r>
      <w:r w:rsid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KSA)</w:t>
      </w:r>
    </w:p>
    <w:p w:rsidR="0042425B" w:rsidRPr="0042425B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ELECTRICAL SAFETY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</w:t>
      </w:r>
      <w:r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4 CSE UNITS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. (Date : Dec.28, 2012…</w:t>
      </w:r>
      <w:r w:rsidR="0029344F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Al Khobar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, KSA</w:t>
      </w:r>
    </w:p>
    <w:p w:rsidR="007D74C1" w:rsidRPr="0042425B" w:rsidRDefault="007D74C1" w:rsidP="002431C0">
      <w:pPr>
        <w:numPr>
          <w:ilvl w:val="0"/>
          <w:numId w:val="21"/>
        </w:numPr>
        <w:spacing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1st SEMINAR ON FLOOD FIGHTING ACTIVITY AND EFFICIENT OPERATION &amp; MAINTENANCE FOR FLOOD CONTROL AND SABO FACILITIES.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</w:t>
      </w:r>
      <w:r w:rsid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(</w:t>
      </w:r>
      <w:r w:rsidR="0042425B" w:rsidRP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Date : June 5, 2007 … Ormoc City Philippines</w:t>
      </w:r>
      <w:r w:rsidR="0042425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)</w:t>
      </w:r>
    </w:p>
    <w:p w:rsidR="007D74C1" w:rsidRPr="007D74C1" w:rsidRDefault="007D74C1" w:rsidP="002431C0">
      <w:pPr>
        <w:ind w:left="360"/>
        <w:rPr>
          <w:rFonts w:ascii="Century Gothic" w:eastAsia="Times New Roman" w:hAnsi="Century Gothic" w:cs="Times New Roman"/>
          <w:b/>
          <w:lang w:val="en-PH" w:eastAsia="en-PH"/>
        </w:rPr>
      </w:pPr>
      <w:r w:rsidRPr="007D74C1">
        <w:rPr>
          <w:rFonts w:ascii="Century Gothic" w:eastAsia="Times New Roman" w:hAnsi="Century Gothic" w:cs="Times New Roman"/>
          <w:sz w:val="20"/>
          <w:szCs w:val="20"/>
          <w:lang w:val="en-PH" w:eastAsia="en-PH"/>
        </w:rPr>
        <w:t xml:space="preserve">  </w:t>
      </w:r>
      <w:r w:rsidR="00B20A80" w:rsidRPr="00B20A80">
        <w:rPr>
          <w:sz w:val="20"/>
          <w:szCs w:val="20"/>
        </w:rPr>
        <w:pict>
          <v:rect id="_x0000_i1039" style="width:462.85pt;height:1.15pt" o:hrpct="989" o:hrstd="t" o:hr="t" fillcolor="#a0a0a0" stroked="f"/>
        </w:pict>
      </w:r>
    </w:p>
    <w:p w:rsidR="007D74C1" w:rsidRDefault="007D74C1" w:rsidP="002431C0">
      <w:pPr>
        <w:spacing w:before="100" w:after="100"/>
        <w:rPr>
          <w:rFonts w:ascii="Century Gothic" w:eastAsia="Times New Roman" w:hAnsi="Century Gothic" w:cs="Times New Roman"/>
          <w:b/>
          <w:sz w:val="24"/>
          <w:szCs w:val="24"/>
          <w:u w:val="single"/>
          <w:lang w:val="en-PH" w:eastAsia="en-PH"/>
        </w:rPr>
      </w:pPr>
      <w:r w:rsidRPr="007D74C1">
        <w:rPr>
          <w:rFonts w:ascii="Century Gothic" w:eastAsia="Times New Roman" w:hAnsi="Century Gothic" w:cstheme="minorHAnsi"/>
          <w:bCs/>
          <w:sz w:val="24"/>
          <w:szCs w:val="24"/>
          <w:u w:val="single"/>
          <w:lang w:val="en-PH" w:eastAsia="en-PH"/>
        </w:rPr>
        <w:t xml:space="preserve">  </w:t>
      </w:r>
      <w:r w:rsidR="00E44FFD">
        <w:rPr>
          <w:rFonts w:ascii="Century Gothic" w:eastAsia="Times New Roman" w:hAnsi="Century Gothic" w:cs="Times New Roman"/>
          <w:b/>
          <w:sz w:val="24"/>
          <w:szCs w:val="24"/>
          <w:u w:val="single"/>
          <w:lang w:val="en-PH" w:eastAsia="en-PH"/>
        </w:rPr>
        <w:t>PROFESSIONAL QUALIFICATION</w:t>
      </w:r>
    </w:p>
    <w:p w:rsidR="00B246DB" w:rsidRPr="00B246DB" w:rsidRDefault="00D9688D" w:rsidP="002431C0">
      <w:pPr>
        <w:pStyle w:val="ListParagraph"/>
        <w:numPr>
          <w:ilvl w:val="0"/>
          <w:numId w:val="22"/>
        </w:numPr>
        <w:spacing w:before="100" w:after="100"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B246DB">
        <w:rPr>
          <w:rFonts w:ascii="Century Gothic" w:hAnsi="Century Gothic"/>
          <w:sz w:val="20"/>
          <w:szCs w:val="20"/>
        </w:rPr>
        <w:t xml:space="preserve">REGISTERED CIVIL ENGINNER </w:t>
      </w:r>
      <w:r w:rsidRPr="00B246DB">
        <w:rPr>
          <w:rFonts w:ascii="Century Gothic" w:hAnsi="Century Gothic"/>
          <w:sz w:val="20"/>
          <w:szCs w:val="20"/>
        </w:rPr>
        <w:tab/>
      </w:r>
    </w:p>
    <w:p w:rsidR="00B246DB" w:rsidRDefault="00D9688D" w:rsidP="002431C0">
      <w:pPr>
        <w:pStyle w:val="ListParagraph"/>
        <w:numPr>
          <w:ilvl w:val="0"/>
          <w:numId w:val="22"/>
        </w:numPr>
        <w:spacing w:before="100" w:after="100"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B246D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MEMBER </w:t>
      </w:r>
      <w:r w:rsidR="007D74C1" w:rsidRPr="00B246D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PHILLIPINE SOCIETY OF SAFETY PRACTITIONER (MIDDLE EAST REGION)</w:t>
      </w:r>
    </w:p>
    <w:p w:rsidR="007D74C1" w:rsidRPr="00B246DB" w:rsidRDefault="007D74C1" w:rsidP="002431C0">
      <w:pPr>
        <w:pStyle w:val="ListParagraph"/>
        <w:numPr>
          <w:ilvl w:val="0"/>
          <w:numId w:val="22"/>
        </w:numPr>
        <w:spacing w:before="100" w:after="100" w:line="276" w:lineRule="auto"/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</w:pPr>
      <w:r w:rsidRPr="00B246D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AL KHOBAR, KINGDOM OF SAUDI ARABIA</w:t>
      </w:r>
      <w:r w:rsidR="000E7C45" w:rsidRPr="00B246D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 </w:t>
      </w:r>
    </w:p>
    <w:p w:rsidR="009B4820" w:rsidRPr="00B246DB" w:rsidRDefault="00E56487" w:rsidP="002431C0">
      <w:pPr>
        <w:pStyle w:val="ListParagraph"/>
        <w:numPr>
          <w:ilvl w:val="0"/>
          <w:numId w:val="24"/>
        </w:numPr>
        <w:spacing w:before="100" w:after="100"/>
        <w:rPr>
          <w:rFonts w:ascii="Century Gothic" w:eastAsia="Times New Roman" w:hAnsi="Century Gothic" w:cstheme="minorHAnsi"/>
          <w:b/>
          <w:sz w:val="24"/>
          <w:szCs w:val="24"/>
          <w:lang w:val="en-PH" w:eastAsia="en-PH"/>
        </w:rPr>
      </w:pPr>
      <w:r w:rsidRPr="00B246D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AADC </w:t>
      </w:r>
      <w:r w:rsidR="003F43F4" w:rsidRPr="00B246D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>APPROVED</w:t>
      </w:r>
      <w:r w:rsidRPr="00B246DB">
        <w:rPr>
          <w:rFonts w:ascii="Century Gothic" w:eastAsia="Times New Roman" w:hAnsi="Century Gothic" w:cs="Times New Roman"/>
          <w:bCs/>
          <w:sz w:val="20"/>
          <w:szCs w:val="20"/>
          <w:lang w:val="en-PH" w:eastAsia="en-PH"/>
        </w:rPr>
        <w:t xml:space="preserve"> CIVIL ENGINEER </w:t>
      </w:r>
    </w:p>
    <w:p w:rsidR="00BA1A97" w:rsidRDefault="00BA1A97" w:rsidP="002431C0">
      <w:pPr>
        <w:spacing w:before="100" w:after="100"/>
        <w:rPr>
          <w:rFonts w:ascii="Century Gothic" w:eastAsia="Times New Roman" w:hAnsi="Century Gothic" w:cstheme="minorHAnsi"/>
          <w:b/>
          <w:sz w:val="24"/>
          <w:szCs w:val="24"/>
          <w:lang w:val="en-PH" w:eastAsia="en-PH"/>
        </w:rPr>
      </w:pPr>
    </w:p>
    <w:p w:rsidR="007D74C1" w:rsidRPr="007D74C1" w:rsidRDefault="007D74C1" w:rsidP="002431C0">
      <w:pPr>
        <w:spacing w:before="100" w:after="100"/>
        <w:rPr>
          <w:rFonts w:ascii="Century Gothic" w:eastAsia="Times New Roman" w:hAnsi="Century Gothic" w:cstheme="minorHAnsi"/>
          <w:bCs/>
          <w:sz w:val="24"/>
          <w:szCs w:val="24"/>
          <w:lang w:val="en-PH" w:eastAsia="en-PH"/>
        </w:rPr>
      </w:pPr>
      <w:r w:rsidRPr="007D74C1">
        <w:rPr>
          <w:rFonts w:ascii="Century Gothic" w:eastAsia="Times New Roman" w:hAnsi="Century Gothic" w:cstheme="minorHAnsi"/>
          <w:b/>
          <w:sz w:val="24"/>
          <w:szCs w:val="24"/>
          <w:lang w:val="en-PH" w:eastAsia="en-PH"/>
        </w:rPr>
        <w:t>REFERENCE</w:t>
      </w:r>
      <w:r w:rsidRPr="007D74C1">
        <w:rPr>
          <w:rFonts w:ascii="Century Gothic" w:eastAsia="Times New Roman" w:hAnsi="Century Gothic" w:cstheme="minorHAnsi"/>
          <w:bCs/>
          <w:sz w:val="24"/>
          <w:szCs w:val="24"/>
          <w:lang w:val="en-PH" w:eastAsia="en-PH"/>
        </w:rPr>
        <w:t xml:space="preserve"> :   AVAILABLE UPON REQUEST</w:t>
      </w:r>
    </w:p>
    <w:sectPr w:rsidR="007D74C1" w:rsidRPr="007D74C1" w:rsidSect="003F05D6">
      <w:pgSz w:w="11907" w:h="16839" w:code="9"/>
      <w:pgMar w:top="567" w:right="567" w:bottom="822" w:left="82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AB1"/>
    <w:multiLevelType w:val="hybridMultilevel"/>
    <w:tmpl w:val="07FA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C1AA7"/>
    <w:multiLevelType w:val="hybridMultilevel"/>
    <w:tmpl w:val="5574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2DF9"/>
    <w:multiLevelType w:val="hybridMultilevel"/>
    <w:tmpl w:val="BA0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4C09"/>
    <w:multiLevelType w:val="hybridMultilevel"/>
    <w:tmpl w:val="199613E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51F7"/>
    <w:multiLevelType w:val="hybridMultilevel"/>
    <w:tmpl w:val="8F7E35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3914468"/>
    <w:multiLevelType w:val="hybridMultilevel"/>
    <w:tmpl w:val="B5F898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1F67"/>
    <w:multiLevelType w:val="hybridMultilevel"/>
    <w:tmpl w:val="D66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AF"/>
    <w:multiLevelType w:val="hybridMultilevel"/>
    <w:tmpl w:val="9968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95F3D"/>
    <w:multiLevelType w:val="hybridMultilevel"/>
    <w:tmpl w:val="C854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93F07"/>
    <w:multiLevelType w:val="hybridMultilevel"/>
    <w:tmpl w:val="5BCE825E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0">
    <w:nsid w:val="24660C58"/>
    <w:multiLevelType w:val="hybridMultilevel"/>
    <w:tmpl w:val="5D446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7A6D71"/>
    <w:multiLevelType w:val="hybridMultilevel"/>
    <w:tmpl w:val="935840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97668"/>
    <w:multiLevelType w:val="hybridMultilevel"/>
    <w:tmpl w:val="4DD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87F13"/>
    <w:multiLevelType w:val="hybridMultilevel"/>
    <w:tmpl w:val="7DDA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E0F23"/>
    <w:multiLevelType w:val="hybridMultilevel"/>
    <w:tmpl w:val="E256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F7F4F"/>
    <w:multiLevelType w:val="hybridMultilevel"/>
    <w:tmpl w:val="83C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80F45"/>
    <w:multiLevelType w:val="hybridMultilevel"/>
    <w:tmpl w:val="1C2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75956"/>
    <w:multiLevelType w:val="hybridMultilevel"/>
    <w:tmpl w:val="ED7E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508DC"/>
    <w:multiLevelType w:val="hybridMultilevel"/>
    <w:tmpl w:val="1DD864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60827"/>
    <w:multiLevelType w:val="hybridMultilevel"/>
    <w:tmpl w:val="F7B0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31CCC"/>
    <w:multiLevelType w:val="hybridMultilevel"/>
    <w:tmpl w:val="E0D4C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24923"/>
    <w:multiLevelType w:val="hybridMultilevel"/>
    <w:tmpl w:val="F81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314CB"/>
    <w:multiLevelType w:val="hybridMultilevel"/>
    <w:tmpl w:val="DFCE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C23BA"/>
    <w:multiLevelType w:val="hybridMultilevel"/>
    <w:tmpl w:val="9290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9"/>
  </w:num>
  <w:num w:numId="18">
    <w:abstractNumId w:val="6"/>
  </w:num>
  <w:num w:numId="19">
    <w:abstractNumId w:val="22"/>
  </w:num>
  <w:num w:numId="20">
    <w:abstractNumId w:val="7"/>
  </w:num>
  <w:num w:numId="21">
    <w:abstractNumId w:val="5"/>
  </w:num>
  <w:num w:numId="22">
    <w:abstractNumId w:val="23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savePreviewPicture/>
  <w:compat/>
  <w:rsids>
    <w:rsidRoot w:val="00B72CC5"/>
    <w:rsid w:val="000267BA"/>
    <w:rsid w:val="0003493D"/>
    <w:rsid w:val="0006026E"/>
    <w:rsid w:val="0006689F"/>
    <w:rsid w:val="000E7C45"/>
    <w:rsid w:val="000F70D5"/>
    <w:rsid w:val="001108C3"/>
    <w:rsid w:val="001113EC"/>
    <w:rsid w:val="00125804"/>
    <w:rsid w:val="00160D1F"/>
    <w:rsid w:val="00190613"/>
    <w:rsid w:val="00216E26"/>
    <w:rsid w:val="002201DF"/>
    <w:rsid w:val="002431C0"/>
    <w:rsid w:val="0026546E"/>
    <w:rsid w:val="00280F8D"/>
    <w:rsid w:val="00285912"/>
    <w:rsid w:val="0029344F"/>
    <w:rsid w:val="003006B0"/>
    <w:rsid w:val="00317D0C"/>
    <w:rsid w:val="00373F63"/>
    <w:rsid w:val="003D2B06"/>
    <w:rsid w:val="003F05D6"/>
    <w:rsid w:val="003F43F4"/>
    <w:rsid w:val="003F6110"/>
    <w:rsid w:val="00410541"/>
    <w:rsid w:val="004203E8"/>
    <w:rsid w:val="0042425B"/>
    <w:rsid w:val="004403D1"/>
    <w:rsid w:val="0044073D"/>
    <w:rsid w:val="004A38AB"/>
    <w:rsid w:val="004A5F38"/>
    <w:rsid w:val="004C503B"/>
    <w:rsid w:val="004D123C"/>
    <w:rsid w:val="004D30FD"/>
    <w:rsid w:val="004E69CF"/>
    <w:rsid w:val="004F2FD8"/>
    <w:rsid w:val="00531959"/>
    <w:rsid w:val="00547386"/>
    <w:rsid w:val="0056522C"/>
    <w:rsid w:val="00592D37"/>
    <w:rsid w:val="00596570"/>
    <w:rsid w:val="005A54A5"/>
    <w:rsid w:val="005A7882"/>
    <w:rsid w:val="005C7D41"/>
    <w:rsid w:val="005D111D"/>
    <w:rsid w:val="005E30CD"/>
    <w:rsid w:val="005F09DE"/>
    <w:rsid w:val="00605A00"/>
    <w:rsid w:val="00605A9A"/>
    <w:rsid w:val="00610F2E"/>
    <w:rsid w:val="0064219A"/>
    <w:rsid w:val="00654BCD"/>
    <w:rsid w:val="0067293E"/>
    <w:rsid w:val="0069483B"/>
    <w:rsid w:val="0069540E"/>
    <w:rsid w:val="0069564B"/>
    <w:rsid w:val="006F36B2"/>
    <w:rsid w:val="007201A4"/>
    <w:rsid w:val="00726CD1"/>
    <w:rsid w:val="0074206D"/>
    <w:rsid w:val="00750A8E"/>
    <w:rsid w:val="00772662"/>
    <w:rsid w:val="007762F2"/>
    <w:rsid w:val="007905EF"/>
    <w:rsid w:val="007931C7"/>
    <w:rsid w:val="007941B6"/>
    <w:rsid w:val="007A30C6"/>
    <w:rsid w:val="007D74C1"/>
    <w:rsid w:val="007F476D"/>
    <w:rsid w:val="00804932"/>
    <w:rsid w:val="008442B0"/>
    <w:rsid w:val="0087313E"/>
    <w:rsid w:val="00877272"/>
    <w:rsid w:val="00881380"/>
    <w:rsid w:val="008A1D67"/>
    <w:rsid w:val="008A3B4F"/>
    <w:rsid w:val="008A788D"/>
    <w:rsid w:val="008E3988"/>
    <w:rsid w:val="009011C6"/>
    <w:rsid w:val="00903368"/>
    <w:rsid w:val="009169DB"/>
    <w:rsid w:val="0093413D"/>
    <w:rsid w:val="00962E17"/>
    <w:rsid w:val="0097670C"/>
    <w:rsid w:val="009864B9"/>
    <w:rsid w:val="009A5B03"/>
    <w:rsid w:val="009A606B"/>
    <w:rsid w:val="009B4820"/>
    <w:rsid w:val="009E7FBB"/>
    <w:rsid w:val="00A00567"/>
    <w:rsid w:val="00A014D0"/>
    <w:rsid w:val="00A10DDA"/>
    <w:rsid w:val="00A27734"/>
    <w:rsid w:val="00A35D99"/>
    <w:rsid w:val="00A5203A"/>
    <w:rsid w:val="00A74329"/>
    <w:rsid w:val="00AA1905"/>
    <w:rsid w:val="00AC0110"/>
    <w:rsid w:val="00AC259B"/>
    <w:rsid w:val="00AC5145"/>
    <w:rsid w:val="00AD01D7"/>
    <w:rsid w:val="00AD07B2"/>
    <w:rsid w:val="00AD5F11"/>
    <w:rsid w:val="00B01EC8"/>
    <w:rsid w:val="00B0558C"/>
    <w:rsid w:val="00B07D6B"/>
    <w:rsid w:val="00B20A80"/>
    <w:rsid w:val="00B246DB"/>
    <w:rsid w:val="00B34670"/>
    <w:rsid w:val="00B459C5"/>
    <w:rsid w:val="00B6338D"/>
    <w:rsid w:val="00B66568"/>
    <w:rsid w:val="00B72CC5"/>
    <w:rsid w:val="00BA0B04"/>
    <w:rsid w:val="00BA1A97"/>
    <w:rsid w:val="00BF18D6"/>
    <w:rsid w:val="00C11A83"/>
    <w:rsid w:val="00C45AED"/>
    <w:rsid w:val="00C46B9A"/>
    <w:rsid w:val="00C661CF"/>
    <w:rsid w:val="00C9155A"/>
    <w:rsid w:val="00CB5E54"/>
    <w:rsid w:val="00CB6AED"/>
    <w:rsid w:val="00CC57BD"/>
    <w:rsid w:val="00CF47A1"/>
    <w:rsid w:val="00D407DB"/>
    <w:rsid w:val="00D47AED"/>
    <w:rsid w:val="00D67487"/>
    <w:rsid w:val="00D9688D"/>
    <w:rsid w:val="00DC3936"/>
    <w:rsid w:val="00DE39F4"/>
    <w:rsid w:val="00DE734D"/>
    <w:rsid w:val="00E07B44"/>
    <w:rsid w:val="00E17422"/>
    <w:rsid w:val="00E2080E"/>
    <w:rsid w:val="00E21E5E"/>
    <w:rsid w:val="00E23368"/>
    <w:rsid w:val="00E44FFD"/>
    <w:rsid w:val="00E45033"/>
    <w:rsid w:val="00E56487"/>
    <w:rsid w:val="00E645D4"/>
    <w:rsid w:val="00EB71E4"/>
    <w:rsid w:val="00F117FA"/>
    <w:rsid w:val="00F13CB7"/>
    <w:rsid w:val="00F1532F"/>
    <w:rsid w:val="00F31D5D"/>
    <w:rsid w:val="00F459AB"/>
    <w:rsid w:val="00F47444"/>
    <w:rsid w:val="00F72EFC"/>
    <w:rsid w:val="00F85753"/>
    <w:rsid w:val="00FA2409"/>
    <w:rsid w:val="00FA33DA"/>
    <w:rsid w:val="00FC33CE"/>
    <w:rsid w:val="00FD04A1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A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uyghgh</dc:creator>
  <cp:lastModifiedBy>HRDESK4</cp:lastModifiedBy>
  <cp:revision>3</cp:revision>
  <cp:lastPrinted>2017-02-18T18:07:00Z</cp:lastPrinted>
  <dcterms:created xsi:type="dcterms:W3CDTF">2018-03-22T14:19:00Z</dcterms:created>
  <dcterms:modified xsi:type="dcterms:W3CDTF">2018-03-22T14:29:00Z</dcterms:modified>
</cp:coreProperties>
</file>