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84" w:rsidRPr="00F950DA" w:rsidRDefault="00D50721" w:rsidP="00340C84">
      <w:pPr>
        <w:jc w:val="center"/>
        <w:rPr>
          <w:rFonts w:ascii="Cambria" w:hAnsi="Cambria" w:cs="Calibri"/>
          <w:b/>
          <w:bCs/>
          <w:iCs/>
          <w:sz w:val="36"/>
          <w:szCs w:val="36"/>
        </w:rPr>
      </w:pPr>
      <w:proofErr w:type="spellStart"/>
      <w:r>
        <w:rPr>
          <w:rFonts w:ascii="Cambria" w:hAnsi="Cambria" w:cs="Calibri"/>
          <w:b/>
          <w:bCs/>
          <w:iCs/>
          <w:sz w:val="36"/>
          <w:szCs w:val="36"/>
        </w:rPr>
        <w:t>Prajeet</w:t>
      </w:r>
      <w:proofErr w:type="spellEnd"/>
      <w:r>
        <w:rPr>
          <w:rFonts w:ascii="Cambria" w:hAnsi="Cambria" w:cs="Calibri"/>
          <w:b/>
          <w:bCs/>
          <w:iCs/>
          <w:sz w:val="36"/>
          <w:szCs w:val="36"/>
        </w:rPr>
        <w:t xml:space="preserve"> </w:t>
      </w:r>
    </w:p>
    <w:p w:rsidR="00340C84" w:rsidRPr="00F950DA" w:rsidRDefault="00D50721" w:rsidP="00340C84">
      <w:pPr>
        <w:jc w:val="center"/>
        <w:rPr>
          <w:rFonts w:ascii="Cambria" w:hAnsi="Cambria"/>
          <w:sz w:val="21"/>
          <w:szCs w:val="21"/>
        </w:rPr>
      </w:pPr>
      <w:hyperlink r:id="rId8" w:history="1">
        <w:r w:rsidRPr="00BD6B79">
          <w:rPr>
            <w:rStyle w:val="Hyperlink"/>
            <w:rFonts w:ascii="Cambria" w:hAnsi="Cambria"/>
            <w:sz w:val="21"/>
            <w:szCs w:val="21"/>
          </w:rPr>
          <w:t>Prajeet.321241@2freemail.com</w:t>
        </w:r>
      </w:hyperlink>
      <w:r>
        <w:rPr>
          <w:rFonts w:ascii="Cambria" w:hAnsi="Cambria"/>
          <w:sz w:val="21"/>
          <w:szCs w:val="21"/>
        </w:rPr>
        <w:t xml:space="preserve"> </w:t>
      </w:r>
    </w:p>
    <w:p w:rsidR="00340C84" w:rsidRPr="009E4DB8" w:rsidRDefault="00340C84" w:rsidP="00340C84">
      <w:pPr>
        <w:jc w:val="center"/>
        <w:rPr>
          <w:rFonts w:ascii="Cambria" w:hAnsi="Cambria"/>
          <w:sz w:val="28"/>
          <w:szCs w:val="28"/>
        </w:rPr>
      </w:pPr>
    </w:p>
    <w:p w:rsidR="003E2A6D" w:rsidRPr="00340C84" w:rsidRDefault="003E2A6D" w:rsidP="00340C84">
      <w:pPr>
        <w:tabs>
          <w:tab w:val="num" w:pos="720"/>
        </w:tabs>
        <w:jc w:val="both"/>
        <w:outlineLvl w:val="0"/>
        <w:rPr>
          <w:rFonts w:ascii="Cambria" w:hAnsi="Cambria" w:cs="Calibri"/>
          <w:bCs/>
        </w:rPr>
      </w:pPr>
      <w:bookmarkStart w:id="0" w:name="_GoBack"/>
      <w:bookmarkEnd w:id="0"/>
    </w:p>
    <w:p w:rsidR="00340C84" w:rsidRPr="00F950DA" w:rsidRDefault="009B3A4B" w:rsidP="00340C84">
      <w:pPr>
        <w:contextualSpacing/>
        <w:rPr>
          <w:rFonts w:ascii="Cambria" w:hAnsi="Cambria" w:cs="Calibri"/>
        </w:rPr>
      </w:pPr>
      <w:r>
        <w:rPr>
          <w:rFonts w:ascii="Cambria" w:hAnsi="Cambria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5pt" o:hrpct="0" o:hralign="center" o:hr="t">
            <v:imagedata r:id="rId9" o:title="BD14539_"/>
          </v:shape>
        </w:pict>
      </w:r>
    </w:p>
    <w:p w:rsidR="00340C84" w:rsidRPr="00F950DA" w:rsidRDefault="00340C84" w:rsidP="00340C84">
      <w:pPr>
        <w:jc w:val="center"/>
        <w:rPr>
          <w:rFonts w:ascii="Cambria" w:hAnsi="Cambria"/>
          <w:sz w:val="27"/>
          <w:szCs w:val="27"/>
        </w:rPr>
      </w:pPr>
      <w:proofErr w:type="gramStart"/>
      <w:r>
        <w:rPr>
          <w:rFonts w:ascii="Cambria" w:hAnsi="Cambria"/>
          <w:b/>
          <w:bCs/>
          <w:iCs/>
          <w:sz w:val="27"/>
          <w:szCs w:val="27"/>
        </w:rPr>
        <w:t>BBA.</w:t>
      </w:r>
      <w:proofErr w:type="gramEnd"/>
      <w:r>
        <w:rPr>
          <w:rFonts w:ascii="Cambria" w:hAnsi="Cambria"/>
          <w:b/>
          <w:bCs/>
          <w:iCs/>
          <w:sz w:val="27"/>
          <w:szCs w:val="27"/>
        </w:rPr>
        <w:t xml:space="preserve"> LLB (HONS) </w:t>
      </w:r>
      <w:r w:rsidRPr="00F950DA">
        <w:rPr>
          <w:rFonts w:ascii="Cambria" w:hAnsi="Cambria"/>
          <w:b/>
          <w:bCs/>
          <w:iCs/>
          <w:sz w:val="27"/>
          <w:szCs w:val="27"/>
        </w:rPr>
        <w:t xml:space="preserve">LEGAL AFFAIRS &amp; ADVISORY </w:t>
      </w:r>
      <w:r w:rsidRPr="00F950DA">
        <w:rPr>
          <w:rFonts w:ascii="Cambria" w:hAnsi="Cambria"/>
          <w:b/>
          <w:bCs/>
          <w:sz w:val="27"/>
          <w:szCs w:val="27"/>
        </w:rPr>
        <w:t>PROFESSIONAL</w:t>
      </w:r>
      <w:r w:rsidRPr="00F950DA">
        <w:rPr>
          <w:rFonts w:ascii="Cambria" w:hAnsi="Cambria"/>
          <w:sz w:val="27"/>
          <w:szCs w:val="27"/>
        </w:rPr>
        <w:t xml:space="preserve"> </w:t>
      </w:r>
    </w:p>
    <w:p w:rsidR="00340C84" w:rsidRPr="00F950DA" w:rsidRDefault="00340C84" w:rsidP="00340C84">
      <w:pPr>
        <w:jc w:val="center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Seeking a Career in legal domain in corporate industry verticals</w:t>
      </w:r>
    </w:p>
    <w:p w:rsidR="00340C84" w:rsidRPr="00F950DA" w:rsidRDefault="009B3A4B" w:rsidP="00340C84">
      <w:pPr>
        <w:jc w:val="center"/>
        <w:rPr>
          <w:rFonts w:ascii="Cambria" w:hAnsi="Cambria" w:cs="Calibri"/>
          <w:b/>
          <w:i/>
          <w:caps/>
        </w:rPr>
      </w:pPr>
      <w:r>
        <w:rPr>
          <w:rFonts w:ascii="Cambria" w:hAnsi="Cambria" w:cs="Calibri"/>
        </w:rPr>
        <w:pict>
          <v:shape id="_x0000_i1026" type="#_x0000_t75" style="width:567pt;height:5pt" o:hrpct="0" o:hralign="center" o:hr="t">
            <v:imagedata r:id="rId9" o:title="BD14539_"/>
          </v:shape>
        </w:pict>
      </w:r>
    </w:p>
    <w:p w:rsidR="00340C84" w:rsidRPr="00F950DA" w:rsidRDefault="00340C84" w:rsidP="00340C84">
      <w:pPr>
        <w:tabs>
          <w:tab w:val="num" w:pos="720"/>
        </w:tabs>
        <w:jc w:val="both"/>
        <w:outlineLvl w:val="0"/>
        <w:rPr>
          <w:rFonts w:ascii="Cambria" w:hAnsi="Cambria" w:cs="Calibri"/>
          <w:b/>
          <w:shadow/>
          <w:sz w:val="22"/>
          <w:szCs w:val="22"/>
        </w:rPr>
      </w:pPr>
      <w:r w:rsidRPr="00F950DA">
        <w:rPr>
          <w:rFonts w:ascii="Cambria" w:hAnsi="Cambria" w:cs="Calibri"/>
          <w:b/>
          <w:shadow/>
          <w:sz w:val="22"/>
          <w:szCs w:val="22"/>
        </w:rPr>
        <w:t>OBJECTIVE</w:t>
      </w:r>
    </w:p>
    <w:p w:rsidR="00340C84" w:rsidRPr="00F950DA" w:rsidRDefault="00340C84" w:rsidP="00340C84">
      <w:pPr>
        <w:tabs>
          <w:tab w:val="num" w:pos="720"/>
        </w:tabs>
        <w:jc w:val="both"/>
        <w:outlineLvl w:val="0"/>
        <w:rPr>
          <w:rFonts w:ascii="Cambria" w:hAnsi="Cambria"/>
          <w:sz w:val="16"/>
          <w:szCs w:val="16"/>
        </w:rPr>
      </w:pPr>
    </w:p>
    <w:p w:rsidR="00340C84" w:rsidRPr="00F950DA" w:rsidRDefault="00340C84" w:rsidP="00340C84">
      <w:pPr>
        <w:contextualSpacing/>
        <w:jc w:val="both"/>
        <w:rPr>
          <w:rFonts w:ascii="Cambria" w:hAnsi="Cambria" w:cs="Calibri"/>
        </w:rPr>
      </w:pPr>
      <w:r w:rsidRPr="00F950DA">
        <w:rPr>
          <w:rFonts w:ascii="Cambria" w:hAnsi="Cambria"/>
          <w:sz w:val="21"/>
          <w:szCs w:val="21"/>
        </w:rPr>
        <w:t>Seek</w:t>
      </w:r>
      <w:r>
        <w:rPr>
          <w:rFonts w:ascii="Cambria" w:hAnsi="Cambria"/>
          <w:sz w:val="21"/>
          <w:szCs w:val="21"/>
        </w:rPr>
        <w:t>ing challenging assignments in</w:t>
      </w:r>
      <w:r w:rsidRPr="00F950DA">
        <w:rPr>
          <w:rFonts w:ascii="Cambria" w:hAnsi="Cambria"/>
          <w:sz w:val="21"/>
          <w:szCs w:val="21"/>
        </w:rPr>
        <w:t xml:space="preserve"> fast track and growth oriented organizations and</w:t>
      </w:r>
      <w:r w:rsidRPr="00F950DA">
        <w:rPr>
          <w:rFonts w:ascii="Cambria" w:hAnsi="Cambria"/>
          <w:iCs/>
          <w:sz w:val="21"/>
          <w:szCs w:val="21"/>
        </w:rPr>
        <w:t xml:space="preserve"> providing me with </w:t>
      </w:r>
      <w:r>
        <w:rPr>
          <w:rFonts w:ascii="Cambria" w:hAnsi="Cambria"/>
          <w:iCs/>
          <w:sz w:val="21"/>
          <w:szCs w:val="21"/>
        </w:rPr>
        <w:t xml:space="preserve">an </w:t>
      </w:r>
      <w:r w:rsidRPr="00F950DA">
        <w:rPr>
          <w:rFonts w:ascii="Cambria" w:hAnsi="Cambria"/>
          <w:iCs/>
          <w:sz w:val="21"/>
          <w:szCs w:val="21"/>
        </w:rPr>
        <w:t>opportunity to p</w:t>
      </w:r>
      <w:r w:rsidRPr="00F950DA">
        <w:rPr>
          <w:rFonts w:ascii="Cambria" w:hAnsi="Cambria"/>
          <w:sz w:val="21"/>
          <w:szCs w:val="21"/>
        </w:rPr>
        <w:t>rotect the company business from legal point of view</w:t>
      </w:r>
      <w:r w:rsidR="009B3A4B">
        <w:rPr>
          <w:rFonts w:ascii="Cambria" w:hAnsi="Cambria" w:cs="Calibri"/>
        </w:rPr>
        <w:pict>
          <v:shape id="_x0000_i1027" type="#_x0000_t75" style="width:567pt;height:5pt" o:hrpct="0" o:hralign="center" o:hr="t">
            <v:imagedata r:id="rId9" o:title="BD14539_"/>
          </v:shape>
        </w:pict>
      </w:r>
    </w:p>
    <w:p w:rsidR="00340C84" w:rsidRPr="00F950DA" w:rsidRDefault="00340C84" w:rsidP="00340C84">
      <w:pPr>
        <w:jc w:val="both"/>
        <w:rPr>
          <w:rFonts w:ascii="Cambria" w:hAnsi="Cambria" w:cs="Calibri"/>
          <w:b/>
          <w:shadow/>
          <w:sz w:val="22"/>
          <w:szCs w:val="22"/>
        </w:rPr>
      </w:pPr>
      <w:r w:rsidRPr="00F950DA">
        <w:rPr>
          <w:rFonts w:ascii="Cambria" w:hAnsi="Cambria" w:cs="Calibri"/>
          <w:b/>
          <w:shadow/>
          <w:sz w:val="22"/>
          <w:szCs w:val="22"/>
        </w:rPr>
        <w:t>PROFESSIONAL SYNOPSIS</w:t>
      </w:r>
    </w:p>
    <w:p w:rsidR="00340C84" w:rsidRPr="00F950DA" w:rsidRDefault="00340C84" w:rsidP="00340C84">
      <w:pPr>
        <w:jc w:val="both"/>
        <w:rPr>
          <w:rFonts w:ascii="Cambria" w:hAnsi="Cambria" w:cs="Calibri"/>
          <w:b/>
          <w:shadow/>
          <w:sz w:val="16"/>
          <w:szCs w:val="16"/>
        </w:rPr>
      </w:pPr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color w:val="000000"/>
          <w:sz w:val="22"/>
          <w:szCs w:val="22"/>
        </w:rPr>
      </w:pPr>
      <w:r w:rsidRPr="00F950DA">
        <w:rPr>
          <w:rFonts w:ascii="Cambria" w:hAnsi="Cambria"/>
          <w:color w:val="000000"/>
          <w:sz w:val="22"/>
          <w:szCs w:val="22"/>
        </w:rPr>
        <w:t>A result oriented and performance driven professional with an excellent understanding of business dynamics</w:t>
      </w:r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sz w:val="21"/>
          <w:szCs w:val="21"/>
          <w:lang w:val="en-SG"/>
        </w:rPr>
      </w:pPr>
      <w:r w:rsidRPr="00F950DA">
        <w:rPr>
          <w:rFonts w:ascii="Cambria" w:hAnsi="Cambria"/>
          <w:sz w:val="21"/>
          <w:szCs w:val="21"/>
        </w:rPr>
        <w:t xml:space="preserve">Proactive decision maker, detail-oriented, competent and versatile Legal Professional offering </w:t>
      </w:r>
      <w:r>
        <w:rPr>
          <w:rFonts w:ascii="Cambria" w:hAnsi="Cambria"/>
          <w:b/>
          <w:sz w:val="21"/>
          <w:szCs w:val="21"/>
        </w:rPr>
        <w:t xml:space="preserve">over 1 year </w:t>
      </w:r>
      <w:r w:rsidRPr="00F950DA">
        <w:rPr>
          <w:rFonts w:ascii="Cambria" w:hAnsi="Cambria"/>
          <w:sz w:val="21"/>
          <w:szCs w:val="21"/>
        </w:rPr>
        <w:t>of commendable experience</w:t>
      </w:r>
    </w:p>
    <w:p w:rsidR="00340C84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sz w:val="21"/>
          <w:szCs w:val="21"/>
          <w:lang w:val="en-SG"/>
        </w:rPr>
      </w:pPr>
      <w:r>
        <w:rPr>
          <w:rFonts w:ascii="Cambria" w:hAnsi="Cambria"/>
          <w:sz w:val="21"/>
          <w:szCs w:val="21"/>
          <w:lang w:val="en-SG"/>
        </w:rPr>
        <w:t>Education in BBA.LLB(</w:t>
      </w:r>
      <w:proofErr w:type="spellStart"/>
      <w:r>
        <w:rPr>
          <w:rFonts w:ascii="Cambria" w:hAnsi="Cambria"/>
          <w:sz w:val="21"/>
          <w:szCs w:val="21"/>
          <w:lang w:val="en-SG"/>
        </w:rPr>
        <w:t>Hons</w:t>
      </w:r>
      <w:proofErr w:type="spellEnd"/>
      <w:r>
        <w:rPr>
          <w:rFonts w:ascii="Cambria" w:hAnsi="Cambria"/>
          <w:sz w:val="21"/>
          <w:szCs w:val="21"/>
          <w:lang w:val="en-SG"/>
        </w:rPr>
        <w:t>) at</w:t>
      </w:r>
      <w:r w:rsidRPr="00F950DA">
        <w:rPr>
          <w:rFonts w:ascii="Cambria" w:hAnsi="Cambria"/>
          <w:sz w:val="21"/>
          <w:szCs w:val="21"/>
          <w:lang w:val="en-SG"/>
        </w:rPr>
        <w:t xml:space="preserve"> ICFAI</w:t>
      </w:r>
      <w:r>
        <w:rPr>
          <w:rFonts w:ascii="Cambria" w:hAnsi="Cambria"/>
          <w:sz w:val="21"/>
          <w:szCs w:val="21"/>
          <w:lang w:val="en-SG"/>
        </w:rPr>
        <w:t xml:space="preserve"> University</w:t>
      </w:r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sz w:val="21"/>
          <w:szCs w:val="21"/>
          <w:lang w:val="en-SG"/>
        </w:rPr>
      </w:pPr>
      <w:r>
        <w:rPr>
          <w:rFonts w:ascii="Cambria" w:hAnsi="Cambria"/>
          <w:sz w:val="21"/>
          <w:szCs w:val="21"/>
          <w:lang w:val="en-SG"/>
        </w:rPr>
        <w:t xml:space="preserve">Registered with the Bar Council of  </w:t>
      </w:r>
      <w:proofErr w:type="spellStart"/>
      <w:r>
        <w:rPr>
          <w:rFonts w:ascii="Cambria" w:hAnsi="Cambria"/>
          <w:sz w:val="21"/>
          <w:szCs w:val="21"/>
          <w:lang w:val="en-SG"/>
        </w:rPr>
        <w:t>Telangana</w:t>
      </w:r>
      <w:proofErr w:type="spellEnd"/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sz w:val="21"/>
          <w:szCs w:val="21"/>
          <w:lang w:val="en-SG"/>
        </w:rPr>
      </w:pPr>
      <w:r w:rsidRPr="00F950DA">
        <w:rPr>
          <w:rFonts w:ascii="Cambria" w:hAnsi="Cambria"/>
          <w:sz w:val="21"/>
          <w:szCs w:val="21"/>
        </w:rPr>
        <w:t>Well versed in drafting legal documents</w:t>
      </w:r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sz w:val="21"/>
          <w:szCs w:val="21"/>
          <w:lang w:val="en-SG"/>
        </w:rPr>
      </w:pPr>
      <w:r w:rsidRPr="00F950DA">
        <w:rPr>
          <w:rFonts w:ascii="Cambria" w:hAnsi="Cambria"/>
          <w:color w:val="000000"/>
          <w:sz w:val="21"/>
          <w:szCs w:val="21"/>
        </w:rPr>
        <w:t xml:space="preserve">Hands-on Experience </w:t>
      </w:r>
      <w:r w:rsidRPr="00F950DA">
        <w:rPr>
          <w:rFonts w:ascii="Cambria" w:hAnsi="Cambria"/>
          <w:sz w:val="21"/>
          <w:szCs w:val="21"/>
          <w:lang w:val="en-SG"/>
        </w:rPr>
        <w:t xml:space="preserve"> in Research, Client interaction, Attending Courts-Civil, Criminal &amp; High Court</w:t>
      </w:r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sz w:val="21"/>
          <w:szCs w:val="21"/>
        </w:rPr>
      </w:pPr>
      <w:r w:rsidRPr="00F950DA">
        <w:rPr>
          <w:rFonts w:ascii="Cambria" w:hAnsi="Cambria"/>
          <w:sz w:val="21"/>
          <w:szCs w:val="21"/>
        </w:rPr>
        <w:t xml:space="preserve">Hard taskmaster, dedicated, </w:t>
      </w:r>
      <w:proofErr w:type="spellStart"/>
      <w:r w:rsidRPr="00F950DA">
        <w:rPr>
          <w:rFonts w:ascii="Cambria" w:hAnsi="Cambria"/>
          <w:sz w:val="21"/>
          <w:szCs w:val="21"/>
        </w:rPr>
        <w:t>self motivated</w:t>
      </w:r>
      <w:proofErr w:type="spellEnd"/>
      <w:r w:rsidRPr="00F950DA">
        <w:rPr>
          <w:rFonts w:ascii="Cambria" w:hAnsi="Cambria"/>
          <w:sz w:val="21"/>
          <w:szCs w:val="21"/>
        </w:rPr>
        <w:t>, sincere, quick learner and diligent team player with excellent interpersonal and presentation skills. Possessing smart, impressive and pleasant personality with cheerful disposition.</w:t>
      </w:r>
    </w:p>
    <w:p w:rsidR="00340C84" w:rsidRPr="00F950DA" w:rsidRDefault="00340C84" w:rsidP="00340C84">
      <w:pPr>
        <w:numPr>
          <w:ilvl w:val="0"/>
          <w:numId w:val="1"/>
        </w:numPr>
        <w:ind w:left="567" w:hanging="425"/>
        <w:jc w:val="both"/>
        <w:rPr>
          <w:rFonts w:ascii="Cambria" w:hAnsi="Cambria"/>
          <w:color w:val="000000"/>
          <w:sz w:val="21"/>
          <w:szCs w:val="21"/>
        </w:rPr>
      </w:pPr>
      <w:r w:rsidRPr="00F950DA">
        <w:rPr>
          <w:rFonts w:ascii="Cambria" w:hAnsi="Cambria"/>
          <w:color w:val="000000"/>
          <w:sz w:val="21"/>
          <w:szCs w:val="21"/>
        </w:rPr>
        <w:t xml:space="preserve">Versatile and multi-skilled with ability to </w:t>
      </w:r>
      <w:r w:rsidRPr="00F950DA">
        <w:rPr>
          <w:rFonts w:ascii="Cambria" w:hAnsi="Cambria"/>
          <w:b/>
          <w:color w:val="000000"/>
          <w:sz w:val="21"/>
          <w:szCs w:val="21"/>
        </w:rPr>
        <w:t>manage multiple responsibilities</w:t>
      </w:r>
      <w:r w:rsidRPr="00F950DA">
        <w:rPr>
          <w:rFonts w:ascii="Cambria" w:hAnsi="Cambria"/>
          <w:color w:val="000000"/>
          <w:sz w:val="21"/>
          <w:szCs w:val="21"/>
        </w:rPr>
        <w:t xml:space="preserve"> simultaneously, achieve defined goals &amp; objectives, an effective communicator with </w:t>
      </w:r>
      <w:r w:rsidRPr="00F950DA">
        <w:rPr>
          <w:rFonts w:ascii="Cambria" w:hAnsi="Cambria"/>
          <w:b/>
          <w:color w:val="000000"/>
          <w:sz w:val="21"/>
          <w:szCs w:val="21"/>
        </w:rPr>
        <w:t>Strong Analytical</w:t>
      </w:r>
      <w:r w:rsidRPr="00F950DA">
        <w:rPr>
          <w:rFonts w:ascii="Cambria" w:hAnsi="Cambria"/>
          <w:color w:val="000000"/>
          <w:sz w:val="21"/>
          <w:szCs w:val="21"/>
        </w:rPr>
        <w:t>,</w:t>
      </w:r>
      <w:r w:rsidRPr="00F950DA">
        <w:rPr>
          <w:rFonts w:ascii="Cambria" w:hAnsi="Cambria"/>
          <w:b/>
          <w:color w:val="000000"/>
          <w:sz w:val="21"/>
          <w:szCs w:val="21"/>
        </w:rPr>
        <w:t xml:space="preserve"> Problem Solving </w:t>
      </w:r>
      <w:r w:rsidRPr="00F950DA">
        <w:rPr>
          <w:rFonts w:ascii="Cambria" w:hAnsi="Cambria"/>
          <w:color w:val="000000"/>
          <w:sz w:val="21"/>
          <w:szCs w:val="21"/>
        </w:rPr>
        <w:t>&amp;</w:t>
      </w:r>
      <w:r w:rsidRPr="00F950DA">
        <w:rPr>
          <w:rFonts w:ascii="Cambria" w:hAnsi="Cambria"/>
          <w:b/>
          <w:color w:val="000000"/>
          <w:sz w:val="21"/>
          <w:szCs w:val="21"/>
        </w:rPr>
        <w:t xml:space="preserve"> Organizational Skills</w:t>
      </w:r>
    </w:p>
    <w:p w:rsidR="008378AA" w:rsidRDefault="009B3A4B" w:rsidP="00340C84">
      <w:pPr>
        <w:jc w:val="both"/>
        <w:rPr>
          <w:rFonts w:ascii="Cambria" w:hAnsi="Cambria" w:cs="Calibri"/>
          <w:b/>
          <w:shadow/>
          <w:sz w:val="10"/>
          <w:szCs w:val="10"/>
        </w:rPr>
      </w:pPr>
      <w:r>
        <w:rPr>
          <w:rFonts w:ascii="Cambria" w:hAnsi="Cambria" w:cs="Calibri"/>
        </w:rPr>
        <w:pict>
          <v:shape id="_x0000_i1028" type="#_x0000_t75" style="width:567pt;height:5pt" o:hrpct="0" o:hralign="center" o:hr="t">
            <v:imagedata r:id="rId9" o:title="BD14539_"/>
          </v:shape>
        </w:pict>
      </w:r>
    </w:p>
    <w:p w:rsidR="008378AA" w:rsidRDefault="008378AA" w:rsidP="008378AA">
      <w:pPr>
        <w:rPr>
          <w:rFonts w:ascii="Cambria" w:hAnsi="Cambria" w:cs="Calibri"/>
          <w:sz w:val="10"/>
          <w:szCs w:val="10"/>
        </w:rPr>
      </w:pPr>
    </w:p>
    <w:p w:rsidR="008378AA" w:rsidRDefault="008378AA" w:rsidP="008378AA">
      <w:pPr>
        <w:rPr>
          <w:rFonts w:ascii="Cambria" w:hAnsi="Cambria" w:cs="Calibri"/>
          <w:sz w:val="10"/>
          <w:szCs w:val="10"/>
        </w:rPr>
      </w:pPr>
    </w:p>
    <w:p w:rsidR="008378AA" w:rsidRDefault="008378AA" w:rsidP="008378AA">
      <w:pPr>
        <w:jc w:val="both"/>
        <w:rPr>
          <w:rFonts w:ascii="Cambria" w:hAnsi="Cambria" w:cs="Calibri"/>
          <w:b/>
          <w:shadow/>
          <w:sz w:val="24"/>
          <w:szCs w:val="24"/>
        </w:rPr>
      </w:pPr>
      <w:r w:rsidRPr="00F950DA">
        <w:rPr>
          <w:rFonts w:ascii="Cambria" w:hAnsi="Cambria" w:cs="Calibri"/>
          <w:b/>
          <w:shadow/>
          <w:sz w:val="24"/>
          <w:szCs w:val="24"/>
        </w:rPr>
        <w:t>CORE COMPETENCIES</w:t>
      </w:r>
    </w:p>
    <w:p w:rsidR="00340C84" w:rsidRDefault="00340C84" w:rsidP="008378AA">
      <w:pPr>
        <w:jc w:val="both"/>
        <w:rPr>
          <w:rFonts w:ascii="Cambria" w:hAnsi="Cambria"/>
          <w:bCs/>
          <w:i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78AA" w:rsidTr="006E7E2F">
        <w:tc>
          <w:tcPr>
            <w:tcW w:w="4788" w:type="dxa"/>
          </w:tcPr>
          <w:p w:rsidR="008378AA" w:rsidRPr="008378AA" w:rsidRDefault="008378AA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 w:rsidRPr="008378AA">
              <w:rPr>
                <w:rFonts w:ascii="Cambria" w:hAnsi="Cambria" w:cs="Calibri"/>
                <w:sz w:val="21"/>
                <w:szCs w:val="21"/>
              </w:rPr>
              <w:t>Corporate Legal&amp; Litigation Support</w:t>
            </w:r>
          </w:p>
        </w:tc>
        <w:tc>
          <w:tcPr>
            <w:tcW w:w="4788" w:type="dxa"/>
          </w:tcPr>
          <w:p w:rsidR="008378AA" w:rsidRPr="008378AA" w:rsidRDefault="008378AA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 w:rsidRPr="008378AA">
              <w:rPr>
                <w:rFonts w:ascii="Cambria" w:hAnsi="Cambria" w:cs="Calibri"/>
                <w:sz w:val="21"/>
                <w:szCs w:val="21"/>
              </w:rPr>
              <w:t xml:space="preserve">Contract/ </w:t>
            </w:r>
            <w:r w:rsidR="006E7E2F" w:rsidRPr="008378AA">
              <w:rPr>
                <w:rFonts w:ascii="Cambria" w:hAnsi="Cambria" w:cs="Calibri"/>
                <w:sz w:val="21"/>
                <w:szCs w:val="21"/>
              </w:rPr>
              <w:t>Agreement</w:t>
            </w:r>
            <w:r w:rsidRPr="008378AA">
              <w:rPr>
                <w:rFonts w:ascii="Cambria" w:hAnsi="Cambria" w:cs="Calibri"/>
                <w:sz w:val="21"/>
                <w:szCs w:val="21"/>
              </w:rPr>
              <w:t xml:space="preserve"> Drafting and Review</w:t>
            </w:r>
          </w:p>
        </w:tc>
      </w:tr>
      <w:tr w:rsidR="008378AA" w:rsidTr="006E7E2F">
        <w:tc>
          <w:tcPr>
            <w:tcW w:w="4788" w:type="dxa"/>
          </w:tcPr>
          <w:p w:rsidR="008378AA" w:rsidRPr="008378AA" w:rsidRDefault="008378AA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Legal &amp; Marketing Research &amp; Analysis</w:t>
            </w:r>
          </w:p>
        </w:tc>
        <w:tc>
          <w:tcPr>
            <w:tcW w:w="4788" w:type="dxa"/>
          </w:tcPr>
          <w:p w:rsidR="008378AA" w:rsidRPr="008378AA" w:rsidRDefault="008378AA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Legal/Administrative Strategy</w:t>
            </w:r>
          </w:p>
        </w:tc>
      </w:tr>
      <w:tr w:rsidR="008378AA" w:rsidTr="006E7E2F">
        <w:tc>
          <w:tcPr>
            <w:tcW w:w="4788" w:type="dxa"/>
          </w:tcPr>
          <w:p w:rsidR="008378AA" w:rsidRPr="008378AA" w:rsidRDefault="008378AA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Corporate Secretarial Process</w:t>
            </w:r>
          </w:p>
        </w:tc>
        <w:tc>
          <w:tcPr>
            <w:tcW w:w="4788" w:type="dxa"/>
          </w:tcPr>
          <w:p w:rsidR="008378AA" w:rsidRPr="008378AA" w:rsidRDefault="008378AA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 xml:space="preserve">Compliance </w:t>
            </w:r>
            <w:r w:rsidR="006E7E2F">
              <w:rPr>
                <w:rFonts w:ascii="Cambria" w:hAnsi="Cambria" w:cs="Calibri"/>
                <w:sz w:val="21"/>
                <w:szCs w:val="21"/>
              </w:rPr>
              <w:t>Management</w:t>
            </w:r>
          </w:p>
        </w:tc>
      </w:tr>
      <w:tr w:rsidR="008378AA" w:rsidTr="006E7E2F"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Acquainted with Company Law 1956 &amp; 2013</w:t>
            </w:r>
          </w:p>
        </w:tc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Knowledge of Corporate Laws</w:t>
            </w:r>
          </w:p>
        </w:tc>
      </w:tr>
      <w:tr w:rsidR="008378AA" w:rsidTr="006E7E2F"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Legal Risk Prevention</w:t>
            </w:r>
          </w:p>
        </w:tc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Regulatory Compliance for Companies</w:t>
            </w:r>
          </w:p>
        </w:tc>
      </w:tr>
      <w:tr w:rsidR="008378AA" w:rsidTr="006E7E2F"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Team Leadership Skills</w:t>
            </w:r>
          </w:p>
        </w:tc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Business &amp; corporate Laws</w:t>
            </w:r>
          </w:p>
        </w:tc>
      </w:tr>
      <w:tr w:rsidR="008378AA" w:rsidTr="006E7E2F"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Liaison &amp; Coordination</w:t>
            </w:r>
          </w:p>
        </w:tc>
        <w:tc>
          <w:tcPr>
            <w:tcW w:w="4788" w:type="dxa"/>
          </w:tcPr>
          <w:p w:rsidR="008378AA" w:rsidRPr="008378AA" w:rsidRDefault="006E7E2F" w:rsidP="008378AA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Problem Solving</w:t>
            </w:r>
          </w:p>
        </w:tc>
      </w:tr>
    </w:tbl>
    <w:p w:rsidR="006E7E2F" w:rsidRDefault="006E7E2F" w:rsidP="006E7E2F">
      <w:pPr>
        <w:jc w:val="both"/>
        <w:rPr>
          <w:rFonts w:ascii="Cambria" w:hAnsi="Cambria" w:cs="Calibri"/>
          <w:b/>
          <w:shadow/>
          <w:sz w:val="22"/>
          <w:szCs w:val="22"/>
        </w:rPr>
      </w:pPr>
    </w:p>
    <w:p w:rsidR="006E7E2F" w:rsidRDefault="006E7E2F" w:rsidP="006E7E2F">
      <w:pPr>
        <w:jc w:val="both"/>
        <w:rPr>
          <w:rFonts w:ascii="Cambria" w:hAnsi="Cambria" w:cs="Calibri"/>
          <w:b/>
          <w:shadow/>
          <w:sz w:val="22"/>
          <w:szCs w:val="22"/>
        </w:rPr>
      </w:pPr>
      <w:r w:rsidRPr="00EB4424">
        <w:rPr>
          <w:rFonts w:ascii="Cambria" w:hAnsi="Cambria" w:cs="Calibri"/>
          <w:b/>
          <w:shadow/>
          <w:sz w:val="22"/>
          <w:szCs w:val="22"/>
        </w:rPr>
        <w:t>MANAGERIAL SKILLS</w:t>
      </w:r>
    </w:p>
    <w:p w:rsidR="006E7E2F" w:rsidRPr="00EB4424" w:rsidRDefault="006E7E2F" w:rsidP="006E7E2F">
      <w:pPr>
        <w:jc w:val="both"/>
        <w:rPr>
          <w:rFonts w:ascii="Cambria" w:hAnsi="Cambria" w:cs="Calibri"/>
          <w:b/>
          <w:shadow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E2F" w:rsidRPr="006E7E2F" w:rsidTr="006E7E2F">
        <w:tc>
          <w:tcPr>
            <w:tcW w:w="4788" w:type="dxa"/>
          </w:tcPr>
          <w:p w:rsidR="006E7E2F" w:rsidRPr="006E7E2F" w:rsidRDefault="006E7E2F" w:rsidP="006E7E2F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Analytical &amp; Logical Skills</w:t>
            </w:r>
          </w:p>
        </w:tc>
        <w:tc>
          <w:tcPr>
            <w:tcW w:w="4788" w:type="dxa"/>
          </w:tcPr>
          <w:p w:rsidR="006E7E2F" w:rsidRPr="006E7E2F" w:rsidRDefault="006E7E2F" w:rsidP="006E7E2F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Solution oriented thinking</w:t>
            </w:r>
          </w:p>
        </w:tc>
      </w:tr>
      <w:tr w:rsidR="006E7E2F" w:rsidRPr="006E7E2F" w:rsidTr="006E7E2F">
        <w:tc>
          <w:tcPr>
            <w:tcW w:w="4788" w:type="dxa"/>
          </w:tcPr>
          <w:p w:rsidR="006E7E2F" w:rsidRDefault="006E7E2F" w:rsidP="006E7E2F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Time driven delivery ability</w:t>
            </w:r>
          </w:p>
          <w:p w:rsidR="006E7E2F" w:rsidRPr="006E7E2F" w:rsidRDefault="006E7E2F" w:rsidP="006E7E2F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Negotiation Skills</w:t>
            </w:r>
          </w:p>
        </w:tc>
        <w:tc>
          <w:tcPr>
            <w:tcW w:w="4788" w:type="dxa"/>
          </w:tcPr>
          <w:p w:rsidR="006E7E2F" w:rsidRPr="006E7E2F" w:rsidRDefault="006E7E2F" w:rsidP="006E7E2F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Excellent Communication &amp; Interpersonal Skills</w:t>
            </w:r>
          </w:p>
        </w:tc>
      </w:tr>
    </w:tbl>
    <w:p w:rsidR="00541902" w:rsidRDefault="00D50721" w:rsidP="008378AA">
      <w:pPr>
        <w:rPr>
          <w:rFonts w:ascii="Cambria" w:hAnsi="Cambria" w:cs="Calibri"/>
          <w:sz w:val="10"/>
          <w:szCs w:val="10"/>
        </w:rPr>
      </w:pPr>
      <w:r>
        <w:rPr>
          <w:rFonts w:ascii="Cambria" w:hAnsi="Cambria" w:cs="Calibri"/>
        </w:rPr>
        <w:pict>
          <v:shape id="_x0000_i1029" type="#_x0000_t75" style="width:567pt;height:5pt" o:hrpct="0" o:hralign="center" o:hr="t">
            <v:imagedata r:id="rId9" o:title="BD14539_"/>
          </v:shape>
        </w:pict>
      </w:r>
    </w:p>
    <w:p w:rsidR="00541902" w:rsidRDefault="00541902" w:rsidP="00541902">
      <w:pPr>
        <w:rPr>
          <w:rFonts w:ascii="Cambria" w:hAnsi="Cambria" w:cs="Calibri"/>
          <w:sz w:val="10"/>
          <w:szCs w:val="10"/>
        </w:rPr>
      </w:pPr>
    </w:p>
    <w:p w:rsidR="008378AA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  <w:r>
        <w:rPr>
          <w:rFonts w:ascii="Cambria" w:hAnsi="Cambria" w:cs="Calibri"/>
          <w:sz w:val="10"/>
          <w:szCs w:val="10"/>
        </w:rPr>
        <w:tab/>
      </w:r>
    </w:p>
    <w:p w:rsidR="003826D1" w:rsidRDefault="003826D1" w:rsidP="00541902">
      <w:pPr>
        <w:contextualSpacing/>
        <w:jc w:val="both"/>
        <w:rPr>
          <w:rFonts w:ascii="Cambria" w:hAnsi="Cambria" w:cs="Calibri"/>
          <w:b/>
          <w:shadow/>
          <w:sz w:val="24"/>
          <w:szCs w:val="24"/>
        </w:rPr>
      </w:pPr>
    </w:p>
    <w:p w:rsidR="00541902" w:rsidRPr="00F950DA" w:rsidRDefault="00541902" w:rsidP="00541902">
      <w:pPr>
        <w:contextualSpacing/>
        <w:jc w:val="both"/>
        <w:rPr>
          <w:rFonts w:ascii="Cambria" w:hAnsi="Cambria" w:cs="Calibri"/>
          <w:b/>
          <w:shadow/>
          <w:sz w:val="24"/>
          <w:szCs w:val="24"/>
        </w:rPr>
      </w:pPr>
      <w:r w:rsidRPr="00F950DA">
        <w:rPr>
          <w:rFonts w:ascii="Cambria" w:hAnsi="Cambria" w:cs="Calibri"/>
          <w:b/>
          <w:shadow/>
          <w:sz w:val="24"/>
          <w:szCs w:val="24"/>
        </w:rPr>
        <w:t>CAREER SUMMARY</w:t>
      </w:r>
    </w:p>
    <w:p w:rsid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p w:rsidR="00541902" w:rsidRPr="00F950DA" w:rsidRDefault="00541902" w:rsidP="00541902">
      <w:pPr>
        <w:pStyle w:val="NoSpacing"/>
        <w:jc w:val="both"/>
        <w:rPr>
          <w:rFonts w:ascii="Cambria" w:hAnsi="Cambria" w:cs="Tahoma"/>
          <w:b/>
          <w:sz w:val="21"/>
          <w:szCs w:val="21"/>
        </w:rPr>
      </w:pPr>
      <w:proofErr w:type="spellStart"/>
      <w:r>
        <w:rPr>
          <w:rFonts w:ascii="Cambria" w:hAnsi="Cambria" w:cs="Tahoma"/>
          <w:b/>
          <w:sz w:val="22"/>
          <w:szCs w:val="22"/>
        </w:rPr>
        <w:lastRenderedPageBreak/>
        <w:t>Dhanush</w:t>
      </w:r>
      <w:proofErr w:type="spellEnd"/>
      <w:r>
        <w:rPr>
          <w:rFonts w:ascii="Cambria" w:hAnsi="Cambria" w:cs="Tahoma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b/>
          <w:sz w:val="22"/>
          <w:szCs w:val="22"/>
        </w:rPr>
        <w:t>Infotech</w:t>
      </w:r>
      <w:proofErr w:type="spellEnd"/>
      <w:r>
        <w:rPr>
          <w:rFonts w:ascii="Cambria" w:hAnsi="Cambria" w:cs="Tahoma"/>
          <w:b/>
          <w:sz w:val="22"/>
          <w:szCs w:val="22"/>
        </w:rPr>
        <w:t xml:space="preserve"> Pvt. Ltd.</w:t>
      </w:r>
      <w:r w:rsidRPr="00F950DA">
        <w:rPr>
          <w:rFonts w:ascii="Cambria" w:hAnsi="Cambria" w:cs="Tahoma"/>
          <w:b/>
          <w:sz w:val="22"/>
          <w:szCs w:val="22"/>
        </w:rPr>
        <w:t>,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1"/>
          <w:szCs w:val="21"/>
        </w:rPr>
        <w:t>Hyderabad</w:t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  <w:t xml:space="preserve">               </w:t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  <w:t xml:space="preserve">                  Aug’16</w:t>
      </w:r>
      <w:r w:rsidRPr="00F950DA">
        <w:rPr>
          <w:rFonts w:ascii="Cambria" w:hAnsi="Cambria" w:cs="Tahoma"/>
          <w:sz w:val="21"/>
          <w:szCs w:val="21"/>
        </w:rPr>
        <w:t xml:space="preserve"> </w:t>
      </w:r>
      <w:r>
        <w:rPr>
          <w:rFonts w:ascii="Cambria" w:hAnsi="Cambria" w:cs="Tahoma"/>
          <w:sz w:val="21"/>
          <w:szCs w:val="21"/>
        </w:rPr>
        <w:t>to Sept’16</w:t>
      </w:r>
    </w:p>
    <w:p w:rsidR="00541902" w:rsidRPr="00F950DA" w:rsidRDefault="00541902" w:rsidP="00541902">
      <w:pPr>
        <w:jc w:val="both"/>
        <w:rPr>
          <w:rFonts w:ascii="Cambria" w:hAnsi="Cambria" w:cs="Calibri"/>
          <w:bCs/>
          <w:shadow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>Legal Associate</w:t>
      </w:r>
    </w:p>
    <w:p w:rsidR="00541902" w:rsidRPr="005B1639" w:rsidRDefault="00541902" w:rsidP="00541902">
      <w:pPr>
        <w:jc w:val="both"/>
        <w:rPr>
          <w:rFonts w:ascii="Cambria" w:hAnsi="Cambria" w:cs="Calibri"/>
          <w:shadow/>
          <w:sz w:val="16"/>
          <w:szCs w:val="16"/>
        </w:rPr>
      </w:pPr>
    </w:p>
    <w:p w:rsidR="00541902" w:rsidRPr="00F950DA" w:rsidRDefault="00541902" w:rsidP="00541902">
      <w:pPr>
        <w:jc w:val="both"/>
        <w:rPr>
          <w:rFonts w:ascii="Cambria" w:hAnsi="Cambria"/>
          <w:b/>
          <w:i/>
          <w:sz w:val="21"/>
          <w:szCs w:val="21"/>
        </w:rPr>
      </w:pPr>
      <w:r w:rsidRPr="00F950DA">
        <w:rPr>
          <w:rFonts w:ascii="Cambria" w:hAnsi="Cambria"/>
          <w:b/>
          <w:i/>
          <w:sz w:val="21"/>
          <w:szCs w:val="21"/>
        </w:rPr>
        <w:t>Responsibilities</w:t>
      </w:r>
    </w:p>
    <w:p w:rsidR="00541902" w:rsidRPr="008F11C2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/>
          <w:sz w:val="21"/>
          <w:szCs w:val="21"/>
        </w:rPr>
        <w:t>Set up the legal archival process</w:t>
      </w:r>
    </w:p>
    <w:p w:rsidR="00541902" w:rsidRPr="008F11C2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/>
          <w:sz w:val="21"/>
          <w:szCs w:val="21"/>
        </w:rPr>
        <w:t>Corporate Legal and Litigation Support</w:t>
      </w:r>
    </w:p>
    <w:p w:rsidR="00541902" w:rsidRPr="008F11C2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Looking after the Regulatory Compliances and Compliance Management</w:t>
      </w:r>
    </w:p>
    <w:p w:rsidR="00541902" w:rsidRPr="008F11C2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Contacts and Agreement drafts and timely reviews</w:t>
      </w:r>
    </w:p>
    <w:p w:rsidR="00541902" w:rsidRPr="008F11C2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Interaction with various clients of the organization</w:t>
      </w:r>
    </w:p>
    <w:p w:rsidR="00541902" w:rsidRPr="00A769DF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Corporate Legal and Litigation Support</w:t>
      </w:r>
    </w:p>
    <w:p w:rsidR="00541902" w:rsidRPr="008F11C2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Reviewing and drafting international contracts – East &amp; West Africa, SA, Australia , USA and India</w:t>
      </w:r>
    </w:p>
    <w:p w:rsid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p w:rsid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p w:rsidR="00541902" w:rsidRPr="00F950DA" w:rsidRDefault="00541902" w:rsidP="00541902">
      <w:pPr>
        <w:pStyle w:val="NoSpacing"/>
        <w:jc w:val="both"/>
        <w:rPr>
          <w:rFonts w:ascii="Cambria" w:hAnsi="Cambria" w:cs="Tahoma"/>
          <w:b/>
          <w:sz w:val="21"/>
          <w:szCs w:val="21"/>
        </w:rPr>
      </w:pPr>
      <w:proofErr w:type="spellStart"/>
      <w:r>
        <w:rPr>
          <w:rFonts w:ascii="Cambria" w:hAnsi="Cambria" w:cs="Tahoma"/>
          <w:b/>
          <w:sz w:val="22"/>
          <w:szCs w:val="22"/>
        </w:rPr>
        <w:t>B.Gopalkrishna</w:t>
      </w:r>
      <w:proofErr w:type="spellEnd"/>
      <w:r w:rsidRPr="00F950DA">
        <w:rPr>
          <w:rFonts w:ascii="Cambria" w:hAnsi="Cambria" w:cs="Tahoma"/>
          <w:b/>
          <w:sz w:val="22"/>
          <w:szCs w:val="22"/>
        </w:rPr>
        <w:t>,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1"/>
          <w:szCs w:val="21"/>
        </w:rPr>
        <w:t>Hyderabad</w:t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  <w:t xml:space="preserve">                    Jan’16</w:t>
      </w:r>
      <w:r w:rsidRPr="00F950DA">
        <w:rPr>
          <w:rFonts w:ascii="Cambria" w:hAnsi="Cambria" w:cs="Tahoma"/>
          <w:sz w:val="21"/>
          <w:szCs w:val="21"/>
        </w:rPr>
        <w:t xml:space="preserve"> </w:t>
      </w:r>
      <w:r>
        <w:rPr>
          <w:rFonts w:ascii="Cambria" w:hAnsi="Cambria" w:cs="Tahoma"/>
          <w:sz w:val="21"/>
          <w:szCs w:val="21"/>
        </w:rPr>
        <w:t>to Jul’16</w:t>
      </w:r>
    </w:p>
    <w:p w:rsidR="00541902" w:rsidRPr="00F950DA" w:rsidRDefault="00541902" w:rsidP="00541902">
      <w:pPr>
        <w:jc w:val="both"/>
        <w:rPr>
          <w:rFonts w:ascii="Cambria" w:hAnsi="Cambria" w:cs="Calibri"/>
          <w:bCs/>
          <w:shadow/>
          <w:sz w:val="21"/>
          <w:szCs w:val="21"/>
        </w:rPr>
      </w:pPr>
      <w:r w:rsidRPr="00F950DA">
        <w:rPr>
          <w:rFonts w:ascii="Cambria" w:hAnsi="Cambria" w:cs="Tahoma"/>
          <w:bCs/>
          <w:sz w:val="21"/>
          <w:szCs w:val="21"/>
        </w:rPr>
        <w:t xml:space="preserve">Junior Advocate </w:t>
      </w:r>
    </w:p>
    <w:p w:rsidR="00541902" w:rsidRPr="005B1639" w:rsidRDefault="00541902" w:rsidP="00541902">
      <w:pPr>
        <w:jc w:val="both"/>
        <w:rPr>
          <w:rFonts w:ascii="Cambria" w:hAnsi="Cambria" w:cs="Calibri"/>
          <w:shadow/>
          <w:sz w:val="16"/>
          <w:szCs w:val="16"/>
        </w:rPr>
      </w:pPr>
    </w:p>
    <w:p w:rsidR="00541902" w:rsidRPr="00F950DA" w:rsidRDefault="00541902" w:rsidP="00541902">
      <w:pPr>
        <w:jc w:val="both"/>
        <w:rPr>
          <w:rFonts w:ascii="Cambria" w:hAnsi="Cambria"/>
          <w:b/>
          <w:i/>
          <w:sz w:val="21"/>
          <w:szCs w:val="21"/>
        </w:rPr>
      </w:pPr>
      <w:r w:rsidRPr="00F950DA">
        <w:rPr>
          <w:rFonts w:ascii="Cambria" w:hAnsi="Cambria"/>
          <w:b/>
          <w:i/>
          <w:sz w:val="21"/>
          <w:szCs w:val="21"/>
        </w:rPr>
        <w:t>Responsibilities</w:t>
      </w:r>
    </w:p>
    <w:p w:rsidR="00541902" w:rsidRPr="00CD5A45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 w:rsidRPr="00F950DA">
        <w:rPr>
          <w:rFonts w:ascii="Cambria" w:hAnsi="Cambria"/>
          <w:sz w:val="21"/>
          <w:szCs w:val="21"/>
        </w:rPr>
        <w:t xml:space="preserve">Mainline responsibility of </w:t>
      </w:r>
      <w:r w:rsidRPr="00F950DA">
        <w:rPr>
          <w:rFonts w:ascii="Cambria" w:hAnsi="Cambria" w:cs="Tahoma"/>
          <w:sz w:val="21"/>
          <w:szCs w:val="21"/>
        </w:rPr>
        <w:t xml:space="preserve">handling </w:t>
      </w:r>
      <w:r w:rsidRPr="00F950DA">
        <w:rPr>
          <w:rFonts w:ascii="Cambria" w:hAnsi="Cambria" w:cs="Tahoma"/>
          <w:sz w:val="21"/>
          <w:szCs w:val="21"/>
          <w:lang w:val="en-IN"/>
        </w:rPr>
        <w:t>Research part</w:t>
      </w:r>
    </w:p>
    <w:p w:rsidR="00541902" w:rsidRPr="00F950DA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  <w:lang w:val="en-IN"/>
        </w:rPr>
        <w:t>Mainline work area is Banking Matters/Cases</w:t>
      </w:r>
    </w:p>
    <w:p w:rsidR="00541902" w:rsidRPr="00F950DA" w:rsidRDefault="00541902" w:rsidP="00541902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Tahoma"/>
          <w:sz w:val="21"/>
          <w:szCs w:val="21"/>
        </w:rPr>
      </w:pPr>
      <w:r w:rsidRPr="00F950DA">
        <w:rPr>
          <w:rFonts w:ascii="Cambria" w:hAnsi="Cambria" w:cs="Tahoma"/>
          <w:sz w:val="21"/>
          <w:szCs w:val="21"/>
        </w:rPr>
        <w:t>Be responsible for Drafting Legal Documents</w:t>
      </w:r>
    </w:p>
    <w:p w:rsidR="00541902" w:rsidRPr="003E5589" w:rsidRDefault="00541902" w:rsidP="00541902">
      <w:pPr>
        <w:pStyle w:val="ListParagraph"/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Calibri"/>
          <w:b/>
          <w:shadow/>
          <w:sz w:val="24"/>
          <w:szCs w:val="24"/>
        </w:rPr>
      </w:pPr>
      <w:r w:rsidRPr="003E5589">
        <w:rPr>
          <w:rFonts w:ascii="Cambria" w:hAnsi="Cambria"/>
          <w:sz w:val="21"/>
          <w:szCs w:val="21"/>
        </w:rPr>
        <w:t xml:space="preserve">Be responsible for </w:t>
      </w:r>
      <w:r w:rsidRPr="003E5589">
        <w:rPr>
          <w:rFonts w:ascii="Cambria" w:hAnsi="Cambria"/>
          <w:sz w:val="21"/>
          <w:szCs w:val="21"/>
          <w:lang w:val="en-IN"/>
        </w:rPr>
        <w:t xml:space="preserve">Attending Courts-Civil, Criminal &amp; </w:t>
      </w:r>
      <w:r>
        <w:rPr>
          <w:rFonts w:ascii="Cambria" w:hAnsi="Cambria"/>
          <w:sz w:val="21"/>
          <w:szCs w:val="21"/>
          <w:lang w:val="en-IN"/>
        </w:rPr>
        <w:t>Tribunals</w:t>
      </w:r>
    </w:p>
    <w:p w:rsidR="00541902" w:rsidRPr="008F11C2" w:rsidRDefault="00541902" w:rsidP="00541902">
      <w:pPr>
        <w:pStyle w:val="ListParagraph"/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Calibri"/>
          <w:b/>
          <w:shadow/>
          <w:sz w:val="24"/>
          <w:szCs w:val="24"/>
        </w:rPr>
      </w:pPr>
      <w:r w:rsidRPr="003E5589">
        <w:rPr>
          <w:rFonts w:ascii="Cambria" w:hAnsi="Cambria"/>
          <w:sz w:val="21"/>
          <w:szCs w:val="21"/>
          <w:lang w:val="en-IN"/>
        </w:rPr>
        <w:t>Be responsible for interacting with various clients</w:t>
      </w:r>
      <w:r>
        <w:rPr>
          <w:rFonts w:ascii="Cambria" w:hAnsi="Cambria"/>
          <w:sz w:val="21"/>
          <w:szCs w:val="21"/>
          <w:lang w:val="en-IN"/>
        </w:rPr>
        <w:t xml:space="preserve"> and various Bank Managers</w:t>
      </w:r>
    </w:p>
    <w:p w:rsid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p w:rsidR="00541902" w:rsidRDefault="00541902" w:rsidP="00541902">
      <w:pPr>
        <w:pStyle w:val="NoSpacing"/>
        <w:jc w:val="both"/>
        <w:rPr>
          <w:rFonts w:ascii="Cambria" w:hAnsi="Cambria" w:cs="Tahoma"/>
          <w:b/>
          <w:sz w:val="22"/>
          <w:szCs w:val="22"/>
        </w:rPr>
      </w:pPr>
    </w:p>
    <w:p w:rsidR="00541902" w:rsidRPr="00F950DA" w:rsidRDefault="00541902" w:rsidP="00541902">
      <w:pPr>
        <w:pStyle w:val="NoSpacing"/>
        <w:jc w:val="both"/>
        <w:rPr>
          <w:rFonts w:ascii="Cambria" w:hAnsi="Cambria" w:cs="Tahoma"/>
          <w:b/>
          <w:sz w:val="21"/>
          <w:szCs w:val="21"/>
        </w:rPr>
      </w:pPr>
      <w:proofErr w:type="spellStart"/>
      <w:r>
        <w:rPr>
          <w:rFonts w:ascii="Cambria" w:hAnsi="Cambria" w:cs="Tahoma"/>
          <w:b/>
          <w:sz w:val="22"/>
          <w:szCs w:val="22"/>
        </w:rPr>
        <w:t>Rajendra</w:t>
      </w:r>
      <w:proofErr w:type="spellEnd"/>
      <w:r>
        <w:rPr>
          <w:rFonts w:ascii="Cambria" w:hAnsi="Cambria" w:cs="Tahoma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b/>
          <w:sz w:val="22"/>
          <w:szCs w:val="22"/>
        </w:rPr>
        <w:t>Deshmukh</w:t>
      </w:r>
      <w:proofErr w:type="spellEnd"/>
      <w:r w:rsidRPr="00F950DA">
        <w:rPr>
          <w:rFonts w:ascii="Cambria" w:hAnsi="Cambria" w:cs="Tahoma"/>
          <w:b/>
          <w:sz w:val="22"/>
          <w:szCs w:val="22"/>
        </w:rPr>
        <w:t>,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1"/>
          <w:szCs w:val="21"/>
        </w:rPr>
        <w:t>Hyderabad</w:t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  <w:t xml:space="preserve">                   Octo</w:t>
      </w:r>
      <w:r w:rsidRPr="00F950DA">
        <w:rPr>
          <w:rFonts w:ascii="Cambria" w:hAnsi="Cambria" w:cs="Tahoma"/>
          <w:sz w:val="21"/>
          <w:szCs w:val="21"/>
        </w:rPr>
        <w:t>’15 t</w:t>
      </w:r>
      <w:r>
        <w:rPr>
          <w:rFonts w:ascii="Cambria" w:hAnsi="Cambria" w:cs="Tahoma"/>
          <w:sz w:val="21"/>
          <w:szCs w:val="21"/>
        </w:rPr>
        <w:t>o Dec’15</w:t>
      </w:r>
    </w:p>
    <w:p w:rsidR="00541902" w:rsidRPr="00F950DA" w:rsidRDefault="00541902" w:rsidP="00541902">
      <w:pPr>
        <w:jc w:val="both"/>
        <w:rPr>
          <w:rFonts w:ascii="Cambria" w:hAnsi="Cambria" w:cs="Calibri"/>
          <w:bCs/>
          <w:shadow/>
          <w:sz w:val="21"/>
          <w:szCs w:val="21"/>
        </w:rPr>
      </w:pPr>
      <w:r w:rsidRPr="00F950DA">
        <w:rPr>
          <w:rFonts w:ascii="Cambria" w:hAnsi="Cambria" w:cs="Tahoma"/>
          <w:bCs/>
          <w:sz w:val="21"/>
          <w:szCs w:val="21"/>
        </w:rPr>
        <w:t xml:space="preserve">Junior Advocate </w:t>
      </w:r>
    </w:p>
    <w:p w:rsidR="00541902" w:rsidRPr="005B1639" w:rsidRDefault="00541902" w:rsidP="00541902">
      <w:pPr>
        <w:jc w:val="both"/>
        <w:rPr>
          <w:rFonts w:ascii="Cambria" w:hAnsi="Cambria" w:cs="Calibri"/>
          <w:shadow/>
          <w:sz w:val="16"/>
          <w:szCs w:val="16"/>
        </w:rPr>
      </w:pPr>
    </w:p>
    <w:p w:rsidR="00541902" w:rsidRPr="00F950DA" w:rsidRDefault="00541902" w:rsidP="00541902">
      <w:pPr>
        <w:jc w:val="both"/>
        <w:rPr>
          <w:rFonts w:ascii="Cambria" w:hAnsi="Cambria"/>
          <w:b/>
          <w:i/>
          <w:sz w:val="21"/>
          <w:szCs w:val="21"/>
        </w:rPr>
      </w:pPr>
      <w:r w:rsidRPr="00F950DA">
        <w:rPr>
          <w:rFonts w:ascii="Cambria" w:hAnsi="Cambria"/>
          <w:b/>
          <w:i/>
          <w:sz w:val="21"/>
          <w:szCs w:val="21"/>
        </w:rPr>
        <w:t>Responsibilities</w:t>
      </w:r>
    </w:p>
    <w:p w:rsidR="00541902" w:rsidRPr="00F950DA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 w:rsidRPr="00F950DA">
        <w:rPr>
          <w:rFonts w:ascii="Cambria" w:hAnsi="Cambria"/>
          <w:sz w:val="21"/>
          <w:szCs w:val="21"/>
        </w:rPr>
        <w:t xml:space="preserve">Mainline responsibility of </w:t>
      </w:r>
      <w:r w:rsidRPr="00F950DA">
        <w:rPr>
          <w:rFonts w:ascii="Cambria" w:hAnsi="Cambria" w:cs="Tahoma"/>
          <w:sz w:val="21"/>
          <w:szCs w:val="21"/>
        </w:rPr>
        <w:t xml:space="preserve">handling </w:t>
      </w:r>
      <w:r w:rsidRPr="00F950DA">
        <w:rPr>
          <w:rFonts w:ascii="Cambria" w:hAnsi="Cambria" w:cs="Tahoma"/>
          <w:sz w:val="21"/>
          <w:szCs w:val="21"/>
          <w:lang w:val="en-IN"/>
        </w:rPr>
        <w:t>Research part</w:t>
      </w:r>
    </w:p>
    <w:p w:rsidR="00541902" w:rsidRPr="00F950DA" w:rsidRDefault="00541902" w:rsidP="00541902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Tahoma"/>
          <w:sz w:val="21"/>
          <w:szCs w:val="21"/>
        </w:rPr>
      </w:pPr>
      <w:r w:rsidRPr="00F950DA">
        <w:rPr>
          <w:rFonts w:ascii="Cambria" w:hAnsi="Cambria" w:cs="Tahoma"/>
          <w:sz w:val="21"/>
          <w:szCs w:val="21"/>
        </w:rPr>
        <w:t>Be responsible for Drafting Legal Documents</w:t>
      </w:r>
    </w:p>
    <w:p w:rsidR="00541902" w:rsidRPr="003E5589" w:rsidRDefault="00541902" w:rsidP="00541902">
      <w:pPr>
        <w:pStyle w:val="ListParagraph"/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Calibri"/>
          <w:b/>
          <w:shadow/>
          <w:sz w:val="24"/>
          <w:szCs w:val="24"/>
        </w:rPr>
      </w:pPr>
      <w:r w:rsidRPr="003E5589">
        <w:rPr>
          <w:rFonts w:ascii="Cambria" w:hAnsi="Cambria"/>
          <w:sz w:val="21"/>
          <w:szCs w:val="21"/>
        </w:rPr>
        <w:t xml:space="preserve">Be responsible for </w:t>
      </w:r>
      <w:r w:rsidRPr="003E5589">
        <w:rPr>
          <w:rFonts w:ascii="Cambria" w:hAnsi="Cambria"/>
          <w:sz w:val="21"/>
          <w:szCs w:val="21"/>
          <w:lang w:val="en-IN"/>
        </w:rPr>
        <w:t>Attending Courts-Civil, Criminal &amp; High Court</w:t>
      </w:r>
    </w:p>
    <w:p w:rsidR="00541902" w:rsidRPr="003E5589" w:rsidRDefault="00541902" w:rsidP="00541902">
      <w:pPr>
        <w:pStyle w:val="ListParagraph"/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Calibri"/>
          <w:b/>
          <w:shadow/>
          <w:sz w:val="24"/>
          <w:szCs w:val="24"/>
        </w:rPr>
      </w:pPr>
      <w:r w:rsidRPr="003E5589">
        <w:rPr>
          <w:rFonts w:ascii="Cambria" w:hAnsi="Cambria"/>
          <w:sz w:val="21"/>
          <w:szCs w:val="21"/>
          <w:lang w:val="en-IN"/>
        </w:rPr>
        <w:t>Be responsible for interacting with various clients</w:t>
      </w:r>
    </w:p>
    <w:p w:rsid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p w:rsid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p w:rsidR="00541902" w:rsidRPr="00F950DA" w:rsidRDefault="00541902" w:rsidP="00541902">
      <w:pPr>
        <w:pStyle w:val="NoSpacing"/>
        <w:jc w:val="both"/>
        <w:rPr>
          <w:rFonts w:ascii="Cambria" w:hAnsi="Cambria" w:cs="Tahoma"/>
          <w:b/>
          <w:sz w:val="21"/>
          <w:szCs w:val="21"/>
        </w:rPr>
      </w:pPr>
      <w:proofErr w:type="spellStart"/>
      <w:r w:rsidRPr="00F950DA">
        <w:rPr>
          <w:rFonts w:ascii="Cambria" w:hAnsi="Cambria" w:cs="Tahoma"/>
          <w:b/>
          <w:sz w:val="22"/>
          <w:szCs w:val="22"/>
        </w:rPr>
        <w:t>Sriram</w:t>
      </w:r>
      <w:proofErr w:type="spellEnd"/>
      <w:r w:rsidRPr="00F950DA">
        <w:rPr>
          <w:rFonts w:ascii="Cambria" w:hAnsi="Cambria" w:cs="Tahoma"/>
          <w:b/>
          <w:sz w:val="22"/>
          <w:szCs w:val="22"/>
        </w:rPr>
        <w:t xml:space="preserve"> and Associates,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1"/>
          <w:szCs w:val="21"/>
        </w:rPr>
        <w:t>Hyderabad</w:t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</w:r>
      <w:r>
        <w:rPr>
          <w:rFonts w:ascii="Cambria" w:hAnsi="Cambria" w:cs="Tahoma"/>
          <w:sz w:val="21"/>
          <w:szCs w:val="21"/>
        </w:rPr>
        <w:tab/>
        <w:t xml:space="preserve">      </w:t>
      </w:r>
      <w:r w:rsidRPr="00F950DA">
        <w:rPr>
          <w:rFonts w:ascii="Cambria" w:hAnsi="Cambria" w:cs="Tahoma"/>
          <w:sz w:val="21"/>
          <w:szCs w:val="21"/>
        </w:rPr>
        <w:t>Aug’15</w:t>
      </w:r>
      <w:r>
        <w:rPr>
          <w:rFonts w:ascii="Cambria" w:hAnsi="Cambria" w:cs="Tahoma"/>
          <w:sz w:val="21"/>
          <w:szCs w:val="21"/>
        </w:rPr>
        <w:t xml:space="preserve"> to Sept’15</w:t>
      </w:r>
    </w:p>
    <w:p w:rsidR="00541902" w:rsidRPr="00F950DA" w:rsidRDefault="00541902" w:rsidP="00541902">
      <w:pPr>
        <w:jc w:val="both"/>
        <w:rPr>
          <w:rFonts w:ascii="Cambria" w:hAnsi="Cambria" w:cs="Calibri"/>
          <w:bCs/>
          <w:shadow/>
          <w:sz w:val="21"/>
          <w:szCs w:val="21"/>
        </w:rPr>
      </w:pPr>
      <w:r w:rsidRPr="00F950DA">
        <w:rPr>
          <w:rFonts w:ascii="Cambria" w:hAnsi="Cambria" w:cs="Tahoma"/>
          <w:bCs/>
          <w:sz w:val="21"/>
          <w:szCs w:val="21"/>
        </w:rPr>
        <w:t xml:space="preserve">Junior Advocate </w:t>
      </w:r>
    </w:p>
    <w:p w:rsidR="00541902" w:rsidRPr="005B1639" w:rsidRDefault="00541902" w:rsidP="00541902">
      <w:pPr>
        <w:jc w:val="both"/>
        <w:rPr>
          <w:rFonts w:ascii="Cambria" w:hAnsi="Cambria" w:cs="Calibri"/>
          <w:shadow/>
          <w:sz w:val="16"/>
          <w:szCs w:val="16"/>
        </w:rPr>
      </w:pPr>
    </w:p>
    <w:p w:rsidR="00541902" w:rsidRPr="00F950DA" w:rsidRDefault="00541902" w:rsidP="00541902">
      <w:pPr>
        <w:jc w:val="both"/>
        <w:rPr>
          <w:rFonts w:ascii="Cambria" w:hAnsi="Cambria"/>
          <w:b/>
          <w:i/>
          <w:sz w:val="21"/>
          <w:szCs w:val="21"/>
        </w:rPr>
      </w:pPr>
      <w:r w:rsidRPr="00F950DA">
        <w:rPr>
          <w:rFonts w:ascii="Cambria" w:hAnsi="Cambria"/>
          <w:b/>
          <w:i/>
          <w:sz w:val="21"/>
          <w:szCs w:val="21"/>
        </w:rPr>
        <w:t>Responsibilities</w:t>
      </w:r>
    </w:p>
    <w:p w:rsidR="00541902" w:rsidRPr="00F950DA" w:rsidRDefault="00541902" w:rsidP="00541902">
      <w:pPr>
        <w:pStyle w:val="BodyText"/>
        <w:widowControl w:val="0"/>
        <w:numPr>
          <w:ilvl w:val="0"/>
          <w:numId w:val="7"/>
        </w:numPr>
        <w:tabs>
          <w:tab w:val="left" w:pos="567"/>
        </w:tabs>
        <w:suppressAutoHyphens/>
        <w:ind w:left="567" w:hanging="425"/>
        <w:jc w:val="both"/>
        <w:rPr>
          <w:rFonts w:ascii="Cambria" w:hAnsi="Cambria" w:cs="Tahoma"/>
          <w:sz w:val="21"/>
          <w:szCs w:val="21"/>
        </w:rPr>
      </w:pPr>
      <w:r w:rsidRPr="00F950DA">
        <w:rPr>
          <w:rFonts w:ascii="Cambria" w:hAnsi="Cambria"/>
          <w:sz w:val="21"/>
          <w:szCs w:val="21"/>
        </w:rPr>
        <w:t xml:space="preserve">Mainline responsibility of </w:t>
      </w:r>
      <w:r w:rsidRPr="00F950DA">
        <w:rPr>
          <w:rFonts w:ascii="Cambria" w:hAnsi="Cambria" w:cs="Tahoma"/>
          <w:sz w:val="21"/>
          <w:szCs w:val="21"/>
        </w:rPr>
        <w:t xml:space="preserve">handling </w:t>
      </w:r>
      <w:r w:rsidRPr="00F950DA">
        <w:rPr>
          <w:rFonts w:ascii="Cambria" w:hAnsi="Cambria" w:cs="Tahoma"/>
          <w:sz w:val="21"/>
          <w:szCs w:val="21"/>
          <w:lang w:val="en-IN"/>
        </w:rPr>
        <w:t>Research part</w:t>
      </w:r>
    </w:p>
    <w:p w:rsidR="00541902" w:rsidRPr="00F950DA" w:rsidRDefault="00541902" w:rsidP="00541902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Tahoma"/>
          <w:sz w:val="21"/>
          <w:szCs w:val="21"/>
        </w:rPr>
      </w:pPr>
      <w:r w:rsidRPr="00F950DA">
        <w:rPr>
          <w:rFonts w:ascii="Cambria" w:hAnsi="Cambria" w:cs="Tahoma"/>
          <w:sz w:val="21"/>
          <w:szCs w:val="21"/>
        </w:rPr>
        <w:t>Be responsible for Drafting Legal Documents</w:t>
      </w:r>
    </w:p>
    <w:p w:rsidR="00541902" w:rsidRPr="003E5589" w:rsidRDefault="00541902" w:rsidP="00541902">
      <w:pPr>
        <w:pStyle w:val="ListParagraph"/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Calibri"/>
          <w:b/>
          <w:shadow/>
          <w:sz w:val="24"/>
          <w:szCs w:val="24"/>
        </w:rPr>
      </w:pPr>
      <w:r w:rsidRPr="003E5589">
        <w:rPr>
          <w:rFonts w:ascii="Cambria" w:hAnsi="Cambria"/>
          <w:sz w:val="21"/>
          <w:szCs w:val="21"/>
        </w:rPr>
        <w:t xml:space="preserve">Be responsible for </w:t>
      </w:r>
      <w:r w:rsidRPr="003E5589">
        <w:rPr>
          <w:rFonts w:ascii="Cambria" w:hAnsi="Cambria"/>
          <w:sz w:val="21"/>
          <w:szCs w:val="21"/>
          <w:lang w:val="en-IN"/>
        </w:rPr>
        <w:t>Attending Courts-Civil, Criminal &amp; High Court</w:t>
      </w:r>
    </w:p>
    <w:p w:rsidR="00541902" w:rsidRPr="00637FAB" w:rsidRDefault="00541902" w:rsidP="00637FAB">
      <w:pPr>
        <w:pStyle w:val="ListParagraph"/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Cambria" w:hAnsi="Cambria" w:cs="Calibri"/>
          <w:b/>
          <w:shadow/>
          <w:sz w:val="24"/>
          <w:szCs w:val="24"/>
        </w:rPr>
      </w:pPr>
      <w:r w:rsidRPr="003E5589">
        <w:rPr>
          <w:rFonts w:ascii="Cambria" w:hAnsi="Cambria"/>
          <w:sz w:val="21"/>
          <w:szCs w:val="21"/>
          <w:lang w:val="en-IN"/>
        </w:rPr>
        <w:t>Be responsible for interacting with various clients</w:t>
      </w:r>
    </w:p>
    <w:p w:rsidR="00541902" w:rsidRDefault="009B3A4B" w:rsidP="00541902">
      <w:pPr>
        <w:contextualSpacing/>
        <w:jc w:val="both"/>
        <w:rPr>
          <w:rFonts w:ascii="Cambria" w:hAnsi="Cambria" w:cs="Calibri"/>
          <w:b/>
          <w:shadow/>
          <w:sz w:val="24"/>
          <w:szCs w:val="24"/>
        </w:rPr>
      </w:pPr>
      <w:r>
        <w:rPr>
          <w:rFonts w:ascii="Cambria" w:hAnsi="Cambria" w:cs="Calibri"/>
        </w:rPr>
        <w:pict>
          <v:shape id="_x0000_i1030" type="#_x0000_t75" style="width:567pt;height:5pt" o:hrpct="0" o:hralign="center" o:hr="t">
            <v:imagedata r:id="rId9" o:title="BD14539_"/>
          </v:shape>
        </w:pict>
      </w:r>
    </w:p>
    <w:p w:rsidR="00541902" w:rsidRPr="00F950DA" w:rsidRDefault="00541902" w:rsidP="00541902">
      <w:pPr>
        <w:contextualSpacing/>
        <w:jc w:val="both"/>
        <w:rPr>
          <w:rFonts w:ascii="Cambria" w:hAnsi="Cambria" w:cs="Calibri"/>
          <w:b/>
          <w:shadow/>
          <w:sz w:val="24"/>
          <w:szCs w:val="24"/>
        </w:rPr>
      </w:pPr>
      <w:r w:rsidRPr="00F950DA">
        <w:rPr>
          <w:rFonts w:ascii="Cambria" w:hAnsi="Cambria" w:cs="Calibri"/>
          <w:b/>
          <w:shadow/>
          <w:sz w:val="24"/>
          <w:szCs w:val="24"/>
        </w:rPr>
        <w:t>ACADEMIC CREDENTIALS</w:t>
      </w:r>
    </w:p>
    <w:p w:rsidR="00541902" w:rsidRPr="005B1639" w:rsidRDefault="00541902" w:rsidP="00541902">
      <w:pPr>
        <w:jc w:val="both"/>
        <w:rPr>
          <w:rFonts w:ascii="Cambria" w:hAnsi="Cambria" w:cs="Calibri"/>
          <w:shadow/>
          <w:sz w:val="16"/>
          <w:szCs w:val="16"/>
        </w:rPr>
      </w:pPr>
    </w:p>
    <w:p w:rsidR="00541902" w:rsidRDefault="00541902" w:rsidP="00541902">
      <w:pPr>
        <w:rPr>
          <w:rFonts w:ascii="Cambria" w:hAnsi="Cambria"/>
          <w:sz w:val="21"/>
          <w:szCs w:val="21"/>
        </w:rPr>
      </w:pPr>
      <w:r w:rsidRPr="00F950DA">
        <w:rPr>
          <w:rFonts w:ascii="Cambria" w:hAnsi="Cambria"/>
          <w:sz w:val="21"/>
          <w:szCs w:val="21"/>
        </w:rPr>
        <w:t>2015</w:t>
      </w:r>
      <w:r w:rsidRPr="00F950DA">
        <w:rPr>
          <w:rFonts w:ascii="Cambria" w:hAnsi="Cambria"/>
          <w:b/>
          <w:sz w:val="21"/>
          <w:szCs w:val="21"/>
        </w:rPr>
        <w:tab/>
      </w:r>
      <w:r w:rsidRPr="00F950DA">
        <w:rPr>
          <w:rFonts w:ascii="Cambria" w:hAnsi="Cambria"/>
          <w:b/>
          <w:sz w:val="21"/>
          <w:szCs w:val="21"/>
        </w:rPr>
        <w:tab/>
      </w:r>
      <w:r w:rsidRPr="00F950DA">
        <w:rPr>
          <w:rFonts w:ascii="Cambria" w:hAnsi="Cambria"/>
          <w:sz w:val="21"/>
          <w:szCs w:val="21"/>
        </w:rPr>
        <w:t>BBA.LLB (</w:t>
      </w:r>
      <w:proofErr w:type="spellStart"/>
      <w:r w:rsidRPr="00F950DA">
        <w:rPr>
          <w:rFonts w:ascii="Cambria" w:hAnsi="Cambria"/>
          <w:sz w:val="21"/>
          <w:szCs w:val="21"/>
        </w:rPr>
        <w:t>Hons</w:t>
      </w:r>
      <w:proofErr w:type="spellEnd"/>
      <w:r w:rsidRPr="00F950DA">
        <w:rPr>
          <w:rFonts w:ascii="Cambria" w:hAnsi="Cambria"/>
          <w:sz w:val="21"/>
          <w:szCs w:val="21"/>
        </w:rPr>
        <w:t>) from ICFAI</w:t>
      </w:r>
      <w:r>
        <w:rPr>
          <w:rFonts w:ascii="Cambria" w:hAnsi="Cambria"/>
          <w:sz w:val="21"/>
          <w:szCs w:val="21"/>
        </w:rPr>
        <w:t xml:space="preserve"> University</w:t>
      </w:r>
      <w:r w:rsidRPr="00F950DA"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</w:rPr>
        <w:t xml:space="preserve">Hyderabad, </w:t>
      </w:r>
      <w:r w:rsidRPr="00F950DA">
        <w:rPr>
          <w:rFonts w:ascii="Cambria" w:hAnsi="Cambria"/>
          <w:sz w:val="21"/>
          <w:szCs w:val="21"/>
        </w:rPr>
        <w:t xml:space="preserve">Scored </w:t>
      </w:r>
      <w:r>
        <w:rPr>
          <w:rFonts w:ascii="Cambria" w:hAnsi="Cambria"/>
          <w:sz w:val="21"/>
          <w:szCs w:val="21"/>
        </w:rPr>
        <w:t>GPA 9.71</w:t>
      </w:r>
    </w:p>
    <w:p w:rsidR="00541902" w:rsidRPr="00F950DA" w:rsidRDefault="00541902" w:rsidP="00541902">
      <w:pPr>
        <w:rPr>
          <w:rFonts w:ascii="Cambria" w:hAnsi="Cambria"/>
          <w:sz w:val="21"/>
          <w:szCs w:val="21"/>
        </w:rPr>
      </w:pPr>
      <w:r w:rsidRPr="00F950DA">
        <w:rPr>
          <w:rFonts w:ascii="Cambria" w:hAnsi="Cambria"/>
          <w:sz w:val="21"/>
          <w:szCs w:val="21"/>
        </w:rPr>
        <w:t>2010</w:t>
      </w:r>
      <w:r w:rsidRPr="00F950DA">
        <w:rPr>
          <w:rFonts w:ascii="Cambria" w:hAnsi="Cambria"/>
          <w:sz w:val="21"/>
          <w:szCs w:val="21"/>
        </w:rPr>
        <w:tab/>
      </w:r>
      <w:r w:rsidRPr="00F950DA">
        <w:rPr>
          <w:rFonts w:ascii="Cambria" w:hAnsi="Cambria"/>
          <w:sz w:val="21"/>
          <w:szCs w:val="21"/>
        </w:rPr>
        <w:tab/>
        <w:t>Intermediate from Board of Intermediate Education, Andhra Pradesh, Scored 70%</w:t>
      </w:r>
    </w:p>
    <w:p w:rsidR="00541902" w:rsidRPr="00F950DA" w:rsidRDefault="00541902" w:rsidP="00541902">
      <w:pPr>
        <w:rPr>
          <w:rFonts w:ascii="Cambria" w:hAnsi="Cambria"/>
        </w:rPr>
      </w:pPr>
      <w:r w:rsidRPr="00F950DA">
        <w:rPr>
          <w:rFonts w:ascii="Cambria" w:hAnsi="Cambria"/>
          <w:sz w:val="21"/>
          <w:szCs w:val="21"/>
        </w:rPr>
        <w:t>2008</w:t>
      </w:r>
      <w:r w:rsidRPr="00F950DA">
        <w:rPr>
          <w:rFonts w:ascii="Cambria" w:hAnsi="Cambria"/>
          <w:sz w:val="21"/>
          <w:szCs w:val="21"/>
        </w:rPr>
        <w:tab/>
      </w:r>
      <w:r w:rsidRPr="00F950DA">
        <w:rPr>
          <w:rFonts w:ascii="Cambria" w:hAnsi="Cambria"/>
          <w:sz w:val="21"/>
          <w:szCs w:val="21"/>
        </w:rPr>
        <w:tab/>
      </w:r>
      <w:proofErr w:type="spellStart"/>
      <w:r>
        <w:rPr>
          <w:rFonts w:ascii="Cambria" w:hAnsi="Cambria"/>
          <w:sz w:val="21"/>
          <w:szCs w:val="21"/>
        </w:rPr>
        <w:t>Xth</w:t>
      </w:r>
      <w:proofErr w:type="spellEnd"/>
      <w:r>
        <w:rPr>
          <w:rFonts w:ascii="Cambria" w:hAnsi="Cambria"/>
          <w:sz w:val="21"/>
          <w:szCs w:val="21"/>
        </w:rPr>
        <w:t xml:space="preserve"> Standard f</w:t>
      </w:r>
      <w:r w:rsidRPr="00F950DA">
        <w:rPr>
          <w:rFonts w:ascii="Cambria" w:hAnsi="Cambria"/>
          <w:sz w:val="21"/>
          <w:szCs w:val="21"/>
        </w:rPr>
        <w:t xml:space="preserve">rom </w:t>
      </w:r>
      <w:r w:rsidRPr="00D51590">
        <w:rPr>
          <w:rFonts w:ascii="Cambria" w:hAnsi="Cambria"/>
          <w:sz w:val="21"/>
          <w:szCs w:val="21"/>
          <w:shd w:val="clear" w:color="auto" w:fill="FFFFFF"/>
        </w:rPr>
        <w:t>Indian Certificate of Secondary Education</w:t>
      </w:r>
      <w:r>
        <w:rPr>
          <w:rFonts w:ascii="Cambria" w:hAnsi="Cambria"/>
          <w:sz w:val="21"/>
          <w:szCs w:val="21"/>
          <w:shd w:val="clear" w:color="auto" w:fill="FFFFFF"/>
        </w:rPr>
        <w:t xml:space="preserve"> (ICSE)</w:t>
      </w:r>
      <w:r>
        <w:rPr>
          <w:rFonts w:ascii="Cambria" w:hAnsi="Cambria"/>
          <w:sz w:val="21"/>
          <w:szCs w:val="21"/>
        </w:rPr>
        <w:t>,</w:t>
      </w:r>
      <w:r w:rsidRPr="00F950DA">
        <w:rPr>
          <w:rFonts w:ascii="Cambria" w:hAnsi="Cambria"/>
          <w:sz w:val="21"/>
          <w:szCs w:val="21"/>
        </w:rPr>
        <w:t xml:space="preserve"> Scored 70%</w:t>
      </w:r>
    </w:p>
    <w:p w:rsidR="00541902" w:rsidRPr="00EB4424" w:rsidRDefault="00541902" w:rsidP="00541902">
      <w:pPr>
        <w:rPr>
          <w:rFonts w:ascii="Cambria" w:hAnsi="Cambria"/>
          <w:sz w:val="16"/>
          <w:szCs w:val="16"/>
        </w:rPr>
      </w:pPr>
    </w:p>
    <w:p w:rsidR="00541902" w:rsidRPr="00F950DA" w:rsidRDefault="00541902" w:rsidP="00541902">
      <w:pPr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F950DA">
        <w:rPr>
          <w:rFonts w:ascii="Cambria" w:hAnsi="Cambria" w:cs="Calibri"/>
          <w:b/>
          <w:bCs/>
          <w:iCs/>
          <w:sz w:val="21"/>
          <w:szCs w:val="21"/>
        </w:rPr>
        <w:t>BBA.LLB (</w:t>
      </w:r>
      <w:proofErr w:type="spellStart"/>
      <w:r w:rsidRPr="00F950DA">
        <w:rPr>
          <w:rFonts w:ascii="Cambria" w:hAnsi="Cambria" w:cs="Calibri"/>
          <w:b/>
          <w:bCs/>
          <w:iCs/>
          <w:sz w:val="21"/>
          <w:szCs w:val="21"/>
        </w:rPr>
        <w:t>Hons</w:t>
      </w:r>
      <w:proofErr w:type="spellEnd"/>
      <w:r w:rsidRPr="00F950DA">
        <w:rPr>
          <w:rFonts w:ascii="Cambria" w:hAnsi="Cambria" w:cs="Calibri"/>
          <w:b/>
          <w:bCs/>
          <w:iCs/>
          <w:sz w:val="21"/>
          <w:szCs w:val="21"/>
        </w:rPr>
        <w:t>) Specialization</w:t>
      </w:r>
      <w:r w:rsidRPr="00F950DA">
        <w:rPr>
          <w:rFonts w:ascii="Cambria" w:hAnsi="Cambria" w:cs="Calibri"/>
          <w:bCs/>
          <w:iCs/>
          <w:sz w:val="21"/>
          <w:szCs w:val="21"/>
        </w:rPr>
        <w:t>:</w:t>
      </w:r>
    </w:p>
    <w:p w:rsidR="00541902" w:rsidRPr="00F950DA" w:rsidRDefault="00541902" w:rsidP="00541902">
      <w:pPr>
        <w:numPr>
          <w:ilvl w:val="0"/>
          <w:numId w:val="10"/>
        </w:numPr>
        <w:ind w:left="360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>
        <w:rPr>
          <w:rFonts w:ascii="Cambria" w:hAnsi="Cambria" w:cs="Calibri"/>
          <w:bCs/>
          <w:iCs/>
          <w:sz w:val="21"/>
          <w:szCs w:val="21"/>
        </w:rPr>
        <w:t>Internal Property Law:</w:t>
      </w:r>
    </w:p>
    <w:p w:rsidR="00541902" w:rsidRPr="003E5589" w:rsidRDefault="00541902" w:rsidP="00541902">
      <w:pPr>
        <w:numPr>
          <w:ilvl w:val="0"/>
          <w:numId w:val="13"/>
        </w:numPr>
        <w:ind w:left="360" w:firstLine="414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7CE5">
        <w:rPr>
          <w:rFonts w:ascii="Cambria" w:hAnsi="Cambria" w:cs="Calibri"/>
          <w:bCs/>
          <w:iCs/>
          <w:sz w:val="21"/>
          <w:szCs w:val="21"/>
        </w:rPr>
        <w:t xml:space="preserve">Patents </w:t>
      </w:r>
    </w:p>
    <w:p w:rsidR="00541902" w:rsidRPr="003E5589" w:rsidRDefault="00541902" w:rsidP="00541902">
      <w:pPr>
        <w:numPr>
          <w:ilvl w:val="0"/>
          <w:numId w:val="13"/>
        </w:numPr>
        <w:ind w:left="360" w:firstLine="414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7CE5">
        <w:rPr>
          <w:rFonts w:ascii="Cambria" w:hAnsi="Cambria" w:cs="Calibri"/>
          <w:bCs/>
          <w:iCs/>
          <w:sz w:val="21"/>
          <w:szCs w:val="21"/>
        </w:rPr>
        <w:t xml:space="preserve">Trademarks </w:t>
      </w:r>
    </w:p>
    <w:p w:rsidR="00541902" w:rsidRPr="003E5589" w:rsidRDefault="00541902" w:rsidP="00541902">
      <w:pPr>
        <w:numPr>
          <w:ilvl w:val="0"/>
          <w:numId w:val="13"/>
        </w:numPr>
        <w:ind w:left="774" w:firstLine="0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5589">
        <w:rPr>
          <w:rFonts w:ascii="Cambria" w:hAnsi="Cambria" w:cs="Calibri"/>
          <w:bCs/>
          <w:iCs/>
          <w:sz w:val="21"/>
          <w:szCs w:val="21"/>
        </w:rPr>
        <w:t xml:space="preserve">Valuation and Management of Intellectual Property </w:t>
      </w:r>
    </w:p>
    <w:p w:rsidR="00541902" w:rsidRDefault="00541902" w:rsidP="00541902">
      <w:pPr>
        <w:numPr>
          <w:ilvl w:val="0"/>
          <w:numId w:val="13"/>
        </w:numPr>
        <w:ind w:left="774" w:firstLine="0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5589">
        <w:rPr>
          <w:rFonts w:ascii="Cambria" w:hAnsi="Cambria" w:cs="Calibri"/>
          <w:bCs/>
          <w:iCs/>
          <w:sz w:val="21"/>
          <w:szCs w:val="21"/>
        </w:rPr>
        <w:t>Intellectual Property – Protection and Technology</w:t>
      </w:r>
    </w:p>
    <w:p w:rsidR="003826D1" w:rsidRPr="003E5589" w:rsidRDefault="003826D1" w:rsidP="003826D1">
      <w:pPr>
        <w:ind w:left="774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</w:p>
    <w:p w:rsidR="00541902" w:rsidRPr="00F950DA" w:rsidRDefault="00541902" w:rsidP="00541902">
      <w:pPr>
        <w:numPr>
          <w:ilvl w:val="0"/>
          <w:numId w:val="10"/>
        </w:numPr>
        <w:ind w:left="360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F950DA">
        <w:rPr>
          <w:rFonts w:ascii="Cambria" w:hAnsi="Cambria" w:cs="Calibri"/>
          <w:bCs/>
          <w:iCs/>
          <w:sz w:val="21"/>
          <w:szCs w:val="21"/>
        </w:rPr>
        <w:t>Business Law:</w:t>
      </w:r>
    </w:p>
    <w:p w:rsidR="00541902" w:rsidRPr="003E5589" w:rsidRDefault="00541902" w:rsidP="00541902">
      <w:pPr>
        <w:numPr>
          <w:ilvl w:val="1"/>
          <w:numId w:val="10"/>
        </w:numPr>
        <w:ind w:left="1080" w:hanging="306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7CE5">
        <w:rPr>
          <w:rFonts w:ascii="Cambria" w:hAnsi="Cambria" w:cs="Calibri"/>
          <w:bCs/>
          <w:iCs/>
          <w:sz w:val="21"/>
          <w:szCs w:val="21"/>
        </w:rPr>
        <w:lastRenderedPageBreak/>
        <w:t xml:space="preserve">International Contracts and E-Commerce </w:t>
      </w:r>
    </w:p>
    <w:p w:rsidR="00541902" w:rsidRDefault="00541902" w:rsidP="00541902">
      <w:pPr>
        <w:numPr>
          <w:ilvl w:val="1"/>
          <w:numId w:val="10"/>
        </w:numPr>
        <w:ind w:left="1080" w:hanging="306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5589">
        <w:rPr>
          <w:rFonts w:ascii="Cambria" w:hAnsi="Cambria" w:cs="Calibri"/>
          <w:bCs/>
          <w:iCs/>
          <w:sz w:val="21"/>
          <w:szCs w:val="21"/>
        </w:rPr>
        <w:t xml:space="preserve">International Banking Law </w:t>
      </w:r>
    </w:p>
    <w:p w:rsidR="00541902" w:rsidRPr="003E5589" w:rsidRDefault="00541902" w:rsidP="00541902">
      <w:pPr>
        <w:numPr>
          <w:ilvl w:val="1"/>
          <w:numId w:val="10"/>
        </w:numPr>
        <w:ind w:left="1080" w:hanging="306"/>
        <w:contextualSpacing/>
        <w:jc w:val="both"/>
        <w:rPr>
          <w:rFonts w:ascii="Cambria" w:hAnsi="Cambria" w:cs="Calibri"/>
          <w:bCs/>
          <w:iCs/>
          <w:sz w:val="21"/>
          <w:szCs w:val="21"/>
        </w:rPr>
      </w:pPr>
      <w:r w:rsidRPr="003E5589">
        <w:rPr>
          <w:rFonts w:ascii="Cambria" w:hAnsi="Cambria" w:cs="Calibri"/>
          <w:bCs/>
          <w:iCs/>
          <w:sz w:val="21"/>
          <w:szCs w:val="21"/>
        </w:rPr>
        <w:t>Foreign Trade and Exchange Laws</w:t>
      </w:r>
    </w:p>
    <w:p w:rsidR="00541902" w:rsidRDefault="00D50721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  <w:r>
        <w:rPr>
          <w:rFonts w:ascii="Cambria" w:hAnsi="Cambria" w:cs="Calibri"/>
        </w:rPr>
        <w:pict>
          <v:shape id="_x0000_i1031" type="#_x0000_t75" style="width:567pt;height:5pt" o:hrpct="0" o:hralign="center" o:hr="t">
            <v:imagedata r:id="rId9" o:title="BD14539_"/>
          </v:shape>
        </w:pict>
      </w:r>
    </w:p>
    <w:p w:rsidR="00541902" w:rsidRDefault="00541902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</w:p>
    <w:p w:rsidR="00541902" w:rsidRDefault="00541902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  <w:r>
        <w:rPr>
          <w:rFonts w:ascii="Cambria" w:hAnsi="Cambria" w:cs="Calibri"/>
          <w:b/>
          <w:shadow/>
          <w:sz w:val="22"/>
          <w:szCs w:val="22"/>
        </w:rPr>
        <w:t>INTERNSHIP PROJECTS</w:t>
      </w:r>
    </w:p>
    <w:p w:rsidR="00541902" w:rsidRPr="005B1639" w:rsidRDefault="00541902" w:rsidP="00541902">
      <w:pPr>
        <w:jc w:val="both"/>
        <w:rPr>
          <w:rFonts w:ascii="Cambria" w:hAnsi="Cambria" w:cs="Calibri"/>
          <w:shadow/>
          <w:sz w:val="16"/>
          <w:szCs w:val="16"/>
        </w:rPr>
      </w:pPr>
    </w:p>
    <w:p w:rsidR="00541902" w:rsidRDefault="00541902" w:rsidP="00541902">
      <w:pPr>
        <w:numPr>
          <w:ilvl w:val="0"/>
          <w:numId w:val="12"/>
        </w:numPr>
        <w:ind w:left="567" w:hanging="425"/>
        <w:jc w:val="both"/>
        <w:rPr>
          <w:rFonts w:ascii="Cambria" w:hAnsi="Cambria" w:cs="Calibri"/>
          <w:bCs/>
          <w:iCs/>
          <w:sz w:val="21"/>
          <w:szCs w:val="21"/>
        </w:rPr>
      </w:pPr>
      <w:r w:rsidRPr="00DE1764">
        <w:rPr>
          <w:rFonts w:ascii="Cambria" w:hAnsi="Cambria" w:cs="Calibri"/>
          <w:sz w:val="21"/>
          <w:szCs w:val="21"/>
        </w:rPr>
        <w:t xml:space="preserve">Done a project on the </w:t>
      </w:r>
      <w:r w:rsidRPr="00DE1764">
        <w:rPr>
          <w:rFonts w:ascii="Cambria" w:hAnsi="Cambria" w:cs="Calibri"/>
          <w:b/>
          <w:sz w:val="21"/>
          <w:szCs w:val="21"/>
        </w:rPr>
        <w:t>“</w:t>
      </w:r>
      <w:r w:rsidRPr="00DE1764">
        <w:rPr>
          <w:rFonts w:ascii="Cambria" w:hAnsi="Cambria" w:cs="Calibri"/>
          <w:bCs/>
          <w:iCs/>
          <w:sz w:val="21"/>
          <w:szCs w:val="21"/>
        </w:rPr>
        <w:t>Laws on Mines and Minerals</w:t>
      </w:r>
      <w:r w:rsidRPr="00DE1764">
        <w:rPr>
          <w:rFonts w:ascii="Cambria" w:hAnsi="Cambria" w:cs="Calibri"/>
          <w:b/>
          <w:sz w:val="21"/>
          <w:szCs w:val="21"/>
        </w:rPr>
        <w:t>”</w:t>
      </w:r>
      <w:r w:rsidRPr="00DE1764">
        <w:rPr>
          <w:rFonts w:ascii="Cambria" w:hAnsi="Cambria" w:cs="Calibri"/>
          <w:sz w:val="21"/>
          <w:szCs w:val="21"/>
        </w:rPr>
        <w:t xml:space="preserve"> as a part of internship under</w:t>
      </w:r>
      <w:r>
        <w:rPr>
          <w:rFonts w:ascii="Cambria" w:hAnsi="Cambria" w:cs="Calibri"/>
          <w:sz w:val="21"/>
          <w:szCs w:val="21"/>
        </w:rPr>
        <w:t xml:space="preserve"> </w:t>
      </w:r>
      <w:r w:rsidRPr="00DE1764">
        <w:rPr>
          <w:rFonts w:ascii="Cambria" w:hAnsi="Cambria" w:cs="Calibri"/>
          <w:b/>
          <w:sz w:val="21"/>
          <w:szCs w:val="21"/>
        </w:rPr>
        <w:t xml:space="preserve">Adv. </w:t>
      </w:r>
      <w:proofErr w:type="spellStart"/>
      <w:r w:rsidRPr="00DE1764">
        <w:rPr>
          <w:rFonts w:ascii="Cambria" w:hAnsi="Cambria" w:cs="Calibri"/>
          <w:b/>
          <w:sz w:val="21"/>
          <w:szCs w:val="21"/>
        </w:rPr>
        <w:t>Pannala</w:t>
      </w:r>
      <w:proofErr w:type="spellEnd"/>
      <w:r w:rsidRPr="00DE1764">
        <w:rPr>
          <w:rFonts w:ascii="Cambria" w:hAnsi="Cambria" w:cs="Calibri"/>
          <w:b/>
          <w:sz w:val="21"/>
          <w:szCs w:val="21"/>
        </w:rPr>
        <w:t xml:space="preserve"> </w:t>
      </w:r>
      <w:proofErr w:type="spellStart"/>
      <w:r w:rsidRPr="00DE1764">
        <w:rPr>
          <w:rFonts w:ascii="Cambria" w:hAnsi="Cambria" w:cs="Calibri"/>
          <w:b/>
          <w:sz w:val="21"/>
          <w:szCs w:val="21"/>
        </w:rPr>
        <w:t>Srinivas</w:t>
      </w:r>
      <w:proofErr w:type="spellEnd"/>
      <w:r w:rsidRPr="00DE1764">
        <w:rPr>
          <w:rFonts w:ascii="Cambria" w:hAnsi="Cambria" w:cs="Calibri"/>
          <w:sz w:val="21"/>
          <w:szCs w:val="21"/>
        </w:rPr>
        <w:t xml:space="preserve"> at </w:t>
      </w:r>
      <w:r w:rsidRPr="00DE1764">
        <w:rPr>
          <w:rFonts w:ascii="Cambria" w:hAnsi="Cambria" w:cs="Calibri"/>
          <w:bCs/>
          <w:iCs/>
          <w:sz w:val="21"/>
          <w:szCs w:val="21"/>
        </w:rPr>
        <w:t>High Court of Andhra Pradesh in 45 days. Researched on Mines &amp; Minerals (Regulation) Act Constitution</w:t>
      </w:r>
    </w:p>
    <w:p w:rsidR="00541902" w:rsidRPr="00DE1764" w:rsidRDefault="00541902" w:rsidP="00541902">
      <w:pPr>
        <w:numPr>
          <w:ilvl w:val="0"/>
          <w:numId w:val="12"/>
        </w:numPr>
        <w:ind w:left="567" w:hanging="425"/>
        <w:jc w:val="both"/>
        <w:rPr>
          <w:rFonts w:ascii="Cambria" w:hAnsi="Cambria" w:cs="Calibri"/>
          <w:bCs/>
          <w:iCs/>
          <w:sz w:val="21"/>
          <w:szCs w:val="21"/>
        </w:rPr>
      </w:pPr>
      <w:r w:rsidRPr="00DE1764">
        <w:rPr>
          <w:rFonts w:ascii="Cambria" w:hAnsi="Cambria" w:cs="Calibri"/>
          <w:sz w:val="21"/>
          <w:szCs w:val="21"/>
        </w:rPr>
        <w:t xml:space="preserve">Done a project on the </w:t>
      </w:r>
      <w:r w:rsidRPr="00DE1764">
        <w:rPr>
          <w:rFonts w:ascii="Cambria" w:hAnsi="Cambria" w:cs="Calibri"/>
          <w:b/>
          <w:sz w:val="21"/>
          <w:szCs w:val="21"/>
        </w:rPr>
        <w:t>“</w:t>
      </w:r>
      <w:r w:rsidRPr="00DE1764">
        <w:rPr>
          <w:rFonts w:ascii="Cambria" w:hAnsi="Cambria" w:cs="Calibri"/>
          <w:bCs/>
          <w:iCs/>
          <w:sz w:val="21"/>
          <w:szCs w:val="21"/>
        </w:rPr>
        <w:t>Intellectual Property Rights: Trademarks</w:t>
      </w:r>
      <w:r w:rsidRPr="00DE1764">
        <w:rPr>
          <w:rFonts w:ascii="Cambria" w:hAnsi="Cambria" w:cs="Calibri"/>
          <w:b/>
          <w:sz w:val="21"/>
          <w:szCs w:val="21"/>
        </w:rPr>
        <w:t>”</w:t>
      </w:r>
      <w:r w:rsidRPr="00DE1764">
        <w:rPr>
          <w:rFonts w:ascii="Cambria" w:hAnsi="Cambria" w:cs="Calibri"/>
          <w:sz w:val="21"/>
          <w:szCs w:val="21"/>
        </w:rPr>
        <w:t xml:space="preserve"> as a part of </w:t>
      </w:r>
      <w:r w:rsidRPr="003E7CE5">
        <w:rPr>
          <w:rFonts w:ascii="Cambria" w:hAnsi="Cambria" w:cs="Calibri"/>
          <w:b/>
          <w:sz w:val="21"/>
          <w:szCs w:val="21"/>
        </w:rPr>
        <w:t xml:space="preserve">internship at </w:t>
      </w:r>
      <w:r w:rsidRPr="003E7CE5">
        <w:rPr>
          <w:rFonts w:ascii="Cambria" w:hAnsi="Cambria" w:cs="Calibri"/>
          <w:b/>
          <w:bCs/>
          <w:iCs/>
          <w:sz w:val="21"/>
          <w:szCs w:val="21"/>
        </w:rPr>
        <w:t>ITC PSPD</w:t>
      </w:r>
      <w:r w:rsidRPr="00DE1764">
        <w:rPr>
          <w:rFonts w:ascii="Cambria" w:hAnsi="Cambria" w:cs="Calibri"/>
          <w:bCs/>
          <w:iCs/>
          <w:sz w:val="21"/>
          <w:szCs w:val="21"/>
        </w:rPr>
        <w:t xml:space="preserve"> in 45 days. A detailed research on trademarks in India and laws related to trademarks</w:t>
      </w:r>
    </w:p>
    <w:p w:rsidR="00541902" w:rsidRPr="00EA2EA9" w:rsidRDefault="00541902" w:rsidP="00541902">
      <w:pPr>
        <w:numPr>
          <w:ilvl w:val="0"/>
          <w:numId w:val="12"/>
        </w:numPr>
        <w:ind w:left="567" w:hanging="425"/>
        <w:jc w:val="both"/>
        <w:rPr>
          <w:rFonts w:ascii="Cambria" w:hAnsi="Cambria" w:cs="Calibri"/>
          <w:bCs/>
          <w:iCs/>
          <w:sz w:val="21"/>
          <w:szCs w:val="21"/>
        </w:rPr>
      </w:pPr>
      <w:r w:rsidRPr="00EA2EA9">
        <w:rPr>
          <w:rFonts w:ascii="Cambria" w:hAnsi="Cambria" w:cs="Calibri"/>
          <w:sz w:val="21"/>
          <w:szCs w:val="21"/>
        </w:rPr>
        <w:t xml:space="preserve">Done a project on the </w:t>
      </w:r>
      <w:r w:rsidRPr="00EA2EA9">
        <w:rPr>
          <w:rFonts w:ascii="Cambria" w:hAnsi="Cambria" w:cs="Calibri"/>
          <w:b/>
          <w:sz w:val="21"/>
          <w:szCs w:val="21"/>
        </w:rPr>
        <w:t>“</w:t>
      </w:r>
      <w:r w:rsidRPr="00EA2EA9">
        <w:rPr>
          <w:rFonts w:ascii="Cambria" w:hAnsi="Cambria" w:cs="Calibri"/>
          <w:bCs/>
          <w:iCs/>
          <w:sz w:val="21"/>
          <w:szCs w:val="21"/>
        </w:rPr>
        <w:t>Corporate Criminal Liability</w:t>
      </w:r>
      <w:r w:rsidRPr="00EA2EA9">
        <w:rPr>
          <w:rFonts w:ascii="Cambria" w:hAnsi="Cambria" w:cs="Calibri"/>
          <w:b/>
          <w:sz w:val="21"/>
          <w:szCs w:val="21"/>
        </w:rPr>
        <w:t>”</w:t>
      </w:r>
      <w:r w:rsidRPr="00EA2EA9">
        <w:rPr>
          <w:rFonts w:ascii="Cambria" w:hAnsi="Cambria" w:cs="Calibri"/>
          <w:sz w:val="21"/>
          <w:szCs w:val="21"/>
        </w:rPr>
        <w:t xml:space="preserve"> as a part of </w:t>
      </w:r>
      <w:r w:rsidRPr="003E7CE5">
        <w:rPr>
          <w:rFonts w:ascii="Cambria" w:hAnsi="Cambria" w:cs="Calibri"/>
          <w:b/>
          <w:sz w:val="21"/>
          <w:szCs w:val="21"/>
        </w:rPr>
        <w:t xml:space="preserve">internship at </w:t>
      </w:r>
      <w:r w:rsidRPr="003E7CE5">
        <w:rPr>
          <w:rFonts w:ascii="Cambria" w:hAnsi="Cambria" w:cs="Calibri"/>
          <w:b/>
          <w:bCs/>
          <w:iCs/>
          <w:sz w:val="21"/>
          <w:szCs w:val="21"/>
        </w:rPr>
        <w:t>Tempus Law Associates</w:t>
      </w:r>
      <w:r w:rsidRPr="00EA2EA9">
        <w:rPr>
          <w:rFonts w:ascii="Cambria" w:hAnsi="Cambria"/>
          <w:b/>
          <w:i/>
          <w:sz w:val="21"/>
          <w:szCs w:val="21"/>
        </w:rPr>
        <w:t xml:space="preserve"> </w:t>
      </w:r>
      <w:r w:rsidRPr="00EA2EA9">
        <w:rPr>
          <w:rFonts w:ascii="Cambria" w:hAnsi="Cambria" w:cs="Calibri"/>
          <w:bCs/>
          <w:iCs/>
          <w:sz w:val="21"/>
          <w:szCs w:val="21"/>
        </w:rPr>
        <w:t xml:space="preserve">in 45 days. Jurisprudence of the concept and its emergence in </w:t>
      </w:r>
      <w:r>
        <w:rPr>
          <w:rFonts w:ascii="Cambria" w:hAnsi="Cambria" w:cs="Calibri"/>
          <w:bCs/>
          <w:iCs/>
          <w:sz w:val="21"/>
          <w:szCs w:val="21"/>
        </w:rPr>
        <w:t>“</w:t>
      </w:r>
      <w:r w:rsidRPr="00EA2EA9">
        <w:rPr>
          <w:rFonts w:ascii="Cambria" w:hAnsi="Cambria" w:cs="Calibri"/>
          <w:bCs/>
          <w:iCs/>
          <w:sz w:val="21"/>
          <w:szCs w:val="21"/>
        </w:rPr>
        <w:t>India</w:t>
      </w:r>
      <w:r>
        <w:rPr>
          <w:rFonts w:ascii="Cambria" w:hAnsi="Cambria" w:cs="Calibri"/>
          <w:bCs/>
          <w:iCs/>
          <w:sz w:val="21"/>
          <w:szCs w:val="21"/>
        </w:rPr>
        <w:t>”</w:t>
      </w:r>
      <w:r w:rsidRPr="00EA2EA9">
        <w:rPr>
          <w:rFonts w:ascii="Cambria" w:hAnsi="Cambria" w:cs="Calibri"/>
          <w:bCs/>
          <w:iCs/>
          <w:sz w:val="21"/>
          <w:szCs w:val="21"/>
        </w:rPr>
        <w:t>, Indian and global scenario</w:t>
      </w:r>
    </w:p>
    <w:p w:rsidR="00541902" w:rsidRPr="00EA2EA9" w:rsidRDefault="00541902" w:rsidP="00541902">
      <w:pPr>
        <w:numPr>
          <w:ilvl w:val="0"/>
          <w:numId w:val="12"/>
        </w:numPr>
        <w:ind w:left="567" w:hanging="425"/>
        <w:jc w:val="both"/>
        <w:rPr>
          <w:rFonts w:ascii="Cambria" w:hAnsi="Cambria"/>
          <w:b/>
          <w:sz w:val="21"/>
          <w:szCs w:val="21"/>
        </w:rPr>
      </w:pPr>
      <w:r w:rsidRPr="00EA2EA9">
        <w:rPr>
          <w:rFonts w:ascii="Cambria" w:hAnsi="Cambria" w:cs="Calibri"/>
          <w:sz w:val="21"/>
          <w:szCs w:val="21"/>
        </w:rPr>
        <w:t xml:space="preserve">Done a project as a part of internship at </w:t>
      </w:r>
      <w:r w:rsidRPr="003E7CE5">
        <w:rPr>
          <w:rFonts w:ascii="Cambria" w:hAnsi="Cambria" w:cs="Calibri"/>
          <w:b/>
          <w:bCs/>
          <w:iCs/>
          <w:sz w:val="21"/>
          <w:szCs w:val="21"/>
        </w:rPr>
        <w:t xml:space="preserve">Advocate </w:t>
      </w:r>
      <w:proofErr w:type="spellStart"/>
      <w:r w:rsidRPr="003E7CE5">
        <w:rPr>
          <w:rFonts w:ascii="Cambria" w:hAnsi="Cambria" w:cs="Calibri"/>
          <w:b/>
          <w:bCs/>
          <w:iCs/>
          <w:sz w:val="21"/>
          <w:szCs w:val="21"/>
        </w:rPr>
        <w:t>Rajendra</w:t>
      </w:r>
      <w:proofErr w:type="spellEnd"/>
      <w:r w:rsidRPr="003E7CE5">
        <w:rPr>
          <w:rFonts w:ascii="Cambria" w:hAnsi="Cambria" w:cs="Calibri"/>
          <w:b/>
          <w:bCs/>
          <w:iCs/>
          <w:sz w:val="21"/>
          <w:szCs w:val="21"/>
        </w:rPr>
        <w:t xml:space="preserve"> </w:t>
      </w:r>
      <w:proofErr w:type="spellStart"/>
      <w:r w:rsidRPr="003E7CE5">
        <w:rPr>
          <w:rFonts w:ascii="Cambria" w:hAnsi="Cambria" w:cs="Calibri"/>
          <w:b/>
          <w:bCs/>
          <w:iCs/>
          <w:sz w:val="21"/>
          <w:szCs w:val="21"/>
        </w:rPr>
        <w:t>Deshmukh</w:t>
      </w:r>
      <w:proofErr w:type="spellEnd"/>
      <w:r w:rsidRPr="003E7CE5">
        <w:rPr>
          <w:rFonts w:ascii="Cambria" w:hAnsi="Cambria" w:cs="Calibri"/>
          <w:b/>
          <w:bCs/>
          <w:iCs/>
          <w:sz w:val="21"/>
          <w:szCs w:val="21"/>
        </w:rPr>
        <w:t xml:space="preserve"> (High Court)</w:t>
      </w:r>
      <w:r>
        <w:rPr>
          <w:rFonts w:ascii="Cambria" w:hAnsi="Cambria" w:cs="Calibri"/>
          <w:bCs/>
          <w:iCs/>
          <w:sz w:val="21"/>
          <w:szCs w:val="21"/>
        </w:rPr>
        <w:t xml:space="preserve"> </w:t>
      </w:r>
      <w:r w:rsidRPr="00EA2EA9">
        <w:rPr>
          <w:rFonts w:ascii="Cambria" w:hAnsi="Cambria" w:cs="Calibri"/>
          <w:bCs/>
          <w:iCs/>
          <w:sz w:val="21"/>
          <w:szCs w:val="21"/>
        </w:rPr>
        <w:t xml:space="preserve">in 45 days. </w:t>
      </w:r>
    </w:p>
    <w:p w:rsidR="00541902" w:rsidRPr="00EA2EA9" w:rsidRDefault="00541902" w:rsidP="00541902">
      <w:pPr>
        <w:numPr>
          <w:ilvl w:val="0"/>
          <w:numId w:val="12"/>
        </w:numPr>
        <w:ind w:left="567" w:hanging="425"/>
        <w:jc w:val="both"/>
        <w:rPr>
          <w:rFonts w:ascii="Cambria" w:hAnsi="Cambria"/>
          <w:b/>
          <w:sz w:val="21"/>
          <w:szCs w:val="21"/>
        </w:rPr>
      </w:pPr>
      <w:r w:rsidRPr="00EA2EA9">
        <w:rPr>
          <w:rFonts w:ascii="Cambria" w:hAnsi="Cambria" w:cs="Calibri"/>
          <w:sz w:val="21"/>
          <w:szCs w:val="21"/>
        </w:rPr>
        <w:t xml:space="preserve">Done a project on the </w:t>
      </w:r>
      <w:r w:rsidRPr="00EA2EA9">
        <w:rPr>
          <w:rFonts w:ascii="Cambria" w:hAnsi="Cambria" w:cs="Calibri"/>
          <w:b/>
          <w:sz w:val="21"/>
          <w:szCs w:val="21"/>
        </w:rPr>
        <w:t>“</w:t>
      </w:r>
      <w:proofErr w:type="spellStart"/>
      <w:r w:rsidRPr="00F950DA">
        <w:rPr>
          <w:rFonts w:ascii="Cambria" w:hAnsi="Cambria" w:cs="Calibri"/>
          <w:bCs/>
          <w:iCs/>
          <w:sz w:val="21"/>
          <w:szCs w:val="21"/>
        </w:rPr>
        <w:t>Cenvat</w:t>
      </w:r>
      <w:proofErr w:type="spellEnd"/>
      <w:r w:rsidRPr="00F950DA">
        <w:rPr>
          <w:rFonts w:ascii="Cambria" w:hAnsi="Cambria" w:cs="Calibri"/>
          <w:bCs/>
          <w:iCs/>
          <w:sz w:val="21"/>
          <w:szCs w:val="21"/>
        </w:rPr>
        <w:t xml:space="preserve"> Credit and GST</w:t>
      </w:r>
      <w:r w:rsidRPr="00EA2EA9">
        <w:rPr>
          <w:rFonts w:ascii="Cambria" w:hAnsi="Cambria" w:cs="Calibri"/>
          <w:b/>
          <w:sz w:val="21"/>
          <w:szCs w:val="21"/>
        </w:rPr>
        <w:t>”</w:t>
      </w:r>
      <w:r w:rsidRPr="00EA2EA9">
        <w:rPr>
          <w:rFonts w:ascii="Cambria" w:hAnsi="Cambria" w:cs="Calibri"/>
          <w:sz w:val="21"/>
          <w:szCs w:val="21"/>
        </w:rPr>
        <w:t xml:space="preserve"> as a part of </w:t>
      </w:r>
      <w:r w:rsidRPr="003E7CE5">
        <w:rPr>
          <w:rFonts w:ascii="Cambria" w:hAnsi="Cambria" w:cs="Calibri"/>
          <w:b/>
          <w:sz w:val="21"/>
          <w:szCs w:val="21"/>
        </w:rPr>
        <w:t xml:space="preserve">internship at </w:t>
      </w:r>
      <w:r w:rsidRPr="003E7CE5">
        <w:rPr>
          <w:rFonts w:ascii="Cambria" w:hAnsi="Cambria" w:cs="Calibri"/>
          <w:b/>
          <w:bCs/>
          <w:iCs/>
          <w:sz w:val="21"/>
          <w:szCs w:val="21"/>
        </w:rPr>
        <w:t xml:space="preserve">ITC </w:t>
      </w:r>
      <w:proofErr w:type="spellStart"/>
      <w:r w:rsidRPr="003E7CE5">
        <w:rPr>
          <w:rFonts w:ascii="Cambria" w:hAnsi="Cambria" w:cs="Calibri"/>
          <w:b/>
          <w:bCs/>
          <w:iCs/>
          <w:sz w:val="21"/>
          <w:szCs w:val="21"/>
        </w:rPr>
        <w:t>Badrachalam</w:t>
      </w:r>
      <w:proofErr w:type="spellEnd"/>
      <w:r w:rsidRPr="00EA2EA9">
        <w:rPr>
          <w:rFonts w:ascii="Cambria" w:hAnsi="Cambria" w:cs="Calibri"/>
          <w:bCs/>
          <w:iCs/>
          <w:sz w:val="21"/>
          <w:szCs w:val="21"/>
        </w:rPr>
        <w:t xml:space="preserve"> in 45 days. </w:t>
      </w:r>
      <w:r w:rsidRPr="00F950DA">
        <w:rPr>
          <w:rFonts w:ascii="Cambria" w:hAnsi="Cambria" w:cs="Calibri"/>
          <w:bCs/>
          <w:iCs/>
          <w:sz w:val="21"/>
          <w:szCs w:val="21"/>
        </w:rPr>
        <w:t>Difficulties and loopholes in CENVAT act when applied in practices</w:t>
      </w:r>
    </w:p>
    <w:p w:rsidR="00541902" w:rsidRPr="00637FAB" w:rsidRDefault="00541902" w:rsidP="00637FAB">
      <w:pPr>
        <w:numPr>
          <w:ilvl w:val="0"/>
          <w:numId w:val="12"/>
        </w:numPr>
        <w:ind w:left="567" w:hanging="425"/>
        <w:jc w:val="both"/>
        <w:rPr>
          <w:rFonts w:ascii="Cambria" w:hAnsi="Cambria"/>
          <w:b/>
          <w:sz w:val="21"/>
          <w:szCs w:val="21"/>
        </w:rPr>
      </w:pPr>
      <w:r w:rsidRPr="00EA2EA9">
        <w:rPr>
          <w:rFonts w:ascii="Cambria" w:hAnsi="Cambria" w:cs="Calibri"/>
          <w:sz w:val="21"/>
          <w:szCs w:val="21"/>
        </w:rPr>
        <w:t xml:space="preserve">Done a project on the </w:t>
      </w:r>
      <w:r w:rsidRPr="00EA2EA9">
        <w:rPr>
          <w:rFonts w:ascii="Cambria" w:hAnsi="Cambria" w:cs="Calibri"/>
          <w:b/>
          <w:sz w:val="21"/>
          <w:szCs w:val="21"/>
        </w:rPr>
        <w:t>“</w:t>
      </w:r>
      <w:r w:rsidRPr="00F950DA">
        <w:rPr>
          <w:rFonts w:ascii="Cambria" w:hAnsi="Cambria" w:cs="Calibri"/>
          <w:bCs/>
          <w:iCs/>
          <w:sz w:val="21"/>
          <w:szCs w:val="21"/>
        </w:rPr>
        <w:t>Digital Content Protection</w:t>
      </w:r>
      <w:r w:rsidRPr="00EA2EA9">
        <w:rPr>
          <w:rFonts w:ascii="Cambria" w:hAnsi="Cambria" w:cs="Calibri"/>
          <w:b/>
          <w:sz w:val="21"/>
          <w:szCs w:val="21"/>
        </w:rPr>
        <w:t>”</w:t>
      </w:r>
      <w:r w:rsidRPr="00EA2EA9">
        <w:rPr>
          <w:rFonts w:ascii="Cambria" w:hAnsi="Cambria" w:cs="Calibri"/>
          <w:sz w:val="21"/>
          <w:szCs w:val="21"/>
        </w:rPr>
        <w:t xml:space="preserve"> as a part of internship at</w:t>
      </w:r>
      <w:r>
        <w:rPr>
          <w:rFonts w:ascii="Cambria" w:hAnsi="Cambria" w:cs="Calibri"/>
          <w:sz w:val="21"/>
          <w:szCs w:val="21"/>
        </w:rPr>
        <w:t xml:space="preserve"> </w:t>
      </w:r>
      <w:r w:rsidRPr="00DE1764">
        <w:rPr>
          <w:rFonts w:ascii="Cambria" w:hAnsi="Cambria" w:cs="Calibri"/>
          <w:b/>
          <w:sz w:val="21"/>
          <w:szCs w:val="21"/>
        </w:rPr>
        <w:t xml:space="preserve">Adv. </w:t>
      </w:r>
      <w:r w:rsidRPr="00DE1764">
        <w:rPr>
          <w:rFonts w:ascii="Cambria" w:hAnsi="Cambria" w:cs="Calibri"/>
          <w:b/>
          <w:bCs/>
          <w:iCs/>
          <w:sz w:val="21"/>
          <w:szCs w:val="21"/>
        </w:rPr>
        <w:t>T</w:t>
      </w:r>
      <w:r w:rsidRPr="00F950DA">
        <w:rPr>
          <w:rFonts w:ascii="Cambria" w:hAnsi="Cambria" w:cs="Calibri"/>
          <w:b/>
          <w:bCs/>
          <w:iCs/>
          <w:sz w:val="21"/>
          <w:szCs w:val="21"/>
        </w:rPr>
        <w:t>. Ashok</w:t>
      </w:r>
      <w:r w:rsidRPr="00F950DA">
        <w:rPr>
          <w:rFonts w:ascii="Cambria" w:hAnsi="Cambria" w:cs="Calibri"/>
          <w:bCs/>
          <w:iCs/>
          <w:sz w:val="21"/>
          <w:szCs w:val="21"/>
        </w:rPr>
        <w:t xml:space="preserve">, </w:t>
      </w:r>
      <w:r w:rsidRPr="003E7CE5">
        <w:rPr>
          <w:rFonts w:ascii="Cambria" w:hAnsi="Cambria" w:cs="Calibri"/>
          <w:b/>
          <w:bCs/>
          <w:iCs/>
          <w:sz w:val="21"/>
          <w:szCs w:val="21"/>
        </w:rPr>
        <w:t>High Court Advocate</w:t>
      </w:r>
      <w:r w:rsidRPr="00EA2EA9">
        <w:rPr>
          <w:rFonts w:ascii="Cambria" w:hAnsi="Cambria" w:cs="Calibri"/>
          <w:bCs/>
          <w:iCs/>
          <w:sz w:val="21"/>
          <w:szCs w:val="21"/>
        </w:rPr>
        <w:t xml:space="preserve"> in 45 days. </w:t>
      </w:r>
      <w:r w:rsidRPr="00F950DA">
        <w:rPr>
          <w:rFonts w:ascii="Cambria" w:hAnsi="Cambria" w:cs="Calibri"/>
          <w:sz w:val="21"/>
          <w:szCs w:val="21"/>
        </w:rPr>
        <w:t>Research on possibility of handling of secured data and digitizing.</w:t>
      </w:r>
      <w:r>
        <w:rPr>
          <w:rFonts w:ascii="Cambria" w:hAnsi="Cambria" w:cs="Calibri"/>
          <w:sz w:val="21"/>
          <w:szCs w:val="21"/>
        </w:rPr>
        <w:t xml:space="preserve"> </w:t>
      </w:r>
      <w:r w:rsidRPr="00F950DA">
        <w:rPr>
          <w:rFonts w:ascii="Cambria" w:hAnsi="Cambria" w:cs="Calibri"/>
          <w:sz w:val="21"/>
          <w:szCs w:val="21"/>
        </w:rPr>
        <w:t>Handling the data security an</w:t>
      </w:r>
      <w:r>
        <w:rPr>
          <w:rFonts w:ascii="Cambria" w:hAnsi="Cambria" w:cs="Calibri"/>
          <w:sz w:val="21"/>
          <w:szCs w:val="21"/>
        </w:rPr>
        <w:t>d recoveries at the time needed</w:t>
      </w:r>
    </w:p>
    <w:p w:rsidR="00541902" w:rsidRPr="00F950DA" w:rsidRDefault="00D50721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  <w:r>
        <w:rPr>
          <w:rFonts w:ascii="Cambria" w:hAnsi="Cambria" w:cs="Calibri"/>
        </w:rPr>
        <w:pict>
          <v:shape id="_x0000_i1032" type="#_x0000_t75" style="width:567pt;height:5pt" o:hrpct="0" o:hralign="center" o:hr="t">
            <v:imagedata r:id="rId9" o:title="BD14539_"/>
          </v:shape>
        </w:pict>
      </w:r>
    </w:p>
    <w:p w:rsidR="00541902" w:rsidRDefault="00541902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</w:p>
    <w:p w:rsidR="00541902" w:rsidRPr="00F950DA" w:rsidRDefault="00541902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  <w:r w:rsidRPr="00F950DA">
        <w:rPr>
          <w:rFonts w:ascii="Cambria" w:hAnsi="Cambria" w:cs="Calibri"/>
          <w:b/>
          <w:shadow/>
          <w:sz w:val="22"/>
          <w:szCs w:val="22"/>
        </w:rPr>
        <w:t>ACHIEVEMENTS &amp; ACCOLADES</w:t>
      </w:r>
    </w:p>
    <w:p w:rsidR="00541902" w:rsidRPr="00AC18D3" w:rsidRDefault="00541902" w:rsidP="00541902">
      <w:pPr>
        <w:tabs>
          <w:tab w:val="left" w:pos="3060"/>
        </w:tabs>
        <w:jc w:val="both"/>
        <w:rPr>
          <w:rFonts w:ascii="Cambria" w:hAnsi="Cambria" w:cs="Calibri"/>
          <w:shadow/>
          <w:sz w:val="16"/>
          <w:szCs w:val="16"/>
        </w:rPr>
      </w:pPr>
      <w:r>
        <w:rPr>
          <w:rFonts w:ascii="Cambria" w:hAnsi="Cambria" w:cs="Calibri"/>
          <w:shadow/>
          <w:sz w:val="16"/>
          <w:szCs w:val="16"/>
        </w:rPr>
        <w:tab/>
      </w:r>
    </w:p>
    <w:p w:rsidR="00541902" w:rsidRPr="00F950DA" w:rsidRDefault="00541902" w:rsidP="0054190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rFonts w:ascii="Cambria" w:hAnsi="Cambria" w:cs="Calibri"/>
          <w:sz w:val="21"/>
          <w:szCs w:val="21"/>
        </w:rPr>
      </w:pPr>
      <w:r w:rsidRPr="00F950DA">
        <w:rPr>
          <w:rFonts w:ascii="Cambria" w:hAnsi="Cambria" w:cs="Calibri"/>
          <w:sz w:val="21"/>
          <w:szCs w:val="21"/>
        </w:rPr>
        <w:t>Co-authored a paper on “Electronic Waste – A New Gener</w:t>
      </w:r>
      <w:r w:rsidR="003826D1">
        <w:rPr>
          <w:rFonts w:ascii="Cambria" w:hAnsi="Cambria" w:cs="Calibri"/>
          <w:sz w:val="21"/>
          <w:szCs w:val="21"/>
        </w:rPr>
        <w:t>ation Challenge” in a national Seminar</w:t>
      </w:r>
      <w:r w:rsidRPr="00814718">
        <w:rPr>
          <w:rFonts w:ascii="Cambria" w:hAnsi="Cambria" w:cs="Calibri"/>
          <w:sz w:val="21"/>
          <w:szCs w:val="21"/>
        </w:rPr>
        <w:t xml:space="preserve"> </w:t>
      </w:r>
    </w:p>
    <w:p w:rsidR="00541902" w:rsidRPr="00F950DA" w:rsidRDefault="00541902" w:rsidP="0054190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rFonts w:ascii="Cambria" w:hAnsi="Cambria" w:cs="Calibri"/>
          <w:sz w:val="21"/>
          <w:szCs w:val="21"/>
        </w:rPr>
      </w:pPr>
      <w:r w:rsidRPr="00F950DA">
        <w:rPr>
          <w:rFonts w:ascii="Cambria" w:hAnsi="Cambria" w:cs="Calibri"/>
          <w:sz w:val="21"/>
          <w:szCs w:val="21"/>
        </w:rPr>
        <w:t xml:space="preserve">Co-authored a paper on “success or Pitfall” in a national seminar on Right to Education </w:t>
      </w:r>
      <w:r>
        <w:rPr>
          <w:rFonts w:ascii="Cambria" w:hAnsi="Cambria" w:cs="Calibri"/>
          <w:sz w:val="21"/>
          <w:szCs w:val="21"/>
        </w:rPr>
        <w:t>S</w:t>
      </w:r>
      <w:r w:rsidRPr="00F950DA">
        <w:rPr>
          <w:rFonts w:ascii="Cambria" w:hAnsi="Cambria" w:cs="Calibri"/>
          <w:sz w:val="21"/>
          <w:szCs w:val="21"/>
        </w:rPr>
        <w:t xml:space="preserve">eminar on solid waste management legal </w:t>
      </w:r>
      <w:proofErr w:type="spellStart"/>
      <w:r w:rsidRPr="00F950DA">
        <w:rPr>
          <w:rFonts w:ascii="Cambria" w:hAnsi="Cambria" w:cs="Calibri"/>
          <w:sz w:val="21"/>
          <w:szCs w:val="21"/>
        </w:rPr>
        <w:t>facies</w:t>
      </w:r>
      <w:proofErr w:type="spellEnd"/>
      <w:r w:rsidRPr="00F950DA">
        <w:rPr>
          <w:rFonts w:ascii="Cambria" w:hAnsi="Cambria" w:cs="Calibri"/>
          <w:sz w:val="21"/>
          <w:szCs w:val="21"/>
        </w:rPr>
        <w:t xml:space="preserve"> conducted in Feb’11 at IFHE Hyderabad.– Constitutional Dynamics conducted in Aug’ 12 at IFHE Hyderabad.</w:t>
      </w:r>
    </w:p>
    <w:p w:rsidR="00541902" w:rsidRPr="00F950DA" w:rsidRDefault="00541902" w:rsidP="0054190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rFonts w:ascii="Cambria" w:hAnsi="Cambria" w:cs="Calibri"/>
          <w:sz w:val="21"/>
          <w:szCs w:val="21"/>
        </w:rPr>
      </w:pPr>
      <w:r w:rsidRPr="00F950DA">
        <w:rPr>
          <w:rFonts w:ascii="Cambria" w:hAnsi="Cambria" w:cs="Calibri"/>
          <w:sz w:val="21"/>
          <w:szCs w:val="21"/>
        </w:rPr>
        <w:t>Student Member for Moot Court Committee</w:t>
      </w:r>
    </w:p>
    <w:p w:rsidR="00541902" w:rsidRPr="00F950DA" w:rsidRDefault="00541902" w:rsidP="00541902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rFonts w:ascii="Cambria" w:hAnsi="Cambria" w:cs="Calibri"/>
          <w:sz w:val="21"/>
          <w:szCs w:val="21"/>
        </w:rPr>
      </w:pPr>
      <w:r w:rsidRPr="00F950DA">
        <w:rPr>
          <w:rFonts w:ascii="Cambria" w:hAnsi="Cambria" w:cs="Calibri"/>
          <w:sz w:val="21"/>
          <w:szCs w:val="21"/>
        </w:rPr>
        <w:t>Student Member for Library Committee</w:t>
      </w:r>
    </w:p>
    <w:p w:rsidR="00637FAB" w:rsidRPr="00637FAB" w:rsidRDefault="00541902" w:rsidP="00637FA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rFonts w:ascii="Cambria" w:hAnsi="Cambria" w:cs="Calibri"/>
          <w:sz w:val="21"/>
          <w:szCs w:val="21"/>
        </w:rPr>
      </w:pPr>
      <w:r w:rsidRPr="00F950DA">
        <w:rPr>
          <w:rFonts w:ascii="Cambria" w:hAnsi="Cambria" w:cs="Calibri"/>
          <w:sz w:val="21"/>
          <w:szCs w:val="21"/>
        </w:rPr>
        <w:t>Sub-Editor &amp; Contributor of “The Student” Magazine</w:t>
      </w:r>
    </w:p>
    <w:p w:rsidR="00541902" w:rsidRPr="00F950DA" w:rsidRDefault="00D50721" w:rsidP="00541902">
      <w:pPr>
        <w:spacing w:line="276" w:lineRule="auto"/>
        <w:jc w:val="both"/>
        <w:rPr>
          <w:rFonts w:ascii="Cambria" w:hAnsi="Cambria" w:cs="Calibri"/>
          <w:b/>
          <w:shadow/>
          <w:sz w:val="22"/>
          <w:szCs w:val="22"/>
        </w:rPr>
      </w:pPr>
      <w:r>
        <w:rPr>
          <w:rFonts w:ascii="Cambria" w:hAnsi="Cambria" w:cs="Calibri"/>
        </w:rPr>
        <w:pict>
          <v:shape id="_x0000_i1033" type="#_x0000_t75" style="width:567pt;height:5pt" o:hrpct="0" o:hralign="center" o:hr="t">
            <v:imagedata r:id="rId9" o:title="BD14539_"/>
          </v:shape>
        </w:pict>
      </w:r>
    </w:p>
    <w:p w:rsidR="00541902" w:rsidRPr="00F950DA" w:rsidRDefault="00541902" w:rsidP="00541902">
      <w:pPr>
        <w:jc w:val="both"/>
        <w:rPr>
          <w:rFonts w:ascii="Cambria" w:hAnsi="Cambria" w:cs="Calibri"/>
          <w:b/>
          <w:shadow/>
          <w:sz w:val="22"/>
          <w:szCs w:val="22"/>
        </w:rPr>
      </w:pPr>
      <w:r w:rsidRPr="00F950DA">
        <w:rPr>
          <w:rFonts w:ascii="Cambria" w:hAnsi="Cambria" w:cs="Calibri"/>
          <w:b/>
          <w:shadow/>
          <w:sz w:val="22"/>
          <w:szCs w:val="22"/>
        </w:rPr>
        <w:t>PERSONAL DOSSIER</w:t>
      </w:r>
    </w:p>
    <w:p w:rsidR="00541902" w:rsidRPr="00F950DA" w:rsidRDefault="00541902" w:rsidP="00541902">
      <w:pPr>
        <w:spacing w:line="276" w:lineRule="auto"/>
        <w:jc w:val="both"/>
        <w:rPr>
          <w:rFonts w:ascii="Cambria" w:hAnsi="Cambria" w:cs="Calibri"/>
          <w:sz w:val="16"/>
          <w:szCs w:val="16"/>
        </w:rPr>
      </w:pPr>
    </w:p>
    <w:p w:rsidR="00541902" w:rsidRDefault="00541902" w:rsidP="00541902">
      <w:pPr>
        <w:tabs>
          <w:tab w:val="left" w:pos="567"/>
        </w:tabs>
        <w:jc w:val="both"/>
        <w:rPr>
          <w:rFonts w:ascii="Cambria" w:hAnsi="Cambria" w:cs="Calibri"/>
          <w:bCs/>
          <w:sz w:val="21"/>
          <w:szCs w:val="21"/>
        </w:rPr>
      </w:pPr>
      <w:r w:rsidRPr="00F950DA">
        <w:rPr>
          <w:rFonts w:ascii="Cambria" w:hAnsi="Cambria" w:cs="Calibri"/>
          <w:bCs/>
        </w:rPr>
        <w:t xml:space="preserve">         </w:t>
      </w:r>
      <w:r>
        <w:rPr>
          <w:rFonts w:ascii="Cambria" w:hAnsi="Cambria" w:cs="Calibri"/>
          <w:bCs/>
        </w:rPr>
        <w:tab/>
      </w:r>
      <w:r w:rsidRPr="00F950DA">
        <w:rPr>
          <w:rFonts w:ascii="Cambria" w:hAnsi="Cambria" w:cs="Calibri"/>
          <w:bCs/>
          <w:sz w:val="21"/>
          <w:szCs w:val="21"/>
        </w:rPr>
        <w:t>Date of Birth</w:t>
      </w:r>
      <w:r w:rsidRPr="00F950DA">
        <w:rPr>
          <w:rFonts w:ascii="Cambria" w:hAnsi="Cambria" w:cs="Calibri"/>
          <w:bCs/>
          <w:sz w:val="21"/>
          <w:szCs w:val="21"/>
        </w:rPr>
        <w:tab/>
      </w:r>
      <w:r w:rsidRPr="00F950DA">
        <w:rPr>
          <w:rFonts w:ascii="Cambria" w:hAnsi="Cambria" w:cs="Calibri"/>
          <w:bCs/>
          <w:sz w:val="21"/>
          <w:szCs w:val="21"/>
        </w:rPr>
        <w:tab/>
        <w:t xml:space="preserve">: </w:t>
      </w:r>
      <w:r w:rsidRPr="00F950DA">
        <w:rPr>
          <w:rFonts w:ascii="Cambria" w:hAnsi="Cambria" w:cs="Calibri"/>
          <w:bCs/>
          <w:sz w:val="21"/>
          <w:szCs w:val="21"/>
        </w:rPr>
        <w:tab/>
        <w:t>6</w:t>
      </w:r>
      <w:r w:rsidRPr="00F950DA">
        <w:rPr>
          <w:rFonts w:ascii="Cambria" w:hAnsi="Cambria" w:cs="Calibri"/>
          <w:bCs/>
          <w:sz w:val="21"/>
          <w:szCs w:val="21"/>
          <w:vertAlign w:val="superscript"/>
        </w:rPr>
        <w:t>th</w:t>
      </w:r>
      <w:r w:rsidRPr="00F950DA">
        <w:rPr>
          <w:rFonts w:ascii="Cambria" w:hAnsi="Cambria" w:cs="Calibri"/>
          <w:bCs/>
          <w:sz w:val="21"/>
          <w:szCs w:val="21"/>
        </w:rPr>
        <w:t xml:space="preserve"> July</w:t>
      </w:r>
      <w:r>
        <w:rPr>
          <w:rFonts w:ascii="Cambria" w:hAnsi="Cambria" w:cs="Calibri"/>
          <w:bCs/>
          <w:sz w:val="21"/>
          <w:szCs w:val="21"/>
        </w:rPr>
        <w:t>,</w:t>
      </w:r>
      <w:r w:rsidRPr="00F950DA">
        <w:rPr>
          <w:rFonts w:ascii="Cambria" w:hAnsi="Cambria" w:cs="Calibri"/>
          <w:bCs/>
          <w:sz w:val="21"/>
          <w:szCs w:val="21"/>
        </w:rPr>
        <w:t xml:space="preserve"> 1992</w:t>
      </w:r>
    </w:p>
    <w:p w:rsidR="00541902" w:rsidRDefault="00541902" w:rsidP="00541902">
      <w:pPr>
        <w:tabs>
          <w:tab w:val="left" w:pos="567"/>
        </w:tabs>
        <w:jc w:val="both"/>
        <w:rPr>
          <w:rFonts w:ascii="Cambria" w:hAnsi="Cambria" w:cs="Calibri"/>
          <w:bCs/>
          <w:sz w:val="21"/>
          <w:szCs w:val="21"/>
        </w:rPr>
      </w:pPr>
      <w:r>
        <w:rPr>
          <w:rFonts w:ascii="Cambria" w:hAnsi="Cambria" w:cs="Calibri"/>
          <w:bCs/>
          <w:sz w:val="21"/>
          <w:szCs w:val="21"/>
        </w:rPr>
        <w:tab/>
        <w:t>Visa Status</w:t>
      </w:r>
      <w:r>
        <w:rPr>
          <w:rFonts w:ascii="Cambria" w:hAnsi="Cambria" w:cs="Calibri"/>
          <w:bCs/>
          <w:sz w:val="21"/>
          <w:szCs w:val="21"/>
        </w:rPr>
        <w:tab/>
      </w:r>
      <w:r w:rsidR="00637FAB">
        <w:rPr>
          <w:rFonts w:ascii="Cambria" w:hAnsi="Cambria" w:cs="Calibri"/>
          <w:bCs/>
          <w:sz w:val="21"/>
          <w:szCs w:val="21"/>
        </w:rPr>
        <w:tab/>
        <w:t>:</w:t>
      </w:r>
      <w:r w:rsidR="00637FAB">
        <w:rPr>
          <w:rFonts w:ascii="Cambria" w:hAnsi="Cambria" w:cs="Calibri"/>
          <w:bCs/>
          <w:sz w:val="21"/>
          <w:szCs w:val="21"/>
        </w:rPr>
        <w:tab/>
      </w:r>
      <w:r>
        <w:rPr>
          <w:rFonts w:ascii="Cambria" w:hAnsi="Cambria" w:cs="Calibri"/>
          <w:bCs/>
          <w:sz w:val="21"/>
          <w:szCs w:val="21"/>
        </w:rPr>
        <w:t>visit</w:t>
      </w:r>
      <w:r w:rsidR="00D440E1">
        <w:rPr>
          <w:rFonts w:ascii="Cambria" w:hAnsi="Cambria" w:cs="Calibri"/>
          <w:bCs/>
          <w:sz w:val="21"/>
          <w:szCs w:val="21"/>
        </w:rPr>
        <w:t xml:space="preserve"> (4</w:t>
      </w:r>
      <w:r w:rsidR="00D440E1" w:rsidRPr="00D440E1">
        <w:rPr>
          <w:rFonts w:ascii="Cambria" w:hAnsi="Cambria" w:cs="Calibri"/>
          <w:bCs/>
          <w:sz w:val="21"/>
          <w:szCs w:val="21"/>
          <w:vertAlign w:val="superscript"/>
        </w:rPr>
        <w:t>th</w:t>
      </w:r>
      <w:r w:rsidR="00D440E1">
        <w:rPr>
          <w:rFonts w:ascii="Cambria" w:hAnsi="Cambria" w:cs="Calibri"/>
          <w:bCs/>
          <w:sz w:val="21"/>
          <w:szCs w:val="21"/>
        </w:rPr>
        <w:t xml:space="preserve"> January, 2017)</w:t>
      </w:r>
    </w:p>
    <w:p w:rsidR="00541902" w:rsidRDefault="00541902" w:rsidP="00541902">
      <w:pPr>
        <w:tabs>
          <w:tab w:val="left" w:pos="567"/>
        </w:tabs>
        <w:jc w:val="both"/>
        <w:rPr>
          <w:rFonts w:ascii="Cambria" w:hAnsi="Cambria" w:cs="Calibri"/>
          <w:bCs/>
          <w:sz w:val="21"/>
          <w:szCs w:val="21"/>
        </w:rPr>
      </w:pPr>
      <w:r w:rsidRPr="00F950DA">
        <w:rPr>
          <w:rFonts w:ascii="Cambria" w:hAnsi="Cambria" w:cs="Calibri"/>
          <w:bCs/>
          <w:sz w:val="21"/>
          <w:szCs w:val="21"/>
        </w:rPr>
        <w:t xml:space="preserve">         </w:t>
      </w:r>
      <w:r>
        <w:rPr>
          <w:rFonts w:ascii="Cambria" w:hAnsi="Cambria" w:cs="Calibri"/>
          <w:bCs/>
          <w:sz w:val="21"/>
          <w:szCs w:val="21"/>
        </w:rPr>
        <w:tab/>
      </w:r>
      <w:r w:rsidRPr="00F950DA">
        <w:rPr>
          <w:rFonts w:ascii="Cambria" w:hAnsi="Cambria" w:cs="Calibri"/>
          <w:bCs/>
          <w:sz w:val="21"/>
          <w:szCs w:val="21"/>
        </w:rPr>
        <w:t>Language Proficiency</w:t>
      </w:r>
      <w:r w:rsidRPr="00F950DA">
        <w:rPr>
          <w:rFonts w:ascii="Cambria" w:hAnsi="Cambria" w:cs="Calibri"/>
          <w:bCs/>
          <w:sz w:val="21"/>
          <w:szCs w:val="21"/>
        </w:rPr>
        <w:tab/>
        <w:t xml:space="preserve">: </w:t>
      </w:r>
      <w:r w:rsidRPr="00F950DA">
        <w:rPr>
          <w:rFonts w:ascii="Cambria" w:hAnsi="Cambria" w:cs="Calibri"/>
          <w:bCs/>
          <w:sz w:val="21"/>
          <w:szCs w:val="21"/>
        </w:rPr>
        <w:tab/>
        <w:t>English, Hindi</w:t>
      </w:r>
      <w:r>
        <w:rPr>
          <w:rFonts w:ascii="Cambria" w:hAnsi="Cambria" w:cs="Calibri"/>
          <w:bCs/>
          <w:sz w:val="21"/>
          <w:szCs w:val="21"/>
        </w:rPr>
        <w:t>, French (Beginners level)</w:t>
      </w:r>
    </w:p>
    <w:p w:rsidR="00541902" w:rsidRPr="00F950DA" w:rsidRDefault="00541902" w:rsidP="00541902">
      <w:pPr>
        <w:tabs>
          <w:tab w:val="left" w:pos="567"/>
        </w:tabs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  <w:sz w:val="21"/>
          <w:szCs w:val="21"/>
        </w:rPr>
        <w:tab/>
        <w:t>Hobbies</w:t>
      </w:r>
      <w:r>
        <w:rPr>
          <w:rFonts w:ascii="Cambria" w:hAnsi="Cambria" w:cs="Calibri"/>
          <w:bCs/>
          <w:sz w:val="21"/>
          <w:szCs w:val="21"/>
        </w:rPr>
        <w:tab/>
      </w:r>
      <w:r>
        <w:rPr>
          <w:rFonts w:ascii="Cambria" w:hAnsi="Cambria" w:cs="Calibri"/>
          <w:bCs/>
          <w:sz w:val="21"/>
          <w:szCs w:val="21"/>
        </w:rPr>
        <w:tab/>
      </w:r>
      <w:r>
        <w:rPr>
          <w:rFonts w:ascii="Cambria" w:hAnsi="Cambria" w:cs="Calibri"/>
          <w:bCs/>
          <w:sz w:val="21"/>
          <w:szCs w:val="21"/>
        </w:rPr>
        <w:tab/>
        <w:t>:</w:t>
      </w:r>
      <w:r>
        <w:rPr>
          <w:rFonts w:ascii="Cambria" w:hAnsi="Cambria" w:cs="Calibri"/>
          <w:bCs/>
          <w:sz w:val="21"/>
          <w:szCs w:val="21"/>
        </w:rPr>
        <w:tab/>
      </w:r>
      <w:r w:rsidRPr="00F950DA">
        <w:rPr>
          <w:rFonts w:ascii="Cambria" w:hAnsi="Cambria"/>
          <w:sz w:val="21"/>
          <w:szCs w:val="21"/>
        </w:rPr>
        <w:t>Travelling</w:t>
      </w:r>
      <w:r>
        <w:rPr>
          <w:rFonts w:ascii="Cambria" w:hAnsi="Cambria"/>
          <w:sz w:val="21"/>
          <w:szCs w:val="21"/>
        </w:rPr>
        <w:t xml:space="preserve"> </w:t>
      </w:r>
      <w:r w:rsidRPr="009E4DB8">
        <w:rPr>
          <w:rFonts w:ascii="Cambria" w:hAnsi="Cambria"/>
          <w:b/>
          <w:sz w:val="21"/>
          <w:szCs w:val="21"/>
        </w:rPr>
        <w:t>|</w:t>
      </w:r>
      <w:r>
        <w:rPr>
          <w:rFonts w:ascii="Cambria" w:hAnsi="Cambria"/>
          <w:b/>
          <w:sz w:val="21"/>
          <w:szCs w:val="21"/>
        </w:rPr>
        <w:t xml:space="preserve"> </w:t>
      </w:r>
      <w:r w:rsidRPr="00F950DA">
        <w:rPr>
          <w:rFonts w:ascii="Cambria" w:hAnsi="Cambria"/>
          <w:sz w:val="21"/>
          <w:szCs w:val="21"/>
        </w:rPr>
        <w:t>Swimming</w:t>
      </w:r>
      <w:r>
        <w:rPr>
          <w:rFonts w:ascii="Cambria" w:hAnsi="Cambria"/>
          <w:sz w:val="21"/>
          <w:szCs w:val="21"/>
        </w:rPr>
        <w:t xml:space="preserve"> </w:t>
      </w:r>
      <w:r w:rsidRPr="009E4DB8">
        <w:rPr>
          <w:rFonts w:ascii="Cambria" w:hAnsi="Cambria"/>
          <w:b/>
          <w:sz w:val="21"/>
          <w:szCs w:val="21"/>
        </w:rPr>
        <w:t>|</w:t>
      </w:r>
      <w:r>
        <w:rPr>
          <w:rFonts w:ascii="Cambria" w:hAnsi="Cambria"/>
          <w:b/>
          <w:sz w:val="21"/>
          <w:szCs w:val="21"/>
        </w:rPr>
        <w:t xml:space="preserve"> </w:t>
      </w:r>
      <w:r w:rsidRPr="00F950DA">
        <w:rPr>
          <w:rFonts w:ascii="Cambria" w:hAnsi="Cambria"/>
          <w:sz w:val="21"/>
          <w:szCs w:val="21"/>
        </w:rPr>
        <w:t>Sketching</w:t>
      </w:r>
      <w:r>
        <w:rPr>
          <w:rFonts w:ascii="Cambria" w:hAnsi="Cambria"/>
          <w:sz w:val="21"/>
          <w:szCs w:val="21"/>
        </w:rPr>
        <w:t xml:space="preserve"> </w:t>
      </w:r>
      <w:r w:rsidRPr="009E4DB8">
        <w:rPr>
          <w:rFonts w:ascii="Cambria" w:hAnsi="Cambria"/>
          <w:b/>
          <w:sz w:val="21"/>
          <w:szCs w:val="21"/>
        </w:rPr>
        <w:t>|</w:t>
      </w:r>
      <w:r>
        <w:rPr>
          <w:rFonts w:ascii="Cambria" w:hAnsi="Cambria"/>
          <w:b/>
          <w:sz w:val="21"/>
          <w:szCs w:val="21"/>
        </w:rPr>
        <w:t xml:space="preserve"> </w:t>
      </w:r>
      <w:r w:rsidRPr="00F950DA">
        <w:rPr>
          <w:rFonts w:ascii="Cambria" w:hAnsi="Cambria"/>
          <w:sz w:val="21"/>
          <w:szCs w:val="21"/>
        </w:rPr>
        <w:t>Listening to Music</w:t>
      </w:r>
    </w:p>
    <w:p w:rsidR="00541902" w:rsidRPr="00541902" w:rsidRDefault="00541902" w:rsidP="00541902">
      <w:pPr>
        <w:tabs>
          <w:tab w:val="left" w:pos="7950"/>
        </w:tabs>
        <w:rPr>
          <w:rFonts w:ascii="Cambria" w:hAnsi="Cambria" w:cs="Calibri"/>
          <w:sz w:val="10"/>
          <w:szCs w:val="10"/>
        </w:rPr>
      </w:pPr>
    </w:p>
    <w:sectPr w:rsidR="00541902" w:rsidRPr="00541902" w:rsidSect="003826D1">
      <w:pgSz w:w="12240" w:h="15840"/>
      <w:pgMar w:top="1440" w:right="1440" w:bottom="117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4B" w:rsidRDefault="009B3A4B" w:rsidP="00541902">
      <w:r>
        <w:separator/>
      </w:r>
    </w:p>
  </w:endnote>
  <w:endnote w:type="continuationSeparator" w:id="0">
    <w:p w:rsidR="009B3A4B" w:rsidRDefault="009B3A4B" w:rsidP="005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4B" w:rsidRDefault="009B3A4B" w:rsidP="00541902">
      <w:r>
        <w:separator/>
      </w:r>
    </w:p>
  </w:footnote>
  <w:footnote w:type="continuationSeparator" w:id="0">
    <w:p w:rsidR="009B3A4B" w:rsidRDefault="009B3A4B" w:rsidP="0054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757"/>
    <w:multiLevelType w:val="hybridMultilevel"/>
    <w:tmpl w:val="9690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F2D796">
      <w:start w:val="1"/>
      <w:numFmt w:val="bullet"/>
      <w:lvlText w:val=""/>
      <w:lvlJc w:val="left"/>
      <w:pPr>
        <w:ind w:left="1440" w:hanging="360"/>
      </w:pPr>
      <w:rPr>
        <w:rFonts w:ascii="Wingdings 3" w:eastAsia="Times New Roman" w:hAnsi="Wingdings 3" w:hint="default"/>
        <w:color w:val="auto"/>
        <w:sz w:val="17"/>
        <w:szCs w:val="1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632"/>
    <w:multiLevelType w:val="hybridMultilevel"/>
    <w:tmpl w:val="6C9629BE"/>
    <w:lvl w:ilvl="0" w:tplc="E0BC10F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C068F90">
      <w:start w:val="2"/>
      <w:numFmt w:val="bullet"/>
      <w:lvlText w:val=""/>
      <w:lvlJc w:val="left"/>
      <w:pPr>
        <w:tabs>
          <w:tab w:val="num" w:pos="-720"/>
        </w:tabs>
        <w:ind w:left="-720" w:hanging="360"/>
      </w:pPr>
      <w:rPr>
        <w:rFonts w:ascii="Wingdings" w:eastAsia="Times New Roman" w:hAnsi="Wingdings" w:cs="Times New Roman" w:hint="default"/>
        <w:color w:val="auto"/>
        <w:sz w:val="18"/>
        <w:szCs w:val="20"/>
      </w:rPr>
    </w:lvl>
    <w:lvl w:ilvl="2" w:tplc="870A28C8">
      <w:start w:val="5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2A6104D9"/>
    <w:multiLevelType w:val="hybridMultilevel"/>
    <w:tmpl w:val="52C00550"/>
    <w:lvl w:ilvl="0" w:tplc="50F2D796">
      <w:start w:val="1"/>
      <w:numFmt w:val="bullet"/>
      <w:lvlText w:val=""/>
      <w:lvlJc w:val="left"/>
      <w:pPr>
        <w:ind w:left="720" w:hanging="360"/>
      </w:pPr>
      <w:rPr>
        <w:rFonts w:ascii="Wingdings 3" w:eastAsia="Times New Roman" w:hAnsi="Wingdings 3" w:hint="default"/>
        <w:color w:val="auto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32ACF"/>
    <w:multiLevelType w:val="hybridMultilevel"/>
    <w:tmpl w:val="C23C28D4"/>
    <w:lvl w:ilvl="0" w:tplc="C740554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14779"/>
    <w:multiLevelType w:val="hybridMultilevel"/>
    <w:tmpl w:val="EE00FACC"/>
    <w:lvl w:ilvl="0" w:tplc="F140D37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4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41B07"/>
    <w:multiLevelType w:val="hybridMultilevel"/>
    <w:tmpl w:val="025A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B44E4"/>
    <w:multiLevelType w:val="hybridMultilevel"/>
    <w:tmpl w:val="291C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06EE6"/>
    <w:multiLevelType w:val="hybridMultilevel"/>
    <w:tmpl w:val="60200172"/>
    <w:lvl w:ilvl="0" w:tplc="32C61F0C">
      <w:start w:val="1"/>
      <w:numFmt w:val="bullet"/>
      <w:lvlText w:val=""/>
      <w:lvlJc w:val="left"/>
      <w:pPr>
        <w:ind w:left="502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37961A7"/>
    <w:multiLevelType w:val="hybridMultilevel"/>
    <w:tmpl w:val="89D8CA00"/>
    <w:lvl w:ilvl="0" w:tplc="EB68A2F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2054C"/>
    <w:multiLevelType w:val="hybridMultilevel"/>
    <w:tmpl w:val="D06C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D147F4"/>
    <w:multiLevelType w:val="hybridMultilevel"/>
    <w:tmpl w:val="E3F82790"/>
    <w:lvl w:ilvl="0" w:tplc="3AB6AA46">
      <w:start w:val="1"/>
      <w:numFmt w:val="bullet"/>
      <w:pStyle w:val="paragrapgh3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8B2200"/>
    <w:multiLevelType w:val="hybridMultilevel"/>
    <w:tmpl w:val="1E48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C84"/>
    <w:rsid w:val="00021DD3"/>
    <w:rsid w:val="00212A68"/>
    <w:rsid w:val="00340C84"/>
    <w:rsid w:val="003826D1"/>
    <w:rsid w:val="003E2A6D"/>
    <w:rsid w:val="00541902"/>
    <w:rsid w:val="00637FAB"/>
    <w:rsid w:val="00682B04"/>
    <w:rsid w:val="006A3C95"/>
    <w:rsid w:val="006E7E2F"/>
    <w:rsid w:val="008378AA"/>
    <w:rsid w:val="009B3A4B"/>
    <w:rsid w:val="009F1908"/>
    <w:rsid w:val="00BA4458"/>
    <w:rsid w:val="00BC6411"/>
    <w:rsid w:val="00BF020A"/>
    <w:rsid w:val="00BF6CF6"/>
    <w:rsid w:val="00C5116E"/>
    <w:rsid w:val="00C853E1"/>
    <w:rsid w:val="00D440E1"/>
    <w:rsid w:val="00D50721"/>
    <w:rsid w:val="00D55D5D"/>
    <w:rsid w:val="00DC6032"/>
    <w:rsid w:val="00E852BF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8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C8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378AA"/>
    <w:pPr>
      <w:ind w:left="720"/>
      <w:contextualSpacing/>
    </w:pPr>
  </w:style>
  <w:style w:type="table" w:styleId="TableGrid">
    <w:name w:val="Table Grid"/>
    <w:basedOn w:val="TableNormal"/>
    <w:uiPriority w:val="59"/>
    <w:rsid w:val="0083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90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902"/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qFormat/>
    <w:rsid w:val="00541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54190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541902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41902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541902"/>
    <w:rPr>
      <w:rFonts w:ascii="Arial" w:eastAsia="Times New Roman" w:hAnsi="Arial" w:cs="Arial"/>
      <w:sz w:val="20"/>
      <w:szCs w:val="20"/>
    </w:rPr>
  </w:style>
  <w:style w:type="paragraph" w:customStyle="1" w:styleId="paragrapgh3">
    <w:name w:val="paragrapgh 3"/>
    <w:basedOn w:val="Normal"/>
    <w:next w:val="Normal"/>
    <w:link w:val="paragrapgh3Char"/>
    <w:autoRedefine/>
    <w:rsid w:val="00541902"/>
    <w:pPr>
      <w:keepNext/>
      <w:numPr>
        <w:numId w:val="9"/>
      </w:numPr>
      <w:jc w:val="both"/>
    </w:pPr>
    <w:rPr>
      <w:rFonts w:ascii="Cambria Math" w:hAnsi="Cambria Math" w:cs="Times New Roman"/>
      <w:lang w:val="en-GB"/>
    </w:rPr>
  </w:style>
  <w:style w:type="character" w:customStyle="1" w:styleId="paragrapgh3Char">
    <w:name w:val="paragrapgh 3 Char"/>
    <w:link w:val="paragrapgh3"/>
    <w:rsid w:val="00541902"/>
    <w:rPr>
      <w:rFonts w:ascii="Cambria Math" w:eastAsia="Times New Roman" w:hAnsi="Cambria Math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jeet.3212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RJB</dc:creator>
  <cp:lastModifiedBy>348382427</cp:lastModifiedBy>
  <cp:revision>4</cp:revision>
  <dcterms:created xsi:type="dcterms:W3CDTF">2016-11-23T11:31:00Z</dcterms:created>
  <dcterms:modified xsi:type="dcterms:W3CDTF">2017-06-22T07:25:00Z</dcterms:modified>
</cp:coreProperties>
</file>