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D" w:rsidRDefault="006413EF" w:rsidP="001A322D">
      <w:r>
        <w:rPr>
          <w:noProof/>
        </w:rPr>
        <w:pict>
          <v:rect id="_x0000_s1043" style="position:absolute;margin-left:9pt;margin-top:-45pt;width:543.45pt;height:99.75pt;z-index:251646976" fillcolor="#1f497d [3215]" stroked="f">
            <v:fill opacity="0" color2="fill darken(118)" rotate="t" angle="-90" method="linear sigma" type="gradient"/>
            <v:textbox style="mso-next-textbox:#_x0000_s1043">
              <w:txbxContent>
                <w:p w:rsidR="001A322D" w:rsidRDefault="000210A1" w:rsidP="00B56BD5">
                  <w:pPr>
                    <w:ind w:right="69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1051704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199 - Copy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1051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17pt;margin-top:-8pt;width:232.8pt;height:33.8pt;z-index:251649024;mso-width-relative:margin;mso-height-relative:margin" filled="f" stroked="f">
            <v:textbox style="mso-next-textbox:#_x0000_s1046">
              <w:txbxContent>
                <w:p w:rsidR="004624D9" w:rsidRPr="009053CF" w:rsidRDefault="004624D9" w:rsidP="004624D9">
                  <w:pPr>
                    <w:rPr>
                      <w:color w:val="FFFFFF"/>
                      <w:sz w:val="26"/>
                      <w:szCs w:val="26"/>
                      <w:lang w:val="it-IT"/>
                    </w:rPr>
                  </w:pPr>
                </w:p>
                <w:p w:rsidR="009531C3" w:rsidRPr="009053CF" w:rsidRDefault="009531C3" w:rsidP="00A43EF6">
                  <w:pPr>
                    <w:rPr>
                      <w:color w:val="FFFFFF"/>
                      <w:sz w:val="26"/>
                      <w:szCs w:val="26"/>
                      <w:lang w:val="it-IT"/>
                    </w:rPr>
                  </w:pPr>
                </w:p>
                <w:p w:rsidR="009531C3" w:rsidRPr="001825ED" w:rsidRDefault="009531C3" w:rsidP="00A43EF6">
                  <w:pPr>
                    <w:rPr>
                      <w:color w:val="244061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</w:p>
    <w:p w:rsidR="00A43EF6" w:rsidRDefault="006413EF" w:rsidP="001A322D">
      <w:r>
        <w:rPr>
          <w:noProof/>
        </w:rPr>
        <w:pict>
          <v:shape id="_x0000_s1047" type="#_x0000_t202" style="position:absolute;margin-left:117.75pt;margin-top:5pt;width:287.7pt;height:29.7pt;z-index:251650048;mso-width-relative:margin;mso-height-relative:margin" filled="f" stroked="f">
            <v:textbox style="mso-next-textbox:#_x0000_s1047">
              <w:txbxContent>
                <w:p w:rsidR="009531C3" w:rsidRPr="004624D9" w:rsidRDefault="009531C3" w:rsidP="004624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17pt;margin-top:-45pt;width:261pt;height:36pt;z-index:251648000" filled="f" stroked="f">
            <v:textbox style="mso-next-textbox:#_x0000_s1045">
              <w:txbxContent>
                <w:p w:rsidR="009531C3" w:rsidRPr="001825ED" w:rsidRDefault="009053CF" w:rsidP="00A43EF6">
                  <w:pPr>
                    <w:rPr>
                      <w:b/>
                      <w:shadow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shadow/>
                      <w:color w:val="FFFFFF"/>
                      <w:sz w:val="40"/>
                      <w:szCs w:val="40"/>
                    </w:rPr>
                    <w:t xml:space="preserve">Rajiv </w:t>
                  </w:r>
                </w:p>
              </w:txbxContent>
            </v:textbox>
          </v:shape>
        </w:pict>
      </w:r>
    </w:p>
    <w:p w:rsidR="001E2381" w:rsidRDefault="006413EF">
      <w:r>
        <w:rPr>
          <w:noProof/>
        </w:rPr>
        <w:pict>
          <v:shape id="_x0000_s1054" type="#_x0000_t202" style="position:absolute;margin-left:11.1pt;margin-top:387.15pt;width:543.15pt;height:268.5pt;z-index:-251659264;mso-width-relative:margin;mso-height-relative:margin" filled="f" strokecolor="#036">
            <v:textbox style="mso-next-textbox:#_x0000_s1054">
              <w:txbxContent>
                <w:p w:rsidR="009531C3" w:rsidRPr="00DE4FE2" w:rsidRDefault="00787047" w:rsidP="00BB3C75">
                  <w:pPr>
                    <w:jc w:val="both"/>
                    <w:rPr>
                      <w:b/>
                      <w:i/>
                      <w:iCs/>
                      <w:color w:val="244061"/>
                      <w:u w:val="single"/>
                    </w:rPr>
                  </w:pP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Serial I-Tech (ME) Pte Ltd, Jebel Ali Free Zone,</w:t>
                  </w:r>
                  <w:r w:rsidR="00116B9A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Dubai</w:t>
                  </w:r>
                  <w:r w:rsidR="009531C3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, UAE.</w:t>
                  </w:r>
                </w:p>
                <w:p w:rsidR="009531C3" w:rsidRPr="00DE4FE2" w:rsidRDefault="00787047" w:rsidP="00BB3C75">
                  <w:pPr>
                    <w:jc w:val="both"/>
                    <w:rPr>
                      <w:b/>
                      <w:i/>
                      <w:iCs/>
                      <w:color w:val="244061"/>
                      <w:u w:val="single"/>
                    </w:rPr>
                  </w:pP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Logistics </w:t>
                  </w:r>
                  <w:r w:rsidR="008F2A5A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Incharge  </w:t>
                  </w:r>
                  <w:r w:rsidR="00C53B6F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-   </w:t>
                  </w: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October</w:t>
                  </w:r>
                  <w:r w:rsidR="00C56E43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201</w:t>
                  </w: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4</w:t>
                  </w:r>
                  <w:r w:rsidR="00947F14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–</w:t>
                  </w: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Till Date</w:t>
                  </w:r>
                </w:p>
                <w:p w:rsidR="00320FE4" w:rsidRPr="00320FE4" w:rsidRDefault="00320FE4" w:rsidP="00BB3C75">
                  <w:pPr>
                    <w:jc w:val="both"/>
                    <w:rPr>
                      <w:b/>
                      <w:i/>
                      <w:iCs/>
                      <w:color w:val="244061"/>
                      <w:sz w:val="8"/>
                      <w:szCs w:val="8"/>
                      <w:u w:val="single"/>
                    </w:rPr>
                  </w:pPr>
                </w:p>
                <w:p w:rsidR="00787047" w:rsidRPr="00787047" w:rsidRDefault="00787047" w:rsidP="00787047">
                  <w:pPr>
                    <w:spacing w:line="360" w:lineRule="auto"/>
                    <w:ind w:left="360" w:right="54"/>
                    <w:jc w:val="both"/>
                    <w:rPr>
                      <w:color w:val="244061"/>
                      <w:sz w:val="4"/>
                      <w:szCs w:val="4"/>
                    </w:rPr>
                  </w:pPr>
                </w:p>
                <w:p w:rsidR="008621E7" w:rsidRDefault="008621E7" w:rsidP="00A43EF6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Responsible for the execution of shipment once confirmed by the sales team.</w:t>
                  </w:r>
                </w:p>
                <w:p w:rsidR="00787047" w:rsidRPr="00DE4FE2" w:rsidRDefault="00787047" w:rsidP="00A43EF6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Responsible for the processing of the customs documentation.</w:t>
                  </w:r>
                </w:p>
                <w:p w:rsidR="00787047" w:rsidRPr="00DE4FE2" w:rsidRDefault="00787047" w:rsidP="00A43EF6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Coordinate with the customs officials if required.</w:t>
                  </w:r>
                </w:p>
                <w:p w:rsidR="00320FE4" w:rsidRPr="008F2A5A" w:rsidRDefault="00787047" w:rsidP="00320FE4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Oversee, organize, and distribute daily shipments to and from the warehouse facility.</w:t>
                  </w:r>
                </w:p>
                <w:p w:rsidR="008F2A5A" w:rsidRPr="00DE4FE2" w:rsidRDefault="008F2A5A" w:rsidP="00320FE4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Ensures that the stocks are properly arranged in the warehouse and are picked on FIFO basis.</w:t>
                  </w:r>
                </w:p>
                <w:p w:rsidR="005B7C40" w:rsidRPr="00DE4FE2" w:rsidRDefault="005B7C40" w:rsidP="00320FE4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>Effective Management of the warehouse staff by provide them adequate assistance and training.</w:t>
                  </w:r>
                </w:p>
                <w:p w:rsidR="005B7C40" w:rsidRPr="00DE4FE2" w:rsidRDefault="005B7C40" w:rsidP="00320FE4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>Develop, Retain and Nurture effective relationship with the clients – Suppliers &amp; Customers.</w:t>
                  </w:r>
                </w:p>
                <w:p w:rsidR="00320FE4" w:rsidRPr="00DE4FE2" w:rsidRDefault="00320FE4" w:rsidP="00320FE4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 xml:space="preserve">Maintain stock reports ( in Excel and </w:t>
                  </w:r>
                  <w:r w:rsidR="0066504F" w:rsidRPr="00DE4FE2">
                    <w:rPr>
                      <w:color w:val="003366"/>
                      <w:sz w:val="22"/>
                      <w:szCs w:val="22"/>
                    </w:rPr>
                    <w:t>SA</w:t>
                  </w:r>
                  <w:r w:rsidRPr="00DE4FE2">
                    <w:rPr>
                      <w:color w:val="003366"/>
                      <w:sz w:val="22"/>
                      <w:szCs w:val="22"/>
                    </w:rPr>
                    <w:t>P software)</w:t>
                  </w:r>
                </w:p>
                <w:p w:rsidR="00320FE4" w:rsidRPr="00DE4FE2" w:rsidRDefault="00320FE4" w:rsidP="00320FE4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>Carry out stock checks randomly and ensure there is no discrepancy in the stock positions.</w:t>
                  </w:r>
                </w:p>
                <w:p w:rsidR="00320FE4" w:rsidRPr="00DE4FE2" w:rsidRDefault="00C534A0" w:rsidP="00320FE4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>
                    <w:rPr>
                      <w:color w:val="003366"/>
                      <w:sz w:val="22"/>
                      <w:szCs w:val="22"/>
                    </w:rPr>
                    <w:t>Ensu</w:t>
                  </w:r>
                  <w:r w:rsidR="008F2A5A">
                    <w:rPr>
                      <w:color w:val="003366"/>
                      <w:sz w:val="22"/>
                      <w:szCs w:val="22"/>
                    </w:rPr>
                    <w:t>res that the warehouse facility</w:t>
                  </w:r>
                  <w:r>
                    <w:rPr>
                      <w:color w:val="003366"/>
                      <w:sz w:val="22"/>
                      <w:szCs w:val="22"/>
                    </w:rPr>
                    <w:t xml:space="preserve"> is well maintained as per JAFZA/ EHS standards.</w:t>
                  </w:r>
                </w:p>
                <w:p w:rsidR="00787047" w:rsidRPr="00DE4FE2" w:rsidRDefault="00787047" w:rsidP="006865D8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Liaise and arrange the transportation needs as per the requirements.</w:t>
                  </w:r>
                </w:p>
                <w:p w:rsidR="00320FE4" w:rsidRPr="008621E7" w:rsidRDefault="00787047" w:rsidP="008621E7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Coordinates with the shipping agencies and arranges for the container shipments</w:t>
                  </w:r>
                  <w:r w:rsidR="00320FE4" w:rsidRPr="00DE4FE2">
                    <w:rPr>
                      <w:color w:val="244061"/>
                      <w:sz w:val="22"/>
                      <w:szCs w:val="22"/>
                    </w:rPr>
                    <w:t>.</w:t>
                  </w:r>
                </w:p>
                <w:p w:rsidR="009531C3" w:rsidRPr="00391333" w:rsidRDefault="009531C3" w:rsidP="00A43EF6">
                  <w:pPr>
                    <w:spacing w:line="360" w:lineRule="auto"/>
                    <w:jc w:val="both"/>
                    <w:rPr>
                      <w:b/>
                      <w:i/>
                      <w:iCs/>
                      <w:color w:val="003366"/>
                      <w:sz w:val="20"/>
                      <w:szCs w:val="20"/>
                    </w:rPr>
                  </w:pPr>
                </w:p>
                <w:p w:rsidR="009531C3" w:rsidRPr="00391333" w:rsidRDefault="009531C3" w:rsidP="00A43EF6">
                  <w:pPr>
                    <w:autoSpaceDE w:val="0"/>
                    <w:autoSpaceDN w:val="0"/>
                    <w:adjustRightInd w:val="0"/>
                    <w:spacing w:line="360" w:lineRule="auto"/>
                    <w:ind w:left="252" w:right="-1620"/>
                    <w:jc w:val="both"/>
                    <w:rPr>
                      <w:color w:val="003366"/>
                      <w:sz w:val="20"/>
                      <w:szCs w:val="20"/>
                    </w:rPr>
                  </w:pPr>
                </w:p>
                <w:p w:rsidR="009531C3" w:rsidRPr="00391333" w:rsidRDefault="009531C3" w:rsidP="00A43EF6">
                  <w:pPr>
                    <w:autoSpaceDE w:val="0"/>
                    <w:autoSpaceDN w:val="0"/>
                    <w:adjustRightInd w:val="0"/>
                    <w:spacing w:line="360" w:lineRule="auto"/>
                    <w:ind w:left="252" w:right="-1620"/>
                    <w:jc w:val="both"/>
                    <w:rPr>
                      <w:color w:val="00336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margin-left:9.9pt;margin-top:364.65pt;width:543.45pt;height:21pt;z-index:251656192" fillcolor="#036" stroked="f">
            <v:fill opacity="0" color2="fill darken(118)" rotate="t" angle="-90" method="linear sigma" type="gradient"/>
            <v:textbox style="mso-next-textbox:#_x0000_s1053">
              <w:txbxContent>
                <w:p w:rsidR="009531C3" w:rsidRPr="00DE4FE2" w:rsidRDefault="009531C3" w:rsidP="00B56BD5">
                  <w:pPr>
                    <w:ind w:right="510"/>
                    <w:rPr>
                      <w:b/>
                      <w:color w:val="FFFFFF"/>
                      <w:sz w:val="22"/>
                      <w:szCs w:val="22"/>
                    </w:rPr>
                  </w:pPr>
                  <w:r w:rsidRPr="00DE4FE2">
                    <w:rPr>
                      <w:b/>
                      <w:color w:val="FFFFFF"/>
                      <w:sz w:val="22"/>
                      <w:szCs w:val="22"/>
                    </w:rPr>
                    <w:t>PROFESSIONAL EXPERIENCE</w:t>
                  </w:r>
                </w:p>
                <w:p w:rsidR="00116B9A" w:rsidRPr="001825ED" w:rsidRDefault="00116B9A" w:rsidP="00A43EF6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xbxContent>
            </v:textbox>
          </v:rect>
        </w:pict>
      </w:r>
      <w:r w:rsidRPr="006413EF">
        <w:rPr>
          <w:b/>
          <w:noProof/>
          <w:color w:val="244061"/>
          <w:sz w:val="20"/>
          <w:szCs w:val="20"/>
        </w:rPr>
        <w:pict>
          <v:group id="_x0000_s1149" style="position:absolute;margin-left:9.9pt;margin-top:331.65pt;width:544.35pt;height:29.25pt;z-index:-251641856" coordorigin="387,10260" coordsize="11493,1440">
            <v:shape id="_x0000_s1150" type="#_x0000_t202" style="position:absolute;left:387;top:10260;width:3393;height:1440;mso-width-relative:margin;mso-height-relative:margin" filled="f" strokecolor="#036">
              <v:textbox style="mso-next-textbox:#_x0000_s1150" inset=",10.8pt">
                <w:txbxContent>
                  <w:p w:rsidR="00E8186B" w:rsidRPr="00DE4FE2" w:rsidRDefault="00DE4FE2" w:rsidP="00E8186B">
                    <w:pPr>
                      <w:rPr>
                        <w:b/>
                        <w:color w:val="244061"/>
                        <w:sz w:val="22"/>
                        <w:szCs w:val="22"/>
                      </w:rPr>
                    </w:pP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 xml:space="preserve">EDUCATIONAL </w:t>
                    </w:r>
                    <w:r w:rsidR="00E8186B" w:rsidRPr="00DE4FE2">
                      <w:rPr>
                        <w:b/>
                        <w:color w:val="244061"/>
                        <w:sz w:val="22"/>
                        <w:szCs w:val="22"/>
                      </w:rPr>
                      <w:t>DEGREE</w:t>
                    </w:r>
                  </w:p>
                  <w:p w:rsidR="00E8186B" w:rsidRDefault="00E8186B" w:rsidP="00E8186B">
                    <w:pPr>
                      <w:rPr>
                        <w:b/>
                        <w:color w:val="244061"/>
                        <w:sz w:val="20"/>
                        <w:szCs w:val="20"/>
                      </w:rPr>
                    </w:pPr>
                  </w:p>
                  <w:p w:rsidR="00E8186B" w:rsidRPr="00640C23" w:rsidRDefault="00E8186B" w:rsidP="00E8186B">
                    <w:pPr>
                      <w:rPr>
                        <w:b/>
                        <w:color w:val="24406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244061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51" type="#_x0000_t202" style="position:absolute;left:3780;top:10260;width:8100;height:1440;mso-width-relative:margin;mso-height-relative:margin" filled="f" strokecolor="#036">
              <v:textbox style="mso-next-textbox:#_x0000_s1151" inset=",10.8pt">
                <w:txbxContent>
                  <w:p w:rsidR="00E8186B" w:rsidRPr="008621E7" w:rsidRDefault="00E8186B" w:rsidP="008621E7">
                    <w:pPr>
                      <w:ind w:right="691"/>
                      <w:rPr>
                        <w:color w:val="003366"/>
                        <w:sz w:val="22"/>
                        <w:szCs w:val="22"/>
                      </w:rPr>
                    </w:pPr>
                    <w:r w:rsidRPr="00DE4FE2">
                      <w:rPr>
                        <w:color w:val="003366"/>
                        <w:sz w:val="22"/>
                        <w:szCs w:val="22"/>
                      </w:rPr>
                      <w:t>B</w:t>
                    </w:r>
                    <w:r w:rsidR="003B52D9" w:rsidRPr="00DE4FE2">
                      <w:rPr>
                        <w:color w:val="003366"/>
                        <w:sz w:val="22"/>
                        <w:szCs w:val="22"/>
                      </w:rPr>
                      <w:t xml:space="preserve">achelor of Commerce </w:t>
                    </w:r>
                    <w:r w:rsidR="008621E7">
                      <w:rPr>
                        <w:color w:val="003366"/>
                        <w:sz w:val="22"/>
                        <w:szCs w:val="22"/>
                      </w:rPr>
                      <w:t xml:space="preserve">(1996-1999) </w:t>
                    </w:r>
                    <w:r w:rsidR="00C53B6F" w:rsidRPr="00DE4FE2">
                      <w:rPr>
                        <w:color w:val="003366"/>
                        <w:sz w:val="22"/>
                        <w:szCs w:val="22"/>
                      </w:rPr>
                      <w:t>University of Calicut, Kerala, India</w:t>
                    </w:r>
                    <w:r w:rsidR="008621E7">
                      <w:rPr>
                        <w:color w:val="003366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66" style="position:absolute;margin-left:9.75pt;margin-top:306.9pt;width:543.15pt;height:22.5pt;z-index:251662336" fillcolor="#036" stroked="f">
            <v:fill opacity="0" color2="fill darken(118)" rotate="t" angle="-90" method="linear sigma" type="gradient"/>
            <v:textbox style="mso-next-textbox:#_x0000_s1066">
              <w:txbxContent>
                <w:p w:rsidR="009531C3" w:rsidRPr="00DE4FE2" w:rsidRDefault="009531C3" w:rsidP="00514038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 w:rsidRPr="00DE4FE2">
                    <w:rPr>
                      <w:b/>
                      <w:color w:val="FFFFFF"/>
                      <w:sz w:val="22"/>
                      <w:szCs w:val="22"/>
                    </w:rPr>
                    <w:t>ACADEMICS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202" style="position:absolute;margin-left:9.9pt;margin-top:120.15pt;width:543.45pt;height:183.75pt;z-index:-251661312;mso-width-relative:margin;mso-height-relative:margin" strokecolor="#036">
            <v:textbox style="mso-next-textbox:#_x0000_s1052">
              <w:txbxContent>
                <w:p w:rsidR="00E929CB" w:rsidRDefault="00E929CB" w:rsidP="00DE4FE2">
                  <w:pPr>
                    <w:ind w:right="504"/>
                    <w:jc w:val="both"/>
                    <w:rPr>
                      <w:b/>
                      <w:bCs/>
                      <w:color w:val="244061"/>
                      <w:sz w:val="22"/>
                      <w:szCs w:val="22"/>
                      <w:u w:val="single"/>
                    </w:rPr>
                  </w:pPr>
                  <w:r w:rsidRPr="00DE4FE2">
                    <w:rPr>
                      <w:b/>
                      <w:bCs/>
                      <w:color w:val="244061"/>
                      <w:sz w:val="22"/>
                      <w:szCs w:val="22"/>
                      <w:u w:val="single"/>
                    </w:rPr>
                    <w:t>Skills:</w:t>
                  </w:r>
                </w:p>
                <w:p w:rsidR="00DE4FE2" w:rsidRPr="00DE4FE2" w:rsidRDefault="00DE4FE2" w:rsidP="00DE4FE2">
                  <w:pPr>
                    <w:ind w:right="504"/>
                    <w:jc w:val="both"/>
                    <w:rPr>
                      <w:b/>
                      <w:bCs/>
                      <w:color w:val="244061"/>
                      <w:sz w:val="8"/>
                      <w:szCs w:val="8"/>
                      <w:u w:val="single"/>
                    </w:rPr>
                  </w:pPr>
                </w:p>
                <w:p w:rsidR="00B927BB" w:rsidRPr="00DE4FE2" w:rsidRDefault="00B927BB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Possesses an experience of around 1</w:t>
                  </w:r>
                  <w:r w:rsidR="00FB4618">
                    <w:rPr>
                      <w:bCs/>
                      <w:color w:val="244061"/>
                      <w:sz w:val="22"/>
                      <w:szCs w:val="22"/>
                    </w:rPr>
                    <w:t>2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 years (1</w:t>
                  </w:r>
                  <w:r w:rsidR="00CD75AA">
                    <w:rPr>
                      <w:bCs/>
                      <w:color w:val="244061"/>
                      <w:sz w:val="22"/>
                      <w:szCs w:val="22"/>
                    </w:rPr>
                    <w:t>0+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 years in U.A.E) in t</w:t>
                  </w:r>
                  <w:r w:rsidR="008F2A5A">
                    <w:rPr>
                      <w:bCs/>
                      <w:color w:val="244061"/>
                      <w:sz w:val="22"/>
                      <w:szCs w:val="22"/>
                    </w:rPr>
                    <w:t>he field of Logistics / Warehouse Management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.</w:t>
                  </w:r>
                </w:p>
                <w:p w:rsidR="008F2A5A" w:rsidRPr="00C534A0" w:rsidRDefault="008F2A5A" w:rsidP="008F2A5A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Possesses </w:t>
                  </w:r>
                  <w:r>
                    <w:rPr>
                      <w:bCs/>
                      <w:color w:val="244061"/>
                      <w:sz w:val="22"/>
                      <w:szCs w:val="22"/>
                    </w:rPr>
                    <w:t xml:space="preserve">well versed 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experience on Emirsal 2 – Customs Documentation portal. </w:t>
                  </w:r>
                </w:p>
                <w:p w:rsidR="008F2A5A" w:rsidRPr="008F2A5A" w:rsidRDefault="008F2A5A" w:rsidP="008F2A5A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Thorough knowledge about the customs rules and regulations.</w:t>
                  </w:r>
                </w:p>
                <w:p w:rsidR="00E929CB" w:rsidRPr="00DE4FE2" w:rsidRDefault="00E929CB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Proficient with MS Office Applications, Outlook and Excel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.</w:t>
                  </w:r>
                </w:p>
                <w:p w:rsidR="00E929CB" w:rsidRPr="00DE4FE2" w:rsidRDefault="00DE4FE2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 xml:space="preserve">Working Knowledge of </w:t>
                  </w:r>
                  <w:r w:rsidR="00E929CB" w:rsidRPr="00DE4FE2">
                    <w:rPr>
                      <w:color w:val="244061"/>
                      <w:sz w:val="22"/>
                      <w:szCs w:val="22"/>
                    </w:rPr>
                    <w:t>SAP Soft</w:t>
                  </w:r>
                  <w:r w:rsidR="008F2A5A">
                    <w:rPr>
                      <w:color w:val="244061"/>
                      <w:sz w:val="22"/>
                      <w:szCs w:val="22"/>
                    </w:rPr>
                    <w:t>ware</w:t>
                  </w:r>
                  <w:r w:rsidR="00E929CB" w:rsidRPr="00DE4FE2">
                    <w:rPr>
                      <w:color w:val="244061"/>
                      <w:sz w:val="22"/>
                      <w:szCs w:val="22"/>
                    </w:rPr>
                    <w:t>.</w:t>
                  </w:r>
                </w:p>
                <w:p w:rsidR="00E929CB" w:rsidRPr="00DE4FE2" w:rsidRDefault="008621E7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 xml:space="preserve">Sound Working </w:t>
                  </w:r>
                  <w:r w:rsidR="00E929CB" w:rsidRPr="00DE4FE2">
                    <w:rPr>
                      <w:color w:val="244061"/>
                      <w:sz w:val="22"/>
                      <w:szCs w:val="22"/>
                    </w:rPr>
                    <w:t xml:space="preserve">knowledge about the </w:t>
                  </w:r>
                  <w:r w:rsidR="00787047" w:rsidRPr="00DE4FE2">
                    <w:rPr>
                      <w:color w:val="244061"/>
                      <w:sz w:val="22"/>
                      <w:szCs w:val="22"/>
                    </w:rPr>
                    <w:t>free zone</w:t>
                  </w:r>
                  <w:r w:rsidR="00E929CB" w:rsidRPr="00DE4FE2">
                    <w:rPr>
                      <w:color w:val="244061"/>
                      <w:sz w:val="22"/>
                      <w:szCs w:val="22"/>
                    </w:rPr>
                    <w:t xml:space="preserve"> a</w:t>
                  </w:r>
                  <w:r w:rsidR="00787047" w:rsidRPr="00DE4FE2">
                    <w:rPr>
                      <w:color w:val="244061"/>
                      <w:sz w:val="22"/>
                      <w:szCs w:val="22"/>
                    </w:rPr>
                    <w:t>d</w:t>
                  </w:r>
                  <w:r w:rsidR="00E929CB" w:rsidRPr="00DE4FE2">
                    <w:rPr>
                      <w:color w:val="244061"/>
                      <w:sz w:val="22"/>
                      <w:szCs w:val="22"/>
                    </w:rPr>
                    <w:t>ministration procedure ( JAFZA formalities)</w:t>
                  </w:r>
                </w:p>
                <w:p w:rsidR="00C534A0" w:rsidRPr="00C534A0" w:rsidRDefault="00C534A0" w:rsidP="00C534A0">
                  <w:pPr>
                    <w:ind w:left="360" w:right="504"/>
                    <w:jc w:val="both"/>
                    <w:rPr>
                      <w:bCs/>
                      <w:color w:val="244061"/>
                      <w:sz w:val="8"/>
                      <w:szCs w:val="8"/>
                    </w:rPr>
                  </w:pPr>
                </w:p>
                <w:p w:rsidR="00E929CB" w:rsidRDefault="00E929CB" w:rsidP="00DE4FE2">
                  <w:pPr>
                    <w:ind w:right="504"/>
                    <w:jc w:val="both"/>
                    <w:rPr>
                      <w:b/>
                      <w:bCs/>
                      <w:color w:val="244061"/>
                      <w:sz w:val="22"/>
                      <w:szCs w:val="22"/>
                      <w:u w:val="single"/>
                    </w:rPr>
                  </w:pPr>
                  <w:r w:rsidRPr="00DE4FE2">
                    <w:rPr>
                      <w:b/>
                      <w:bCs/>
                      <w:color w:val="244061"/>
                      <w:sz w:val="22"/>
                      <w:szCs w:val="22"/>
                      <w:u w:val="single"/>
                    </w:rPr>
                    <w:t>Strengths:</w:t>
                  </w:r>
                </w:p>
                <w:p w:rsidR="00DE4FE2" w:rsidRPr="00DE4FE2" w:rsidRDefault="00DE4FE2" w:rsidP="00DE4FE2">
                  <w:pPr>
                    <w:ind w:right="504"/>
                    <w:jc w:val="both"/>
                    <w:rPr>
                      <w:b/>
                      <w:bCs/>
                      <w:color w:val="244061"/>
                      <w:sz w:val="8"/>
                      <w:szCs w:val="8"/>
                      <w:u w:val="single"/>
                    </w:rPr>
                  </w:pPr>
                </w:p>
                <w:p w:rsidR="00B56BD5" w:rsidRPr="00DE4FE2" w:rsidRDefault="00B56BD5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Positi</w:t>
                  </w:r>
                  <w:r w:rsidR="00B927BB" w:rsidRPr="00DE4FE2">
                    <w:rPr>
                      <w:bCs/>
                      <w:color w:val="244061"/>
                      <w:sz w:val="22"/>
                      <w:szCs w:val="22"/>
                    </w:rPr>
                    <w:t>ve attitude and agility to work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.</w:t>
                  </w:r>
                </w:p>
                <w:p w:rsidR="00B56BD5" w:rsidRPr="00DE4FE2" w:rsidRDefault="00B56BD5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Excellent communication and writing skills.</w:t>
                  </w:r>
                </w:p>
                <w:p w:rsidR="00B56BD5" w:rsidRPr="00DE4FE2" w:rsidRDefault="008C7810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Eagerness</w:t>
                  </w:r>
                  <w:r w:rsidR="00B56BD5"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 to 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learn new things and explore new ideas.</w:t>
                  </w:r>
                </w:p>
                <w:p w:rsidR="00B56BD5" w:rsidRPr="00DE4FE2" w:rsidRDefault="00D13A18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Expertise</w:t>
                  </w:r>
                  <w:r w:rsidR="00B56BD5"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 in </w:t>
                  </w:r>
                  <w:r w:rsidR="00787047" w:rsidRPr="00DE4FE2">
                    <w:rPr>
                      <w:bCs/>
                      <w:color w:val="244061"/>
                      <w:sz w:val="22"/>
                      <w:szCs w:val="22"/>
                    </w:rPr>
                    <w:t>Multi-Tasking</w:t>
                  </w:r>
                  <w:r w:rsidR="00B56BD5" w:rsidRPr="00DE4FE2">
                    <w:rPr>
                      <w:bCs/>
                      <w:color w:val="244061"/>
                      <w:sz w:val="22"/>
                      <w:szCs w:val="22"/>
                    </w:rPr>
                    <w:t>. - Adaptive to individual and teamwork environment.</w:t>
                  </w:r>
                </w:p>
                <w:p w:rsidR="008C7810" w:rsidRPr="00DE4FE2" w:rsidRDefault="00D97FE0" w:rsidP="00DE4FE2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Skilled at directing and/or supervising all associates handling inventory management functions.</w:t>
                  </w:r>
                </w:p>
                <w:p w:rsidR="00EC663C" w:rsidRPr="00640C23" w:rsidRDefault="00EC663C" w:rsidP="00B56BD5">
                  <w:pPr>
                    <w:spacing w:line="360" w:lineRule="auto"/>
                    <w:ind w:left="360" w:right="510"/>
                    <w:jc w:val="both"/>
                    <w:rPr>
                      <w:bCs/>
                      <w:color w:val="244061"/>
                      <w:sz w:val="20"/>
                      <w:szCs w:val="20"/>
                    </w:rPr>
                  </w:pPr>
                </w:p>
                <w:p w:rsidR="009531C3" w:rsidRPr="00391333" w:rsidRDefault="009531C3" w:rsidP="00B56BD5">
                  <w:pPr>
                    <w:ind w:right="510"/>
                    <w:rPr>
                      <w:color w:val="00336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9.9pt;margin-top:99.15pt;width:543.45pt;height:18pt;z-index:251654144" fillcolor="#036" stroked="f">
            <v:fill opacity="0" color2="fill darken(118)" rotate="t" angle="-90" method="linear sigma" type="gradient"/>
            <v:textbox style="mso-next-textbox:#_x0000_s1051">
              <w:txbxContent>
                <w:p w:rsidR="009531C3" w:rsidRPr="00DE4FE2" w:rsidRDefault="009531C3" w:rsidP="00A43EF6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 w:rsidRPr="00DE4FE2">
                    <w:rPr>
                      <w:b/>
                      <w:color w:val="FFFFFF"/>
                      <w:sz w:val="22"/>
                      <w:szCs w:val="22"/>
                    </w:rPr>
                    <w:t>SKILLS</w:t>
                  </w:r>
                  <w:r w:rsidR="00EC663C" w:rsidRPr="00DE4FE2">
                    <w:rPr>
                      <w:b/>
                      <w:color w:val="FFFFFF"/>
                      <w:sz w:val="22"/>
                      <w:szCs w:val="22"/>
                    </w:rPr>
                    <w:t xml:space="preserve"> AND STRENGTHS</w:t>
                  </w:r>
                  <w:r w:rsidRPr="00DE4FE2">
                    <w:rPr>
                      <w:b/>
                      <w:color w:val="FFFFFF"/>
                      <w:sz w:val="22"/>
                      <w:szCs w:val="22"/>
                    </w:rPr>
                    <w:t xml:space="preserve"> SUMMARY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202" style="position:absolute;margin-left:9.9pt;margin-top:51.15pt;width:543.45pt;height:44.25pt;z-index:-251663360;mso-width-relative:margin;mso-height-relative:margin" strokecolor="#036">
            <v:textbox style="mso-next-textbox:#_x0000_s1050">
              <w:txbxContent>
                <w:p w:rsidR="001E1C06" w:rsidRPr="00DE4FE2" w:rsidRDefault="001E1C06" w:rsidP="00B56BD5">
                  <w:pPr>
                    <w:ind w:right="210"/>
                    <w:jc w:val="both"/>
                    <w:rPr>
                      <w:color w:val="002060"/>
                      <w:sz w:val="22"/>
                      <w:szCs w:val="22"/>
                    </w:rPr>
                  </w:pPr>
                  <w:r w:rsidRPr="00DE4FE2">
                    <w:rPr>
                      <w:color w:val="002060"/>
                      <w:sz w:val="22"/>
                      <w:szCs w:val="22"/>
                    </w:rPr>
                    <w:t xml:space="preserve">To </w:t>
                  </w:r>
                  <w:r w:rsidR="009A03CF" w:rsidRPr="00DE4FE2">
                    <w:rPr>
                      <w:color w:val="002060"/>
                      <w:sz w:val="22"/>
                      <w:szCs w:val="22"/>
                    </w:rPr>
                    <w:t xml:space="preserve">pursue a </w:t>
                  </w:r>
                  <w:r w:rsidR="008621E7">
                    <w:rPr>
                      <w:color w:val="002060"/>
                      <w:sz w:val="22"/>
                      <w:szCs w:val="22"/>
                    </w:rPr>
                    <w:t xml:space="preserve">challenging </w:t>
                  </w:r>
                  <w:r w:rsidR="009A03CF" w:rsidRPr="00DE4FE2">
                    <w:rPr>
                      <w:color w:val="002060"/>
                      <w:sz w:val="22"/>
                      <w:szCs w:val="22"/>
                    </w:rPr>
                    <w:t>career</w:t>
                  </w:r>
                  <w:r w:rsidRPr="00DE4FE2">
                    <w:rPr>
                      <w:color w:val="002060"/>
                      <w:sz w:val="22"/>
                      <w:szCs w:val="22"/>
                    </w:rPr>
                    <w:t xml:space="preserve"> </w:t>
                  </w:r>
                  <w:r w:rsidR="008621E7">
                    <w:rPr>
                      <w:color w:val="002060"/>
                      <w:sz w:val="22"/>
                      <w:szCs w:val="22"/>
                    </w:rPr>
                    <w:t>and be a part of a</w:t>
                  </w:r>
                  <w:r w:rsidRPr="00DE4FE2">
                    <w:rPr>
                      <w:color w:val="002060"/>
                      <w:sz w:val="22"/>
                      <w:szCs w:val="22"/>
                    </w:rPr>
                    <w:t xml:space="preserve"> progressive </w:t>
                  </w:r>
                  <w:r w:rsidR="008621E7">
                    <w:rPr>
                      <w:color w:val="002060"/>
                      <w:sz w:val="22"/>
                      <w:szCs w:val="22"/>
                    </w:rPr>
                    <w:t>organisation</w:t>
                  </w:r>
                  <w:r w:rsidRPr="00DE4FE2">
                    <w:rPr>
                      <w:color w:val="002060"/>
                      <w:sz w:val="22"/>
                      <w:szCs w:val="22"/>
                    </w:rPr>
                    <w:t xml:space="preserve"> that can effectively utilize my knowledge, work experience, skills and expertis</w:t>
                  </w:r>
                  <w:r w:rsidR="00B927BB" w:rsidRPr="00DE4FE2">
                    <w:rPr>
                      <w:color w:val="002060"/>
                      <w:sz w:val="22"/>
                      <w:szCs w:val="22"/>
                    </w:rPr>
                    <w:t>e, and at the same time provide an opportunity for me to grow along with the growth of the organization</w:t>
                  </w:r>
                  <w:r w:rsidRPr="00DE4FE2">
                    <w:rPr>
                      <w:color w:val="002060"/>
                      <w:sz w:val="22"/>
                      <w:szCs w:val="22"/>
                    </w:rPr>
                    <w:t>.</w:t>
                  </w:r>
                </w:p>
                <w:p w:rsidR="009531C3" w:rsidRPr="00B927BB" w:rsidRDefault="009531C3" w:rsidP="001E1C06">
                  <w:pPr>
                    <w:rPr>
                      <w:color w:val="00206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margin-left:9.9pt;margin-top:31.1pt;width:543.45pt;height:18pt;z-index:251652096" fillcolor="#036" stroked="f">
            <v:fill opacity="0" color2="fill darken(118)" rotate="t" angle="-90" method="linear sigma" type="gradient"/>
            <v:textbox style="mso-next-textbox:#_x0000_s1049">
              <w:txbxContent>
                <w:p w:rsidR="009531C3" w:rsidRPr="00DE4FE2" w:rsidRDefault="009531C3" w:rsidP="00A43EF6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 w:rsidRPr="00DE4FE2">
                    <w:rPr>
                      <w:b/>
                      <w:color w:val="FFFFFF"/>
                      <w:sz w:val="22"/>
                      <w:szCs w:val="22"/>
                    </w:rPr>
                    <w:t>CAREER OBJECTIVE</w:t>
                  </w:r>
                </w:p>
              </w:txbxContent>
            </v:textbox>
          </v:rect>
        </w:pict>
      </w:r>
      <w:r w:rsidRPr="006413EF">
        <w:rPr>
          <w:noProof/>
          <w:color w:val="0000FF"/>
        </w:rPr>
        <w:pict>
          <v:shape id="_x0000_s1048" type="#_x0000_t202" style="position:absolute;margin-left:123.75pt;margin-top:5.15pt;width:440.25pt;height:34.95pt;z-index:251651072;mso-width-relative:margin;mso-height-relative:margin" filled="f" stroked="f">
            <v:textbox style="mso-next-textbox:#_x0000_s1048">
              <w:txbxContent>
                <w:p w:rsidR="009531C3" w:rsidRPr="009053CF" w:rsidRDefault="009531C3" w:rsidP="00B15DCF">
                  <w:pPr>
                    <w:pStyle w:val="Heading1"/>
                    <w:ind w:left="-360"/>
                    <w:rPr>
                      <w:rFonts w:ascii="Times New Roman" w:hAnsi="Times New Roman"/>
                      <w:b w:val="0"/>
                      <w:bCs/>
                      <w:color w:val="FFFFFF"/>
                      <w:sz w:val="28"/>
                      <w:szCs w:val="28"/>
                      <w:lang w:val="it-IT"/>
                    </w:rPr>
                  </w:pPr>
                  <w:r w:rsidRPr="00842B30">
                    <w:rPr>
                      <w:rFonts w:ascii="Times New Roman" w:hAnsi="Times New Roman"/>
                      <w:color w:val="FFFFFF"/>
                      <w:lang w:val="it-IT"/>
                    </w:rPr>
                    <w:t>E-</w:t>
                  </w:r>
                  <w:r w:rsidR="00B15DCF" w:rsidRPr="009053CF">
                    <w:rPr>
                      <w:rFonts w:ascii="Times New Roman" w:hAnsi="Times New Roman"/>
                      <w:color w:val="FFFFFF"/>
                      <w:sz w:val="28"/>
                      <w:szCs w:val="28"/>
                      <w:lang w:val="it-IT"/>
                    </w:rPr>
                    <w:t>E</w:t>
                  </w:r>
                  <w:r w:rsidRPr="009053CF">
                    <w:rPr>
                      <w:rFonts w:ascii="Times New Roman" w:hAnsi="Times New Roman"/>
                      <w:color w:val="FFFFFF"/>
                      <w:sz w:val="28"/>
                      <w:szCs w:val="28"/>
                      <w:lang w:val="it-IT"/>
                    </w:rPr>
                    <w:t xml:space="preserve">mail: </w:t>
                  </w:r>
                  <w:hyperlink r:id="rId8" w:history="1">
                    <w:r w:rsidR="004624D9" w:rsidRPr="00CF6EF0">
                      <w:rPr>
                        <w:rStyle w:val="Hyperlink"/>
                        <w:rFonts w:ascii="Times New Roman" w:hAnsi="Times New Roman"/>
                        <w:b w:val="0"/>
                        <w:bCs/>
                        <w:sz w:val="28"/>
                        <w:szCs w:val="28"/>
                        <w:lang w:val="it-IT"/>
                      </w:rPr>
                      <w:t>rajiv.328507@2freemail.com</w:t>
                    </w:r>
                  </w:hyperlink>
                  <w:r w:rsidR="004624D9">
                    <w:rPr>
                      <w:rFonts w:ascii="Times New Roman" w:hAnsi="Times New Roman"/>
                      <w:b w:val="0"/>
                      <w:bCs/>
                      <w:color w:val="FFFFFF"/>
                      <w:sz w:val="28"/>
                      <w:szCs w:val="28"/>
                      <w:lang w:val="it-IT"/>
                    </w:rPr>
                    <w:t xml:space="preserve"> </w:t>
                  </w:r>
                </w:p>
                <w:p w:rsidR="009531C3" w:rsidRPr="00A43EF6" w:rsidRDefault="009531C3" w:rsidP="00A43EF6">
                  <w:pPr>
                    <w:jc w:val="right"/>
                    <w:rPr>
                      <w:color w:val="006666"/>
                      <w:sz w:val="20"/>
                      <w:szCs w:val="20"/>
                      <w:lang w:val="it-IT"/>
                    </w:rPr>
                  </w:pPr>
                </w:p>
              </w:txbxContent>
            </v:textbox>
          </v:shape>
        </w:pict>
      </w:r>
      <w:r w:rsidR="00A43EF6">
        <w:br w:type="page"/>
      </w:r>
    </w:p>
    <w:p w:rsidR="001E2381" w:rsidRPr="001E2381" w:rsidRDefault="006413EF" w:rsidP="001E2381">
      <w:r>
        <w:rPr>
          <w:noProof/>
        </w:rPr>
        <w:lastRenderedPageBreak/>
        <w:pict>
          <v:shape id="_x0000_s1061" type="#_x0000_t202" style="position:absolute;margin-left:9pt;margin-top:-48pt;width:541.5pt;height:79.5pt;z-index:-251658240;mso-width-relative:margin;mso-height-relative:margin" filled="f" strokecolor="#036">
            <v:textbox style="mso-next-textbox:#_x0000_s1061">
              <w:txbxContent>
                <w:p w:rsidR="007B1077" w:rsidRPr="00DE4FE2" w:rsidRDefault="007B1077" w:rsidP="007B1077">
                  <w:pPr>
                    <w:jc w:val="both"/>
                    <w:rPr>
                      <w:b/>
                      <w:i/>
                      <w:iCs/>
                      <w:color w:val="244061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44061"/>
                      <w:sz w:val="22"/>
                      <w:szCs w:val="22"/>
                      <w:u w:val="single"/>
                    </w:rPr>
                    <w:t>Admin Experience</w:t>
                  </w:r>
                </w:p>
                <w:p w:rsidR="007B1077" w:rsidRPr="00787047" w:rsidRDefault="007B1077" w:rsidP="007B1077">
                  <w:pPr>
                    <w:spacing w:line="360" w:lineRule="auto"/>
                    <w:ind w:left="360" w:right="54"/>
                    <w:jc w:val="both"/>
                    <w:rPr>
                      <w:color w:val="244061"/>
                      <w:sz w:val="4"/>
                      <w:szCs w:val="4"/>
                    </w:rPr>
                  </w:pPr>
                </w:p>
                <w:p w:rsidR="007B1077" w:rsidRPr="00DE4FE2" w:rsidRDefault="007B1077" w:rsidP="007B1077">
                  <w:pPr>
                    <w:numPr>
                      <w:ilvl w:val="0"/>
                      <w:numId w:val="1"/>
                    </w:numPr>
                    <w:spacing w:line="360" w:lineRule="auto"/>
                    <w:ind w:right="58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 xml:space="preserve">Act as PRO of the company and </w:t>
                  </w:r>
                  <w:r w:rsidR="00A9111B">
                    <w:rPr>
                      <w:color w:val="244061"/>
                      <w:sz w:val="22"/>
                      <w:szCs w:val="22"/>
                    </w:rPr>
                    <w:t>liaise</w:t>
                  </w:r>
                  <w:r>
                    <w:rPr>
                      <w:color w:val="244061"/>
                      <w:sz w:val="22"/>
                      <w:szCs w:val="22"/>
                    </w:rPr>
                    <w:t xml:space="preserve"> with JAFZA, Dubai Customs</w:t>
                  </w:r>
                  <w:r w:rsidRPr="00DE4FE2">
                    <w:rPr>
                      <w:color w:val="244061"/>
                      <w:sz w:val="22"/>
                      <w:szCs w:val="22"/>
                    </w:rPr>
                    <w:t>.</w:t>
                  </w:r>
                </w:p>
                <w:p w:rsidR="007B1077" w:rsidRDefault="007B1077" w:rsidP="007B1077">
                  <w:pPr>
                    <w:numPr>
                      <w:ilvl w:val="0"/>
                      <w:numId w:val="1"/>
                    </w:numPr>
                    <w:spacing w:line="360" w:lineRule="auto"/>
                    <w:ind w:right="58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Perform activities related to the renewal of Trade License.</w:t>
                  </w:r>
                </w:p>
                <w:p w:rsidR="007B1077" w:rsidRPr="00DE4FE2" w:rsidRDefault="007B1077" w:rsidP="007B1077">
                  <w:pPr>
                    <w:numPr>
                      <w:ilvl w:val="0"/>
                      <w:numId w:val="1"/>
                    </w:numPr>
                    <w:spacing w:line="360" w:lineRule="auto"/>
                    <w:ind w:right="58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Perform the activities related to staff visa issuance &amp; renewal.</w:t>
                  </w:r>
                </w:p>
              </w:txbxContent>
            </v:textbox>
          </v:shape>
        </w:pict>
      </w:r>
    </w:p>
    <w:p w:rsidR="001E2381" w:rsidRPr="001E2381" w:rsidRDefault="001E2381" w:rsidP="001E2381"/>
    <w:p w:rsidR="001E2381" w:rsidRPr="001E2381" w:rsidRDefault="006413EF" w:rsidP="001E2381">
      <w:r>
        <w:rPr>
          <w:noProof/>
        </w:rPr>
        <w:pict>
          <v:shape id="_x0000_s1062" type="#_x0000_t202" style="position:absolute;margin-left:9pt;margin-top:11.4pt;width:541.5pt;height:354pt;z-index:-251657216;mso-width-relative:margin;mso-height-relative:margin" filled="f" strokecolor="#036">
            <v:textbox style="mso-next-textbox:#_x0000_s1062">
              <w:txbxContent>
                <w:p w:rsidR="000A1450" w:rsidRPr="00DE4FE2" w:rsidRDefault="000A1450" w:rsidP="000A1450">
                  <w:pPr>
                    <w:jc w:val="both"/>
                    <w:rPr>
                      <w:b/>
                      <w:i/>
                      <w:iCs/>
                      <w:color w:val="244061"/>
                      <w:u w:val="single"/>
                    </w:rPr>
                  </w:pP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GSH (ME) Pte </w:t>
                  </w:r>
                  <w:r w:rsidR="00D435DC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Ltd</w:t>
                  </w:r>
                  <w:r w:rsidR="00D435DC">
                    <w:rPr>
                      <w:b/>
                      <w:i/>
                      <w:iCs/>
                      <w:color w:val="244061"/>
                      <w:u w:val="single"/>
                    </w:rPr>
                    <w:t>,</w:t>
                  </w:r>
                  <w:r w:rsidR="00861FE4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(Formerly JELCorporation ME Pte Ltd),</w:t>
                  </w: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Jebel Ali Free Zone, Dubai, UAE.</w:t>
                  </w:r>
                </w:p>
                <w:p w:rsidR="000A1450" w:rsidRPr="00DE4FE2" w:rsidRDefault="000A1450" w:rsidP="000A1450">
                  <w:pPr>
                    <w:jc w:val="both"/>
                    <w:rPr>
                      <w:b/>
                      <w:i/>
                      <w:iCs/>
                      <w:color w:val="244061"/>
                      <w:u w:val="single"/>
                    </w:rPr>
                  </w:pP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Logistics Executive</w:t>
                  </w:r>
                  <w:r w:rsidR="005B7C40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- December</w:t>
                  </w: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20</w:t>
                  </w:r>
                  <w:r w:rsidR="00C53B6F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06</w:t>
                  </w:r>
                  <w:r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 xml:space="preserve"> –</w:t>
                  </w:r>
                  <w:r w:rsidR="00C53B6F" w:rsidRPr="00DE4FE2">
                    <w:rPr>
                      <w:b/>
                      <w:i/>
                      <w:iCs/>
                      <w:color w:val="244061"/>
                      <w:u w:val="single"/>
                    </w:rPr>
                    <w:t>September 2014</w:t>
                  </w:r>
                </w:p>
                <w:p w:rsidR="000A1450" w:rsidRPr="00320FE4" w:rsidRDefault="000A1450" w:rsidP="000A1450">
                  <w:pPr>
                    <w:jc w:val="both"/>
                    <w:rPr>
                      <w:b/>
                      <w:i/>
                      <w:iCs/>
                      <w:color w:val="244061"/>
                      <w:sz w:val="8"/>
                      <w:szCs w:val="8"/>
                      <w:u w:val="single"/>
                    </w:rPr>
                  </w:pPr>
                </w:p>
                <w:p w:rsidR="000A1450" w:rsidRPr="00787047" w:rsidRDefault="000A1450" w:rsidP="000A1450">
                  <w:pPr>
                    <w:spacing w:line="360" w:lineRule="auto"/>
                    <w:ind w:left="360" w:right="54"/>
                    <w:jc w:val="both"/>
                    <w:rPr>
                      <w:color w:val="244061"/>
                      <w:sz w:val="4"/>
                      <w:szCs w:val="4"/>
                    </w:rPr>
                  </w:pPr>
                </w:p>
                <w:p w:rsidR="008F2A5A" w:rsidRPr="00787047" w:rsidRDefault="008F2A5A" w:rsidP="008F2A5A">
                  <w:pPr>
                    <w:spacing w:line="360" w:lineRule="auto"/>
                    <w:ind w:left="360" w:right="54"/>
                    <w:jc w:val="both"/>
                    <w:rPr>
                      <w:color w:val="244061"/>
                      <w:sz w:val="4"/>
                      <w:szCs w:val="4"/>
                    </w:rPr>
                  </w:pPr>
                </w:p>
                <w:p w:rsidR="008F2A5A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Responsible for the execution of shipment once confirmed by the sales team.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Responsible for the processing of the customs documentation.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Coordinate with the customs officials if required.</w:t>
                  </w:r>
                </w:p>
                <w:p w:rsidR="008F2A5A" w:rsidRPr="008F2A5A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Oversee, organize, and distribute daily shipments to and from the warehouse facility.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Ensures that the stocks are properly arranged in the warehouse and are picked on FIFO basis.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>Effective Management of the warehouse staff by provide them adequate assistance and training.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>Develop, Retain and Nurture effective relationship with the clients – Suppliers &amp; Customers.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>Maintain stock reports ( in Excel and SAP software)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 w:rsidRPr="00DE4FE2">
                    <w:rPr>
                      <w:color w:val="003366"/>
                      <w:sz w:val="22"/>
                      <w:szCs w:val="22"/>
                    </w:rPr>
                    <w:t>Carry out stock checks randomly and ensure there is no discrepancy in the stock positions.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4"/>
                    <w:rPr>
                      <w:color w:val="003366"/>
                      <w:sz w:val="22"/>
                      <w:szCs w:val="22"/>
                    </w:rPr>
                  </w:pPr>
                  <w:r>
                    <w:rPr>
                      <w:color w:val="003366"/>
                      <w:sz w:val="22"/>
                      <w:szCs w:val="22"/>
                    </w:rPr>
                    <w:t>Ensures that the warehouse facility is well maintained as per JAFZA/ EHS standards.</w:t>
                  </w: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Liaise and arrange the transportation needs as per the requirements.</w:t>
                  </w:r>
                </w:p>
                <w:p w:rsidR="009531C3" w:rsidRPr="008F2A5A" w:rsidRDefault="008F2A5A" w:rsidP="008F2A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right="54"/>
                    <w:jc w:val="both"/>
                    <w:rPr>
                      <w:color w:val="003366"/>
                      <w:sz w:val="20"/>
                      <w:szCs w:val="20"/>
                    </w:rPr>
                  </w:pPr>
                  <w:r w:rsidRPr="008F2A5A">
                    <w:rPr>
                      <w:color w:val="244061"/>
                      <w:sz w:val="22"/>
                      <w:szCs w:val="22"/>
                    </w:rPr>
                    <w:t>Coordinates with the shipping agencies and arranges for the container shipments.</w:t>
                  </w:r>
                </w:p>
                <w:p w:rsidR="008F2A5A" w:rsidRPr="008F2A5A" w:rsidRDefault="008F2A5A" w:rsidP="008F2A5A">
                  <w:pPr>
                    <w:autoSpaceDE w:val="0"/>
                    <w:autoSpaceDN w:val="0"/>
                    <w:adjustRightInd w:val="0"/>
                    <w:spacing w:line="360" w:lineRule="auto"/>
                    <w:ind w:left="360" w:right="54"/>
                    <w:jc w:val="both"/>
                    <w:rPr>
                      <w:color w:val="003366"/>
                      <w:sz w:val="8"/>
                      <w:szCs w:val="8"/>
                    </w:rPr>
                  </w:pPr>
                </w:p>
                <w:p w:rsidR="008F2A5A" w:rsidRPr="00DE4FE2" w:rsidRDefault="008F2A5A" w:rsidP="008F2A5A">
                  <w:pPr>
                    <w:jc w:val="both"/>
                    <w:rPr>
                      <w:b/>
                      <w:i/>
                      <w:iCs/>
                      <w:color w:val="244061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44061"/>
                      <w:sz w:val="22"/>
                      <w:szCs w:val="22"/>
                      <w:u w:val="single"/>
                    </w:rPr>
                    <w:t>Admin Experience</w:t>
                  </w:r>
                </w:p>
                <w:p w:rsidR="008F2A5A" w:rsidRPr="00787047" w:rsidRDefault="008F2A5A" w:rsidP="008F2A5A">
                  <w:pPr>
                    <w:spacing w:line="360" w:lineRule="auto"/>
                    <w:ind w:left="360" w:right="54"/>
                    <w:jc w:val="both"/>
                    <w:rPr>
                      <w:color w:val="244061"/>
                      <w:sz w:val="4"/>
                      <w:szCs w:val="4"/>
                    </w:rPr>
                  </w:pPr>
                </w:p>
                <w:p w:rsidR="008F2A5A" w:rsidRPr="00DE4FE2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8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Act as PRO of the company and liaise with JAFZA, Dubai Customs</w:t>
                  </w:r>
                  <w:r w:rsidRPr="00DE4FE2">
                    <w:rPr>
                      <w:color w:val="244061"/>
                      <w:sz w:val="22"/>
                      <w:szCs w:val="22"/>
                    </w:rPr>
                    <w:t>.</w:t>
                  </w:r>
                </w:p>
                <w:p w:rsidR="008F2A5A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8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Perform activities related to the renewal of Trade License.</w:t>
                  </w:r>
                </w:p>
                <w:p w:rsidR="008F2A5A" w:rsidRPr="008F2A5A" w:rsidRDefault="008F2A5A" w:rsidP="008F2A5A">
                  <w:pPr>
                    <w:numPr>
                      <w:ilvl w:val="0"/>
                      <w:numId w:val="1"/>
                    </w:numPr>
                    <w:spacing w:line="360" w:lineRule="auto"/>
                    <w:ind w:right="58"/>
                    <w:jc w:val="both"/>
                    <w:rPr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Perform the activities related to staff visa issuance &amp; renewal.</w:t>
                  </w:r>
                </w:p>
              </w:txbxContent>
            </v:textbox>
          </v:shape>
        </w:pict>
      </w:r>
    </w:p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327D08" w:rsidP="00327D08">
      <w:pPr>
        <w:tabs>
          <w:tab w:val="left" w:pos="9220"/>
        </w:tabs>
      </w:pPr>
      <w:r>
        <w:tab/>
      </w:r>
    </w:p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Pr="001E2381" w:rsidRDefault="006413EF" w:rsidP="001E2381">
      <w:r w:rsidRPr="006413EF">
        <w:rPr>
          <w:noProof/>
          <w:color w:val="006666"/>
        </w:rPr>
        <w:pict>
          <v:rect id="_x0000_s1153" style="position:absolute;margin-left:9pt;margin-top:11.15pt;width:543.15pt;height:22.5pt;z-index:251675648" fillcolor="#036" stroked="f">
            <v:fill opacity="0" color2="fill darken(118)" rotate="t" angle="-90" method="linear sigma" type="gradient"/>
            <v:textbox style="mso-next-textbox:#_x0000_s1153">
              <w:txbxContent>
                <w:p w:rsidR="00A9111B" w:rsidRPr="00DE4FE2" w:rsidRDefault="00A9111B" w:rsidP="00A9111B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TECH</w:t>
                  </w:r>
                  <w:r w:rsidR="00821268">
                    <w:rPr>
                      <w:b/>
                      <w:color w:val="FFFFFF"/>
                      <w:sz w:val="22"/>
                      <w:szCs w:val="22"/>
                    </w:rPr>
                    <w:t xml:space="preserve">NOLOGY </w:t>
                  </w:r>
                  <w:r>
                    <w:rPr>
                      <w:b/>
                      <w:color w:val="FFFFFF"/>
                      <w:sz w:val="22"/>
                      <w:szCs w:val="22"/>
                    </w:rPr>
                    <w:t xml:space="preserve"> SKILLS</w:t>
                  </w:r>
                </w:p>
              </w:txbxContent>
            </v:textbox>
          </v:rect>
        </w:pict>
      </w:r>
    </w:p>
    <w:p w:rsidR="001E2381" w:rsidRPr="001E2381" w:rsidRDefault="001E2381" w:rsidP="001E2381"/>
    <w:p w:rsidR="001E2381" w:rsidRPr="001E2381" w:rsidRDefault="006413EF" w:rsidP="001E2381">
      <w:r w:rsidRPr="006413EF">
        <w:rPr>
          <w:noProof/>
          <w:color w:val="006666"/>
        </w:rPr>
        <w:pict>
          <v:shape id="_x0000_s1157" type="#_x0000_t202" style="position:absolute;margin-left:8.25pt;margin-top:11.3pt;width:540.75pt;height:1in;z-index:-251639808;mso-width-relative:margin;mso-height-relative:margin" strokecolor="#036">
            <v:textbox style="mso-next-textbox:#_x0000_s1157">
              <w:txbxContent>
                <w:p w:rsidR="00A9111B" w:rsidRDefault="00A9111B" w:rsidP="00A9111B">
                  <w:pPr>
                    <w:ind w:right="504"/>
                    <w:jc w:val="both"/>
                    <w:rPr>
                      <w:b/>
                      <w:bCs/>
                      <w:color w:val="244061"/>
                      <w:sz w:val="8"/>
                      <w:szCs w:val="8"/>
                      <w:u w:val="single"/>
                    </w:rPr>
                  </w:pPr>
                </w:p>
                <w:p w:rsidR="00821268" w:rsidRPr="00DE4FE2" w:rsidRDefault="00821268" w:rsidP="00A9111B">
                  <w:pPr>
                    <w:ind w:right="504"/>
                    <w:jc w:val="both"/>
                    <w:rPr>
                      <w:b/>
                      <w:bCs/>
                      <w:color w:val="244061"/>
                      <w:sz w:val="8"/>
                      <w:szCs w:val="8"/>
                      <w:u w:val="single"/>
                    </w:rPr>
                  </w:pPr>
                </w:p>
                <w:p w:rsidR="00A9111B" w:rsidRPr="00DE4FE2" w:rsidRDefault="00A9111B" w:rsidP="00A9111B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>
                    <w:rPr>
                      <w:bCs/>
                      <w:color w:val="244061"/>
                      <w:sz w:val="22"/>
                      <w:szCs w:val="22"/>
                    </w:rPr>
                    <w:t xml:space="preserve">Passed Four Semesters of GNIIT, </w:t>
                  </w:r>
                  <w:r w:rsidR="00F70E59">
                    <w:rPr>
                      <w:bCs/>
                      <w:color w:val="244061"/>
                      <w:sz w:val="22"/>
                      <w:szCs w:val="22"/>
                    </w:rPr>
                    <w:t>(Three</w:t>
                  </w:r>
                  <w:r>
                    <w:rPr>
                      <w:bCs/>
                      <w:color w:val="244061"/>
                      <w:sz w:val="22"/>
                      <w:szCs w:val="22"/>
                    </w:rPr>
                    <w:t xml:space="preserve"> Year Diploma conducted by NIIT, India)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>.</w:t>
                  </w:r>
                </w:p>
                <w:p w:rsidR="00A9111B" w:rsidRPr="00DE4FE2" w:rsidRDefault="00821268" w:rsidP="00A9111B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>
                    <w:rPr>
                      <w:color w:val="244061"/>
                      <w:sz w:val="22"/>
                      <w:szCs w:val="22"/>
                    </w:rPr>
                    <w:t>Well Proficient in MS Office Packages.</w:t>
                  </w:r>
                </w:p>
                <w:p w:rsidR="00A9111B" w:rsidRPr="00DE4FE2" w:rsidRDefault="00A9111B" w:rsidP="00A9111B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color w:val="244061"/>
                      <w:sz w:val="22"/>
                      <w:szCs w:val="22"/>
                    </w:rPr>
                    <w:t>Working Knowledge of SAP Software &amp; Exact Accounting Software.</w:t>
                  </w:r>
                </w:p>
                <w:p w:rsidR="00A9111B" w:rsidRPr="00821268" w:rsidRDefault="00A9111B" w:rsidP="00821268">
                  <w:pPr>
                    <w:numPr>
                      <w:ilvl w:val="0"/>
                      <w:numId w:val="1"/>
                    </w:numPr>
                    <w:ind w:right="504"/>
                    <w:jc w:val="both"/>
                    <w:rPr>
                      <w:bCs/>
                      <w:color w:val="244061"/>
                      <w:sz w:val="22"/>
                      <w:szCs w:val="22"/>
                    </w:rPr>
                  </w:pP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Possesses </w:t>
                  </w:r>
                  <w:r w:rsidR="00C534A0">
                    <w:rPr>
                      <w:bCs/>
                      <w:color w:val="244061"/>
                      <w:sz w:val="22"/>
                      <w:szCs w:val="22"/>
                    </w:rPr>
                    <w:t xml:space="preserve">well versed </w:t>
                  </w:r>
                  <w:r w:rsidRPr="00DE4FE2">
                    <w:rPr>
                      <w:bCs/>
                      <w:color w:val="244061"/>
                      <w:sz w:val="22"/>
                      <w:szCs w:val="22"/>
                    </w:rPr>
                    <w:t xml:space="preserve">experience on Emirsal 2 – Customs Documentation portal. </w:t>
                  </w:r>
                </w:p>
              </w:txbxContent>
            </v:textbox>
          </v:shape>
        </w:pict>
      </w:r>
    </w:p>
    <w:p w:rsidR="001E2381" w:rsidRPr="001E2381" w:rsidRDefault="001E2381" w:rsidP="001E2381"/>
    <w:p w:rsidR="001E2381" w:rsidRPr="001E2381" w:rsidRDefault="001E2381" w:rsidP="001E2381"/>
    <w:p w:rsidR="001E2381" w:rsidRPr="001E2381" w:rsidRDefault="001E2381" w:rsidP="001E2381"/>
    <w:p w:rsidR="001E2381" w:rsidRDefault="001E2381"/>
    <w:p w:rsidR="001E2381" w:rsidRPr="001E2381" w:rsidRDefault="001E2381" w:rsidP="001E2381"/>
    <w:p w:rsidR="001E2381" w:rsidRPr="001E2381" w:rsidRDefault="006413EF" w:rsidP="001E2381">
      <w:r w:rsidRPr="006413EF">
        <w:rPr>
          <w:noProof/>
          <w:color w:val="006666"/>
        </w:rPr>
        <w:pict>
          <v:rect id="_x0000_s1113" style="position:absolute;margin-left:3.75pt;margin-top:5.75pt;width:541.5pt;height:20.4pt;z-index:251663360" fillcolor="#036" stroked="f">
            <v:fill opacity="0" color2="fill darken(118)" rotate="t" angle="-90" method="linear sigma" type="gradient"/>
            <v:textbox style="mso-next-textbox:#_x0000_s1113">
              <w:txbxContent>
                <w:p w:rsidR="009531C3" w:rsidRPr="00DE4FE2" w:rsidRDefault="009531C3" w:rsidP="00514038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 w:rsidRPr="00DE4FE2">
                    <w:rPr>
                      <w:b/>
                      <w:color w:val="FFFFFF"/>
                      <w:sz w:val="22"/>
                      <w:szCs w:val="22"/>
                    </w:rPr>
                    <w:t>PERSONAL INFORMATION</w:t>
                  </w:r>
                </w:p>
              </w:txbxContent>
            </v:textbox>
          </v:rect>
        </w:pict>
      </w:r>
    </w:p>
    <w:p w:rsidR="001E2381" w:rsidRDefault="001E2381"/>
    <w:p w:rsidR="001E2381" w:rsidRDefault="006413EF">
      <w:r w:rsidRPr="006413EF">
        <w:rPr>
          <w:noProof/>
          <w:color w:val="006666"/>
        </w:rPr>
        <w:pict>
          <v:group id="_x0000_s1140" style="position:absolute;margin-left:4.5pt;margin-top:3.65pt;width:540.75pt;height:154.5pt;z-index:-251644928" coordorigin="387,10260" coordsize="11493,1440">
            <v:shape id="_x0000_s1141" type="#_x0000_t202" style="position:absolute;left:387;top:10260;width:3393;height:1440;mso-width-relative:margin;mso-height-relative:margin" filled="f" strokecolor="#036">
              <v:textbox style="mso-next-textbox:#_x0000_s1141" inset=",10.8pt">
                <w:txbxContent>
                  <w:p w:rsidR="00B8749F" w:rsidRPr="00DE4FE2" w:rsidRDefault="00496353" w:rsidP="00B8749F">
                    <w:pPr>
                      <w:rPr>
                        <w:b/>
                        <w:color w:val="244061"/>
                        <w:sz w:val="22"/>
                        <w:szCs w:val="22"/>
                      </w:rPr>
                    </w:pPr>
                    <w:r w:rsidRPr="00DE4FE2">
                      <w:rPr>
                        <w:b/>
                        <w:color w:val="244061"/>
                        <w:sz w:val="22"/>
                        <w:szCs w:val="22"/>
                      </w:rPr>
                      <w:t>Date of Birth</w:t>
                    </w:r>
                    <w:r w:rsidR="006E4A68" w:rsidRPr="00DE4FE2">
                      <w:rPr>
                        <w:b/>
                        <w:color w:val="244061"/>
                        <w:sz w:val="22"/>
                        <w:szCs w:val="22"/>
                      </w:rPr>
                      <w:t xml:space="preserve">  /   Age</w:t>
                    </w:r>
                  </w:p>
                  <w:p w:rsidR="00B8749F" w:rsidRPr="005829BE" w:rsidRDefault="00B8749F" w:rsidP="00B8749F">
                    <w:pPr>
                      <w:rPr>
                        <w:b/>
                        <w:color w:val="244061"/>
                        <w:sz w:val="12"/>
                        <w:szCs w:val="12"/>
                      </w:rPr>
                    </w:pPr>
                  </w:p>
                  <w:p w:rsidR="00B8749F" w:rsidRPr="00DE4FE2" w:rsidRDefault="00B8749F" w:rsidP="00B8749F">
                    <w:pPr>
                      <w:rPr>
                        <w:b/>
                        <w:color w:val="244061"/>
                        <w:sz w:val="22"/>
                        <w:szCs w:val="22"/>
                      </w:rPr>
                    </w:pPr>
                    <w:r w:rsidRPr="00DE4FE2">
                      <w:rPr>
                        <w:b/>
                        <w:color w:val="244061"/>
                        <w:sz w:val="22"/>
                        <w:szCs w:val="22"/>
                      </w:rPr>
                      <w:t>Marital Status</w:t>
                    </w:r>
                  </w:p>
                  <w:p w:rsidR="00F34CBB" w:rsidRPr="005829BE" w:rsidRDefault="00F34CBB" w:rsidP="00B8749F">
                    <w:pPr>
                      <w:rPr>
                        <w:b/>
                        <w:color w:val="244061"/>
                        <w:sz w:val="12"/>
                        <w:szCs w:val="12"/>
                      </w:rPr>
                    </w:pPr>
                  </w:p>
                  <w:p w:rsidR="008D4666" w:rsidRPr="00DE4FE2" w:rsidRDefault="00C53B6F" w:rsidP="00B8749F">
                    <w:pPr>
                      <w:rPr>
                        <w:b/>
                        <w:color w:val="244061"/>
                        <w:sz w:val="22"/>
                        <w:szCs w:val="22"/>
                      </w:rPr>
                    </w:pPr>
                    <w:r w:rsidRPr="00DE4FE2">
                      <w:rPr>
                        <w:b/>
                        <w:color w:val="244061"/>
                        <w:sz w:val="22"/>
                        <w:szCs w:val="22"/>
                      </w:rPr>
                      <w:t>Nationality</w:t>
                    </w:r>
                  </w:p>
                  <w:p w:rsidR="00C53B6F" w:rsidRPr="005829BE" w:rsidRDefault="00C53B6F" w:rsidP="00B8749F">
                    <w:pPr>
                      <w:rPr>
                        <w:b/>
                        <w:color w:val="244061"/>
                        <w:sz w:val="12"/>
                        <w:szCs w:val="12"/>
                      </w:rPr>
                    </w:pPr>
                  </w:p>
                  <w:p w:rsidR="00821268" w:rsidRDefault="00821268" w:rsidP="00C53B6F">
                    <w:pPr>
                      <w:rPr>
                        <w:b/>
                        <w:color w:val="244061"/>
                        <w:sz w:val="22"/>
                        <w:szCs w:val="22"/>
                      </w:rPr>
                    </w:pP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>Languages known</w:t>
                    </w: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ab/>
                    </w: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ab/>
                    </w: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ab/>
                    </w:r>
                  </w:p>
                  <w:p w:rsidR="00F34CBB" w:rsidRPr="00DE4FE2" w:rsidRDefault="008D4666" w:rsidP="00B8749F">
                    <w:pPr>
                      <w:rPr>
                        <w:b/>
                        <w:color w:val="244061"/>
                        <w:sz w:val="22"/>
                        <w:szCs w:val="22"/>
                      </w:rPr>
                    </w:pPr>
                    <w:r w:rsidRPr="00DE4FE2">
                      <w:rPr>
                        <w:b/>
                        <w:color w:val="244061"/>
                        <w:sz w:val="22"/>
                        <w:szCs w:val="22"/>
                      </w:rPr>
                      <w:t>Visa Status</w:t>
                    </w:r>
                    <w:r w:rsidR="00F34CBB" w:rsidRPr="00DE4FE2">
                      <w:rPr>
                        <w:b/>
                        <w:color w:val="244061"/>
                        <w:sz w:val="22"/>
                        <w:szCs w:val="22"/>
                      </w:rPr>
                      <w:tab/>
                    </w:r>
                  </w:p>
                  <w:p w:rsidR="00C53B6F" w:rsidRPr="005829BE" w:rsidRDefault="00C53B6F" w:rsidP="00B8749F">
                    <w:pPr>
                      <w:rPr>
                        <w:b/>
                        <w:color w:val="244061"/>
                        <w:sz w:val="12"/>
                        <w:szCs w:val="12"/>
                      </w:rPr>
                    </w:pPr>
                  </w:p>
                  <w:p w:rsidR="00C53B6F" w:rsidRPr="005829BE" w:rsidRDefault="00821268" w:rsidP="00B8749F">
                    <w:pPr>
                      <w:rPr>
                        <w:b/>
                        <w:color w:val="244061"/>
                        <w:sz w:val="22"/>
                        <w:szCs w:val="22"/>
                      </w:rPr>
                    </w:pP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>Joining Time Reqd</w:t>
                    </w: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ab/>
                    </w:r>
                    <w:r>
                      <w:rPr>
                        <w:b/>
                        <w:color w:val="244061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142" type="#_x0000_t202" style="position:absolute;left:3780;top:10260;width:8100;height:1440;mso-width-relative:margin;mso-height-relative:margin" filled="f" strokecolor="#036">
              <v:textbox style="mso-next-textbox:#_x0000_s1142" inset=",10.8pt">
                <w:txbxContent>
                  <w:p w:rsidR="00B8749F" w:rsidRPr="00DE4FE2" w:rsidRDefault="006E4A68" w:rsidP="00B8749F">
                    <w:pPr>
                      <w:rPr>
                        <w:color w:val="003366"/>
                        <w:sz w:val="22"/>
                        <w:szCs w:val="22"/>
                      </w:rPr>
                    </w:pPr>
                    <w:r w:rsidRPr="00DE4FE2">
                      <w:rPr>
                        <w:color w:val="003366"/>
                        <w:sz w:val="22"/>
                        <w:szCs w:val="22"/>
                      </w:rPr>
                      <w:t>June 24</w:t>
                    </w:r>
                    <w:r w:rsidR="00B8749F" w:rsidRPr="00DE4FE2">
                      <w:rPr>
                        <w:color w:val="003366"/>
                        <w:sz w:val="22"/>
                        <w:szCs w:val="22"/>
                      </w:rPr>
                      <w:t xml:space="preserve">, </w:t>
                    </w:r>
                    <w:r w:rsidR="004624D9" w:rsidRPr="00DE4FE2">
                      <w:rPr>
                        <w:color w:val="003366"/>
                        <w:sz w:val="22"/>
                        <w:szCs w:val="22"/>
                      </w:rPr>
                      <w:t>1979</w:t>
                    </w:r>
                    <w:r w:rsidR="004624D9">
                      <w:rPr>
                        <w:color w:val="003366"/>
                        <w:sz w:val="22"/>
                        <w:szCs w:val="22"/>
                      </w:rPr>
                      <w:t xml:space="preserve"> /</w:t>
                    </w:r>
                    <w:r w:rsidR="00DE4FE2">
                      <w:rPr>
                        <w:color w:val="003366"/>
                        <w:sz w:val="22"/>
                        <w:szCs w:val="22"/>
                      </w:rPr>
                      <w:t xml:space="preserve">    </w:t>
                    </w:r>
                    <w:r w:rsidR="00FB4618">
                      <w:rPr>
                        <w:color w:val="003366"/>
                        <w:sz w:val="22"/>
                        <w:szCs w:val="22"/>
                      </w:rPr>
                      <w:t>39</w:t>
                    </w:r>
                    <w:r w:rsidRPr="00DE4FE2">
                      <w:rPr>
                        <w:color w:val="003366"/>
                        <w:sz w:val="22"/>
                        <w:szCs w:val="22"/>
                      </w:rPr>
                      <w:t xml:space="preserve"> years </w:t>
                    </w:r>
                  </w:p>
                  <w:p w:rsidR="00B8749F" w:rsidRPr="005829BE" w:rsidRDefault="00B8749F" w:rsidP="00B8749F">
                    <w:pPr>
                      <w:rPr>
                        <w:color w:val="003366"/>
                        <w:sz w:val="12"/>
                        <w:szCs w:val="12"/>
                      </w:rPr>
                    </w:pPr>
                  </w:p>
                  <w:p w:rsidR="00B8749F" w:rsidRPr="00DE4FE2" w:rsidRDefault="00C53B6F" w:rsidP="00B8749F">
                    <w:pPr>
                      <w:rPr>
                        <w:color w:val="003366"/>
                        <w:sz w:val="22"/>
                        <w:szCs w:val="22"/>
                      </w:rPr>
                    </w:pPr>
                    <w:r w:rsidRPr="00DE4FE2">
                      <w:rPr>
                        <w:color w:val="003366"/>
                        <w:sz w:val="22"/>
                        <w:szCs w:val="22"/>
                      </w:rPr>
                      <w:t>Married</w:t>
                    </w:r>
                  </w:p>
                  <w:p w:rsidR="00F34CBB" w:rsidRPr="005829BE" w:rsidRDefault="00F34CBB" w:rsidP="00B8749F">
                    <w:pPr>
                      <w:rPr>
                        <w:color w:val="003366"/>
                        <w:sz w:val="12"/>
                        <w:szCs w:val="12"/>
                      </w:rPr>
                    </w:pPr>
                  </w:p>
                  <w:p w:rsidR="00F34CBB" w:rsidRPr="00DE4FE2" w:rsidRDefault="00C53B6F" w:rsidP="00B8749F">
                    <w:pPr>
                      <w:rPr>
                        <w:color w:val="003366"/>
                        <w:sz w:val="22"/>
                        <w:szCs w:val="22"/>
                      </w:rPr>
                    </w:pPr>
                    <w:r w:rsidRPr="00DE4FE2">
                      <w:rPr>
                        <w:color w:val="003366"/>
                        <w:sz w:val="22"/>
                        <w:szCs w:val="22"/>
                      </w:rPr>
                      <w:t>Indian</w:t>
                    </w:r>
                  </w:p>
                  <w:p w:rsidR="00C53B6F" w:rsidRPr="005829BE" w:rsidRDefault="00C53B6F" w:rsidP="00B8749F">
                    <w:pPr>
                      <w:rPr>
                        <w:color w:val="003366"/>
                        <w:sz w:val="12"/>
                        <w:szCs w:val="12"/>
                      </w:rPr>
                    </w:pPr>
                  </w:p>
                  <w:p w:rsidR="00821268" w:rsidRDefault="00821268" w:rsidP="00C53B6F">
                    <w:pPr>
                      <w:rPr>
                        <w:color w:val="003366"/>
                        <w:sz w:val="22"/>
                        <w:szCs w:val="22"/>
                      </w:rPr>
                    </w:pPr>
                    <w:r>
                      <w:rPr>
                        <w:color w:val="003366"/>
                        <w:sz w:val="22"/>
                        <w:szCs w:val="22"/>
                      </w:rPr>
                      <w:t>English, Hindi, Malayalam Tamil.</w:t>
                    </w:r>
                  </w:p>
                  <w:p w:rsidR="00821268" w:rsidRDefault="00821268" w:rsidP="00C53B6F">
                    <w:pPr>
                      <w:rPr>
                        <w:color w:val="003366"/>
                        <w:sz w:val="22"/>
                        <w:szCs w:val="22"/>
                      </w:rPr>
                    </w:pPr>
                  </w:p>
                  <w:p w:rsidR="008D4666" w:rsidRPr="00DE4FE2" w:rsidRDefault="005B7C40" w:rsidP="00B8749F">
                    <w:pPr>
                      <w:rPr>
                        <w:color w:val="003366"/>
                        <w:sz w:val="22"/>
                        <w:szCs w:val="22"/>
                      </w:rPr>
                    </w:pPr>
                    <w:r w:rsidRPr="00DE4FE2">
                      <w:rPr>
                        <w:color w:val="003366"/>
                        <w:sz w:val="22"/>
                        <w:szCs w:val="22"/>
                      </w:rPr>
                      <w:t>Employment (</w:t>
                    </w:r>
                    <w:r w:rsidR="00C53B6F" w:rsidRPr="00DE4FE2">
                      <w:rPr>
                        <w:color w:val="003366"/>
                        <w:sz w:val="22"/>
                        <w:szCs w:val="22"/>
                      </w:rPr>
                      <w:t>Free Zone Visa Transferrable</w:t>
                    </w:r>
                    <w:r w:rsidR="008D4666" w:rsidRPr="00DE4FE2">
                      <w:rPr>
                        <w:color w:val="003366"/>
                        <w:sz w:val="22"/>
                        <w:szCs w:val="22"/>
                      </w:rPr>
                      <w:t>)</w:t>
                    </w:r>
                  </w:p>
                  <w:p w:rsidR="00C53B6F" w:rsidRPr="005829BE" w:rsidRDefault="00C53B6F" w:rsidP="00B8749F">
                    <w:pPr>
                      <w:rPr>
                        <w:color w:val="003366"/>
                        <w:sz w:val="12"/>
                        <w:szCs w:val="12"/>
                      </w:rPr>
                    </w:pPr>
                  </w:p>
                  <w:p w:rsidR="00C53B6F" w:rsidRDefault="00821268" w:rsidP="00B8749F">
                    <w:pPr>
                      <w:rPr>
                        <w:color w:val="003366"/>
                        <w:sz w:val="22"/>
                        <w:szCs w:val="22"/>
                      </w:rPr>
                    </w:pPr>
                    <w:r>
                      <w:rPr>
                        <w:color w:val="003366"/>
                        <w:sz w:val="22"/>
                        <w:szCs w:val="22"/>
                      </w:rPr>
                      <w:t>One Month (Notice Period to be given to current employer)</w:t>
                    </w:r>
                  </w:p>
                  <w:p w:rsidR="00821268" w:rsidRPr="00DE4FE2" w:rsidRDefault="00821268" w:rsidP="00B8749F">
                    <w:pPr>
                      <w:rPr>
                        <w:color w:val="003366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:rsidR="008D31A1" w:rsidRDefault="008D31A1"/>
    <w:p w:rsidR="008D31A1" w:rsidRDefault="008D31A1"/>
    <w:p w:rsidR="008D31A1" w:rsidRDefault="008D31A1"/>
    <w:p w:rsidR="008D31A1" w:rsidRDefault="008D31A1"/>
    <w:p w:rsidR="001E2381" w:rsidRDefault="001E2381"/>
    <w:p w:rsidR="00C555E5" w:rsidRPr="00C555E5" w:rsidRDefault="006413EF" w:rsidP="00C555E5">
      <w:r w:rsidRPr="006413EF">
        <w:rPr>
          <w:noProof/>
          <w:color w:val="006666"/>
        </w:rPr>
        <w:pict>
          <v:shape id="_x0000_s1125" type="#_x0000_t202" style="position:absolute;margin-left:306pt;margin-top:666pt;width:279pt;height:27pt;z-index:251667456" filled="f" stroked="f">
            <v:textbox style="mso-next-textbox:#_x0000_s1125">
              <w:txbxContent>
                <w:p w:rsidR="009531C3" w:rsidRPr="00391333" w:rsidRDefault="009531C3" w:rsidP="000370CA">
                  <w:pPr>
                    <w:rPr>
                      <w:color w:val="003366"/>
                    </w:rPr>
                  </w:pPr>
                </w:p>
              </w:txbxContent>
            </v:textbox>
          </v:shape>
        </w:pict>
      </w:r>
    </w:p>
    <w:sectPr w:rsidR="00C555E5" w:rsidRPr="00C555E5" w:rsidSect="00B56BD5">
      <w:footerReference w:type="default" r:id="rId9"/>
      <w:pgSz w:w="12240" w:h="15840"/>
      <w:pgMar w:top="1440" w:right="864" w:bottom="1440" w:left="720" w:header="706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AF" w:rsidRDefault="00964BAF">
      <w:r>
        <w:separator/>
      </w:r>
    </w:p>
  </w:endnote>
  <w:endnote w:type="continuationSeparator" w:id="1">
    <w:p w:rsidR="00964BAF" w:rsidRDefault="0096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8054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829BE" w:rsidRDefault="005829BE">
            <w:pPr>
              <w:pStyle w:val="Footer"/>
              <w:jc w:val="right"/>
            </w:pPr>
            <w:r>
              <w:t xml:space="preserve">Page </w:t>
            </w:r>
            <w:r w:rsidR="006413E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413EF">
              <w:rPr>
                <w:b/>
                <w:bCs/>
              </w:rPr>
              <w:fldChar w:fldCharType="separate"/>
            </w:r>
            <w:r w:rsidR="00964BAF">
              <w:rPr>
                <w:b/>
                <w:bCs/>
                <w:noProof/>
              </w:rPr>
              <w:t>1</w:t>
            </w:r>
            <w:r w:rsidR="006413EF">
              <w:rPr>
                <w:b/>
                <w:bCs/>
              </w:rPr>
              <w:fldChar w:fldCharType="end"/>
            </w:r>
            <w:r>
              <w:t xml:space="preserve"> of </w:t>
            </w:r>
            <w:r w:rsidR="006413E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413EF">
              <w:rPr>
                <w:b/>
                <w:bCs/>
              </w:rPr>
              <w:fldChar w:fldCharType="separate"/>
            </w:r>
            <w:r w:rsidR="00964BAF">
              <w:rPr>
                <w:b/>
                <w:bCs/>
                <w:noProof/>
              </w:rPr>
              <w:t>1</w:t>
            </w:r>
            <w:r w:rsidR="006413EF">
              <w:rPr>
                <w:b/>
                <w:bCs/>
              </w:rPr>
              <w:fldChar w:fldCharType="end"/>
            </w:r>
          </w:p>
        </w:sdtContent>
      </w:sdt>
    </w:sdtContent>
  </w:sdt>
  <w:p w:rsidR="009531C3" w:rsidRPr="00756230" w:rsidRDefault="009531C3" w:rsidP="001F7C7E">
    <w:pPr>
      <w:pStyle w:val="Footer"/>
      <w:jc w:val="center"/>
      <w:rPr>
        <w:color w:val="00336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AF" w:rsidRDefault="00964BAF">
      <w:r>
        <w:separator/>
      </w:r>
    </w:p>
  </w:footnote>
  <w:footnote w:type="continuationSeparator" w:id="1">
    <w:p w:rsidR="00964BAF" w:rsidRDefault="00964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862"/>
    <w:multiLevelType w:val="hybridMultilevel"/>
    <w:tmpl w:val="171CEA6A"/>
    <w:lvl w:ilvl="0" w:tplc="C98EDE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40A09"/>
    <w:multiLevelType w:val="hybridMultilevel"/>
    <w:tmpl w:val="6F1E68DC"/>
    <w:lvl w:ilvl="0" w:tplc="C98EDE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D33"/>
    <w:multiLevelType w:val="hybridMultilevel"/>
    <w:tmpl w:val="38C43DDA"/>
    <w:lvl w:ilvl="0" w:tplc="C98EDE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111"/>
    <w:multiLevelType w:val="hybridMultilevel"/>
    <w:tmpl w:val="4F40984C"/>
    <w:lvl w:ilvl="0" w:tplc="25FA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36E08"/>
    <w:multiLevelType w:val="hybridMultilevel"/>
    <w:tmpl w:val="B2608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797"/>
    <w:multiLevelType w:val="hybridMultilevel"/>
    <w:tmpl w:val="54384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DE186F"/>
    <w:multiLevelType w:val="hybridMultilevel"/>
    <w:tmpl w:val="271EFCF4"/>
    <w:lvl w:ilvl="0" w:tplc="C98EDE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9A6855"/>
    <w:multiLevelType w:val="hybridMultilevel"/>
    <w:tmpl w:val="B320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750F"/>
    <w:multiLevelType w:val="hybridMultilevel"/>
    <w:tmpl w:val="174C1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A62B09"/>
    <w:multiLevelType w:val="hybridMultilevel"/>
    <w:tmpl w:val="0CECF7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F4CBB"/>
    <w:multiLevelType w:val="hybridMultilevel"/>
    <w:tmpl w:val="C2EA399E"/>
    <w:lvl w:ilvl="0" w:tplc="C98EDE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23D74"/>
    <w:multiLevelType w:val="hybridMultilevel"/>
    <w:tmpl w:val="B59A7B66"/>
    <w:lvl w:ilvl="0" w:tplc="C98EDE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E92252"/>
    <w:multiLevelType w:val="hybridMultilevel"/>
    <w:tmpl w:val="9260E464"/>
    <w:lvl w:ilvl="0" w:tplc="C98EDE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readOnly" w:enforcement="0"/>
  <w:defaultTabStop w:val="720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825ED"/>
    <w:rsid w:val="0000257B"/>
    <w:rsid w:val="00007A37"/>
    <w:rsid w:val="000210A1"/>
    <w:rsid w:val="00032BB9"/>
    <w:rsid w:val="00034518"/>
    <w:rsid w:val="0003527C"/>
    <w:rsid w:val="000370CA"/>
    <w:rsid w:val="00037F06"/>
    <w:rsid w:val="00041E43"/>
    <w:rsid w:val="00051C1A"/>
    <w:rsid w:val="00052F6F"/>
    <w:rsid w:val="00057BC4"/>
    <w:rsid w:val="0006415F"/>
    <w:rsid w:val="00072945"/>
    <w:rsid w:val="000743F7"/>
    <w:rsid w:val="0008075E"/>
    <w:rsid w:val="00083C6A"/>
    <w:rsid w:val="00087BA1"/>
    <w:rsid w:val="00092D32"/>
    <w:rsid w:val="000A1450"/>
    <w:rsid w:val="000B02E8"/>
    <w:rsid w:val="000B05D0"/>
    <w:rsid w:val="000B2AB4"/>
    <w:rsid w:val="000B5711"/>
    <w:rsid w:val="000B571D"/>
    <w:rsid w:val="000B62F1"/>
    <w:rsid w:val="000B68E6"/>
    <w:rsid w:val="000C33AA"/>
    <w:rsid w:val="000C72E6"/>
    <w:rsid w:val="000D1B62"/>
    <w:rsid w:val="000D2B3C"/>
    <w:rsid w:val="000E3197"/>
    <w:rsid w:val="000E5D10"/>
    <w:rsid w:val="000E6222"/>
    <w:rsid w:val="000E6747"/>
    <w:rsid w:val="000F5B32"/>
    <w:rsid w:val="000F6688"/>
    <w:rsid w:val="00100D30"/>
    <w:rsid w:val="00102288"/>
    <w:rsid w:val="001023FB"/>
    <w:rsid w:val="00104A86"/>
    <w:rsid w:val="00107644"/>
    <w:rsid w:val="00110522"/>
    <w:rsid w:val="00110606"/>
    <w:rsid w:val="001149E8"/>
    <w:rsid w:val="00115630"/>
    <w:rsid w:val="00116B9A"/>
    <w:rsid w:val="0012498D"/>
    <w:rsid w:val="001277E3"/>
    <w:rsid w:val="001301B6"/>
    <w:rsid w:val="0013337F"/>
    <w:rsid w:val="00136E0B"/>
    <w:rsid w:val="00141E50"/>
    <w:rsid w:val="0014398D"/>
    <w:rsid w:val="001477AA"/>
    <w:rsid w:val="001527F9"/>
    <w:rsid w:val="0015555C"/>
    <w:rsid w:val="00160359"/>
    <w:rsid w:val="0016247A"/>
    <w:rsid w:val="0016519B"/>
    <w:rsid w:val="00174177"/>
    <w:rsid w:val="001755FA"/>
    <w:rsid w:val="001761CF"/>
    <w:rsid w:val="0017770E"/>
    <w:rsid w:val="00181AE5"/>
    <w:rsid w:val="001825ED"/>
    <w:rsid w:val="0018278E"/>
    <w:rsid w:val="001876CE"/>
    <w:rsid w:val="0019038F"/>
    <w:rsid w:val="00194E46"/>
    <w:rsid w:val="00195CB7"/>
    <w:rsid w:val="001978F5"/>
    <w:rsid w:val="001A18DC"/>
    <w:rsid w:val="001A1DB3"/>
    <w:rsid w:val="001A322D"/>
    <w:rsid w:val="001A35D7"/>
    <w:rsid w:val="001B5F25"/>
    <w:rsid w:val="001C0104"/>
    <w:rsid w:val="001D339B"/>
    <w:rsid w:val="001D378D"/>
    <w:rsid w:val="001D3953"/>
    <w:rsid w:val="001D3D4D"/>
    <w:rsid w:val="001D46E4"/>
    <w:rsid w:val="001D4C46"/>
    <w:rsid w:val="001E0489"/>
    <w:rsid w:val="001E1C06"/>
    <w:rsid w:val="001E2381"/>
    <w:rsid w:val="001F3A0A"/>
    <w:rsid w:val="001F41F6"/>
    <w:rsid w:val="001F50B6"/>
    <w:rsid w:val="001F5CF3"/>
    <w:rsid w:val="001F77F0"/>
    <w:rsid w:val="001F7C7E"/>
    <w:rsid w:val="002009CD"/>
    <w:rsid w:val="00203F02"/>
    <w:rsid w:val="00206066"/>
    <w:rsid w:val="00207451"/>
    <w:rsid w:val="00210EDD"/>
    <w:rsid w:val="002248F9"/>
    <w:rsid w:val="00224F93"/>
    <w:rsid w:val="0022501F"/>
    <w:rsid w:val="002315CB"/>
    <w:rsid w:val="00231CE9"/>
    <w:rsid w:val="00233E51"/>
    <w:rsid w:val="00241EC0"/>
    <w:rsid w:val="00243631"/>
    <w:rsid w:val="00244C9D"/>
    <w:rsid w:val="00246BF4"/>
    <w:rsid w:val="00251091"/>
    <w:rsid w:val="002529B3"/>
    <w:rsid w:val="0025379A"/>
    <w:rsid w:val="00254054"/>
    <w:rsid w:val="00255822"/>
    <w:rsid w:val="00256F20"/>
    <w:rsid w:val="002621B1"/>
    <w:rsid w:val="0026314C"/>
    <w:rsid w:val="002648D1"/>
    <w:rsid w:val="002727BB"/>
    <w:rsid w:val="002812E2"/>
    <w:rsid w:val="00282427"/>
    <w:rsid w:val="00285EB2"/>
    <w:rsid w:val="002877FE"/>
    <w:rsid w:val="0029076D"/>
    <w:rsid w:val="0029433D"/>
    <w:rsid w:val="0029538C"/>
    <w:rsid w:val="002A3F2D"/>
    <w:rsid w:val="002A4740"/>
    <w:rsid w:val="002B0726"/>
    <w:rsid w:val="002B1002"/>
    <w:rsid w:val="002B5FAD"/>
    <w:rsid w:val="002C0221"/>
    <w:rsid w:val="002C2268"/>
    <w:rsid w:val="002C2E8B"/>
    <w:rsid w:val="002C5565"/>
    <w:rsid w:val="002D2650"/>
    <w:rsid w:val="002D31FA"/>
    <w:rsid w:val="002D59E1"/>
    <w:rsid w:val="002E5C7B"/>
    <w:rsid w:val="002F0E4D"/>
    <w:rsid w:val="002F34A1"/>
    <w:rsid w:val="002F4A05"/>
    <w:rsid w:val="002F51DF"/>
    <w:rsid w:val="002F69B9"/>
    <w:rsid w:val="002F7584"/>
    <w:rsid w:val="00300911"/>
    <w:rsid w:val="00300F6B"/>
    <w:rsid w:val="003106F4"/>
    <w:rsid w:val="00310D69"/>
    <w:rsid w:val="00312961"/>
    <w:rsid w:val="003136A3"/>
    <w:rsid w:val="00313B4F"/>
    <w:rsid w:val="00313E0A"/>
    <w:rsid w:val="0031568B"/>
    <w:rsid w:val="00320FE4"/>
    <w:rsid w:val="00322D39"/>
    <w:rsid w:val="00322F2F"/>
    <w:rsid w:val="00323487"/>
    <w:rsid w:val="003243DF"/>
    <w:rsid w:val="00324EDB"/>
    <w:rsid w:val="00327D08"/>
    <w:rsid w:val="00331175"/>
    <w:rsid w:val="00331945"/>
    <w:rsid w:val="003333A6"/>
    <w:rsid w:val="00333996"/>
    <w:rsid w:val="00340C4B"/>
    <w:rsid w:val="00342DB5"/>
    <w:rsid w:val="00343D0F"/>
    <w:rsid w:val="00345359"/>
    <w:rsid w:val="00346935"/>
    <w:rsid w:val="0035795E"/>
    <w:rsid w:val="00360D54"/>
    <w:rsid w:val="00361815"/>
    <w:rsid w:val="00367241"/>
    <w:rsid w:val="00373F6B"/>
    <w:rsid w:val="003744AB"/>
    <w:rsid w:val="00374704"/>
    <w:rsid w:val="00376D68"/>
    <w:rsid w:val="0037753E"/>
    <w:rsid w:val="0038153A"/>
    <w:rsid w:val="0038600F"/>
    <w:rsid w:val="00386F05"/>
    <w:rsid w:val="00391333"/>
    <w:rsid w:val="003917B5"/>
    <w:rsid w:val="003932E2"/>
    <w:rsid w:val="003A0175"/>
    <w:rsid w:val="003A1E2E"/>
    <w:rsid w:val="003A2A2B"/>
    <w:rsid w:val="003A30EF"/>
    <w:rsid w:val="003A7740"/>
    <w:rsid w:val="003B1A5F"/>
    <w:rsid w:val="003B4CE0"/>
    <w:rsid w:val="003B52D9"/>
    <w:rsid w:val="003C4024"/>
    <w:rsid w:val="003C7B0B"/>
    <w:rsid w:val="003D09FA"/>
    <w:rsid w:val="003D39E7"/>
    <w:rsid w:val="003D76C3"/>
    <w:rsid w:val="003E213D"/>
    <w:rsid w:val="003E5E5B"/>
    <w:rsid w:val="003E6DB3"/>
    <w:rsid w:val="003E727A"/>
    <w:rsid w:val="003F26D9"/>
    <w:rsid w:val="003F6D56"/>
    <w:rsid w:val="00400D51"/>
    <w:rsid w:val="00401D3E"/>
    <w:rsid w:val="004021FD"/>
    <w:rsid w:val="00403D3E"/>
    <w:rsid w:val="00404F3F"/>
    <w:rsid w:val="00410436"/>
    <w:rsid w:val="00410577"/>
    <w:rsid w:val="00432B60"/>
    <w:rsid w:val="00432C58"/>
    <w:rsid w:val="004331C4"/>
    <w:rsid w:val="00434FB3"/>
    <w:rsid w:val="00435AC4"/>
    <w:rsid w:val="004362B8"/>
    <w:rsid w:val="00436BC2"/>
    <w:rsid w:val="004422E5"/>
    <w:rsid w:val="00445C68"/>
    <w:rsid w:val="00453673"/>
    <w:rsid w:val="00453BFB"/>
    <w:rsid w:val="00455CEA"/>
    <w:rsid w:val="00455EBF"/>
    <w:rsid w:val="0045762D"/>
    <w:rsid w:val="0046076D"/>
    <w:rsid w:val="004624D9"/>
    <w:rsid w:val="00466990"/>
    <w:rsid w:val="004724E3"/>
    <w:rsid w:val="0048596C"/>
    <w:rsid w:val="00491615"/>
    <w:rsid w:val="00496353"/>
    <w:rsid w:val="004970DD"/>
    <w:rsid w:val="004A3F9A"/>
    <w:rsid w:val="004A4BDB"/>
    <w:rsid w:val="004A5688"/>
    <w:rsid w:val="004A57DB"/>
    <w:rsid w:val="004A5BC2"/>
    <w:rsid w:val="004B3088"/>
    <w:rsid w:val="004B544C"/>
    <w:rsid w:val="004C090E"/>
    <w:rsid w:val="004C21DF"/>
    <w:rsid w:val="004D12AD"/>
    <w:rsid w:val="004D1B13"/>
    <w:rsid w:val="004D2864"/>
    <w:rsid w:val="004D3024"/>
    <w:rsid w:val="004D37EB"/>
    <w:rsid w:val="004D52DD"/>
    <w:rsid w:val="004D5AE6"/>
    <w:rsid w:val="004D77C9"/>
    <w:rsid w:val="004E3576"/>
    <w:rsid w:val="004F038A"/>
    <w:rsid w:val="00503AEF"/>
    <w:rsid w:val="00510B32"/>
    <w:rsid w:val="00514038"/>
    <w:rsid w:val="005178F9"/>
    <w:rsid w:val="00522818"/>
    <w:rsid w:val="00522E5C"/>
    <w:rsid w:val="00523194"/>
    <w:rsid w:val="005274B8"/>
    <w:rsid w:val="005303AF"/>
    <w:rsid w:val="00530449"/>
    <w:rsid w:val="0053176D"/>
    <w:rsid w:val="005407F8"/>
    <w:rsid w:val="00545056"/>
    <w:rsid w:val="005467C1"/>
    <w:rsid w:val="00546F63"/>
    <w:rsid w:val="0055334E"/>
    <w:rsid w:val="0055428C"/>
    <w:rsid w:val="00556F19"/>
    <w:rsid w:val="00560955"/>
    <w:rsid w:val="00564B29"/>
    <w:rsid w:val="00564D3B"/>
    <w:rsid w:val="00566CD1"/>
    <w:rsid w:val="00566DCD"/>
    <w:rsid w:val="005769CB"/>
    <w:rsid w:val="00580262"/>
    <w:rsid w:val="005829BE"/>
    <w:rsid w:val="00586EC2"/>
    <w:rsid w:val="00595DB7"/>
    <w:rsid w:val="00597860"/>
    <w:rsid w:val="005A1BBB"/>
    <w:rsid w:val="005A3EE7"/>
    <w:rsid w:val="005A4479"/>
    <w:rsid w:val="005A620E"/>
    <w:rsid w:val="005B269C"/>
    <w:rsid w:val="005B2C22"/>
    <w:rsid w:val="005B5011"/>
    <w:rsid w:val="005B7C40"/>
    <w:rsid w:val="005C2646"/>
    <w:rsid w:val="005C2876"/>
    <w:rsid w:val="005C5166"/>
    <w:rsid w:val="005C7CA4"/>
    <w:rsid w:val="005E2BFD"/>
    <w:rsid w:val="005E3867"/>
    <w:rsid w:val="005E71C6"/>
    <w:rsid w:val="005E7F1D"/>
    <w:rsid w:val="005F0E80"/>
    <w:rsid w:val="005F4C0F"/>
    <w:rsid w:val="005F4EB3"/>
    <w:rsid w:val="005F6A2A"/>
    <w:rsid w:val="005F7E20"/>
    <w:rsid w:val="00600DC0"/>
    <w:rsid w:val="00601360"/>
    <w:rsid w:val="006031DF"/>
    <w:rsid w:val="00606B51"/>
    <w:rsid w:val="00610375"/>
    <w:rsid w:val="00610427"/>
    <w:rsid w:val="00617897"/>
    <w:rsid w:val="00624F5C"/>
    <w:rsid w:val="00627954"/>
    <w:rsid w:val="00630F75"/>
    <w:rsid w:val="006343BE"/>
    <w:rsid w:val="0063503C"/>
    <w:rsid w:val="006354D0"/>
    <w:rsid w:val="00635944"/>
    <w:rsid w:val="00640C23"/>
    <w:rsid w:val="006413EF"/>
    <w:rsid w:val="00643478"/>
    <w:rsid w:val="0064669E"/>
    <w:rsid w:val="00647DA4"/>
    <w:rsid w:val="00650BE9"/>
    <w:rsid w:val="00656B11"/>
    <w:rsid w:val="006600C4"/>
    <w:rsid w:val="0066176E"/>
    <w:rsid w:val="006629CE"/>
    <w:rsid w:val="0066504F"/>
    <w:rsid w:val="00666748"/>
    <w:rsid w:val="00670442"/>
    <w:rsid w:val="006706FE"/>
    <w:rsid w:val="00670CD4"/>
    <w:rsid w:val="00675AF2"/>
    <w:rsid w:val="00676A86"/>
    <w:rsid w:val="00680BC5"/>
    <w:rsid w:val="00682910"/>
    <w:rsid w:val="0068323B"/>
    <w:rsid w:val="0068371A"/>
    <w:rsid w:val="00684E74"/>
    <w:rsid w:val="00684EC8"/>
    <w:rsid w:val="006865D8"/>
    <w:rsid w:val="00686C24"/>
    <w:rsid w:val="00687070"/>
    <w:rsid w:val="006876A7"/>
    <w:rsid w:val="00691BDB"/>
    <w:rsid w:val="006923E1"/>
    <w:rsid w:val="006948D5"/>
    <w:rsid w:val="0069599B"/>
    <w:rsid w:val="00697AF4"/>
    <w:rsid w:val="006A5A63"/>
    <w:rsid w:val="006A6558"/>
    <w:rsid w:val="006A66D3"/>
    <w:rsid w:val="006C0863"/>
    <w:rsid w:val="006C4A8C"/>
    <w:rsid w:val="006C6271"/>
    <w:rsid w:val="006D1CD7"/>
    <w:rsid w:val="006D24A5"/>
    <w:rsid w:val="006D2CC7"/>
    <w:rsid w:val="006E137B"/>
    <w:rsid w:val="006E2C30"/>
    <w:rsid w:val="006E4A68"/>
    <w:rsid w:val="00702644"/>
    <w:rsid w:val="0070551B"/>
    <w:rsid w:val="00711A06"/>
    <w:rsid w:val="00712848"/>
    <w:rsid w:val="00716262"/>
    <w:rsid w:val="007228DA"/>
    <w:rsid w:val="00724CBC"/>
    <w:rsid w:val="007251FF"/>
    <w:rsid w:val="00731680"/>
    <w:rsid w:val="007336EC"/>
    <w:rsid w:val="00734AEA"/>
    <w:rsid w:val="00735871"/>
    <w:rsid w:val="007363B1"/>
    <w:rsid w:val="00737179"/>
    <w:rsid w:val="00741872"/>
    <w:rsid w:val="0074197D"/>
    <w:rsid w:val="00743701"/>
    <w:rsid w:val="0074572A"/>
    <w:rsid w:val="00745CD4"/>
    <w:rsid w:val="00747D63"/>
    <w:rsid w:val="00756230"/>
    <w:rsid w:val="00756D8D"/>
    <w:rsid w:val="00763008"/>
    <w:rsid w:val="00767A12"/>
    <w:rsid w:val="00781F55"/>
    <w:rsid w:val="00787047"/>
    <w:rsid w:val="00791F41"/>
    <w:rsid w:val="00797A7B"/>
    <w:rsid w:val="007A04DA"/>
    <w:rsid w:val="007A1B53"/>
    <w:rsid w:val="007A325A"/>
    <w:rsid w:val="007A4FAC"/>
    <w:rsid w:val="007A576A"/>
    <w:rsid w:val="007B1077"/>
    <w:rsid w:val="007B4192"/>
    <w:rsid w:val="007B5F37"/>
    <w:rsid w:val="007C18E9"/>
    <w:rsid w:val="007C6DD8"/>
    <w:rsid w:val="007C7A28"/>
    <w:rsid w:val="007D334D"/>
    <w:rsid w:val="007E56EF"/>
    <w:rsid w:val="007F164F"/>
    <w:rsid w:val="007F2FDA"/>
    <w:rsid w:val="007F45CA"/>
    <w:rsid w:val="007F50DA"/>
    <w:rsid w:val="007F62F6"/>
    <w:rsid w:val="007F748F"/>
    <w:rsid w:val="00800034"/>
    <w:rsid w:val="00802F76"/>
    <w:rsid w:val="00813D4E"/>
    <w:rsid w:val="008165FF"/>
    <w:rsid w:val="00817CCB"/>
    <w:rsid w:val="00821268"/>
    <w:rsid w:val="008271E5"/>
    <w:rsid w:val="00827265"/>
    <w:rsid w:val="00832418"/>
    <w:rsid w:val="0083264C"/>
    <w:rsid w:val="0084233D"/>
    <w:rsid w:val="00842B30"/>
    <w:rsid w:val="0084422B"/>
    <w:rsid w:val="00861FE4"/>
    <w:rsid w:val="008621E7"/>
    <w:rsid w:val="00876DF8"/>
    <w:rsid w:val="008845F9"/>
    <w:rsid w:val="00890939"/>
    <w:rsid w:val="00897B8A"/>
    <w:rsid w:val="008A002F"/>
    <w:rsid w:val="008A055A"/>
    <w:rsid w:val="008A06D8"/>
    <w:rsid w:val="008A4F62"/>
    <w:rsid w:val="008A59CA"/>
    <w:rsid w:val="008B1333"/>
    <w:rsid w:val="008B2299"/>
    <w:rsid w:val="008B6370"/>
    <w:rsid w:val="008B6545"/>
    <w:rsid w:val="008C5798"/>
    <w:rsid w:val="008C5EE8"/>
    <w:rsid w:val="008C6435"/>
    <w:rsid w:val="008C7810"/>
    <w:rsid w:val="008D27D7"/>
    <w:rsid w:val="008D31A1"/>
    <w:rsid w:val="008D4666"/>
    <w:rsid w:val="008D7703"/>
    <w:rsid w:val="008D7F6D"/>
    <w:rsid w:val="008E22AF"/>
    <w:rsid w:val="008E7A26"/>
    <w:rsid w:val="008F2A5A"/>
    <w:rsid w:val="008F6898"/>
    <w:rsid w:val="008F7427"/>
    <w:rsid w:val="008F7480"/>
    <w:rsid w:val="00901E46"/>
    <w:rsid w:val="00904380"/>
    <w:rsid w:val="0090529B"/>
    <w:rsid w:val="009053CF"/>
    <w:rsid w:val="00911C1F"/>
    <w:rsid w:val="00912C8F"/>
    <w:rsid w:val="00913134"/>
    <w:rsid w:val="00914ABE"/>
    <w:rsid w:val="0091795F"/>
    <w:rsid w:val="00917E5C"/>
    <w:rsid w:val="00917F46"/>
    <w:rsid w:val="0092214B"/>
    <w:rsid w:val="009305C9"/>
    <w:rsid w:val="009321BD"/>
    <w:rsid w:val="00932CFE"/>
    <w:rsid w:val="00937FD7"/>
    <w:rsid w:val="00944584"/>
    <w:rsid w:val="009462D9"/>
    <w:rsid w:val="0094746E"/>
    <w:rsid w:val="00947F14"/>
    <w:rsid w:val="00950055"/>
    <w:rsid w:val="009531C3"/>
    <w:rsid w:val="0095456A"/>
    <w:rsid w:val="00957395"/>
    <w:rsid w:val="00957C25"/>
    <w:rsid w:val="0096136D"/>
    <w:rsid w:val="00961CA1"/>
    <w:rsid w:val="00962584"/>
    <w:rsid w:val="00962626"/>
    <w:rsid w:val="00964BAF"/>
    <w:rsid w:val="00970627"/>
    <w:rsid w:val="009752F4"/>
    <w:rsid w:val="00977535"/>
    <w:rsid w:val="0098101F"/>
    <w:rsid w:val="009819BE"/>
    <w:rsid w:val="00982983"/>
    <w:rsid w:val="009834B2"/>
    <w:rsid w:val="00983548"/>
    <w:rsid w:val="00986503"/>
    <w:rsid w:val="009919D0"/>
    <w:rsid w:val="00996039"/>
    <w:rsid w:val="00997E33"/>
    <w:rsid w:val="009A03CF"/>
    <w:rsid w:val="009A0FF5"/>
    <w:rsid w:val="009A4C44"/>
    <w:rsid w:val="009B144B"/>
    <w:rsid w:val="009B558B"/>
    <w:rsid w:val="009B5B9F"/>
    <w:rsid w:val="009B603A"/>
    <w:rsid w:val="009C2B25"/>
    <w:rsid w:val="009C62AB"/>
    <w:rsid w:val="009C707E"/>
    <w:rsid w:val="009C776E"/>
    <w:rsid w:val="009D04C0"/>
    <w:rsid w:val="009D196A"/>
    <w:rsid w:val="009D207E"/>
    <w:rsid w:val="009D61B8"/>
    <w:rsid w:val="009E172B"/>
    <w:rsid w:val="009E28E8"/>
    <w:rsid w:val="009E3072"/>
    <w:rsid w:val="009E6E1A"/>
    <w:rsid w:val="009F25C5"/>
    <w:rsid w:val="009F3B55"/>
    <w:rsid w:val="009F658C"/>
    <w:rsid w:val="009F73FC"/>
    <w:rsid w:val="00A04236"/>
    <w:rsid w:val="00A06257"/>
    <w:rsid w:val="00A11C44"/>
    <w:rsid w:val="00A1700F"/>
    <w:rsid w:val="00A204C2"/>
    <w:rsid w:val="00A32A2F"/>
    <w:rsid w:val="00A356D5"/>
    <w:rsid w:val="00A40975"/>
    <w:rsid w:val="00A41C27"/>
    <w:rsid w:val="00A43BE3"/>
    <w:rsid w:val="00A43EF6"/>
    <w:rsid w:val="00A46F27"/>
    <w:rsid w:val="00A50224"/>
    <w:rsid w:val="00A60E54"/>
    <w:rsid w:val="00A6180B"/>
    <w:rsid w:val="00A64252"/>
    <w:rsid w:val="00A64F74"/>
    <w:rsid w:val="00A67136"/>
    <w:rsid w:val="00A70A4B"/>
    <w:rsid w:val="00A714AA"/>
    <w:rsid w:val="00A71758"/>
    <w:rsid w:val="00A74807"/>
    <w:rsid w:val="00A75F6A"/>
    <w:rsid w:val="00A760CE"/>
    <w:rsid w:val="00A81950"/>
    <w:rsid w:val="00A820E1"/>
    <w:rsid w:val="00A82658"/>
    <w:rsid w:val="00A8319A"/>
    <w:rsid w:val="00A840A6"/>
    <w:rsid w:val="00A85C32"/>
    <w:rsid w:val="00A87887"/>
    <w:rsid w:val="00A9111B"/>
    <w:rsid w:val="00A9369C"/>
    <w:rsid w:val="00AA2334"/>
    <w:rsid w:val="00AA33B4"/>
    <w:rsid w:val="00AA576F"/>
    <w:rsid w:val="00AA5B2F"/>
    <w:rsid w:val="00AB47FC"/>
    <w:rsid w:val="00AC5669"/>
    <w:rsid w:val="00AD0B10"/>
    <w:rsid w:val="00AD688A"/>
    <w:rsid w:val="00AD6A07"/>
    <w:rsid w:val="00AD7738"/>
    <w:rsid w:val="00AE5DA3"/>
    <w:rsid w:val="00AE60C3"/>
    <w:rsid w:val="00AE697B"/>
    <w:rsid w:val="00B00599"/>
    <w:rsid w:val="00B02F9F"/>
    <w:rsid w:val="00B1308B"/>
    <w:rsid w:val="00B137FF"/>
    <w:rsid w:val="00B13C84"/>
    <w:rsid w:val="00B15851"/>
    <w:rsid w:val="00B15DCF"/>
    <w:rsid w:val="00B16053"/>
    <w:rsid w:val="00B1735E"/>
    <w:rsid w:val="00B174FC"/>
    <w:rsid w:val="00B33092"/>
    <w:rsid w:val="00B33991"/>
    <w:rsid w:val="00B33BA5"/>
    <w:rsid w:val="00B34263"/>
    <w:rsid w:val="00B3795B"/>
    <w:rsid w:val="00B4050F"/>
    <w:rsid w:val="00B42279"/>
    <w:rsid w:val="00B432C5"/>
    <w:rsid w:val="00B509B9"/>
    <w:rsid w:val="00B523E7"/>
    <w:rsid w:val="00B54592"/>
    <w:rsid w:val="00B5479B"/>
    <w:rsid w:val="00B56BD5"/>
    <w:rsid w:val="00B60965"/>
    <w:rsid w:val="00B611E3"/>
    <w:rsid w:val="00B618C7"/>
    <w:rsid w:val="00B61A57"/>
    <w:rsid w:val="00B6600D"/>
    <w:rsid w:val="00B66F93"/>
    <w:rsid w:val="00B72360"/>
    <w:rsid w:val="00B72F1B"/>
    <w:rsid w:val="00B734D2"/>
    <w:rsid w:val="00B8202D"/>
    <w:rsid w:val="00B86066"/>
    <w:rsid w:val="00B8749F"/>
    <w:rsid w:val="00B927BB"/>
    <w:rsid w:val="00B93B73"/>
    <w:rsid w:val="00B96D7D"/>
    <w:rsid w:val="00BA3EBE"/>
    <w:rsid w:val="00BB013A"/>
    <w:rsid w:val="00BB0F3A"/>
    <w:rsid w:val="00BB2AFD"/>
    <w:rsid w:val="00BB2D6C"/>
    <w:rsid w:val="00BB3C75"/>
    <w:rsid w:val="00BC123F"/>
    <w:rsid w:val="00BC1309"/>
    <w:rsid w:val="00BC788F"/>
    <w:rsid w:val="00BC7E17"/>
    <w:rsid w:val="00BD141F"/>
    <w:rsid w:val="00BD1DFA"/>
    <w:rsid w:val="00BD3B86"/>
    <w:rsid w:val="00BE426E"/>
    <w:rsid w:val="00BF1DA6"/>
    <w:rsid w:val="00BF6E2E"/>
    <w:rsid w:val="00BF78A0"/>
    <w:rsid w:val="00C0519C"/>
    <w:rsid w:val="00C10D7F"/>
    <w:rsid w:val="00C11331"/>
    <w:rsid w:val="00C15AC0"/>
    <w:rsid w:val="00C17AAB"/>
    <w:rsid w:val="00C20ECB"/>
    <w:rsid w:val="00C24A58"/>
    <w:rsid w:val="00C25387"/>
    <w:rsid w:val="00C25509"/>
    <w:rsid w:val="00C25FEE"/>
    <w:rsid w:val="00C33138"/>
    <w:rsid w:val="00C3578D"/>
    <w:rsid w:val="00C41D3B"/>
    <w:rsid w:val="00C534A0"/>
    <w:rsid w:val="00C53704"/>
    <w:rsid w:val="00C53B6F"/>
    <w:rsid w:val="00C555E5"/>
    <w:rsid w:val="00C56BCD"/>
    <w:rsid w:val="00C56D8E"/>
    <w:rsid w:val="00C56E43"/>
    <w:rsid w:val="00C57909"/>
    <w:rsid w:val="00C67B3D"/>
    <w:rsid w:val="00C729BE"/>
    <w:rsid w:val="00C7352D"/>
    <w:rsid w:val="00C737BC"/>
    <w:rsid w:val="00C73B32"/>
    <w:rsid w:val="00C743CC"/>
    <w:rsid w:val="00C74D05"/>
    <w:rsid w:val="00C82D25"/>
    <w:rsid w:val="00C847C7"/>
    <w:rsid w:val="00C92B5D"/>
    <w:rsid w:val="00CA0B41"/>
    <w:rsid w:val="00CA1D1C"/>
    <w:rsid w:val="00CA3824"/>
    <w:rsid w:val="00CA684A"/>
    <w:rsid w:val="00CA6BEE"/>
    <w:rsid w:val="00CA7F90"/>
    <w:rsid w:val="00CB55A4"/>
    <w:rsid w:val="00CB663E"/>
    <w:rsid w:val="00CB7E3E"/>
    <w:rsid w:val="00CC1827"/>
    <w:rsid w:val="00CC450B"/>
    <w:rsid w:val="00CD40AF"/>
    <w:rsid w:val="00CD75AA"/>
    <w:rsid w:val="00CE21CD"/>
    <w:rsid w:val="00CE591A"/>
    <w:rsid w:val="00CE77FF"/>
    <w:rsid w:val="00CE7F02"/>
    <w:rsid w:val="00CF0447"/>
    <w:rsid w:val="00CF1AFB"/>
    <w:rsid w:val="00CF48FB"/>
    <w:rsid w:val="00CF64DD"/>
    <w:rsid w:val="00D02DA5"/>
    <w:rsid w:val="00D033CC"/>
    <w:rsid w:val="00D03AB1"/>
    <w:rsid w:val="00D065A7"/>
    <w:rsid w:val="00D10532"/>
    <w:rsid w:val="00D12596"/>
    <w:rsid w:val="00D132D5"/>
    <w:rsid w:val="00D134E3"/>
    <w:rsid w:val="00D13A18"/>
    <w:rsid w:val="00D14E55"/>
    <w:rsid w:val="00D1757B"/>
    <w:rsid w:val="00D21876"/>
    <w:rsid w:val="00D22094"/>
    <w:rsid w:val="00D2209E"/>
    <w:rsid w:val="00D2322C"/>
    <w:rsid w:val="00D2796A"/>
    <w:rsid w:val="00D30D10"/>
    <w:rsid w:val="00D31955"/>
    <w:rsid w:val="00D33FAE"/>
    <w:rsid w:val="00D37925"/>
    <w:rsid w:val="00D41F2B"/>
    <w:rsid w:val="00D435DC"/>
    <w:rsid w:val="00D44261"/>
    <w:rsid w:val="00D4439E"/>
    <w:rsid w:val="00D519F0"/>
    <w:rsid w:val="00D52E40"/>
    <w:rsid w:val="00D53682"/>
    <w:rsid w:val="00D5566A"/>
    <w:rsid w:val="00D573DB"/>
    <w:rsid w:val="00D66441"/>
    <w:rsid w:val="00D66DC9"/>
    <w:rsid w:val="00D71B86"/>
    <w:rsid w:val="00D7317B"/>
    <w:rsid w:val="00D8430E"/>
    <w:rsid w:val="00D87297"/>
    <w:rsid w:val="00D904F2"/>
    <w:rsid w:val="00D91020"/>
    <w:rsid w:val="00D9234D"/>
    <w:rsid w:val="00D9383A"/>
    <w:rsid w:val="00D942D8"/>
    <w:rsid w:val="00D94E0B"/>
    <w:rsid w:val="00D96242"/>
    <w:rsid w:val="00D97FE0"/>
    <w:rsid w:val="00DA064C"/>
    <w:rsid w:val="00DA1549"/>
    <w:rsid w:val="00DB4C7C"/>
    <w:rsid w:val="00DB4FD7"/>
    <w:rsid w:val="00DB616B"/>
    <w:rsid w:val="00DC04A8"/>
    <w:rsid w:val="00DC5046"/>
    <w:rsid w:val="00DC5D5E"/>
    <w:rsid w:val="00DC77D3"/>
    <w:rsid w:val="00DD2B69"/>
    <w:rsid w:val="00DD2EB7"/>
    <w:rsid w:val="00DD2FB8"/>
    <w:rsid w:val="00DD473A"/>
    <w:rsid w:val="00DD4FF1"/>
    <w:rsid w:val="00DD56A5"/>
    <w:rsid w:val="00DD645A"/>
    <w:rsid w:val="00DE4F15"/>
    <w:rsid w:val="00DE4FE2"/>
    <w:rsid w:val="00DF0A36"/>
    <w:rsid w:val="00DF0D15"/>
    <w:rsid w:val="00DF2CB8"/>
    <w:rsid w:val="00DF6828"/>
    <w:rsid w:val="00DF72B1"/>
    <w:rsid w:val="00E07260"/>
    <w:rsid w:val="00E13AFC"/>
    <w:rsid w:val="00E275FE"/>
    <w:rsid w:val="00E32CB4"/>
    <w:rsid w:val="00E37B05"/>
    <w:rsid w:val="00E419FA"/>
    <w:rsid w:val="00E42445"/>
    <w:rsid w:val="00E4373D"/>
    <w:rsid w:val="00E46DB9"/>
    <w:rsid w:val="00E47CF3"/>
    <w:rsid w:val="00E47F33"/>
    <w:rsid w:val="00E5336B"/>
    <w:rsid w:val="00E54243"/>
    <w:rsid w:val="00E55586"/>
    <w:rsid w:val="00E61D56"/>
    <w:rsid w:val="00E679A5"/>
    <w:rsid w:val="00E70BEE"/>
    <w:rsid w:val="00E71D77"/>
    <w:rsid w:val="00E7389C"/>
    <w:rsid w:val="00E74115"/>
    <w:rsid w:val="00E817F4"/>
    <w:rsid w:val="00E8186B"/>
    <w:rsid w:val="00E82DAF"/>
    <w:rsid w:val="00E83EB5"/>
    <w:rsid w:val="00E84686"/>
    <w:rsid w:val="00E879B5"/>
    <w:rsid w:val="00E929CB"/>
    <w:rsid w:val="00E95506"/>
    <w:rsid w:val="00E977F1"/>
    <w:rsid w:val="00E978A0"/>
    <w:rsid w:val="00EA2510"/>
    <w:rsid w:val="00EB032E"/>
    <w:rsid w:val="00EB2798"/>
    <w:rsid w:val="00EB3A3B"/>
    <w:rsid w:val="00EB44DD"/>
    <w:rsid w:val="00EB644A"/>
    <w:rsid w:val="00EC1FB5"/>
    <w:rsid w:val="00EC2E1C"/>
    <w:rsid w:val="00EC2E89"/>
    <w:rsid w:val="00EC4DD1"/>
    <w:rsid w:val="00EC663C"/>
    <w:rsid w:val="00ED507D"/>
    <w:rsid w:val="00EE2A69"/>
    <w:rsid w:val="00EE35DE"/>
    <w:rsid w:val="00EF0231"/>
    <w:rsid w:val="00EF21F4"/>
    <w:rsid w:val="00F00025"/>
    <w:rsid w:val="00F019C8"/>
    <w:rsid w:val="00F1052B"/>
    <w:rsid w:val="00F1245E"/>
    <w:rsid w:val="00F131D4"/>
    <w:rsid w:val="00F16AE3"/>
    <w:rsid w:val="00F17DAB"/>
    <w:rsid w:val="00F214B8"/>
    <w:rsid w:val="00F27298"/>
    <w:rsid w:val="00F30C2E"/>
    <w:rsid w:val="00F30F86"/>
    <w:rsid w:val="00F322DE"/>
    <w:rsid w:val="00F343E1"/>
    <w:rsid w:val="00F34CBB"/>
    <w:rsid w:val="00F373FA"/>
    <w:rsid w:val="00F43604"/>
    <w:rsid w:val="00F45B98"/>
    <w:rsid w:val="00F50E64"/>
    <w:rsid w:val="00F5186E"/>
    <w:rsid w:val="00F53223"/>
    <w:rsid w:val="00F63649"/>
    <w:rsid w:val="00F64D59"/>
    <w:rsid w:val="00F66141"/>
    <w:rsid w:val="00F70E59"/>
    <w:rsid w:val="00F72B85"/>
    <w:rsid w:val="00F74BE6"/>
    <w:rsid w:val="00F74F88"/>
    <w:rsid w:val="00F77CE7"/>
    <w:rsid w:val="00F8021D"/>
    <w:rsid w:val="00F806D9"/>
    <w:rsid w:val="00F832C0"/>
    <w:rsid w:val="00F852A4"/>
    <w:rsid w:val="00F875B1"/>
    <w:rsid w:val="00F904FC"/>
    <w:rsid w:val="00F90C01"/>
    <w:rsid w:val="00FA1479"/>
    <w:rsid w:val="00FA3D08"/>
    <w:rsid w:val="00FA6256"/>
    <w:rsid w:val="00FB11D4"/>
    <w:rsid w:val="00FB4618"/>
    <w:rsid w:val="00FB51F8"/>
    <w:rsid w:val="00FC097E"/>
    <w:rsid w:val="00FC198D"/>
    <w:rsid w:val="00FC2294"/>
    <w:rsid w:val="00FC34D3"/>
    <w:rsid w:val="00FC575F"/>
    <w:rsid w:val="00FD4623"/>
    <w:rsid w:val="00FD7D47"/>
    <w:rsid w:val="00FE11F2"/>
    <w:rsid w:val="00FE36DE"/>
    <w:rsid w:val="00FE3C43"/>
    <w:rsid w:val="00FE3D1B"/>
    <w:rsid w:val="00FF29E4"/>
    <w:rsid w:val="00FF55B5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9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5ED"/>
    <w:pPr>
      <w:keepNext/>
      <w:outlineLvl w:val="0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5ED"/>
    <w:rPr>
      <w:rFonts w:ascii="Arial" w:hAnsi="Arial"/>
      <w:b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A75F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F6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semiHidden/>
    <w:unhideWhenUsed/>
    <w:qFormat/>
    <w:rsid w:val="001A322D"/>
    <w:rPr>
      <w:b/>
      <w:bCs/>
      <w:sz w:val="20"/>
      <w:szCs w:val="20"/>
    </w:rPr>
  </w:style>
  <w:style w:type="character" w:customStyle="1" w:styleId="fontsmall">
    <w:name w:val="fontsmall"/>
    <w:basedOn w:val="DefaultParagraphFont"/>
    <w:rsid w:val="00716262"/>
  </w:style>
  <w:style w:type="paragraph" w:styleId="NormalWeb">
    <w:name w:val="Normal (Web)"/>
    <w:basedOn w:val="Normal"/>
    <w:uiPriority w:val="99"/>
    <w:unhideWhenUsed/>
    <w:rsid w:val="00580262"/>
    <w:pPr>
      <w:spacing w:before="100" w:beforeAutospacing="1" w:after="100" w:afterAutospacing="1"/>
    </w:pPr>
  </w:style>
  <w:style w:type="paragraph" w:customStyle="1" w:styleId="TEXT10">
    <w:name w:val="TEXT10"/>
    <w:basedOn w:val="Normal"/>
    <w:rsid w:val="00580262"/>
    <w:pPr>
      <w:overflowPunct w:val="0"/>
      <w:autoSpaceDE w:val="0"/>
      <w:autoSpaceDN w:val="0"/>
      <w:adjustRightInd w:val="0"/>
      <w:jc w:val="both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80262"/>
    <w:pPr>
      <w:ind w:left="720"/>
      <w:contextualSpacing/>
    </w:pPr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rsid w:val="0016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19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B3C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29BE"/>
    <w:rPr>
      <w:sz w:val="24"/>
      <w:szCs w:val="24"/>
    </w:rPr>
  </w:style>
  <w:style w:type="character" w:styleId="Hyperlink">
    <w:name w:val="Hyperlink"/>
    <w:basedOn w:val="DefaultParagraphFont"/>
    <w:rsid w:val="00462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v.32850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Jamepb</dc:creator>
  <cp:lastModifiedBy>HRDESK4</cp:lastModifiedBy>
  <cp:revision>3</cp:revision>
  <cp:lastPrinted>2016-09-01T05:32:00Z</cp:lastPrinted>
  <dcterms:created xsi:type="dcterms:W3CDTF">2018-09-03T07:39:00Z</dcterms:created>
  <dcterms:modified xsi:type="dcterms:W3CDTF">2018-09-03T08:06:00Z</dcterms:modified>
</cp:coreProperties>
</file>