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0B" w:rsidRPr="0022030B" w:rsidRDefault="000D7DE2" w:rsidP="0022030B">
      <w:pPr>
        <w:spacing w:after="0" w:line="390" w:lineRule="atLeast"/>
        <w:outlineLvl w:val="1"/>
        <w:rPr>
          <w:rFonts w:ascii="Helvetica" w:eastAsia="Times New Roman" w:hAnsi="Helvetica" w:cs="Helvetica"/>
          <w:color w:val="000000"/>
          <w:sz w:val="33"/>
          <w:szCs w:val="33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3915657" wp14:editId="79AA014C">
            <wp:simplePos x="0" y="0"/>
            <wp:positionH relativeFrom="margin">
              <wp:posOffset>4678680</wp:posOffset>
            </wp:positionH>
            <wp:positionV relativeFrom="margin">
              <wp:posOffset>-255270</wp:posOffset>
            </wp:positionV>
            <wp:extent cx="1005840" cy="1356360"/>
            <wp:effectExtent l="0" t="0" r="3810" b="0"/>
            <wp:wrapSquare wrapText="bothSides"/>
            <wp:docPr id="1" name="Picture 1" descr="J:\KV 2016 Pictures\IMG-201604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KV 2016 Pictures\IMG-20160419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58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2030B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Radha</w:t>
      </w:r>
      <w:proofErr w:type="spellEnd"/>
      <w:r w:rsidR="0022030B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</w:p>
    <w:p w:rsidR="004E77E1" w:rsidRPr="006E4017" w:rsidRDefault="00CE4640" w:rsidP="00477924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</w:t>
      </w:r>
      <w:r w:rsidR="006E4017">
        <w:rPr>
          <w:rFonts w:ascii="Helvetica" w:eastAsia="Times New Roman" w:hAnsi="Helvetica" w:cs="Helvetica"/>
          <w:color w:val="000000"/>
          <w:sz w:val="23"/>
          <w:szCs w:val="23"/>
        </w:rPr>
        <w:t xml:space="preserve">Email: </w:t>
      </w:r>
      <w:hyperlink r:id="rId10" w:history="1">
        <w:r w:rsidR="006E4017" w:rsidRPr="008311E7">
          <w:rPr>
            <w:rStyle w:val="Hyperlink"/>
            <w:rFonts w:ascii="Helvetica" w:eastAsia="Times New Roman" w:hAnsi="Helvetica" w:cs="Helvetica"/>
            <w:sz w:val="23"/>
            <w:szCs w:val="23"/>
          </w:rPr>
          <w:t>radha.337229@2freemail.com</w:t>
        </w:r>
      </w:hyperlink>
      <w:r w:rsidR="006E4017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</w:p>
    <w:p w:rsidR="000D7DE2" w:rsidRPr="000D7DE2" w:rsidRDefault="000D7DE2" w:rsidP="0022030B">
      <w:pPr>
        <w:spacing w:after="0" w:line="345" w:lineRule="atLeast"/>
        <w:rPr>
          <w:rFonts w:ascii="Helvetica" w:eastAsia="Times New Roman" w:hAnsi="Helvetica" w:cs="Helvetica"/>
          <w:b/>
          <w:color w:val="000000"/>
          <w:sz w:val="23"/>
          <w:szCs w:val="23"/>
        </w:rPr>
      </w:pPr>
      <w:r w:rsidRPr="000D7DE2"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                                                                         </w:t>
      </w:r>
    </w:p>
    <w:tbl>
      <w:tblPr>
        <w:tblW w:w="9972" w:type="dxa"/>
        <w:tblInd w:w="-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56059C" w:rsidTr="0056059C">
        <w:trPr>
          <w:trHeight w:val="100"/>
        </w:trPr>
        <w:tc>
          <w:tcPr>
            <w:tcW w:w="9972" w:type="dxa"/>
          </w:tcPr>
          <w:p w:rsidR="0056059C" w:rsidRDefault="0056059C" w:rsidP="0022030B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</w:tc>
      </w:tr>
    </w:tbl>
    <w:p w:rsidR="0022030B" w:rsidRPr="00747239" w:rsidRDefault="005A6FB5" w:rsidP="0022030B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 </w:t>
      </w:r>
    </w:p>
    <w:p w:rsidR="00577B13" w:rsidRPr="000D5C2E" w:rsidRDefault="0022030B" w:rsidP="00577B13">
      <w:pPr>
        <w:shd w:val="clear" w:color="auto" w:fill="D3D3D3"/>
        <w:spacing w:line="345" w:lineRule="atLeast"/>
        <w:rPr>
          <w:sz w:val="17"/>
          <w:szCs w:val="17"/>
        </w:rPr>
      </w:pPr>
      <w:r w:rsidRPr="0074723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Summary</w:t>
      </w:r>
    </w:p>
    <w:p w:rsidR="0022030B" w:rsidRDefault="00577B13" w:rsidP="0022030B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Seeking </w:t>
      </w:r>
      <w:r w:rsidR="006D6278">
        <w:rPr>
          <w:rFonts w:ascii="Helvetica" w:eastAsia="Times New Roman" w:hAnsi="Helvetica" w:cs="Helvetica"/>
          <w:color w:val="000000"/>
          <w:sz w:val="23"/>
          <w:szCs w:val="23"/>
        </w:rPr>
        <w:t xml:space="preserve">a position as an </w:t>
      </w:r>
      <w:r w:rsidR="00C078FD">
        <w:rPr>
          <w:rFonts w:ascii="Helvetica" w:eastAsia="Times New Roman" w:hAnsi="Helvetica" w:cs="Helvetica"/>
          <w:b/>
          <w:color w:val="000000"/>
          <w:sz w:val="23"/>
          <w:szCs w:val="23"/>
        </w:rPr>
        <w:t>HR</w:t>
      </w:r>
      <w:r w:rsidR="007F077D"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</w:t>
      </w:r>
      <w:r w:rsidR="00514F01"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Administration </w:t>
      </w:r>
      <w:r w:rsidR="002B4BCF">
        <w:rPr>
          <w:rFonts w:ascii="Helvetica" w:eastAsia="Times New Roman" w:hAnsi="Helvetica" w:cs="Helvetica"/>
          <w:b/>
          <w:color w:val="000000"/>
          <w:sz w:val="23"/>
          <w:szCs w:val="23"/>
        </w:rPr>
        <w:t>Officer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where extensive experience will be further developed and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utilised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. </w:t>
      </w:r>
      <w:proofErr w:type="gramStart"/>
      <w:r w:rsidR="0022030B" w:rsidRPr="00747239">
        <w:rPr>
          <w:rFonts w:ascii="Helvetica" w:eastAsia="Times New Roman" w:hAnsi="Helvetica" w:cs="Helvetica"/>
          <w:color w:val="000000"/>
          <w:sz w:val="23"/>
          <w:szCs w:val="23"/>
        </w:rPr>
        <w:t>Administrative support offering versatile office management skills and proficiency in Microsoft Office programs.</w:t>
      </w:r>
      <w:proofErr w:type="gramEnd"/>
      <w:r w:rsidR="0022030B" w:rsidRPr="00747239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gramStart"/>
      <w:r w:rsidR="0022030B" w:rsidRPr="00747239">
        <w:rPr>
          <w:rFonts w:ascii="Helvetica" w:eastAsia="Times New Roman" w:hAnsi="Helvetica" w:cs="Helvetica"/>
          <w:color w:val="000000"/>
          <w:sz w:val="23"/>
          <w:szCs w:val="23"/>
        </w:rPr>
        <w:t>Strong planner and problem solver who readily adapts to change, works independe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ntly and exceeds expectations.</w:t>
      </w:r>
      <w:proofErr w:type="gramEnd"/>
    </w:p>
    <w:p w:rsidR="00EC1631" w:rsidRDefault="00EC1631" w:rsidP="0022030B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</w:p>
    <w:tbl>
      <w:tblPr>
        <w:tblW w:w="9870" w:type="dxa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70"/>
      </w:tblGrid>
      <w:tr w:rsidR="00EC1631" w:rsidTr="00EC1631">
        <w:trPr>
          <w:trHeight w:val="100"/>
        </w:trPr>
        <w:tc>
          <w:tcPr>
            <w:tcW w:w="9870" w:type="dxa"/>
          </w:tcPr>
          <w:p w:rsidR="00EC1631" w:rsidRDefault="00EC1631" w:rsidP="0022030B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</w:tc>
      </w:tr>
    </w:tbl>
    <w:p w:rsidR="00EC1631" w:rsidRDefault="00EC1631" w:rsidP="0022030B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332C6" w:rsidRDefault="00F332C6" w:rsidP="0022030B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BE5982" w:rsidRPr="00747239" w:rsidRDefault="00BE5982" w:rsidP="00BE5982">
      <w:pPr>
        <w:shd w:val="clear" w:color="auto" w:fill="D3D3D3"/>
        <w:spacing w:line="345" w:lineRule="atLeast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Education</w:t>
      </w:r>
    </w:p>
    <w:p w:rsidR="00BE5982" w:rsidRPr="00A54750" w:rsidRDefault="006C6B95" w:rsidP="00BE5982">
      <w:pPr>
        <w:pStyle w:val="ListParagraph"/>
        <w:numPr>
          <w:ilvl w:val="0"/>
          <w:numId w:val="19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54750">
        <w:rPr>
          <w:rFonts w:ascii="Helvetica" w:eastAsia="Times New Roman" w:hAnsi="Helvetica" w:cs="Helvetica"/>
          <w:color w:val="000000"/>
          <w:sz w:val="23"/>
          <w:szCs w:val="23"/>
        </w:rPr>
        <w:t>Diploma</w:t>
      </w:r>
      <w:r w:rsidR="00BE5982" w:rsidRPr="00A54750">
        <w:rPr>
          <w:rFonts w:ascii="Helvetica" w:eastAsia="Times New Roman" w:hAnsi="Helvetica" w:cs="Helvetica"/>
          <w:color w:val="000000"/>
          <w:sz w:val="23"/>
          <w:szCs w:val="23"/>
        </w:rPr>
        <w:t xml:space="preserve"> in </w:t>
      </w:r>
      <w:r w:rsidRPr="00A54750">
        <w:rPr>
          <w:rFonts w:ascii="Helvetica" w:eastAsia="Times New Roman" w:hAnsi="Helvetica" w:cs="Helvetica"/>
          <w:color w:val="000000"/>
          <w:sz w:val="23"/>
          <w:szCs w:val="23"/>
        </w:rPr>
        <w:t>HRM was</w:t>
      </w:r>
      <w:r w:rsidR="00BE5982" w:rsidRPr="00A54750">
        <w:rPr>
          <w:rFonts w:ascii="Helvetica" w:eastAsia="Times New Roman" w:hAnsi="Helvetica" w:cs="Helvetica"/>
          <w:color w:val="000000"/>
          <w:sz w:val="23"/>
          <w:szCs w:val="23"/>
        </w:rPr>
        <w:t xml:space="preserve"> completed in </w:t>
      </w:r>
      <w:proofErr w:type="spellStart"/>
      <w:r w:rsidR="00BE5982" w:rsidRPr="00A54750">
        <w:rPr>
          <w:rFonts w:ascii="Helvetica" w:eastAsia="Times New Roman" w:hAnsi="Helvetica" w:cs="Helvetica"/>
          <w:color w:val="000000"/>
          <w:sz w:val="23"/>
          <w:szCs w:val="23"/>
        </w:rPr>
        <w:t>Annamalai</w:t>
      </w:r>
      <w:proofErr w:type="spellEnd"/>
      <w:r w:rsidR="00BE5982" w:rsidRPr="00A54750">
        <w:rPr>
          <w:rFonts w:ascii="Helvetica" w:eastAsia="Times New Roman" w:hAnsi="Helvetica" w:cs="Helvetica"/>
          <w:color w:val="000000"/>
          <w:sz w:val="23"/>
          <w:szCs w:val="23"/>
        </w:rPr>
        <w:t xml:space="preserve"> University during the year 2015-2016.</w:t>
      </w:r>
    </w:p>
    <w:p w:rsidR="00BE5982" w:rsidRPr="00A54750" w:rsidRDefault="006C6B95" w:rsidP="00BE5982">
      <w:pPr>
        <w:pStyle w:val="ListParagraph"/>
        <w:numPr>
          <w:ilvl w:val="0"/>
          <w:numId w:val="19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M.Phil</w:t>
      </w:r>
      <w:proofErr w:type="spellEnd"/>
      <w:r w:rsidR="00BE5982" w:rsidRPr="00A54750">
        <w:rPr>
          <w:rFonts w:ascii="Helvetica" w:eastAsia="Times New Roman" w:hAnsi="Helvetica" w:cs="Helvetica"/>
          <w:color w:val="000000"/>
          <w:sz w:val="23"/>
          <w:szCs w:val="23"/>
        </w:rPr>
        <w:t xml:space="preserve"> Chemistry at </w:t>
      </w:r>
      <w:proofErr w:type="spellStart"/>
      <w:r w:rsidR="00BE5982" w:rsidRPr="00A54750">
        <w:rPr>
          <w:rFonts w:ascii="Helvetica" w:eastAsia="Times New Roman" w:hAnsi="Helvetica" w:cs="Helvetica"/>
          <w:color w:val="000000"/>
          <w:sz w:val="23"/>
          <w:szCs w:val="23"/>
        </w:rPr>
        <w:t>Periyar</w:t>
      </w:r>
      <w:proofErr w:type="spellEnd"/>
      <w:r w:rsidR="00BE5982" w:rsidRPr="00A54750">
        <w:rPr>
          <w:rFonts w:ascii="Helvetica" w:eastAsia="Times New Roman" w:hAnsi="Helvetica" w:cs="Helvetica"/>
          <w:color w:val="000000"/>
          <w:sz w:val="23"/>
          <w:szCs w:val="23"/>
        </w:rPr>
        <w:t xml:space="preserve"> University in the year</w:t>
      </w:r>
      <w:r w:rsidR="00202D3C">
        <w:rPr>
          <w:rFonts w:ascii="Helvetica" w:eastAsia="Times New Roman" w:hAnsi="Helvetica" w:cs="Helvetica"/>
          <w:color w:val="000000"/>
          <w:sz w:val="23"/>
          <w:szCs w:val="23"/>
        </w:rPr>
        <w:t xml:space="preserve"> 2009-</w:t>
      </w:r>
      <w:r w:rsidR="00BE5982" w:rsidRPr="00A54750">
        <w:rPr>
          <w:rFonts w:ascii="Helvetica" w:eastAsia="Times New Roman" w:hAnsi="Helvetica" w:cs="Helvetica"/>
          <w:color w:val="000000"/>
          <w:sz w:val="23"/>
          <w:szCs w:val="23"/>
        </w:rPr>
        <w:t>2010.</w:t>
      </w:r>
    </w:p>
    <w:p w:rsidR="00BE5982" w:rsidRDefault="006C6B95" w:rsidP="00BE5982">
      <w:pPr>
        <w:pStyle w:val="ListParagraph"/>
        <w:numPr>
          <w:ilvl w:val="0"/>
          <w:numId w:val="19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Msc</w:t>
      </w:r>
      <w:proofErr w:type="spellEnd"/>
      <w:r w:rsidR="00BE5982" w:rsidRPr="00A54750">
        <w:rPr>
          <w:rFonts w:ascii="Helvetica" w:eastAsia="Times New Roman" w:hAnsi="Helvetica" w:cs="Helvetica"/>
          <w:color w:val="000000"/>
          <w:sz w:val="23"/>
          <w:szCs w:val="23"/>
        </w:rPr>
        <w:t xml:space="preserve"> Chemistry at </w:t>
      </w:r>
      <w:proofErr w:type="spellStart"/>
      <w:r w:rsidR="00BE5982" w:rsidRPr="00A54750">
        <w:rPr>
          <w:rFonts w:ascii="Helvetica" w:eastAsia="Times New Roman" w:hAnsi="Helvetica" w:cs="Helvetica"/>
          <w:color w:val="000000"/>
          <w:sz w:val="23"/>
          <w:szCs w:val="23"/>
        </w:rPr>
        <w:t>Periyar</w:t>
      </w:r>
      <w:proofErr w:type="spellEnd"/>
      <w:r w:rsidR="00BE5982" w:rsidRPr="00A54750">
        <w:rPr>
          <w:rFonts w:ascii="Helvetica" w:eastAsia="Times New Roman" w:hAnsi="Helvetica" w:cs="Helvetica"/>
          <w:color w:val="000000"/>
          <w:sz w:val="23"/>
          <w:szCs w:val="23"/>
        </w:rPr>
        <w:t xml:space="preserve"> University in the year </w:t>
      </w:r>
      <w:r w:rsidR="004716B4">
        <w:rPr>
          <w:rFonts w:ascii="Helvetica" w:eastAsia="Times New Roman" w:hAnsi="Helvetica" w:cs="Helvetica"/>
          <w:color w:val="000000"/>
          <w:sz w:val="23"/>
          <w:szCs w:val="23"/>
        </w:rPr>
        <w:t>2007-</w:t>
      </w:r>
      <w:r w:rsidR="00BE5982" w:rsidRPr="00A54750">
        <w:rPr>
          <w:rFonts w:ascii="Helvetica" w:eastAsia="Times New Roman" w:hAnsi="Helvetica" w:cs="Helvetica"/>
          <w:color w:val="000000"/>
          <w:sz w:val="23"/>
          <w:szCs w:val="23"/>
        </w:rPr>
        <w:t>2009.</w:t>
      </w:r>
    </w:p>
    <w:p w:rsidR="004716B4" w:rsidRDefault="006C6B95" w:rsidP="00BE5982">
      <w:pPr>
        <w:pStyle w:val="ListParagraph"/>
        <w:numPr>
          <w:ilvl w:val="0"/>
          <w:numId w:val="19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Bsc</w:t>
      </w:r>
      <w:proofErr w:type="spellEnd"/>
      <w:r w:rsidR="004716B4">
        <w:rPr>
          <w:rFonts w:ascii="Helvetica" w:eastAsia="Times New Roman" w:hAnsi="Helvetica" w:cs="Helvetica"/>
          <w:color w:val="000000"/>
          <w:sz w:val="23"/>
          <w:szCs w:val="23"/>
        </w:rPr>
        <w:t xml:space="preserve"> Chemistry at Sri </w:t>
      </w:r>
      <w:proofErr w:type="spellStart"/>
      <w:r w:rsidR="004716B4">
        <w:rPr>
          <w:rFonts w:ascii="Helvetica" w:eastAsia="Times New Roman" w:hAnsi="Helvetica" w:cs="Helvetica"/>
          <w:color w:val="000000"/>
          <w:sz w:val="23"/>
          <w:szCs w:val="23"/>
        </w:rPr>
        <w:t>Sarada</w:t>
      </w:r>
      <w:proofErr w:type="spellEnd"/>
      <w:r w:rsidR="004716B4">
        <w:rPr>
          <w:rFonts w:ascii="Helvetica" w:eastAsia="Times New Roman" w:hAnsi="Helvetica" w:cs="Helvetica"/>
          <w:color w:val="000000"/>
          <w:sz w:val="23"/>
          <w:szCs w:val="23"/>
        </w:rPr>
        <w:t xml:space="preserve"> College in the Year 2004-2007</w:t>
      </w:r>
    </w:p>
    <w:p w:rsidR="00BE5982" w:rsidRDefault="00BE5982" w:rsidP="00BE5982">
      <w:pPr>
        <w:pStyle w:val="ListParagraph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BE5982" w:rsidRPr="001B0E77" w:rsidRDefault="00BE5982" w:rsidP="00BE5982">
      <w:pPr>
        <w:shd w:val="clear" w:color="auto" w:fill="D3D3D3"/>
        <w:spacing w:line="345" w:lineRule="atLeast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887377">
        <w:rPr>
          <w:rFonts w:ascii="Times New Roman" w:hAnsi="Times New Roman"/>
          <w:b/>
          <w:sz w:val="26"/>
          <w:szCs w:val="26"/>
        </w:rPr>
        <w:t>Career Summary</w:t>
      </w:r>
    </w:p>
    <w:p w:rsidR="00BE5982" w:rsidRPr="00397499" w:rsidRDefault="00F92207" w:rsidP="00BE5982">
      <w:p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97499">
        <w:rPr>
          <w:b/>
          <w:sz w:val="24"/>
          <w:u w:val="single"/>
        </w:rPr>
        <w:t>Organization</w:t>
      </w:r>
      <w:r w:rsidR="00BE5982" w:rsidRPr="00397499">
        <w:rPr>
          <w:b/>
          <w:sz w:val="24"/>
          <w:u w:val="single"/>
        </w:rPr>
        <w:t xml:space="preserve"> - 1</w:t>
      </w:r>
      <w:r w:rsidR="00BE5982" w:rsidRPr="00397499">
        <w:rPr>
          <w:b/>
          <w:sz w:val="24"/>
          <w:u w:val="single"/>
        </w:rPr>
        <w:tab/>
      </w:r>
      <w:proofErr w:type="spellStart"/>
      <w:r w:rsidR="00BE5982" w:rsidRPr="00397499">
        <w:rPr>
          <w:b/>
          <w:sz w:val="24"/>
          <w:u w:val="single"/>
        </w:rPr>
        <w:t>Pavai</w:t>
      </w:r>
      <w:proofErr w:type="spellEnd"/>
      <w:r w:rsidR="00BE5982" w:rsidRPr="00397499">
        <w:rPr>
          <w:b/>
          <w:sz w:val="24"/>
          <w:u w:val="single"/>
        </w:rPr>
        <w:t xml:space="preserve"> College of Technology, </w:t>
      </w:r>
      <w:proofErr w:type="spellStart"/>
      <w:r w:rsidR="00BE5982" w:rsidRPr="00397499">
        <w:rPr>
          <w:b/>
          <w:sz w:val="24"/>
          <w:u w:val="single"/>
        </w:rPr>
        <w:t>Namakkal</w:t>
      </w:r>
      <w:proofErr w:type="spellEnd"/>
    </w:p>
    <w:p w:rsidR="00BE5982" w:rsidRDefault="00BE5982" w:rsidP="00BE5982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</w:pPr>
      <w:r w:rsidRPr="00887377">
        <w:rPr>
          <w:b/>
        </w:rPr>
        <w:t>Designation</w:t>
      </w:r>
      <w:r>
        <w:t xml:space="preserve"> </w:t>
      </w:r>
      <w:r>
        <w:tab/>
      </w:r>
      <w:r>
        <w:tab/>
        <w:t>Assistant Professor</w:t>
      </w:r>
    </w:p>
    <w:p w:rsidR="00BE5982" w:rsidRDefault="00BE5982" w:rsidP="00BE5982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</w:pPr>
      <w:r w:rsidRPr="00887377">
        <w:rPr>
          <w:b/>
        </w:rPr>
        <w:t xml:space="preserve">Duration </w:t>
      </w:r>
      <w:r>
        <w:tab/>
      </w:r>
      <w:r>
        <w:tab/>
        <w:t>September 2010 to April 2012</w:t>
      </w:r>
    </w:p>
    <w:p w:rsidR="00BE5982" w:rsidRDefault="00F92207" w:rsidP="00BE598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  <w:proofErr w:type="gramStart"/>
      <w:r w:rsidRPr="0004180C">
        <w:rPr>
          <w:b/>
          <w:sz w:val="24"/>
          <w:u w:val="single"/>
        </w:rPr>
        <w:t>Organization</w:t>
      </w:r>
      <w:r w:rsidR="00BE5982">
        <w:rPr>
          <w:b/>
          <w:sz w:val="24"/>
          <w:u w:val="single"/>
        </w:rPr>
        <w:t xml:space="preserve"> - 2</w:t>
      </w:r>
      <w:r w:rsidR="00BE5982">
        <w:rPr>
          <w:b/>
          <w:sz w:val="24"/>
          <w:u w:val="single"/>
        </w:rPr>
        <w:tab/>
      </w:r>
      <w:proofErr w:type="spellStart"/>
      <w:r w:rsidR="00BE5982">
        <w:rPr>
          <w:b/>
          <w:sz w:val="24"/>
          <w:u w:val="single"/>
        </w:rPr>
        <w:t>Varuvan</w:t>
      </w:r>
      <w:proofErr w:type="spellEnd"/>
      <w:r w:rsidR="00BE5982">
        <w:rPr>
          <w:b/>
          <w:sz w:val="24"/>
          <w:u w:val="single"/>
        </w:rPr>
        <w:t xml:space="preserve"> </w:t>
      </w:r>
      <w:proofErr w:type="spellStart"/>
      <w:r w:rsidR="00BE5982">
        <w:rPr>
          <w:b/>
          <w:sz w:val="24"/>
          <w:u w:val="single"/>
        </w:rPr>
        <w:t>Vadivelan</w:t>
      </w:r>
      <w:proofErr w:type="spellEnd"/>
      <w:r w:rsidR="00BE5982">
        <w:rPr>
          <w:b/>
          <w:sz w:val="24"/>
          <w:u w:val="single"/>
        </w:rPr>
        <w:t xml:space="preserve"> College of Technology, </w:t>
      </w:r>
      <w:proofErr w:type="spellStart"/>
      <w:r w:rsidR="00BE5982">
        <w:rPr>
          <w:b/>
          <w:sz w:val="24"/>
          <w:u w:val="single"/>
        </w:rPr>
        <w:t>Dharmapuri</w:t>
      </w:r>
      <w:proofErr w:type="spellEnd"/>
      <w:r w:rsidR="00BE5982">
        <w:rPr>
          <w:b/>
          <w:sz w:val="24"/>
          <w:u w:val="single"/>
        </w:rPr>
        <w:t>.</w:t>
      </w:r>
      <w:proofErr w:type="gramEnd"/>
    </w:p>
    <w:p w:rsidR="00BE5982" w:rsidRDefault="00BE5982" w:rsidP="00BE5982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</w:pPr>
      <w:r w:rsidRPr="00887377">
        <w:rPr>
          <w:b/>
        </w:rPr>
        <w:t>Designation</w:t>
      </w:r>
      <w:r w:rsidR="004E305C">
        <w:t xml:space="preserve"> </w:t>
      </w:r>
      <w:r w:rsidR="004E305C">
        <w:tab/>
      </w:r>
      <w:r w:rsidR="004E305C">
        <w:tab/>
        <w:t>Assistant Professor &amp;HR</w:t>
      </w:r>
      <w:r w:rsidR="00354DFB">
        <w:t xml:space="preserve"> &amp;</w:t>
      </w:r>
      <w:r w:rsidR="004E305C">
        <w:t xml:space="preserve"> </w:t>
      </w:r>
      <w:r w:rsidR="00354DFB">
        <w:t xml:space="preserve">Administration </w:t>
      </w:r>
      <w:r w:rsidR="004E305C">
        <w:t>Officer</w:t>
      </w:r>
    </w:p>
    <w:p w:rsidR="00BE5982" w:rsidRDefault="00BE5982" w:rsidP="00BE5982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</w:pPr>
      <w:r w:rsidRPr="00887377">
        <w:rPr>
          <w:b/>
        </w:rPr>
        <w:t xml:space="preserve">Duration </w:t>
      </w:r>
      <w:r w:rsidR="00CE2ACE">
        <w:tab/>
      </w:r>
      <w:r w:rsidR="00CE2ACE">
        <w:tab/>
        <w:t>July 2013 to January 2014</w:t>
      </w:r>
    </w:p>
    <w:p w:rsidR="00BE5982" w:rsidRPr="0056059C" w:rsidRDefault="0056059C" w:rsidP="00BE598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u w:val="single"/>
        </w:rPr>
      </w:pPr>
      <w:r w:rsidRPr="0056059C">
        <w:rPr>
          <w:b/>
          <w:sz w:val="24"/>
          <w:u w:val="single"/>
        </w:rPr>
        <w:t>Organization</w:t>
      </w:r>
      <w:r w:rsidR="00BE5982" w:rsidRPr="0056059C">
        <w:rPr>
          <w:b/>
          <w:sz w:val="24"/>
          <w:u w:val="single"/>
        </w:rPr>
        <w:t xml:space="preserve"> - 3</w:t>
      </w:r>
      <w:r w:rsidR="00BE5982" w:rsidRPr="0056059C">
        <w:rPr>
          <w:b/>
          <w:sz w:val="24"/>
          <w:u w:val="single"/>
        </w:rPr>
        <w:tab/>
      </w:r>
    </w:p>
    <w:p w:rsidR="00BE5982" w:rsidRDefault="00BE5982" w:rsidP="00BE5982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</w:pPr>
      <w:r w:rsidRPr="00887377">
        <w:rPr>
          <w:b/>
        </w:rPr>
        <w:t>Designation</w:t>
      </w:r>
      <w:r w:rsidR="001D072E">
        <w:t xml:space="preserve"> </w:t>
      </w:r>
      <w:r w:rsidR="001D072E">
        <w:tab/>
      </w:r>
      <w:r w:rsidR="001D072E">
        <w:tab/>
        <w:t xml:space="preserve">HR </w:t>
      </w:r>
      <w:r w:rsidR="00514F01">
        <w:t xml:space="preserve">&amp; Administration </w:t>
      </w:r>
      <w:r w:rsidR="002B4BCF">
        <w:t>Officer</w:t>
      </w:r>
      <w:r w:rsidR="00354DFB">
        <w:t xml:space="preserve"> </w:t>
      </w:r>
      <w:r w:rsidR="00383F20">
        <w:t xml:space="preserve"> </w:t>
      </w:r>
    </w:p>
    <w:p w:rsidR="00BE5982" w:rsidRDefault="00BE5982" w:rsidP="00BE5982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</w:pPr>
      <w:r w:rsidRPr="00887377">
        <w:rPr>
          <w:b/>
        </w:rPr>
        <w:t xml:space="preserve">Duration </w:t>
      </w:r>
      <w:r w:rsidR="00CE2ACE">
        <w:tab/>
      </w:r>
      <w:r w:rsidR="00CE2ACE">
        <w:tab/>
        <w:t>Feb 2014</w:t>
      </w:r>
      <w:r w:rsidR="00354DFB">
        <w:t xml:space="preserve"> to December 2016.</w:t>
      </w:r>
    </w:p>
    <w:p w:rsidR="005355ED" w:rsidRDefault="005355ED" w:rsidP="005355E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</w:pPr>
    </w:p>
    <w:p w:rsidR="005355ED" w:rsidRPr="0022030B" w:rsidRDefault="00F92207" w:rsidP="005355ED">
      <w:pPr>
        <w:shd w:val="clear" w:color="auto" w:fill="D3D3D3"/>
        <w:spacing w:line="345" w:lineRule="atLeast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Key </w:t>
      </w:r>
      <w:proofErr w:type="gramStart"/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take</w:t>
      </w:r>
      <w:proofErr w:type="gramEnd"/>
      <w:r w:rsidR="00A5274F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Always</w:t>
      </w:r>
    </w:p>
    <w:p w:rsidR="00F332C6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F332C6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 xml:space="preserve">Answering a </w:t>
      </w:r>
      <w:r w:rsidR="00F92207" w:rsidRPr="00F332C6">
        <w:rPr>
          <w:rFonts w:ascii="Helvetica" w:eastAsia="Times New Roman" w:hAnsi="Helvetica" w:cs="Helvetica"/>
          <w:color w:val="000000"/>
          <w:sz w:val="23"/>
          <w:szCs w:val="23"/>
        </w:rPr>
        <w:t>multi-line</w:t>
      </w:r>
      <w:r w:rsidRPr="00F332C6">
        <w:rPr>
          <w:rFonts w:ascii="Helvetica" w:eastAsia="Times New Roman" w:hAnsi="Helvetica" w:cs="Helvetica"/>
          <w:color w:val="000000"/>
          <w:sz w:val="23"/>
          <w:szCs w:val="23"/>
        </w:rPr>
        <w:t xml:space="preserve"> telephone system.</w:t>
      </w:r>
    </w:p>
    <w:p w:rsidR="005355ED" w:rsidRPr="00F332C6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F332C6">
        <w:rPr>
          <w:rFonts w:ascii="Helvetica" w:eastAsia="Times New Roman" w:hAnsi="Helvetica" w:cs="Helvetica"/>
          <w:color w:val="000000"/>
          <w:sz w:val="23"/>
          <w:szCs w:val="23"/>
        </w:rPr>
        <w:t xml:space="preserve">Updating various Excel spreadsheets for employee benefits and various </w:t>
      </w:r>
      <w:proofErr w:type="gramStart"/>
      <w:r w:rsidR="0056059C">
        <w:rPr>
          <w:rFonts w:ascii="Helvetica" w:eastAsia="Times New Roman" w:hAnsi="Helvetica" w:cs="Helvetica"/>
          <w:color w:val="000000"/>
          <w:sz w:val="23"/>
          <w:szCs w:val="23"/>
        </w:rPr>
        <w:t>companies</w:t>
      </w:r>
      <w:proofErr w:type="gramEnd"/>
      <w:r w:rsidRPr="00F332C6">
        <w:rPr>
          <w:rFonts w:ascii="Helvetica" w:eastAsia="Times New Roman" w:hAnsi="Helvetica" w:cs="Helvetica"/>
          <w:color w:val="000000"/>
          <w:sz w:val="23"/>
          <w:szCs w:val="23"/>
        </w:rPr>
        <w:t xml:space="preserve"> related spreadsheets.</w:t>
      </w:r>
    </w:p>
    <w:p w:rsidR="005355ED" w:rsidRPr="0022030B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Process new employees through the company orientation program which includes company rules, regulation, culture, etc.</w:t>
      </w:r>
    </w:p>
    <w:p w:rsidR="005355ED" w:rsidRPr="0022030B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Helping employees with insurance claims.</w:t>
      </w:r>
    </w:p>
    <w:p w:rsidR="005355ED" w:rsidRPr="0022030B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Producing a monthly company newsletter.</w:t>
      </w:r>
    </w:p>
    <w:p w:rsidR="005355ED" w:rsidRPr="0022030B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Assisting safety manager in the wellness program, safety incentive program and workers compensation claims.</w:t>
      </w:r>
    </w:p>
    <w:p w:rsidR="005355ED" w:rsidRPr="0022030B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Maintaining personal files of employees and documentation.</w:t>
      </w:r>
    </w:p>
    <w:p w:rsidR="005355ED" w:rsidRPr="0022030B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gramStart"/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Handling leave</w:t>
      </w:r>
      <w:proofErr w:type="gramEnd"/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 xml:space="preserve"> records and attendance system with the HR manager.</w:t>
      </w:r>
    </w:p>
    <w:p w:rsidR="005355ED" w:rsidRPr="0022030B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Manager role when the Corporate HR Director was not in the office.</w:t>
      </w:r>
    </w:p>
    <w:p w:rsidR="005355ED" w:rsidRPr="0022030B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Working with the plant supervisors, and managers to bring in people who would be dedicated in helping us continue to manufacture.</w:t>
      </w:r>
    </w:p>
    <w:p w:rsidR="005355ED" w:rsidRPr="0022030B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Explaining the policies, procedures, benefits, and what will be expected from them as new employees.</w:t>
      </w:r>
    </w:p>
    <w:p w:rsidR="005355ED" w:rsidRPr="0022030B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Making sure that every employee is aware of safety procedures before they start work at the facility.</w:t>
      </w:r>
    </w:p>
    <w:p w:rsidR="005355ED" w:rsidRPr="0022030B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Safety orientation for outside contractors who are brought in to perform services at the plant.</w:t>
      </w:r>
    </w:p>
    <w:p w:rsidR="005355ED" w:rsidRPr="0022030B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Insuring that all contractors have the proper documentation on file before they begin a project.</w:t>
      </w:r>
    </w:p>
    <w:p w:rsidR="005355ED" w:rsidRPr="0022030B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Working with the Corporate HR director, carrying out disciplinary actions with an employee.</w:t>
      </w:r>
    </w:p>
    <w:p w:rsidR="005355ED" w:rsidRDefault="005355ED" w:rsidP="005355ED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Processed the weekly garnishments and payroll deductions.</w:t>
      </w:r>
    </w:p>
    <w:p w:rsidR="005355ED" w:rsidRDefault="005355ED" w:rsidP="005355ED">
      <w:pPr>
        <w:pStyle w:val="ListParagraph"/>
        <w:widowControl w:val="0"/>
        <w:suppressAutoHyphens/>
        <w:autoSpaceDE w:val="0"/>
        <w:autoSpaceDN w:val="0"/>
        <w:adjustRightInd w:val="0"/>
        <w:spacing w:after="0" w:line="360" w:lineRule="auto"/>
        <w:ind w:left="1440"/>
        <w:contextualSpacing w:val="0"/>
        <w:jc w:val="both"/>
      </w:pPr>
    </w:p>
    <w:p w:rsidR="00A5274F" w:rsidRPr="00747239" w:rsidRDefault="00A5274F" w:rsidP="00A5274F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K</w:t>
      </w:r>
      <w:r w:rsidRPr="0074723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ey Responsibilities Handled</w:t>
      </w:r>
    </w:p>
    <w:p w:rsidR="00A5274F" w:rsidRPr="00747239" w:rsidRDefault="00A5274F" w:rsidP="00A5274F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Recruitment &amp; Selection</w:t>
      </w:r>
    </w:p>
    <w:p w:rsidR="00A5274F" w:rsidRPr="00747239" w:rsidRDefault="00A5274F" w:rsidP="00A5274F">
      <w:pPr>
        <w:numPr>
          <w:ilvl w:val="0"/>
          <w:numId w:val="14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Ensuring the recruitment and selection process is followed. Creating Job Descriptions, advertising on job portals &amp; newspapers, conducting interviews, and coordinating with Functional Heads &amp; Project Managers for ensuring successful hiring. Have hired professionals at each level.</w:t>
      </w:r>
    </w:p>
    <w:p w:rsidR="00A5274F" w:rsidRPr="00747239" w:rsidRDefault="00A5274F" w:rsidP="00A5274F">
      <w:pPr>
        <w:numPr>
          <w:ilvl w:val="0"/>
          <w:numId w:val="14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Launched Referral Schemes for retention &amp; business development.</w:t>
      </w:r>
    </w:p>
    <w:p w:rsidR="00A5274F" w:rsidRPr="00747239" w:rsidRDefault="00A5274F" w:rsidP="00A5274F">
      <w:pPr>
        <w:numPr>
          <w:ilvl w:val="0"/>
          <w:numId w:val="14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Salary negotiation with shortlisted employees and making them aware of the salary structure &amp; policies the organization is following. Verification Process.</w:t>
      </w:r>
    </w:p>
    <w:p w:rsidR="00A5274F" w:rsidRPr="00747239" w:rsidRDefault="00A5274F" w:rsidP="00A5274F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lastRenderedPageBreak/>
        <w:t>Training &amp; Development</w:t>
      </w:r>
    </w:p>
    <w:p w:rsidR="00A5274F" w:rsidRPr="00747239" w:rsidRDefault="00A5274F" w:rsidP="00A5274F">
      <w:pPr>
        <w:numPr>
          <w:ilvl w:val="0"/>
          <w:numId w:val="16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Need Identification, Developing Calendar, Identifying trainers, coordinating with trainers &amp; employees, establishing feedback mechanism.</w:t>
      </w:r>
    </w:p>
    <w:p w:rsidR="00A5274F" w:rsidRPr="00747239" w:rsidRDefault="00A5274F" w:rsidP="00A5274F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Compensation &amp; Benefits</w:t>
      </w:r>
    </w:p>
    <w:p w:rsidR="00A5274F" w:rsidRPr="00747239" w:rsidRDefault="00A5274F" w:rsidP="00A5274F">
      <w:pPr>
        <w:numPr>
          <w:ilvl w:val="0"/>
          <w:numId w:val="17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Assisted in the process of restructuring the Compensation structure of the organization (including introduction of Performance allowance, Professional allowance, Medical allowance, Conveyance allowance, Outstation allowance, PF &amp; ESI).</w:t>
      </w:r>
    </w:p>
    <w:p w:rsidR="00A5274F" w:rsidRPr="00747239" w:rsidRDefault="00A5274F" w:rsidP="00A5274F">
      <w:pPr>
        <w:numPr>
          <w:ilvl w:val="0"/>
          <w:numId w:val="17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Coordinating with ESI authorities for sub code for different site locations.</w:t>
      </w:r>
    </w:p>
    <w:p w:rsidR="00A5274F" w:rsidRPr="00747239" w:rsidRDefault="00A5274F" w:rsidP="00A5274F">
      <w:pPr>
        <w:numPr>
          <w:ilvl w:val="0"/>
          <w:numId w:val="17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Introduction of new improved salary slips in the organization.</w:t>
      </w:r>
    </w:p>
    <w:p w:rsidR="00A5274F" w:rsidRPr="00747239" w:rsidRDefault="00A5274F" w:rsidP="00A5274F">
      <w:pPr>
        <w:numPr>
          <w:ilvl w:val="0"/>
          <w:numId w:val="17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spellStart"/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Liasoning</w:t>
      </w:r>
      <w:proofErr w:type="spellEnd"/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 xml:space="preserve"> with bank for salary account opening etc., informing bank authority of resigned &amp; terminated employees.</w:t>
      </w:r>
    </w:p>
    <w:p w:rsidR="00A5274F" w:rsidRPr="00747239" w:rsidRDefault="00A5274F" w:rsidP="00A5274F">
      <w:pPr>
        <w:numPr>
          <w:ilvl w:val="0"/>
          <w:numId w:val="17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Compiling all data needed for the annual salary review, and the annual performance appraisal analysis. Bonus calculation etc.</w:t>
      </w:r>
    </w:p>
    <w:p w:rsidR="00A5274F" w:rsidRPr="00747239" w:rsidRDefault="00A5274F" w:rsidP="00A5274F">
      <w:pPr>
        <w:numPr>
          <w:ilvl w:val="0"/>
          <w:numId w:val="17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Attends to employee grievances and complaints regarding attendance, salary, provides guidance if necessary.</w:t>
      </w:r>
    </w:p>
    <w:p w:rsidR="00A5274F" w:rsidRPr="00747239" w:rsidRDefault="00A5274F" w:rsidP="00A5274F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Talent Engagement / Employee Relations &amp; Communication</w:t>
      </w:r>
    </w:p>
    <w:p w:rsidR="00A5274F" w:rsidRPr="00747239" w:rsidRDefault="00A5274F" w:rsidP="00A5274F">
      <w:pPr>
        <w:numPr>
          <w:ilvl w:val="0"/>
          <w:numId w:val="18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To detect and handle complaints, disputes and grievances of all staffs and to report them to the Project Managers (Project Manager of Site) and Management.</w:t>
      </w:r>
    </w:p>
    <w:p w:rsidR="00A5274F" w:rsidRPr="00747239" w:rsidRDefault="00A5274F" w:rsidP="00A5274F">
      <w:pPr>
        <w:numPr>
          <w:ilvl w:val="0"/>
          <w:numId w:val="18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Resolving issues, problems and complaints related to policy interpretation, time office, PF &amp; ESI issue and payroll.</w:t>
      </w:r>
    </w:p>
    <w:p w:rsidR="00A5274F" w:rsidRPr="00747239" w:rsidRDefault="00A5274F" w:rsidP="00A5274F">
      <w:pPr>
        <w:numPr>
          <w:ilvl w:val="0"/>
          <w:numId w:val="18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Facilitating healthy organizational culture by promoting open house discussions, employee suggestion schemes, CMD Open Session.</w:t>
      </w:r>
    </w:p>
    <w:p w:rsidR="00A5274F" w:rsidRPr="00747239" w:rsidRDefault="00A5274F" w:rsidP="00A5274F">
      <w:pPr>
        <w:numPr>
          <w:ilvl w:val="0"/>
          <w:numId w:val="18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Developed a system of regular Employee Engagement Activities like Birthdays, Silver Jubilee Celebration and Festival themes celebrations &amp; other weekly activities.</w:t>
      </w:r>
    </w:p>
    <w:p w:rsidR="00A5274F" w:rsidRPr="00747239" w:rsidRDefault="00A5274F" w:rsidP="00A5274F">
      <w:pPr>
        <w:numPr>
          <w:ilvl w:val="0"/>
          <w:numId w:val="18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Handling Separation Mechanism &amp; providing the inputs based on Exit Interview to management in view to strengthen the system.</w:t>
      </w:r>
    </w:p>
    <w:p w:rsidR="00A5274F" w:rsidRDefault="00A5274F" w:rsidP="00A5274F">
      <w:pPr>
        <w:numPr>
          <w:ilvl w:val="0"/>
          <w:numId w:val="18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47239">
        <w:rPr>
          <w:rFonts w:ascii="Helvetica" w:eastAsia="Times New Roman" w:hAnsi="Helvetica" w:cs="Helvetica"/>
          <w:color w:val="000000"/>
          <w:sz w:val="23"/>
          <w:szCs w:val="23"/>
        </w:rPr>
        <w:t>Responsible for initiating &amp; implementing internal company transfers</w:t>
      </w:r>
    </w:p>
    <w:p w:rsidR="00A5274F" w:rsidRDefault="00A5274F" w:rsidP="00A5274F">
      <w:p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A5274F" w:rsidRPr="00E51F8A" w:rsidRDefault="00A5274F" w:rsidP="00A5274F">
      <w:pPr>
        <w:shd w:val="clear" w:color="auto" w:fill="D3D3D3"/>
        <w:spacing w:line="345" w:lineRule="atLeast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Achievements</w:t>
      </w:r>
      <w:r w:rsidRPr="0027261B">
        <w:rPr>
          <w:rFonts w:ascii="Times New Roman" w:hAnsi="Times New Roman"/>
          <w:b/>
          <w:bCs/>
          <w:sz w:val="26"/>
          <w:szCs w:val="26"/>
        </w:rPr>
        <w:tab/>
      </w:r>
    </w:p>
    <w:p w:rsidR="00A5274F" w:rsidRPr="0027261B" w:rsidRDefault="00A5274F" w:rsidP="00A5274F">
      <w:pPr>
        <w:pStyle w:val="ListParagraph"/>
        <w:numPr>
          <w:ilvl w:val="0"/>
          <w:numId w:val="10"/>
        </w:numPr>
        <w:spacing w:after="0" w:line="276" w:lineRule="auto"/>
        <w:jc w:val="both"/>
      </w:pPr>
      <w:r>
        <w:t>Presented paper in State Level Seminar on “</w:t>
      </w:r>
      <w:r w:rsidRPr="00D76949">
        <w:rPr>
          <w:b/>
        </w:rPr>
        <w:t>Recent advance of Spectroscopy</w:t>
      </w:r>
      <w:r>
        <w:t xml:space="preserve">” Held in </w:t>
      </w:r>
      <w:proofErr w:type="spellStart"/>
      <w:r>
        <w:t>Kandaswamy</w:t>
      </w:r>
      <w:proofErr w:type="spellEnd"/>
      <w:r>
        <w:t xml:space="preserve"> </w:t>
      </w:r>
      <w:proofErr w:type="spellStart"/>
      <w:r>
        <w:t>Kandar</w:t>
      </w:r>
      <w:proofErr w:type="spellEnd"/>
      <w:r>
        <w:t xml:space="preserve"> College, </w:t>
      </w:r>
      <w:proofErr w:type="spellStart"/>
      <w:r>
        <w:t>Namakkal</w:t>
      </w:r>
      <w:proofErr w:type="spellEnd"/>
      <w:r>
        <w:t>.</w:t>
      </w:r>
    </w:p>
    <w:p w:rsidR="00A5274F" w:rsidRPr="0027261B" w:rsidRDefault="00A5274F" w:rsidP="00A5274F">
      <w:pPr>
        <w:pStyle w:val="ListParagraph"/>
        <w:numPr>
          <w:ilvl w:val="0"/>
          <w:numId w:val="10"/>
        </w:numPr>
        <w:spacing w:after="0" w:line="276" w:lineRule="auto"/>
        <w:jc w:val="both"/>
      </w:pPr>
      <w:r>
        <w:t>Paper has been published in “</w:t>
      </w:r>
      <w:r w:rsidRPr="00D76949">
        <w:rPr>
          <w:b/>
        </w:rPr>
        <w:t>Taylor and Francis International Journal</w:t>
      </w:r>
      <w:r>
        <w:t>” on the project topic of Synthesis and characterization of Unsymmetrical Schiff base complexes.</w:t>
      </w:r>
    </w:p>
    <w:p w:rsidR="00A5274F" w:rsidRPr="0027261B" w:rsidRDefault="00A5274F" w:rsidP="00A5274F">
      <w:pPr>
        <w:pStyle w:val="ListParagraph"/>
        <w:numPr>
          <w:ilvl w:val="0"/>
          <w:numId w:val="10"/>
        </w:numPr>
        <w:spacing w:after="0" w:line="276" w:lineRule="auto"/>
        <w:jc w:val="both"/>
      </w:pPr>
      <w:r>
        <w:t xml:space="preserve">Participated in National Conference on “Recent Advances in </w:t>
      </w:r>
      <w:proofErr w:type="spellStart"/>
      <w:r w:rsidR="0056059C">
        <w:t>Metalorganic</w:t>
      </w:r>
      <w:proofErr w:type="spellEnd"/>
      <w:r>
        <w:t xml:space="preserve"> Chemistry” (RAMC-2008) held in </w:t>
      </w:r>
      <w:proofErr w:type="spellStart"/>
      <w:r>
        <w:t>Periyar</w:t>
      </w:r>
      <w:proofErr w:type="spellEnd"/>
      <w:r>
        <w:t xml:space="preserve"> University, Salem.</w:t>
      </w:r>
    </w:p>
    <w:p w:rsidR="00A5274F" w:rsidRDefault="00A5274F" w:rsidP="00A5274F">
      <w:pPr>
        <w:pStyle w:val="ListParagraph"/>
        <w:numPr>
          <w:ilvl w:val="0"/>
          <w:numId w:val="10"/>
        </w:numPr>
        <w:spacing w:after="0" w:line="276" w:lineRule="auto"/>
        <w:jc w:val="both"/>
      </w:pPr>
      <w:r>
        <w:t xml:space="preserve">Participated in State Level conference on “Recent Advances in Chemical Sciences” (RACS-2009) held in </w:t>
      </w:r>
      <w:proofErr w:type="spellStart"/>
      <w:r>
        <w:t>Periyar</w:t>
      </w:r>
      <w:proofErr w:type="spellEnd"/>
      <w:r>
        <w:t xml:space="preserve"> University, Salem.</w:t>
      </w:r>
    </w:p>
    <w:p w:rsidR="005E245C" w:rsidRDefault="005E245C" w:rsidP="005E245C">
      <w:pPr>
        <w:spacing w:after="0" w:line="276" w:lineRule="auto"/>
        <w:jc w:val="both"/>
      </w:pPr>
    </w:p>
    <w:p w:rsidR="005E245C" w:rsidRDefault="005E245C" w:rsidP="005E245C">
      <w:pPr>
        <w:spacing w:after="0" w:line="276" w:lineRule="auto"/>
        <w:jc w:val="both"/>
      </w:pPr>
    </w:p>
    <w:tbl>
      <w:tblPr>
        <w:tblW w:w="1658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</w:tblGrid>
      <w:tr w:rsidR="00A5274F" w:rsidRPr="0027261B" w:rsidTr="00F54707">
        <w:trPr>
          <w:trHeight w:val="153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5274F" w:rsidRPr="00A54750" w:rsidRDefault="00A5274F" w:rsidP="00F5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</w:tbl>
    <w:p w:rsidR="0022030B" w:rsidRPr="00A5274F" w:rsidRDefault="00A5274F" w:rsidP="00A5274F">
      <w:p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5274F">
        <w:rPr>
          <w:rFonts w:ascii="Helvetica" w:eastAsia="Times New Roman" w:hAnsi="Helvetica" w:cs="Helvetica"/>
          <w:color w:val="000000"/>
          <w:sz w:val="23"/>
          <w:szCs w:val="23"/>
        </w:rPr>
        <w:t>.</w:t>
      </w:r>
      <w:r w:rsidR="0022030B" w:rsidRPr="0074723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Qualities</w:t>
      </w:r>
    </w:p>
    <w:p w:rsidR="0022030B" w:rsidRPr="0022030B" w:rsidRDefault="0022030B" w:rsidP="0022030B">
      <w:pPr>
        <w:pStyle w:val="ListParagraph"/>
        <w:numPr>
          <w:ilvl w:val="0"/>
          <w:numId w:val="4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Problem solver.</w:t>
      </w:r>
    </w:p>
    <w:p w:rsidR="0022030B" w:rsidRPr="0022030B" w:rsidRDefault="000D7DE2" w:rsidP="0022030B">
      <w:pPr>
        <w:pStyle w:val="ListParagraph"/>
        <w:numPr>
          <w:ilvl w:val="0"/>
          <w:numId w:val="4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Multi task</w:t>
      </w:r>
    </w:p>
    <w:p w:rsidR="0022030B" w:rsidRPr="0022030B" w:rsidRDefault="0022030B" w:rsidP="0022030B">
      <w:pPr>
        <w:pStyle w:val="ListParagraph"/>
        <w:numPr>
          <w:ilvl w:val="0"/>
          <w:numId w:val="4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Knowledge in HR activities.</w:t>
      </w:r>
    </w:p>
    <w:p w:rsidR="0022030B" w:rsidRPr="0022030B" w:rsidRDefault="0022030B" w:rsidP="0022030B">
      <w:pPr>
        <w:pStyle w:val="ListParagraph"/>
        <w:numPr>
          <w:ilvl w:val="0"/>
          <w:numId w:val="4"/>
        </w:num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2030B">
        <w:rPr>
          <w:rFonts w:ascii="Helvetica" w:eastAsia="Times New Roman" w:hAnsi="Helvetica" w:cs="Helvetica"/>
          <w:color w:val="000000"/>
          <w:sz w:val="23"/>
          <w:szCs w:val="23"/>
        </w:rPr>
        <w:t>Time management skills.</w:t>
      </w:r>
    </w:p>
    <w:p w:rsidR="007D696F" w:rsidRDefault="007D696F" w:rsidP="007D696F">
      <w:p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7D696F" w:rsidRPr="007D696F" w:rsidRDefault="007D696F" w:rsidP="007D696F">
      <w:pPr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9B0C04" w:rsidRPr="009B0C04" w:rsidRDefault="009B0C04" w:rsidP="009B0C04">
      <w:pPr>
        <w:shd w:val="clear" w:color="auto" w:fill="D3D3D3"/>
        <w:spacing w:line="345" w:lineRule="atLeast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sz w:val="26"/>
          <w:szCs w:val="26"/>
        </w:rPr>
        <w:t>Other Skills</w:t>
      </w:r>
    </w:p>
    <w:p w:rsidR="00397499" w:rsidRDefault="00397499" w:rsidP="00E244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4F2">
        <w:rPr>
          <w:rFonts w:ascii="Times New Roman" w:hAnsi="Times New Roman"/>
          <w:b/>
          <w:sz w:val="24"/>
          <w:szCs w:val="24"/>
        </w:rPr>
        <w:t>Software’s</w:t>
      </w:r>
      <w:r w:rsidRPr="00E244F2">
        <w:rPr>
          <w:rFonts w:ascii="Times New Roman" w:hAnsi="Times New Roman"/>
          <w:b/>
          <w:sz w:val="24"/>
          <w:szCs w:val="24"/>
        </w:rPr>
        <w:tab/>
      </w:r>
      <w:r w:rsidRPr="00E244F2">
        <w:rPr>
          <w:rFonts w:ascii="Times New Roman" w:hAnsi="Times New Roman"/>
          <w:b/>
          <w:sz w:val="24"/>
          <w:szCs w:val="24"/>
        </w:rPr>
        <w:tab/>
      </w:r>
      <w:r w:rsidRPr="00E244F2">
        <w:rPr>
          <w:rFonts w:ascii="Times New Roman" w:hAnsi="Times New Roman"/>
          <w:sz w:val="24"/>
          <w:szCs w:val="24"/>
        </w:rPr>
        <w:t>M</w:t>
      </w:r>
      <w:r w:rsidR="00354DFB">
        <w:rPr>
          <w:rFonts w:ascii="Times New Roman" w:hAnsi="Times New Roman"/>
          <w:sz w:val="24"/>
          <w:szCs w:val="24"/>
        </w:rPr>
        <w:t>S Excel, MS Word, MS Power point.</w:t>
      </w:r>
    </w:p>
    <w:p w:rsidR="00354DFB" w:rsidRPr="00E244F2" w:rsidRDefault="00354DFB" w:rsidP="00E244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DCA                           </w:t>
      </w:r>
      <w:r w:rsidRPr="00354DFB">
        <w:rPr>
          <w:rFonts w:ascii="Times New Roman" w:hAnsi="Times New Roman"/>
          <w:sz w:val="24"/>
          <w:szCs w:val="24"/>
        </w:rPr>
        <w:t>Diploma in Computer Application</w:t>
      </w:r>
      <w:r>
        <w:rPr>
          <w:rFonts w:ascii="Times New Roman" w:hAnsi="Times New Roman"/>
          <w:sz w:val="24"/>
          <w:szCs w:val="24"/>
        </w:rPr>
        <w:t>s.</w:t>
      </w:r>
    </w:p>
    <w:p w:rsidR="00397499" w:rsidRPr="00E244F2" w:rsidRDefault="00397499" w:rsidP="00E244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4F2">
        <w:rPr>
          <w:rFonts w:ascii="Times New Roman" w:hAnsi="Times New Roman"/>
          <w:b/>
          <w:sz w:val="24"/>
          <w:szCs w:val="24"/>
        </w:rPr>
        <w:t>Type Writing</w:t>
      </w:r>
      <w:r w:rsidRPr="00E244F2">
        <w:rPr>
          <w:rFonts w:ascii="Times New Roman" w:hAnsi="Times New Roman"/>
          <w:sz w:val="24"/>
          <w:szCs w:val="24"/>
        </w:rPr>
        <w:tab/>
      </w:r>
      <w:r w:rsidRPr="00E244F2">
        <w:rPr>
          <w:rFonts w:ascii="Times New Roman" w:hAnsi="Times New Roman"/>
          <w:sz w:val="24"/>
          <w:szCs w:val="24"/>
        </w:rPr>
        <w:tab/>
        <w:t>Junior Grade in Type Writing English</w:t>
      </w:r>
    </w:p>
    <w:p w:rsidR="00397499" w:rsidRDefault="00397499" w:rsidP="00E244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4F2">
        <w:rPr>
          <w:rFonts w:ascii="Times New Roman" w:hAnsi="Times New Roman"/>
          <w:b/>
          <w:sz w:val="24"/>
          <w:szCs w:val="24"/>
        </w:rPr>
        <w:t>Hindi</w:t>
      </w:r>
      <w:r w:rsidRPr="00E244F2">
        <w:rPr>
          <w:rFonts w:ascii="Times New Roman" w:hAnsi="Times New Roman"/>
          <w:b/>
          <w:sz w:val="24"/>
          <w:szCs w:val="24"/>
        </w:rPr>
        <w:tab/>
      </w:r>
      <w:r w:rsidRPr="00E244F2">
        <w:rPr>
          <w:rFonts w:ascii="Times New Roman" w:hAnsi="Times New Roman"/>
          <w:sz w:val="24"/>
          <w:szCs w:val="24"/>
        </w:rPr>
        <w:tab/>
      </w:r>
      <w:r w:rsidRPr="00E244F2">
        <w:rPr>
          <w:rFonts w:ascii="Times New Roman" w:hAnsi="Times New Roman"/>
          <w:sz w:val="24"/>
          <w:szCs w:val="24"/>
        </w:rPr>
        <w:tab/>
        <w:t xml:space="preserve">Secured First Class in </w:t>
      </w:r>
      <w:proofErr w:type="spellStart"/>
      <w:r w:rsidRPr="00E244F2">
        <w:rPr>
          <w:rFonts w:ascii="Times New Roman" w:hAnsi="Times New Roman"/>
          <w:sz w:val="24"/>
          <w:szCs w:val="24"/>
        </w:rPr>
        <w:t>Madh</w:t>
      </w:r>
      <w:r w:rsidR="006E5167" w:rsidRPr="00E244F2">
        <w:rPr>
          <w:rFonts w:ascii="Times New Roman" w:hAnsi="Times New Roman"/>
          <w:sz w:val="24"/>
          <w:szCs w:val="24"/>
        </w:rPr>
        <w:t>i</w:t>
      </w:r>
      <w:r w:rsidRPr="00E244F2">
        <w:rPr>
          <w:rFonts w:ascii="Times New Roman" w:hAnsi="Times New Roman"/>
          <w:sz w:val="24"/>
          <w:szCs w:val="24"/>
        </w:rPr>
        <w:t>ama</w:t>
      </w:r>
      <w:proofErr w:type="spellEnd"/>
      <w:r w:rsidRPr="00E244F2">
        <w:rPr>
          <w:rFonts w:ascii="Times New Roman" w:hAnsi="Times New Roman"/>
          <w:sz w:val="24"/>
          <w:szCs w:val="24"/>
        </w:rPr>
        <w:t xml:space="preserve"> Examination</w:t>
      </w:r>
    </w:p>
    <w:p w:rsidR="000C61EF" w:rsidRPr="00E244F2" w:rsidRDefault="000C61EF" w:rsidP="000C61EF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58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</w:tblGrid>
      <w:tr w:rsidR="001B0E77" w:rsidRPr="0027261B" w:rsidTr="001B0E77">
        <w:trPr>
          <w:trHeight w:val="153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1B0E77" w:rsidRPr="00A54750" w:rsidRDefault="001B0E77" w:rsidP="00A5274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</w:tbl>
    <w:p w:rsidR="00E51F8A" w:rsidRPr="00477924" w:rsidRDefault="00E51F8A" w:rsidP="00477924">
      <w:pPr>
        <w:shd w:val="clear" w:color="auto" w:fill="D3D3D3"/>
        <w:spacing w:line="345" w:lineRule="atLeast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Other Details</w:t>
      </w:r>
      <w:r w:rsidRPr="0027261B">
        <w:rPr>
          <w:rFonts w:ascii="Times New Roman" w:hAnsi="Times New Roman"/>
          <w:b/>
          <w:bCs/>
          <w:sz w:val="26"/>
          <w:szCs w:val="26"/>
        </w:rPr>
        <w:tab/>
      </w:r>
    </w:p>
    <w:tbl>
      <w:tblPr>
        <w:tblW w:w="10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7981"/>
      </w:tblGrid>
      <w:tr w:rsidR="00E51F8A" w:rsidRPr="00445610" w:rsidTr="00E51F8A">
        <w:trPr>
          <w:trHeight w:val="8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E51F8A" w:rsidRPr="00445610" w:rsidRDefault="00E51F8A" w:rsidP="0029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10">
              <w:rPr>
                <w:rFonts w:ascii="Times New Roman" w:hAnsi="Times New Roman"/>
                <w:b/>
                <w:sz w:val="24"/>
                <w:szCs w:val="24"/>
              </w:rPr>
              <w:t>Lingual  Proficiency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E51F8A" w:rsidRPr="00445610" w:rsidRDefault="00E51F8A" w:rsidP="0029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45610">
              <w:rPr>
                <w:rFonts w:ascii="Times New Roman" w:hAnsi="Times New Roman"/>
                <w:sz w:val="24"/>
                <w:szCs w:val="24"/>
              </w:rPr>
              <w:t>English, Tamil, Telugu</w:t>
            </w:r>
          </w:p>
        </w:tc>
      </w:tr>
    </w:tbl>
    <w:p w:rsidR="00E51F8A" w:rsidRDefault="00E51F8A" w:rsidP="00E51F8A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E51F8A" w:rsidRPr="00445610" w:rsidRDefault="00E51F8A" w:rsidP="00E51F8A">
      <w:pPr>
        <w:ind w:firstLine="720"/>
        <w:rPr>
          <w:rFonts w:ascii="Times New Roman" w:hAnsi="Times New Roman"/>
          <w:sz w:val="24"/>
          <w:szCs w:val="24"/>
        </w:rPr>
      </w:pPr>
      <w:r w:rsidRPr="0044561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45610">
        <w:rPr>
          <w:rFonts w:ascii="Times New Roman" w:hAnsi="Times New Roman"/>
          <w:sz w:val="24"/>
          <w:szCs w:val="24"/>
        </w:rPr>
        <w:t>I hereby declare that above furnished details are true to the best of my knowledge.</w:t>
      </w:r>
    </w:p>
    <w:p w:rsidR="00E51F8A" w:rsidRDefault="00E51F8A" w:rsidP="00E51F8A">
      <w:pPr>
        <w:widowControl w:val="0"/>
        <w:tabs>
          <w:tab w:val="left" w:pos="8085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Place: </w:t>
      </w:r>
      <w:r w:rsidRPr="00445610">
        <w:rPr>
          <w:rFonts w:ascii="Times New Roman" w:hAnsi="Times New Roman"/>
          <w:sz w:val="24"/>
          <w:szCs w:val="24"/>
        </w:rPr>
        <w:tab/>
        <w:t>yours truly</w:t>
      </w:r>
    </w:p>
    <w:p w:rsidR="00E51F8A" w:rsidRPr="00DF1D89" w:rsidRDefault="00E51F8A" w:rsidP="00E51F8A">
      <w:pPr>
        <w:widowControl w:val="0"/>
        <w:tabs>
          <w:tab w:val="left" w:pos="7920"/>
          <w:tab w:val="left" w:pos="9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  <w:t>(Radha</w:t>
      </w:r>
      <w:bookmarkStart w:id="0" w:name="_GoBack"/>
      <w:bookmarkEnd w:id="0"/>
      <w:r w:rsidRPr="00445610">
        <w:rPr>
          <w:rFonts w:ascii="Times New Roman" w:hAnsi="Times New Roman"/>
          <w:sz w:val="24"/>
          <w:szCs w:val="24"/>
        </w:rPr>
        <w:t>)</w:t>
      </w:r>
    </w:p>
    <w:p w:rsidR="00290BBF" w:rsidRDefault="00290BBF"/>
    <w:sectPr w:rsidR="00290BBF" w:rsidSect="00F332C6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6C" w:rsidRDefault="0082636C" w:rsidP="000D7DE2">
      <w:pPr>
        <w:spacing w:after="0" w:line="240" w:lineRule="auto"/>
      </w:pPr>
      <w:r>
        <w:separator/>
      </w:r>
    </w:p>
  </w:endnote>
  <w:endnote w:type="continuationSeparator" w:id="0">
    <w:p w:rsidR="0082636C" w:rsidRDefault="0082636C" w:rsidP="000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6C" w:rsidRDefault="0082636C" w:rsidP="000D7DE2">
      <w:pPr>
        <w:spacing w:after="0" w:line="240" w:lineRule="auto"/>
      </w:pPr>
      <w:r>
        <w:separator/>
      </w:r>
    </w:p>
  </w:footnote>
  <w:footnote w:type="continuationSeparator" w:id="0">
    <w:p w:rsidR="0082636C" w:rsidRDefault="0082636C" w:rsidP="000D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6E6"/>
    <w:multiLevelType w:val="multilevel"/>
    <w:tmpl w:val="DCB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529F4"/>
    <w:multiLevelType w:val="hybridMultilevel"/>
    <w:tmpl w:val="53D6BDF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C652D3B"/>
    <w:multiLevelType w:val="multilevel"/>
    <w:tmpl w:val="BF4E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F8186B"/>
    <w:multiLevelType w:val="hybridMultilevel"/>
    <w:tmpl w:val="E0FCA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BA589C"/>
    <w:multiLevelType w:val="hybridMultilevel"/>
    <w:tmpl w:val="5172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74775"/>
    <w:multiLevelType w:val="multilevel"/>
    <w:tmpl w:val="30E6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3F6DB0"/>
    <w:multiLevelType w:val="hybridMultilevel"/>
    <w:tmpl w:val="90E4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85749"/>
    <w:multiLevelType w:val="hybridMultilevel"/>
    <w:tmpl w:val="A06A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352F9"/>
    <w:multiLevelType w:val="hybridMultilevel"/>
    <w:tmpl w:val="DE2257B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E54860"/>
    <w:multiLevelType w:val="multilevel"/>
    <w:tmpl w:val="B246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076493"/>
    <w:multiLevelType w:val="hybridMultilevel"/>
    <w:tmpl w:val="57EEC4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807D51"/>
    <w:multiLevelType w:val="hybridMultilevel"/>
    <w:tmpl w:val="E1366FEA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2383349"/>
    <w:multiLevelType w:val="hybridMultilevel"/>
    <w:tmpl w:val="765A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B3F06"/>
    <w:multiLevelType w:val="hybridMultilevel"/>
    <w:tmpl w:val="34D8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FD2"/>
    <w:multiLevelType w:val="hybridMultilevel"/>
    <w:tmpl w:val="26D0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AF6"/>
    <w:multiLevelType w:val="hybridMultilevel"/>
    <w:tmpl w:val="BA18BD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535661C4"/>
    <w:multiLevelType w:val="multilevel"/>
    <w:tmpl w:val="C5F0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B240B4"/>
    <w:multiLevelType w:val="hybridMultilevel"/>
    <w:tmpl w:val="EF18F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32355A"/>
    <w:multiLevelType w:val="multilevel"/>
    <w:tmpl w:val="FB0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831FE4"/>
    <w:multiLevelType w:val="hybridMultilevel"/>
    <w:tmpl w:val="2872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21D8B"/>
    <w:multiLevelType w:val="multilevel"/>
    <w:tmpl w:val="3E68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A07600"/>
    <w:multiLevelType w:val="hybridMultilevel"/>
    <w:tmpl w:val="57026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9B7272"/>
    <w:multiLevelType w:val="multilevel"/>
    <w:tmpl w:val="AFEC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4"/>
  </w:num>
  <w:num w:numId="5">
    <w:abstractNumId w:val="1"/>
  </w:num>
  <w:num w:numId="6">
    <w:abstractNumId w:val="12"/>
  </w:num>
  <w:num w:numId="7">
    <w:abstractNumId w:val="20"/>
  </w:num>
  <w:num w:numId="8">
    <w:abstractNumId w:val="11"/>
  </w:num>
  <w:num w:numId="9">
    <w:abstractNumId w:val="7"/>
  </w:num>
  <w:num w:numId="10">
    <w:abstractNumId w:val="19"/>
  </w:num>
  <w:num w:numId="11">
    <w:abstractNumId w:val="13"/>
  </w:num>
  <w:num w:numId="12">
    <w:abstractNumId w:val="21"/>
  </w:num>
  <w:num w:numId="13">
    <w:abstractNumId w:val="17"/>
  </w:num>
  <w:num w:numId="14">
    <w:abstractNumId w:val="16"/>
  </w:num>
  <w:num w:numId="15">
    <w:abstractNumId w:val="2"/>
  </w:num>
  <w:num w:numId="16">
    <w:abstractNumId w:val="0"/>
  </w:num>
  <w:num w:numId="17">
    <w:abstractNumId w:val="9"/>
  </w:num>
  <w:num w:numId="18">
    <w:abstractNumId w:val="22"/>
  </w:num>
  <w:num w:numId="19">
    <w:abstractNumId w:val="6"/>
  </w:num>
  <w:num w:numId="20">
    <w:abstractNumId w:val="3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0B"/>
    <w:rsid w:val="00034C45"/>
    <w:rsid w:val="000B0107"/>
    <w:rsid w:val="000C61EF"/>
    <w:rsid w:val="000D7DE2"/>
    <w:rsid w:val="00113287"/>
    <w:rsid w:val="00115917"/>
    <w:rsid w:val="00134C56"/>
    <w:rsid w:val="00164FCD"/>
    <w:rsid w:val="001B0E77"/>
    <w:rsid w:val="001B613B"/>
    <w:rsid w:val="001D072E"/>
    <w:rsid w:val="00202D3C"/>
    <w:rsid w:val="0022030B"/>
    <w:rsid w:val="00242838"/>
    <w:rsid w:val="0027441D"/>
    <w:rsid w:val="00290BBF"/>
    <w:rsid w:val="002B4BCF"/>
    <w:rsid w:val="002C7683"/>
    <w:rsid w:val="002E2090"/>
    <w:rsid w:val="00354DFB"/>
    <w:rsid w:val="00383F20"/>
    <w:rsid w:val="00397499"/>
    <w:rsid w:val="003E5C6D"/>
    <w:rsid w:val="003F36FB"/>
    <w:rsid w:val="00420D5A"/>
    <w:rsid w:val="00421F21"/>
    <w:rsid w:val="004716B4"/>
    <w:rsid w:val="004725CF"/>
    <w:rsid w:val="00477924"/>
    <w:rsid w:val="004E305C"/>
    <w:rsid w:val="004E77E1"/>
    <w:rsid w:val="00514F01"/>
    <w:rsid w:val="00534895"/>
    <w:rsid w:val="005355ED"/>
    <w:rsid w:val="0056059C"/>
    <w:rsid w:val="00577B13"/>
    <w:rsid w:val="005A6FB5"/>
    <w:rsid w:val="005D30E4"/>
    <w:rsid w:val="005E245C"/>
    <w:rsid w:val="00600FCA"/>
    <w:rsid w:val="0063027B"/>
    <w:rsid w:val="00671173"/>
    <w:rsid w:val="006B4AF0"/>
    <w:rsid w:val="006C6B95"/>
    <w:rsid w:val="006D6278"/>
    <w:rsid w:val="006E1B66"/>
    <w:rsid w:val="006E2309"/>
    <w:rsid w:val="006E4017"/>
    <w:rsid w:val="006E5167"/>
    <w:rsid w:val="007A46AD"/>
    <w:rsid w:val="007D696F"/>
    <w:rsid w:val="007F077D"/>
    <w:rsid w:val="0082636C"/>
    <w:rsid w:val="00836C51"/>
    <w:rsid w:val="00837CB7"/>
    <w:rsid w:val="00880333"/>
    <w:rsid w:val="00892392"/>
    <w:rsid w:val="00906D3F"/>
    <w:rsid w:val="009358EA"/>
    <w:rsid w:val="0097349D"/>
    <w:rsid w:val="009B0C04"/>
    <w:rsid w:val="009F3006"/>
    <w:rsid w:val="00A15E4A"/>
    <w:rsid w:val="00A5274F"/>
    <w:rsid w:val="00A54750"/>
    <w:rsid w:val="00B12DD5"/>
    <w:rsid w:val="00B22238"/>
    <w:rsid w:val="00B46983"/>
    <w:rsid w:val="00B727CE"/>
    <w:rsid w:val="00B742D1"/>
    <w:rsid w:val="00BD44D8"/>
    <w:rsid w:val="00BE3AB2"/>
    <w:rsid w:val="00BE5982"/>
    <w:rsid w:val="00C078FD"/>
    <w:rsid w:val="00C22222"/>
    <w:rsid w:val="00C45873"/>
    <w:rsid w:val="00C46BE8"/>
    <w:rsid w:val="00CE2ACE"/>
    <w:rsid w:val="00CE4640"/>
    <w:rsid w:val="00D23D59"/>
    <w:rsid w:val="00D55BFA"/>
    <w:rsid w:val="00D94027"/>
    <w:rsid w:val="00D976D3"/>
    <w:rsid w:val="00E244F2"/>
    <w:rsid w:val="00E51F8A"/>
    <w:rsid w:val="00E81C7E"/>
    <w:rsid w:val="00EC0456"/>
    <w:rsid w:val="00EC1631"/>
    <w:rsid w:val="00EC2FB5"/>
    <w:rsid w:val="00ED5664"/>
    <w:rsid w:val="00F332C6"/>
    <w:rsid w:val="00F51DB4"/>
    <w:rsid w:val="00F92207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E2"/>
  </w:style>
  <w:style w:type="paragraph" w:styleId="Footer">
    <w:name w:val="footer"/>
    <w:basedOn w:val="Normal"/>
    <w:link w:val="FooterChar"/>
    <w:uiPriority w:val="99"/>
    <w:unhideWhenUsed/>
    <w:rsid w:val="000D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E2"/>
  </w:style>
  <w:style w:type="paragraph" w:styleId="BalloonText">
    <w:name w:val="Balloon Text"/>
    <w:basedOn w:val="Normal"/>
    <w:link w:val="BalloonTextChar"/>
    <w:uiPriority w:val="99"/>
    <w:semiHidden/>
    <w:unhideWhenUsed/>
    <w:rsid w:val="000D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577B13"/>
  </w:style>
  <w:style w:type="character" w:customStyle="1" w:styleId="apple-converted-space">
    <w:name w:val="apple-converted-space"/>
    <w:basedOn w:val="DefaultParagraphFont"/>
    <w:rsid w:val="00577B13"/>
  </w:style>
  <w:style w:type="character" w:styleId="Hyperlink">
    <w:name w:val="Hyperlink"/>
    <w:uiPriority w:val="99"/>
    <w:unhideWhenUsed/>
    <w:rsid w:val="00477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E2"/>
  </w:style>
  <w:style w:type="paragraph" w:styleId="Footer">
    <w:name w:val="footer"/>
    <w:basedOn w:val="Normal"/>
    <w:link w:val="FooterChar"/>
    <w:uiPriority w:val="99"/>
    <w:unhideWhenUsed/>
    <w:rsid w:val="000D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E2"/>
  </w:style>
  <w:style w:type="paragraph" w:styleId="BalloonText">
    <w:name w:val="Balloon Text"/>
    <w:basedOn w:val="Normal"/>
    <w:link w:val="BalloonTextChar"/>
    <w:uiPriority w:val="99"/>
    <w:semiHidden/>
    <w:unhideWhenUsed/>
    <w:rsid w:val="000D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577B13"/>
  </w:style>
  <w:style w:type="character" w:customStyle="1" w:styleId="apple-converted-space">
    <w:name w:val="apple-converted-space"/>
    <w:basedOn w:val="DefaultParagraphFont"/>
    <w:rsid w:val="00577B13"/>
  </w:style>
  <w:style w:type="character" w:styleId="Hyperlink">
    <w:name w:val="Hyperlink"/>
    <w:uiPriority w:val="99"/>
    <w:unhideWhenUsed/>
    <w:rsid w:val="00477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dha.33722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CE17-6D45-4AEB-B56B-9714AEAD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Pappu</dc:creator>
  <cp:lastModifiedBy>348370422</cp:lastModifiedBy>
  <cp:revision>2</cp:revision>
  <dcterms:created xsi:type="dcterms:W3CDTF">2017-05-16T08:14:00Z</dcterms:created>
  <dcterms:modified xsi:type="dcterms:W3CDTF">2017-05-16T08:14:00Z</dcterms:modified>
</cp:coreProperties>
</file>