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8" w:type="dxa"/>
        <w:tblLook w:val="01E0"/>
      </w:tblPr>
      <w:tblGrid>
        <w:gridCol w:w="6542"/>
        <w:gridCol w:w="2136"/>
      </w:tblGrid>
      <w:tr w:rsidR="00806AD5" w:rsidRPr="00D27587" w:rsidTr="00657FAB">
        <w:trPr>
          <w:trHeight w:val="288"/>
        </w:trPr>
        <w:tc>
          <w:tcPr>
            <w:tcW w:w="7005" w:type="dxa"/>
            <w:shd w:val="clear" w:color="auto" w:fill="auto"/>
            <w:vAlign w:val="center"/>
          </w:tcPr>
          <w:p w:rsidR="00806AD5" w:rsidRPr="00E425F7" w:rsidRDefault="00806AD5" w:rsidP="00646079">
            <w:pPr>
              <w:pStyle w:val="Heading2"/>
              <w:rPr>
                <w:rStyle w:val="IntenseEmphasis"/>
                <w:rFonts w:cstheme="minorHAnsi"/>
                <w:i w:val="0"/>
                <w:color w:val="0070C0"/>
              </w:rPr>
            </w:pPr>
            <w:r w:rsidRPr="00E425F7">
              <w:rPr>
                <w:rStyle w:val="IntenseEmphasis"/>
                <w:rFonts w:cstheme="minorHAnsi"/>
                <w:i w:val="0"/>
                <w:color w:val="0070C0"/>
              </w:rPr>
              <w:t xml:space="preserve">PRAVEEN MANI V </w:t>
            </w:r>
          </w:p>
          <w:p w:rsidR="00806AD5" w:rsidRPr="00E425F7" w:rsidRDefault="00806AD5" w:rsidP="00646079">
            <w:pPr>
              <w:pStyle w:val="Heading2"/>
              <w:rPr>
                <w:rStyle w:val="IntenseEmphasis"/>
                <w:rFonts w:cstheme="minorHAnsi"/>
                <w:i w:val="0"/>
                <w:color w:val="0070C0"/>
              </w:rPr>
            </w:pPr>
          </w:p>
          <w:p w:rsidR="00806AD5" w:rsidRPr="00E425F7" w:rsidRDefault="00806AD5" w:rsidP="00646079">
            <w:pPr>
              <w:pStyle w:val="Heading2"/>
              <w:rPr>
                <w:rStyle w:val="IntenseEmphasis"/>
                <w:rFonts w:cstheme="minorHAnsi"/>
                <w:i w:val="0"/>
                <w:color w:val="0070C0"/>
              </w:rPr>
            </w:pPr>
          </w:p>
          <w:p w:rsidR="00806AD5" w:rsidRPr="00E425F7" w:rsidRDefault="00E27BE3" w:rsidP="00646079">
            <w:pPr>
              <w:pStyle w:val="Heading2"/>
              <w:rPr>
                <w:rStyle w:val="IntenseEmphasis"/>
                <w:rFonts w:cstheme="minorHAnsi"/>
                <w:i w:val="0"/>
                <w:color w:val="0070C0"/>
              </w:rPr>
            </w:pPr>
            <w:r>
              <w:rPr>
                <w:rStyle w:val="IntenseEmphasis"/>
                <w:rFonts w:cstheme="minorHAnsi"/>
                <w:i w:val="0"/>
                <w:color w:val="0070C0"/>
              </w:rPr>
              <w:t>Email:</w:t>
            </w:r>
            <w:r>
              <w:rPr>
                <w:rStyle w:val="IntenseEmphasis"/>
                <w:rFonts w:cstheme="minorHAnsi"/>
                <w:i w:val="0"/>
                <w:color w:val="0070C0"/>
              </w:rPr>
              <w:tab/>
            </w:r>
            <w:r>
              <w:rPr>
                <w:rStyle w:val="IntenseEmphasis"/>
                <w:rFonts w:cstheme="minorHAnsi"/>
                <w:i w:val="0"/>
                <w:color w:val="0070C0"/>
              </w:rPr>
              <w:tab/>
              <w:t>Praveen.346497</w:t>
            </w:r>
            <w:r w:rsidR="00806AD5" w:rsidRPr="00E425F7">
              <w:rPr>
                <w:rStyle w:val="IntenseEmphasis"/>
                <w:rFonts w:cstheme="minorHAnsi"/>
                <w:i w:val="0"/>
                <w:color w:val="0070C0"/>
              </w:rPr>
              <w:t>@</w:t>
            </w:r>
            <w:r>
              <w:rPr>
                <w:rStyle w:val="IntenseEmphasis"/>
                <w:rFonts w:cstheme="minorHAnsi"/>
                <w:i w:val="0"/>
                <w:color w:val="0070C0"/>
              </w:rPr>
              <w:t>2freemail.com</w:t>
            </w:r>
          </w:p>
          <w:p w:rsidR="00806AD5" w:rsidRPr="00E425F7" w:rsidRDefault="00806AD5" w:rsidP="00657FAB">
            <w:pPr>
              <w:pStyle w:val="arial"/>
              <w:rPr>
                <w:rStyle w:val="IntenseEmphasis"/>
                <w:rFonts w:asciiTheme="majorHAnsi" w:hAnsiTheme="majorHAnsi" w:cstheme="minorHAnsi"/>
                <w:color w:val="0070C0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806AD5" w:rsidRPr="00E425F7" w:rsidRDefault="00806AD5" w:rsidP="00657FAB">
            <w:pPr>
              <w:pStyle w:val="arial"/>
              <w:rPr>
                <w:rStyle w:val="IntenseEmphasis"/>
                <w:rFonts w:asciiTheme="majorHAnsi" w:hAnsiTheme="majorHAnsi" w:cstheme="minorHAnsi"/>
              </w:rPr>
            </w:pPr>
            <w:r w:rsidRPr="00E425F7">
              <w:rPr>
                <w:rStyle w:val="IntenseEmphasis"/>
                <w:rFonts w:asciiTheme="majorHAnsi" w:hAnsiTheme="majorHAnsi" w:cstheme="minorHAnsi"/>
              </w:rPr>
              <w:t xml:space="preserve">     </w:t>
            </w:r>
            <w:r w:rsidR="003A71A6">
              <w:rPr>
                <w:rStyle w:val="IntenseEmphasis"/>
                <w:rFonts w:asciiTheme="majorHAnsi" w:hAnsiTheme="majorHAnsi" w:cstheme="minorHAnsi"/>
              </w:rPr>
              <w:t xml:space="preserve"> </w:t>
            </w:r>
            <w:r w:rsidR="003A71A6">
              <w:rPr>
                <w:rFonts w:asciiTheme="majorHAnsi" w:hAnsiTheme="majorHAnsi" w:cstheme="minorHAnsi"/>
                <w:b/>
                <w:bCs/>
                <w:i/>
                <w:iCs/>
                <w:noProof/>
                <w:color w:val="4F81BD" w:themeColor="accent1"/>
                <w:lang w:val="en-GB" w:eastAsia="en-GB"/>
              </w:rPr>
              <w:drawing>
                <wp:inline distT="0" distB="0" distL="0" distR="0">
                  <wp:extent cx="1190625" cy="1552575"/>
                  <wp:effectExtent l="19050" t="0" r="9525" b="0"/>
                  <wp:docPr id="2" name="Picture 1" descr="C:\Users\user\Downloads\23-02-2017-25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3-02-2017-25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AD5" w:rsidRPr="00D27587" w:rsidRDefault="00D82FC4" w:rsidP="00806AD5">
      <w:pPr>
        <w:pStyle w:val="NoSpacing"/>
        <w:rPr>
          <w:rStyle w:val="IntenseEmphasis"/>
        </w:rPr>
      </w:pPr>
      <w:r w:rsidRPr="00D82FC4">
        <w:rPr>
          <w:rStyle w:val="IntenseEmphasis"/>
        </w:rPr>
        <w:pict>
          <v:line id="_x0000_s1026" style="position:absolute;z-index:251660288;mso-position-horizontal-relative:text;mso-position-vertical-relative:text" from=".75pt,.05pt" to="439.95pt,.05pt" strokeweight="2.25pt">
            <v:shadow on="t"/>
          </v:line>
        </w:pict>
      </w:r>
    </w:p>
    <w:p w:rsidR="00806AD5" w:rsidRPr="00D27587" w:rsidRDefault="00806AD5" w:rsidP="00806AD5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</w:p>
    <w:p w:rsidR="00DA79C6" w:rsidRPr="000E149A" w:rsidRDefault="00806AD5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color w:val="0070C0"/>
        </w:rPr>
      </w:pPr>
      <w:r w:rsidRPr="000E149A">
        <w:rPr>
          <w:rStyle w:val="IntenseEmphasis"/>
          <w:color w:val="0070C0"/>
        </w:rPr>
        <w:t> </w:t>
      </w:r>
      <w:r w:rsidR="00DA79C6"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  <w:t>Profile</w:t>
      </w:r>
    </w:p>
    <w:p w:rsidR="00DA79C6" w:rsidRPr="00BC30D0" w:rsidRDefault="00DA79C6" w:rsidP="006220DC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i w:val="0"/>
          <w:sz w:val="22"/>
          <w:szCs w:val="22"/>
        </w:rPr>
      </w:pPr>
      <w:r w:rsidRPr="00646079">
        <w:rPr>
          <w:rStyle w:val="IntenseEmphasis"/>
          <w:i w:val="0"/>
        </w:rPr>
        <w:t> </w:t>
      </w:r>
      <w:r w:rsidR="006220DC">
        <w:rPr>
          <w:rStyle w:val="IntenseEmphasis"/>
          <w:i w:val="0"/>
        </w:rPr>
        <w:t xml:space="preserve">     </w:t>
      </w:r>
      <w:r w:rsidR="005208F5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Qualified and </w:t>
      </w:r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experienced   Store in charge</w:t>
      </w:r>
      <w:r w:rsidR="00FC109F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cum Procurement assistant</w:t>
      </w:r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  </w:t>
      </w:r>
      <w:r w:rsidR="0005607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with 04</w:t>
      </w:r>
      <w:r w:rsidR="0030152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years of proven work experience</w:t>
      </w:r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.    Expertise in stores, inventory controlling </w:t>
      </w:r>
      <w:r w:rsidR="0005607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material administration,</w:t>
      </w:r>
      <w:r w:rsidR="005208F5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local purchasing</w:t>
      </w:r>
      <w:r w:rsidR="0005607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and</w:t>
      </w:r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client </w:t>
      </w:r>
      <w:r w:rsidR="0005607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relationship managing</w:t>
      </w:r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logistics operations in a computerized environment.</w:t>
      </w:r>
    </w:p>
    <w:p w:rsidR="00DA79C6" w:rsidRPr="00D27587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</w:p>
    <w:p w:rsidR="00DA79C6" w:rsidRPr="000E149A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</w:pPr>
      <w:r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  <w:t>Personality</w:t>
      </w:r>
    </w:p>
    <w:p w:rsidR="00DA79C6" w:rsidRPr="00BC30D0" w:rsidRDefault="006220DC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color w:val="002060"/>
          <w:sz w:val="22"/>
          <w:szCs w:val="22"/>
        </w:rPr>
      </w:pPr>
      <w:r>
        <w:rPr>
          <w:rStyle w:val="IntenseEmphasis"/>
        </w:rPr>
        <w:t xml:space="preserve">      </w:t>
      </w:r>
      <w:r w:rsidR="006D194E">
        <w:rPr>
          <w:rStyle w:val="IntenseEmphasis"/>
        </w:rPr>
        <w:t> </w:t>
      </w:r>
      <w:proofErr w:type="gramStart"/>
      <w:r w:rsidR="006D194E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A dedicated team leader </w:t>
      </w:r>
      <w:r w:rsidR="0030152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w</w:t>
      </w:r>
      <w:r w:rsidR="006D194E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ho 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possess excellent</w:t>
      </w:r>
      <w:r w:rsidR="0033350A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 management, problem</w:t>
      </w:r>
      <w:r w:rsidR="006D194E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solving, 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commun</w:t>
      </w:r>
      <w:r w:rsidR="00F56DF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ication, organizing</w:t>
      </w:r>
      <w:r w:rsidR="006D194E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, people 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sup</w:t>
      </w:r>
      <w:r w:rsidR="00DA173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ervising and 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co</w:t>
      </w:r>
      <w:r w:rsidR="00DA173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ordinating</w:t>
      </w:r>
      <w:r w:rsidR="00F56DF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.</w:t>
      </w:r>
      <w:proofErr w:type="gramEnd"/>
      <w:r w:rsidR="00F56DF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</w:t>
      </w:r>
      <w:proofErr w:type="gramStart"/>
      <w:r w:rsidR="00F56DF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Having a professional 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organized work approach with practical work </w:t>
      </w:r>
      <w:r w:rsidR="0005607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experience, commitment and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the capability </w:t>
      </w:r>
      <w:r w:rsidR="00056079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to perform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under work pressu</w:t>
      </w:r>
      <w:r w:rsidR="0033350A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re.</w:t>
      </w:r>
      <w:proofErr w:type="gramEnd"/>
    </w:p>
    <w:p w:rsidR="00DA79C6" w:rsidRPr="00D27587" w:rsidRDefault="00DA79C6" w:rsidP="005A5593">
      <w:pPr>
        <w:pStyle w:val="NormalWeb"/>
        <w:shd w:val="clear" w:color="auto" w:fill="FFFFFF"/>
        <w:tabs>
          <w:tab w:val="center" w:pos="4680"/>
          <w:tab w:val="left" w:pos="5085"/>
        </w:tabs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                         </w:t>
      </w:r>
      <w:r w:rsidR="00F56DF9">
        <w:rPr>
          <w:rStyle w:val="IntenseEmphasis"/>
        </w:rPr>
        <w:tab/>
      </w:r>
      <w:r w:rsidR="005A5593">
        <w:rPr>
          <w:rStyle w:val="IntenseEmphasis"/>
        </w:rPr>
        <w:tab/>
      </w:r>
    </w:p>
    <w:p w:rsidR="00DA79C6" w:rsidRPr="004F1722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  <w:r w:rsidR="004A0622"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  <w:t>A</w:t>
      </w:r>
      <w:r w:rsidR="006D194E"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  <w:t>chievements</w:t>
      </w:r>
    </w:p>
    <w:p w:rsidR="005A5593" w:rsidRDefault="00DA79C6" w:rsidP="005A5593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</w:p>
    <w:p w:rsidR="008F1D2F" w:rsidRPr="000E149A" w:rsidRDefault="00DA79C6" w:rsidP="005A5593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color w:val="365F91" w:themeColor="accent1" w:themeShade="BF"/>
        </w:rPr>
      </w:pPr>
      <w:r w:rsidRPr="000E4575">
        <w:rPr>
          <w:rStyle w:val="IntenseEmphasis"/>
          <w:color w:val="E82461"/>
        </w:rPr>
        <w:t> </w:t>
      </w:r>
      <w:proofErr w:type="gramStart"/>
      <w:r w:rsidR="00036278" w:rsidRPr="000E149A">
        <w:rPr>
          <w:rStyle w:val="IntenseEmphasis"/>
          <w:color w:val="365F91" w:themeColor="accent1" w:themeShade="BF"/>
        </w:rPr>
        <w:t>Insightful experience of 12</w:t>
      </w:r>
      <w:r w:rsidR="008F1D2F" w:rsidRPr="000E149A">
        <w:rPr>
          <w:rStyle w:val="IntenseEmphasis"/>
          <w:color w:val="365F91" w:themeColor="accent1" w:themeShade="BF"/>
        </w:rPr>
        <w:t xml:space="preserve"> years (UAE) in logistics field.</w:t>
      </w:r>
      <w:proofErr w:type="gramEnd"/>
    </w:p>
    <w:p w:rsidR="00DA1739" w:rsidRDefault="00DA1739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eastAsiaTheme="minorHAnsi"/>
        </w:rPr>
      </w:pPr>
    </w:p>
    <w:p w:rsidR="00DA79C6" w:rsidRPr="00BC30D0" w:rsidRDefault="00DA1739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>
        <w:rPr>
          <w:rStyle w:val="IntenseEmphasis"/>
          <w:rFonts w:eastAsiaTheme="minorHAnsi"/>
        </w:rPr>
        <w:t xml:space="preserve">       </w:t>
      </w:r>
      <w:r w:rsidRPr="00BC30D0">
        <w:rPr>
          <w:rStyle w:val="IntenseEmphasis"/>
          <w:rFonts w:eastAsiaTheme="minorHAnsi"/>
        </w:rPr>
        <w:t xml:space="preserve"> </w:t>
      </w:r>
      <w:r w:rsidR="008F1D2F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H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as been promoted consistently in </w:t>
      </w:r>
      <w:r w:rsidR="008F1D2F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work responsibilities on the</w:t>
      </w:r>
      <w:r w:rsidR="009961F7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 basis of dedicated c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ommitted work   approach   an</w:t>
      </w:r>
      <w:r w:rsidR="009961F7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d     performance demonstrated m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ana</w:t>
      </w:r>
      <w:r w:rsidR="006065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ged, supervising and led a team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.</w:t>
      </w:r>
    </w:p>
    <w:p w:rsidR="005A5593" w:rsidRPr="00BC30D0" w:rsidRDefault="005A5593" w:rsidP="00036278">
      <w:pPr>
        <w:pStyle w:val="NoSpacing"/>
        <w:rPr>
          <w:rStyle w:val="IntenseEmphasis"/>
          <w:rFonts w:ascii="Times New Roman" w:eastAsia="Times New Roman" w:hAnsi="Times New Roman" w:cs="Times New Roman"/>
          <w:sz w:val="24"/>
          <w:szCs w:val="24"/>
        </w:rPr>
      </w:pPr>
    </w:p>
    <w:p w:rsidR="00036278" w:rsidRPr="000E149A" w:rsidRDefault="006D194E" w:rsidP="00036278">
      <w:pPr>
        <w:pStyle w:val="NoSpacing"/>
        <w:rPr>
          <w:rStyle w:val="IntenseEmphasis"/>
          <w:i w:val="0"/>
          <w:color w:val="0070C0"/>
          <w:sz w:val="28"/>
          <w:szCs w:val="28"/>
          <w:u w:val="single"/>
        </w:rPr>
      </w:pPr>
      <w:r w:rsidRPr="000E149A">
        <w:rPr>
          <w:rStyle w:val="IntenseEmphasis"/>
          <w:i w:val="0"/>
          <w:color w:val="0070C0"/>
          <w:sz w:val="28"/>
          <w:szCs w:val="28"/>
          <w:u w:val="single"/>
        </w:rPr>
        <w:t>Employment Highlights</w:t>
      </w:r>
      <w:r w:rsidR="00036278" w:rsidRPr="000E149A">
        <w:rPr>
          <w:rStyle w:val="IntenseEmphasis"/>
          <w:i w:val="0"/>
          <w:color w:val="0070C0"/>
          <w:sz w:val="28"/>
          <w:szCs w:val="28"/>
          <w:u w:val="single"/>
        </w:rPr>
        <w:t xml:space="preserve">:-  </w:t>
      </w:r>
    </w:p>
    <w:p w:rsidR="00036278" w:rsidRPr="00D27587" w:rsidRDefault="00036278" w:rsidP="00036278">
      <w:pPr>
        <w:pStyle w:val="NoSpacing"/>
        <w:rPr>
          <w:rStyle w:val="IntenseEmphasis"/>
        </w:rPr>
      </w:pPr>
    </w:p>
    <w:p w:rsidR="00036278" w:rsidRPr="00BC30D0" w:rsidRDefault="009A3342" w:rsidP="00036278">
      <w:pPr>
        <w:pStyle w:val="NoSpacing"/>
        <w:rPr>
          <w:rStyle w:val="IntenseEmphasis"/>
          <w:rFonts w:ascii="Cambria Math" w:hAnsi="Cambria Math" w:cstheme="minorHAnsi"/>
          <w:i w:val="0"/>
          <w:color w:val="002060"/>
        </w:rPr>
      </w:pPr>
      <w:proofErr w:type="gramStart"/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>Oct  2011</w:t>
      </w:r>
      <w:proofErr w:type="gramEnd"/>
      <w:r w:rsidR="00036278" w:rsidRPr="00BC30D0">
        <w:rPr>
          <w:rStyle w:val="IntenseEmphasis"/>
          <w:rFonts w:ascii="Cambria Math" w:hAnsi="Cambria Math" w:cstheme="minorHAnsi"/>
          <w:i w:val="0"/>
          <w:color w:val="002060"/>
        </w:rPr>
        <w:t xml:space="preserve"> to    -   Jan 2016</w:t>
      </w:r>
    </w:p>
    <w:p w:rsidR="00036278" w:rsidRPr="00BC30D0" w:rsidRDefault="00DA1739" w:rsidP="00036278">
      <w:pPr>
        <w:pStyle w:val="NoSpacing"/>
        <w:rPr>
          <w:rStyle w:val="IntenseEmphasis"/>
          <w:rFonts w:ascii="Cambria Math" w:hAnsi="Cambria Math" w:cstheme="minorHAnsi"/>
          <w:i w:val="0"/>
          <w:color w:val="002060"/>
        </w:rPr>
      </w:pP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>Position</w:t>
      </w: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ab/>
        <w:t xml:space="preserve">    :   Store </w:t>
      </w:r>
      <w:r w:rsidR="009A3342" w:rsidRPr="00BC30D0">
        <w:rPr>
          <w:rStyle w:val="IntenseEmphasis"/>
          <w:rFonts w:ascii="Cambria Math" w:hAnsi="Cambria Math" w:cstheme="minorHAnsi"/>
          <w:i w:val="0"/>
          <w:color w:val="002060"/>
        </w:rPr>
        <w:t>in</w:t>
      </w: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 xml:space="preserve"> Charge</w:t>
      </w:r>
      <w:r w:rsidR="00FC109F">
        <w:rPr>
          <w:rStyle w:val="IntenseEmphasis"/>
          <w:rFonts w:ascii="Cambria Math" w:hAnsi="Cambria Math" w:cstheme="minorHAnsi"/>
          <w:i w:val="0"/>
          <w:color w:val="002060"/>
        </w:rPr>
        <w:t xml:space="preserve"> cum Procurement Assistant</w:t>
      </w:r>
    </w:p>
    <w:p w:rsidR="006F78FF" w:rsidRPr="00BC30D0" w:rsidRDefault="00036278" w:rsidP="00036278">
      <w:pPr>
        <w:pStyle w:val="NoSpacing"/>
        <w:rPr>
          <w:rStyle w:val="IntenseEmphasis"/>
          <w:rFonts w:ascii="Cambria Math" w:hAnsi="Cambria Math" w:cstheme="minorHAnsi"/>
          <w:i w:val="0"/>
          <w:color w:val="002060"/>
        </w:rPr>
      </w:pP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>Firm</w:t>
      </w: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ab/>
        <w:t xml:space="preserve">            </w:t>
      </w:r>
      <w:r w:rsidR="004F1722">
        <w:rPr>
          <w:rStyle w:val="IntenseEmphasis"/>
          <w:rFonts w:ascii="Cambria Math" w:hAnsi="Cambria Math" w:cstheme="minorHAnsi"/>
          <w:i w:val="0"/>
          <w:color w:val="002060"/>
        </w:rPr>
        <w:t xml:space="preserve">      :   Al </w:t>
      </w:r>
      <w:proofErr w:type="spellStart"/>
      <w:r w:rsidR="004F1722">
        <w:rPr>
          <w:rStyle w:val="IntenseEmphasis"/>
          <w:rFonts w:ascii="Cambria Math" w:hAnsi="Cambria Math" w:cstheme="minorHAnsi"/>
          <w:i w:val="0"/>
          <w:color w:val="002060"/>
        </w:rPr>
        <w:t>Furat</w:t>
      </w:r>
      <w:proofErr w:type="spellEnd"/>
      <w:r w:rsidR="004F1722">
        <w:rPr>
          <w:rStyle w:val="IntenseEmphasis"/>
          <w:rFonts w:ascii="Cambria Math" w:hAnsi="Cambria Math" w:cstheme="minorHAnsi"/>
          <w:i w:val="0"/>
          <w:color w:val="002060"/>
        </w:rPr>
        <w:t xml:space="preserve"> Group of Co., UAQ, UAE</w:t>
      </w: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>.</w:t>
      </w:r>
    </w:p>
    <w:p w:rsidR="00BC30D0" w:rsidRPr="00BC30D0" w:rsidRDefault="00BC30D0" w:rsidP="00036278">
      <w:pPr>
        <w:pStyle w:val="NoSpacing"/>
        <w:rPr>
          <w:rStyle w:val="IntenseEmphasis"/>
          <w:rFonts w:ascii="Cambria Math" w:hAnsi="Cambria Math" w:cstheme="minorHAnsi"/>
          <w:i w:val="0"/>
          <w:color w:val="002060"/>
        </w:rPr>
      </w:pPr>
    </w:p>
    <w:p w:rsidR="00036278" w:rsidRPr="00BC30D0" w:rsidRDefault="00FC109F" w:rsidP="00036278">
      <w:pPr>
        <w:pStyle w:val="NoSpacing"/>
        <w:rPr>
          <w:rStyle w:val="IntenseEmphasis"/>
          <w:rFonts w:ascii="Cambria Math" w:hAnsi="Cambria Math" w:cstheme="minorHAnsi"/>
          <w:i w:val="0"/>
          <w:color w:val="002060"/>
        </w:rPr>
      </w:pP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>July 2008</w:t>
      </w:r>
      <w:r w:rsidR="006F78FF" w:rsidRPr="00BC30D0">
        <w:rPr>
          <w:rStyle w:val="IntenseEmphasis"/>
          <w:rFonts w:ascii="Cambria Math" w:hAnsi="Cambria Math" w:cstheme="minorHAnsi"/>
          <w:i w:val="0"/>
          <w:color w:val="002060"/>
        </w:rPr>
        <w:t xml:space="preserve">    -    </w:t>
      </w: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>Sept 2011</w:t>
      </w:r>
    </w:p>
    <w:p w:rsidR="00036278" w:rsidRPr="00BC30D0" w:rsidRDefault="00036278" w:rsidP="00036278">
      <w:pPr>
        <w:pStyle w:val="NoSpacing"/>
        <w:rPr>
          <w:rStyle w:val="IntenseEmphasis"/>
          <w:rFonts w:ascii="Cambria Math" w:hAnsi="Cambria Math" w:cstheme="minorHAnsi"/>
          <w:i w:val="0"/>
          <w:color w:val="002060"/>
        </w:rPr>
      </w:pP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>Position</w:t>
      </w: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ab/>
        <w:t xml:space="preserve">    :   Store supervisor</w:t>
      </w:r>
    </w:p>
    <w:p w:rsidR="00036278" w:rsidRPr="00BC30D0" w:rsidRDefault="00036278" w:rsidP="00036278">
      <w:pPr>
        <w:pStyle w:val="NoSpacing"/>
        <w:rPr>
          <w:rStyle w:val="IntenseEmphasis"/>
          <w:rFonts w:ascii="Cambria Math" w:hAnsi="Cambria Math" w:cstheme="minorHAnsi"/>
          <w:i w:val="0"/>
          <w:color w:val="002060"/>
        </w:rPr>
      </w:pP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>Firm</w:t>
      </w:r>
      <w:r w:rsidRPr="00BC30D0">
        <w:rPr>
          <w:rStyle w:val="IntenseEmphasis"/>
          <w:rFonts w:ascii="Cambria Math" w:hAnsi="Cambria Math" w:cstheme="minorHAnsi"/>
          <w:i w:val="0"/>
          <w:color w:val="002060"/>
        </w:rPr>
        <w:tab/>
        <w:t xml:space="preserve">                  :   </w:t>
      </w:r>
      <w:r w:rsidR="005E3F8A" w:rsidRPr="00BC30D0">
        <w:rPr>
          <w:rStyle w:val="IntenseEmphasis"/>
          <w:rFonts w:ascii="Cambria Math" w:hAnsi="Cambria Math" w:cstheme="minorHAnsi"/>
          <w:i w:val="0"/>
          <w:color w:val="002060"/>
        </w:rPr>
        <w:t xml:space="preserve">Gulf General Steel.llc, </w:t>
      </w:r>
      <w:proofErr w:type="spellStart"/>
      <w:r w:rsidR="005E3F8A" w:rsidRPr="00BC30D0">
        <w:rPr>
          <w:rStyle w:val="IntenseEmphasis"/>
          <w:rFonts w:ascii="Cambria Math" w:hAnsi="Cambria Math" w:cstheme="minorHAnsi"/>
          <w:i w:val="0"/>
          <w:color w:val="002060"/>
        </w:rPr>
        <w:t>Shj</w:t>
      </w:r>
      <w:proofErr w:type="spellEnd"/>
      <w:r w:rsidR="005E3F8A" w:rsidRPr="00BC30D0">
        <w:rPr>
          <w:rStyle w:val="IntenseEmphasis"/>
          <w:rFonts w:ascii="Cambria Math" w:hAnsi="Cambria Math" w:cstheme="minorHAnsi"/>
          <w:i w:val="0"/>
          <w:color w:val="002060"/>
        </w:rPr>
        <w:t>, UAE. (Sister concern of Emirates Lube Oil .Co. Ltd).</w:t>
      </w:r>
    </w:p>
    <w:p w:rsidR="004F1722" w:rsidRDefault="004F1722" w:rsidP="006F78FF">
      <w:pPr>
        <w:pStyle w:val="NoSpacing"/>
        <w:rPr>
          <w:rStyle w:val="IntenseEmphasis"/>
          <w:rFonts w:ascii="Cambria Math" w:hAnsi="Cambria Math"/>
          <w:i w:val="0"/>
          <w:color w:val="002060"/>
        </w:rPr>
      </w:pPr>
    </w:p>
    <w:p w:rsidR="006F78FF" w:rsidRPr="00BC30D0" w:rsidRDefault="00FC109F" w:rsidP="006F78FF">
      <w:pPr>
        <w:pStyle w:val="NoSpacing"/>
        <w:rPr>
          <w:rStyle w:val="IntenseEmphasis"/>
          <w:rFonts w:ascii="Cambria Math" w:hAnsi="Cambria Math"/>
          <w:i w:val="0"/>
          <w:color w:val="002060"/>
        </w:rPr>
      </w:pPr>
      <w:r w:rsidRPr="00BC30D0">
        <w:rPr>
          <w:rStyle w:val="IntenseEmphasis"/>
          <w:rFonts w:ascii="Cambria Math" w:hAnsi="Cambria Math"/>
          <w:i w:val="0"/>
          <w:color w:val="002060"/>
        </w:rPr>
        <w:t>Apr 2004</w:t>
      </w:r>
      <w:r w:rsidR="006F78FF" w:rsidRPr="00BC30D0">
        <w:rPr>
          <w:rStyle w:val="IntenseEmphasis"/>
          <w:rFonts w:ascii="Cambria Math" w:hAnsi="Cambria Math"/>
          <w:i w:val="0"/>
          <w:color w:val="002060"/>
        </w:rPr>
        <w:t xml:space="preserve">    -    </w:t>
      </w:r>
      <w:r w:rsidRPr="00BC30D0">
        <w:rPr>
          <w:rStyle w:val="IntenseEmphasis"/>
          <w:rFonts w:ascii="Cambria Math" w:hAnsi="Cambria Math"/>
          <w:i w:val="0"/>
          <w:color w:val="002060"/>
        </w:rPr>
        <w:t>June 2008</w:t>
      </w:r>
    </w:p>
    <w:p w:rsidR="006F78FF" w:rsidRPr="00BC30D0" w:rsidRDefault="006F78FF" w:rsidP="006F78FF">
      <w:pPr>
        <w:pStyle w:val="NoSpacing"/>
        <w:rPr>
          <w:rStyle w:val="IntenseEmphasis"/>
          <w:rFonts w:ascii="Cambria Math" w:hAnsi="Cambria Math"/>
          <w:i w:val="0"/>
          <w:color w:val="002060"/>
        </w:rPr>
      </w:pPr>
      <w:r w:rsidRPr="00BC30D0">
        <w:rPr>
          <w:rStyle w:val="IntenseEmphasis"/>
          <w:rFonts w:ascii="Cambria Math" w:hAnsi="Cambria Math"/>
          <w:i w:val="0"/>
          <w:color w:val="002060"/>
        </w:rPr>
        <w:t>Position</w:t>
      </w:r>
      <w:r w:rsidRPr="00BC30D0">
        <w:rPr>
          <w:rStyle w:val="IntenseEmphasis"/>
          <w:rFonts w:ascii="Cambria Math" w:hAnsi="Cambria Math"/>
          <w:i w:val="0"/>
          <w:color w:val="002060"/>
        </w:rPr>
        <w:tab/>
        <w:t xml:space="preserve">    :   Machine Operator</w:t>
      </w:r>
    </w:p>
    <w:p w:rsidR="006F78FF" w:rsidRPr="00BC30D0" w:rsidRDefault="006F78FF" w:rsidP="006F78FF">
      <w:pPr>
        <w:pStyle w:val="NoSpacing"/>
        <w:rPr>
          <w:rStyle w:val="IntenseEmphasis"/>
          <w:rFonts w:ascii="Cambria Math" w:hAnsi="Cambria Math"/>
          <w:i w:val="0"/>
          <w:color w:val="002060"/>
        </w:rPr>
      </w:pPr>
      <w:r w:rsidRPr="00BC30D0">
        <w:rPr>
          <w:rStyle w:val="IntenseEmphasis"/>
          <w:rFonts w:ascii="Cambria Math" w:hAnsi="Cambria Math"/>
          <w:i w:val="0"/>
          <w:color w:val="002060"/>
        </w:rPr>
        <w:t>Firm</w:t>
      </w:r>
      <w:r w:rsidRPr="00BC30D0">
        <w:rPr>
          <w:rStyle w:val="IntenseEmphasis"/>
          <w:rFonts w:ascii="Cambria Math" w:hAnsi="Cambria Math"/>
          <w:i w:val="0"/>
          <w:color w:val="002060"/>
        </w:rPr>
        <w:tab/>
        <w:t xml:space="preserve">                  :   Emirates Lube Oil .Co. Ltd, </w:t>
      </w:r>
      <w:proofErr w:type="spellStart"/>
      <w:r w:rsidRPr="00BC30D0">
        <w:rPr>
          <w:rStyle w:val="IntenseEmphasis"/>
          <w:rFonts w:ascii="Cambria Math" w:hAnsi="Cambria Math"/>
          <w:i w:val="0"/>
          <w:color w:val="002060"/>
        </w:rPr>
        <w:t>Sharjah</w:t>
      </w:r>
      <w:proofErr w:type="spellEnd"/>
      <w:r w:rsidRPr="00BC30D0">
        <w:rPr>
          <w:rStyle w:val="IntenseEmphasis"/>
          <w:rFonts w:ascii="Cambria Math" w:hAnsi="Cambria Math"/>
          <w:i w:val="0"/>
          <w:color w:val="002060"/>
        </w:rPr>
        <w:t>, UAE.</w:t>
      </w:r>
    </w:p>
    <w:p w:rsidR="006F78FF" w:rsidRPr="005A5593" w:rsidRDefault="006F78FF" w:rsidP="00036278">
      <w:pPr>
        <w:pStyle w:val="NoSpacing"/>
        <w:rPr>
          <w:rStyle w:val="IntenseEmphasis"/>
          <w:i w:val="0"/>
          <w:color w:val="002060"/>
        </w:rPr>
      </w:pPr>
    </w:p>
    <w:p w:rsidR="00DA79C6" w:rsidRPr="000E149A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</w:pPr>
      <w:r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  <w:t>Career Progression</w:t>
      </w:r>
    </w:p>
    <w:p w:rsidR="00DA79C6" w:rsidRPr="00D27587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</w:p>
    <w:p w:rsidR="00DA79C6" w:rsidRPr="00BC30D0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 w:cstheme="minorHAnsi"/>
          <w:i w:val="0"/>
          <w:color w:val="002060"/>
        </w:rPr>
      </w:pPr>
      <w:r w:rsidRPr="00BC30D0">
        <w:rPr>
          <w:rStyle w:val="IntenseEmphasis"/>
          <w:rFonts w:ascii="Cambria Math" w:hAnsi="Cambria Math"/>
        </w:rPr>
        <w:t> </w:t>
      </w:r>
      <w:r w:rsidR="00DA1739" w:rsidRPr="00BC30D0">
        <w:rPr>
          <w:rStyle w:val="IntenseEmphasis"/>
          <w:rFonts w:ascii="Cambria Math" w:hAnsi="Cambria Math" w:cstheme="minorHAnsi"/>
          <w:i w:val="0"/>
          <w:color w:val="002060"/>
        </w:rPr>
        <w:t>STORE IN CHARGE</w:t>
      </w:r>
      <w:r w:rsidR="00C24947" w:rsidRPr="00BC30D0">
        <w:rPr>
          <w:rStyle w:val="IntenseEmphasis"/>
          <w:rFonts w:ascii="Cambria Math" w:hAnsi="Cambria Math" w:cstheme="minorHAnsi"/>
          <w:i w:val="0"/>
          <w:color w:val="002060"/>
        </w:rPr>
        <w:t xml:space="preserve"> CUM PROCUREMENT ASSISTANT</w:t>
      </w:r>
    </w:p>
    <w:p w:rsidR="00DA79C6" w:rsidRPr="00BC30D0" w:rsidRDefault="00997D5D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 w:rsidRPr="00BC30D0">
        <w:rPr>
          <w:rStyle w:val="IntenseEmphasis"/>
          <w:rFonts w:ascii="Cambria Math" w:hAnsi="Cambria Math"/>
        </w:rPr>
        <w:t> </w:t>
      </w:r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Al </w:t>
      </w:r>
      <w:proofErr w:type="spellStart"/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Furat</w:t>
      </w:r>
      <w:proofErr w:type="spellEnd"/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Refrigeration &amp; thermal co. UAQ</w:t>
      </w:r>
      <w:r w:rsidR="00DA79C6"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, UAE</w:t>
      </w:r>
    </w:p>
    <w:p w:rsidR="00DA79C6" w:rsidRPr="00D27587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lastRenderedPageBreak/>
        <w:t> </w:t>
      </w:r>
    </w:p>
    <w:p w:rsidR="00DA79C6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</w:pPr>
      <w:r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  <w:t>Proven Job Role</w:t>
      </w:r>
    </w:p>
    <w:p w:rsidR="00A35A21" w:rsidRPr="00FC109F" w:rsidRDefault="00FC109F" w:rsidP="00A35A2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ntenseEmphasis"/>
          <w:rFonts w:ascii="Cambria Math" w:hAnsi="Cambria Math"/>
          <w:color w:val="7030A0"/>
          <w:u w:val="single"/>
        </w:rPr>
      </w:pPr>
      <w:r w:rsidRPr="00FC109F">
        <w:rPr>
          <w:rStyle w:val="IntenseEmphasis"/>
          <w:rFonts w:ascii="Cambria Math" w:hAnsi="Cambria Math"/>
          <w:color w:val="7030A0"/>
          <w:u w:val="single"/>
        </w:rPr>
        <w:t>Store in charge duties</w:t>
      </w:r>
    </w:p>
    <w:p w:rsidR="00FC109F" w:rsidRDefault="00FC109F" w:rsidP="00A35A2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IntenseEmphasis"/>
          <w:rFonts w:ascii="Cambria Math" w:hAnsi="Cambria Math"/>
          <w:i w:val="0"/>
          <w:color w:val="002060"/>
          <w:u w:val="single"/>
        </w:rPr>
      </w:pPr>
    </w:p>
    <w:p w:rsidR="00A35A21" w:rsidRDefault="00A35A21" w:rsidP="00A35A21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/>
        <w:outlineLvl w:val="0"/>
        <w:rPr>
          <w:rStyle w:val="IntenseEmphasis"/>
          <w:rFonts w:ascii="Cambria Math" w:hAnsi="Cambria Math"/>
          <w:i w:val="0"/>
        </w:rPr>
      </w:pPr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Handle overall stores activities at factory and Project Site of the company for cold room</w:t>
      </w:r>
    </w:p>
    <w:p w:rsidR="00A35A21" w:rsidRDefault="00A35A21" w:rsidP="00A35A21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/>
        <w:outlineLvl w:val="0"/>
        <w:rPr>
          <w:rStyle w:val="IntenseEmphasis"/>
          <w:rFonts w:ascii="Cambria Math" w:hAnsi="Cambria Math"/>
          <w:i w:val="0"/>
        </w:rPr>
      </w:pPr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In charge for issue, receipts, documentation, warehousing, inventory, stocking and making computerized entries for the related items.</w:t>
      </w:r>
    </w:p>
    <w:p w:rsidR="00A35A21" w:rsidRDefault="00A35A21" w:rsidP="00A35A21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/>
        <w:outlineLvl w:val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Take stock on monthly basis and reconcile the same. Inform the office about new stock.</w:t>
      </w:r>
    </w:p>
    <w:p w:rsidR="00A35A21" w:rsidRDefault="00A35A21" w:rsidP="00A35A21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/>
        <w:outlineLvl w:val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Receive materials take care of demurrage’s, in transit damages and taking preventive measures for the safety of stocked goods.</w:t>
      </w:r>
    </w:p>
    <w:p w:rsidR="00A35A21" w:rsidRPr="00A35A21" w:rsidRDefault="00A35A21" w:rsidP="00A35A21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/>
        <w:outlineLvl w:val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Handle all materials like Refrigeration Condensing &amp; </w:t>
      </w:r>
      <w:proofErr w:type="spellStart"/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Evaporatoring</w:t>
      </w:r>
      <w:proofErr w:type="spellEnd"/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Units, spare parts, plywood, chemical etc</w:t>
      </w:r>
      <w:r w:rsidRPr="00A35A21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           </w:t>
      </w:r>
    </w:p>
    <w:p w:rsidR="00A35A21" w:rsidRDefault="00A35A21" w:rsidP="00A35A21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Ensure proper documentation and process discipline among team.</w:t>
      </w:r>
    </w:p>
    <w:p w:rsidR="00A35A21" w:rsidRDefault="00A35A21" w:rsidP="00A35A21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Generate daily-monthly stock reports as requested by the management.</w:t>
      </w:r>
    </w:p>
    <w:p w:rsidR="008C45B4" w:rsidRPr="00FC109F" w:rsidRDefault="008C45B4" w:rsidP="008C45B4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i w:val="0"/>
          <w:color w:val="7030A0"/>
          <w:u w:val="single"/>
        </w:rPr>
      </w:pPr>
      <w:r w:rsidRPr="00FC109F">
        <w:rPr>
          <w:rStyle w:val="IntenseEmphasis"/>
          <w:rFonts w:ascii="Cambria Math" w:hAnsi="Cambria Math"/>
          <w:color w:val="7030A0"/>
          <w:u w:val="single"/>
        </w:rPr>
        <w:t>Procurement Duties</w:t>
      </w:r>
    </w:p>
    <w:p w:rsidR="008C45B4" w:rsidRDefault="008C45B4" w:rsidP="008C45B4">
      <w:pPr>
        <w:pStyle w:val="NormalWeb"/>
        <w:numPr>
          <w:ilvl w:val="0"/>
          <w:numId w:val="18"/>
        </w:numPr>
        <w:shd w:val="clear" w:color="auto" w:fill="FFFFFF"/>
        <w:spacing w:before="90" w:beforeAutospacing="0" w:after="90" w:afterAutospacing="0"/>
        <w:ind w:left="360"/>
        <w:jc w:val="both"/>
        <w:rPr>
          <w:sz w:val="22"/>
          <w:szCs w:val="22"/>
        </w:rPr>
      </w:pPr>
      <w:proofErr w:type="gramStart"/>
      <w:r>
        <w:rPr>
          <w:rFonts w:ascii="Cambria Math" w:hAnsi="Cambria Math"/>
          <w:b/>
          <w:color w:val="002060"/>
          <w:sz w:val="22"/>
          <w:szCs w:val="22"/>
        </w:rPr>
        <w:t>ordering</w:t>
      </w:r>
      <w:proofErr w:type="gramEnd"/>
      <w:r>
        <w:rPr>
          <w:rFonts w:ascii="Cambria Math" w:hAnsi="Cambria Math"/>
          <w:b/>
          <w:color w:val="002060"/>
          <w:sz w:val="22"/>
          <w:szCs w:val="22"/>
        </w:rPr>
        <w:t xml:space="preserve"> / purchasing .Offering enquiry, collection of quotation, comparison statement preparation.</w:t>
      </w:r>
    </w:p>
    <w:p w:rsidR="008C45B4" w:rsidRDefault="008C45B4" w:rsidP="008C45B4">
      <w:pPr>
        <w:pStyle w:val="NormalWeb"/>
        <w:numPr>
          <w:ilvl w:val="0"/>
          <w:numId w:val="18"/>
        </w:numPr>
        <w:shd w:val="clear" w:color="auto" w:fill="FFFFFF"/>
        <w:spacing w:before="90" w:beforeAutospacing="0" w:after="90" w:afterAutospacing="0"/>
        <w:ind w:left="360"/>
        <w:jc w:val="both"/>
        <w:rPr>
          <w:rFonts w:ascii="Cambria Math" w:hAnsi="Cambria Math"/>
          <w:b/>
          <w:color w:val="002060"/>
          <w:sz w:val="22"/>
          <w:szCs w:val="22"/>
        </w:rPr>
      </w:pPr>
      <w:r>
        <w:rPr>
          <w:rFonts w:ascii="Cambria Math" w:hAnsi="Cambria Math"/>
          <w:b/>
          <w:color w:val="002060"/>
          <w:sz w:val="22"/>
          <w:szCs w:val="22"/>
        </w:rPr>
        <w:t>Handling inquiries for Centralized Procurement (As per procurement Plan), taking quotations and discussing for better prices with Sr. Procurement Manager.</w:t>
      </w:r>
    </w:p>
    <w:p w:rsidR="008C45B4" w:rsidRDefault="008C45B4" w:rsidP="008C45B4">
      <w:pPr>
        <w:pStyle w:val="NormalWeb"/>
        <w:numPr>
          <w:ilvl w:val="0"/>
          <w:numId w:val="18"/>
        </w:numPr>
        <w:shd w:val="clear" w:color="auto" w:fill="FFFFFF"/>
        <w:spacing w:before="90" w:beforeAutospacing="0" w:after="90" w:afterAutospacing="0"/>
        <w:ind w:left="360"/>
        <w:jc w:val="both"/>
        <w:rPr>
          <w:rFonts w:ascii="Cambria Math" w:hAnsi="Cambria Math"/>
          <w:b/>
          <w:color w:val="002060"/>
          <w:sz w:val="22"/>
          <w:szCs w:val="22"/>
        </w:rPr>
      </w:pPr>
      <w:r>
        <w:rPr>
          <w:rFonts w:ascii="Cambria Math" w:hAnsi="Cambria Math"/>
          <w:b/>
          <w:color w:val="002060"/>
          <w:sz w:val="22"/>
          <w:szCs w:val="22"/>
        </w:rPr>
        <w:t>Coordinate with finance dept. for payment issues and sending Purchase Orders on daily basis.</w:t>
      </w:r>
    </w:p>
    <w:p w:rsidR="008C45B4" w:rsidRDefault="008C45B4" w:rsidP="008C45B4">
      <w:pPr>
        <w:pStyle w:val="NormalWeb"/>
        <w:numPr>
          <w:ilvl w:val="0"/>
          <w:numId w:val="18"/>
        </w:numPr>
        <w:shd w:val="clear" w:color="auto" w:fill="FFFFFF"/>
        <w:spacing w:before="90" w:beforeAutospacing="0" w:after="90" w:afterAutospacing="0"/>
        <w:ind w:left="360"/>
        <w:jc w:val="both"/>
        <w:rPr>
          <w:rFonts w:ascii="Cambria Math" w:hAnsi="Cambria Math"/>
          <w:b/>
          <w:color w:val="002060"/>
          <w:sz w:val="22"/>
          <w:szCs w:val="22"/>
        </w:rPr>
      </w:pPr>
      <w:r>
        <w:rPr>
          <w:rFonts w:ascii="Cambria Math" w:hAnsi="Cambria Math"/>
          <w:b/>
          <w:color w:val="002060"/>
          <w:sz w:val="22"/>
          <w:szCs w:val="22"/>
        </w:rPr>
        <w:t>Responsible for all expediting activities after PO placement, modifying and monitoring delivery schedules as per project requirements.</w:t>
      </w:r>
    </w:p>
    <w:p w:rsidR="008C45B4" w:rsidRDefault="008C45B4" w:rsidP="008C45B4">
      <w:pPr>
        <w:pStyle w:val="NormalWeb"/>
        <w:numPr>
          <w:ilvl w:val="0"/>
          <w:numId w:val="18"/>
        </w:numPr>
        <w:shd w:val="clear" w:color="auto" w:fill="FFFFFF"/>
        <w:spacing w:before="40" w:beforeAutospacing="0" w:after="40" w:afterAutospacing="0"/>
        <w:ind w:left="360"/>
        <w:jc w:val="both"/>
        <w:rPr>
          <w:rFonts w:ascii="Cambria Math" w:hAnsi="Cambria Math"/>
          <w:b/>
          <w:color w:val="002060"/>
          <w:sz w:val="22"/>
          <w:szCs w:val="22"/>
        </w:rPr>
      </w:pPr>
      <w:r>
        <w:rPr>
          <w:rFonts w:ascii="Cambria Math" w:hAnsi="Cambria Math"/>
          <w:b/>
          <w:color w:val="002060"/>
          <w:sz w:val="22"/>
          <w:szCs w:val="22"/>
        </w:rPr>
        <w:t>Coordinating with supplier regarding the commercial &amp; technical offers.</w:t>
      </w:r>
    </w:p>
    <w:p w:rsidR="008C45B4" w:rsidRPr="00A35A21" w:rsidRDefault="008C45B4" w:rsidP="008C45B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IntenseEmphasis"/>
          <w:rFonts w:ascii="Cambria Math" w:hAnsi="Cambria Math"/>
          <w:bCs w:val="0"/>
          <w:i w:val="0"/>
          <w:iCs w:val="0"/>
          <w:color w:val="002060"/>
          <w:sz w:val="22"/>
          <w:szCs w:val="22"/>
        </w:rPr>
      </w:pPr>
      <w:r>
        <w:rPr>
          <w:rFonts w:ascii="Cambria Math" w:hAnsi="Cambria Math"/>
          <w:b/>
          <w:color w:val="002060"/>
          <w:sz w:val="22"/>
          <w:szCs w:val="22"/>
        </w:rPr>
        <w:t xml:space="preserve">Assigned from department side for tendering inquiry follow up with suppliers.                            </w:t>
      </w:r>
    </w:p>
    <w:p w:rsidR="008C45B4" w:rsidRDefault="008C45B4" w:rsidP="008C45B4">
      <w:pPr>
        <w:pStyle w:val="NormalWeb"/>
        <w:widowControl w:val="0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</w:p>
    <w:p w:rsidR="004F1722" w:rsidRPr="000E149A" w:rsidRDefault="004F1722" w:rsidP="004F1722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</w:rPr>
      </w:pPr>
      <w:r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  <w:t>Educational Qualification </w:t>
      </w:r>
      <w:r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</w:rPr>
        <w:t>                                                                                    </w:t>
      </w:r>
    </w:p>
    <w:p w:rsidR="004F1722" w:rsidRPr="00D27587" w:rsidRDefault="004F1722" w:rsidP="004F1722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</w:p>
    <w:p w:rsidR="004F1722" w:rsidRPr="00BC30D0" w:rsidRDefault="004F1722" w:rsidP="004F1722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color w:val="002060"/>
          <w:sz w:val="22"/>
          <w:szCs w:val="22"/>
        </w:rPr>
      </w:pPr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Bachelor of Arts in Economics         : Calicut University Kerala (1998)</w:t>
      </w:r>
      <w:r w:rsidRPr="00BC30D0">
        <w:rPr>
          <w:rStyle w:val="IntenseEmphasis"/>
          <w:rFonts w:ascii="Cambria Math" w:hAnsi="Cambria Math"/>
          <w:color w:val="002060"/>
          <w:sz w:val="22"/>
          <w:szCs w:val="22"/>
        </w:rPr>
        <w:t xml:space="preserve">                                                </w:t>
      </w:r>
    </w:p>
    <w:p w:rsidR="004F1722" w:rsidRPr="00D27587" w:rsidRDefault="004F1722" w:rsidP="004F1722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</w:p>
    <w:p w:rsidR="004F1722" w:rsidRPr="000E149A" w:rsidRDefault="004F1722" w:rsidP="004F1722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Theme="minorHAnsi" w:hAnsiTheme="minorHAnsi" w:cstheme="minorHAnsi"/>
          <w:color w:val="0070C0"/>
          <w:sz w:val="28"/>
          <w:szCs w:val="28"/>
          <w:u w:val="single"/>
        </w:rPr>
      </w:pPr>
      <w:r w:rsidRPr="000E149A">
        <w:rPr>
          <w:rStyle w:val="IntenseEmphasis"/>
          <w:rFonts w:asciiTheme="minorHAnsi" w:hAnsiTheme="minorHAnsi" w:cstheme="minorHAnsi"/>
          <w:i w:val="0"/>
          <w:color w:val="0070C0"/>
          <w:sz w:val="28"/>
          <w:szCs w:val="28"/>
          <w:u w:val="single"/>
        </w:rPr>
        <w:t>Computer Knowledge</w:t>
      </w:r>
    </w:p>
    <w:p w:rsidR="004F1722" w:rsidRPr="00D27587" w:rsidRDefault="004F1722" w:rsidP="004F1722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</w:p>
    <w:p w:rsidR="004F1722" w:rsidRPr="00BC30D0" w:rsidRDefault="004F1722" w:rsidP="004F1722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 w:rsidRPr="00BC30D0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Word, Excel, Inventory Control (ERP) .E mail Application and Tally</w:t>
      </w:r>
    </w:p>
    <w:p w:rsidR="00DA79C6" w:rsidRPr="00BC30D0" w:rsidRDefault="00DA79C6" w:rsidP="00BC30D0">
      <w:pPr>
        <w:pStyle w:val="NormalWeb"/>
        <w:shd w:val="clear" w:color="auto" w:fill="FFFFFF"/>
        <w:spacing w:before="0" w:beforeAutospacing="0" w:after="0" w:afterAutospacing="0"/>
        <w:ind w:firstLine="15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</w:p>
    <w:p w:rsidR="00DA79C6" w:rsidRPr="000E149A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i w:val="0"/>
          <w:color w:val="0070C0"/>
          <w:sz w:val="28"/>
          <w:szCs w:val="28"/>
          <w:u w:val="single"/>
        </w:rPr>
      </w:pPr>
      <w:r w:rsidRPr="000E149A">
        <w:rPr>
          <w:rStyle w:val="IntenseEmphasis"/>
          <w:i w:val="0"/>
          <w:color w:val="0070C0"/>
          <w:sz w:val="28"/>
          <w:szCs w:val="28"/>
          <w:u w:val="single"/>
        </w:rPr>
        <w:t>Personal Details</w:t>
      </w:r>
    </w:p>
    <w:p w:rsidR="00DA79C6" w:rsidRPr="00D27587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</w:t>
      </w:r>
    </w:p>
    <w:p w:rsidR="00DA79C6" w:rsidRPr="00FC109F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</w:rPr>
      </w:pPr>
      <w:r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Nationality                        : Indian</w:t>
      </w:r>
    </w:p>
    <w:p w:rsidR="00DA79C6" w:rsidRPr="00FC109F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</w:pPr>
      <w:r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Date of Birth           </w:t>
      </w:r>
      <w:r w:rsidR="000E149A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    </w:t>
      </w:r>
      <w:r w:rsidR="00D06F85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      </w:t>
      </w:r>
      <w:r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: </w:t>
      </w:r>
      <w:r w:rsidR="00D06F85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05</w:t>
      </w:r>
      <w:r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 </w:t>
      </w:r>
      <w:r w:rsidR="00D06F85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APRIL</w:t>
      </w:r>
      <w:r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 197</w:t>
      </w:r>
      <w:r w:rsidR="00D06F85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8</w:t>
      </w:r>
    </w:p>
    <w:p w:rsidR="00DA79C6" w:rsidRPr="00FC109F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</w:pPr>
      <w:r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Marital Status     </w:t>
      </w:r>
      <w:r w:rsidR="00D06F85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             </w:t>
      </w:r>
      <w:r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 : Married</w:t>
      </w:r>
    </w:p>
    <w:p w:rsidR="00DA79C6" w:rsidRPr="00CA79EB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</w:pPr>
      <w:r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Visa Status             </w:t>
      </w:r>
      <w:r w:rsidR="007539D4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         </w:t>
      </w:r>
      <w:r w:rsidR="00D06F85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  </w:t>
      </w:r>
      <w:r w:rsid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 </w:t>
      </w:r>
      <w:r w:rsidR="006C0715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 xml:space="preserve">: </w:t>
      </w:r>
      <w:r w:rsidR="00FC109F" w:rsidRPr="00FC109F">
        <w:rPr>
          <w:rStyle w:val="IntenseEmphasis"/>
          <w:rFonts w:ascii="Cambria Math" w:hAnsi="Cambria Math" w:cstheme="minorHAnsi"/>
          <w:i w:val="0"/>
          <w:color w:val="002060"/>
          <w:sz w:val="22"/>
          <w:szCs w:val="22"/>
        </w:rPr>
        <w:t>Visit Visa</w:t>
      </w:r>
    </w:p>
    <w:p w:rsidR="00C136B3" w:rsidRPr="00FC109F" w:rsidRDefault="00CA79EB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  <w:r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Available                         </w:t>
      </w:r>
      <w:r w:rsidR="00C136B3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   : Immediate</w:t>
      </w:r>
    </w:p>
    <w:p w:rsidR="00DA79C6" w:rsidRPr="00FC109F" w:rsidRDefault="00DA79C6" w:rsidP="00DA79C6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</w:rPr>
      </w:pPr>
      <w:r w:rsidRPr="00FC109F">
        <w:rPr>
          <w:rStyle w:val="IntenseEmphasis"/>
          <w:rFonts w:ascii="Cambria Math" w:hAnsi="Cambria Math"/>
        </w:rPr>
        <w:t> </w:t>
      </w:r>
    </w:p>
    <w:p w:rsidR="004F1722" w:rsidRDefault="004F1722" w:rsidP="00DA1739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  <w:i w:val="0"/>
          <w:color w:val="002060"/>
          <w:sz w:val="22"/>
          <w:szCs w:val="22"/>
        </w:rPr>
      </w:pPr>
    </w:p>
    <w:p w:rsidR="00DA1739" w:rsidRPr="00FC109F" w:rsidRDefault="00F1427C" w:rsidP="00DA1739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  <w:rFonts w:ascii="Cambria Math" w:hAnsi="Cambria Math"/>
        </w:rPr>
      </w:pPr>
      <w:r w:rsidRPr="00FC109F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Place: </w:t>
      </w:r>
      <w:proofErr w:type="spellStart"/>
      <w:r w:rsidRPr="00FC109F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Sharjah</w:t>
      </w:r>
      <w:proofErr w:type="spellEnd"/>
      <w:r w:rsidR="00DA79C6" w:rsidRPr="00FC109F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, U.A.E</w:t>
      </w:r>
    </w:p>
    <w:p w:rsidR="00DA79C6" w:rsidRPr="00FC109F" w:rsidRDefault="00CC5626" w:rsidP="00DA17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mbria Math" w:hAnsi="Cambria Math"/>
          <w:i/>
          <w:iCs/>
          <w:color w:val="002060"/>
          <w:sz w:val="22"/>
          <w:szCs w:val="22"/>
        </w:rPr>
      </w:pPr>
      <w:r w:rsidRPr="00FC109F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>Date:</w:t>
      </w:r>
      <w:r w:rsidR="00387C9C" w:rsidRPr="00FC109F">
        <w:rPr>
          <w:rStyle w:val="IntenseEmphasis"/>
          <w:rFonts w:ascii="Cambria Math" w:hAnsi="Cambria Math"/>
          <w:i w:val="0"/>
          <w:color w:val="002060"/>
          <w:sz w:val="22"/>
          <w:szCs w:val="22"/>
        </w:rPr>
        <w:t xml:space="preserve"> </w:t>
      </w:r>
    </w:p>
    <w:p w:rsidR="00A9636F" w:rsidRPr="00D27587" w:rsidRDefault="00DA79C6" w:rsidP="0072729D">
      <w:pPr>
        <w:pStyle w:val="NormalWeb"/>
        <w:shd w:val="clear" w:color="auto" w:fill="FFFFFF"/>
        <w:spacing w:before="0" w:beforeAutospacing="0" w:after="0" w:afterAutospacing="0"/>
        <w:rPr>
          <w:rStyle w:val="IntenseEmphasis"/>
        </w:rPr>
      </w:pPr>
      <w:r w:rsidRPr="00D27587">
        <w:rPr>
          <w:rStyle w:val="IntenseEmphasis"/>
        </w:rPr>
        <w:t>  </w:t>
      </w:r>
    </w:p>
    <w:sectPr w:rsidR="00A9636F" w:rsidRPr="00D27587" w:rsidSect="00A9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92"/>
    <w:multiLevelType w:val="hybridMultilevel"/>
    <w:tmpl w:val="8818A6E4"/>
    <w:lvl w:ilvl="0" w:tplc="8AD6C086">
      <w:numFmt w:val="bullet"/>
      <w:lvlText w:val="•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5BA7"/>
    <w:multiLevelType w:val="hybridMultilevel"/>
    <w:tmpl w:val="9FC61E82"/>
    <w:lvl w:ilvl="0" w:tplc="8AD6C086">
      <w:numFmt w:val="bullet"/>
      <w:lvlText w:val="•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D6C086">
      <w:numFmt w:val="bullet"/>
      <w:lvlText w:val="•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76FE"/>
    <w:multiLevelType w:val="hybridMultilevel"/>
    <w:tmpl w:val="9130457C"/>
    <w:lvl w:ilvl="0" w:tplc="630649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308E"/>
    <w:multiLevelType w:val="hybridMultilevel"/>
    <w:tmpl w:val="54885508"/>
    <w:lvl w:ilvl="0" w:tplc="8AD6C086">
      <w:numFmt w:val="bullet"/>
      <w:lvlText w:val="•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2C34"/>
    <w:multiLevelType w:val="hybridMultilevel"/>
    <w:tmpl w:val="0B82EC6E"/>
    <w:lvl w:ilvl="0" w:tplc="8AD6C086">
      <w:numFmt w:val="bullet"/>
      <w:lvlText w:val="•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5934"/>
    <w:multiLevelType w:val="hybridMultilevel"/>
    <w:tmpl w:val="B72EE01C"/>
    <w:lvl w:ilvl="0" w:tplc="8AD6C086">
      <w:numFmt w:val="bullet"/>
      <w:lvlText w:val="•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C6244"/>
    <w:multiLevelType w:val="hybridMultilevel"/>
    <w:tmpl w:val="277ACCF2"/>
    <w:lvl w:ilvl="0" w:tplc="8AD6C086">
      <w:numFmt w:val="bullet"/>
      <w:lvlText w:val="•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31A8B"/>
    <w:multiLevelType w:val="hybridMultilevel"/>
    <w:tmpl w:val="E8D01E38"/>
    <w:lvl w:ilvl="0" w:tplc="A08207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255C1"/>
    <w:multiLevelType w:val="hybridMultilevel"/>
    <w:tmpl w:val="1B027AB4"/>
    <w:lvl w:ilvl="0" w:tplc="630649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3ABB"/>
    <w:multiLevelType w:val="hybridMultilevel"/>
    <w:tmpl w:val="BCAA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653AF"/>
    <w:multiLevelType w:val="hybridMultilevel"/>
    <w:tmpl w:val="54465F42"/>
    <w:lvl w:ilvl="0" w:tplc="8AD6C086">
      <w:numFmt w:val="bullet"/>
      <w:lvlText w:val="•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F35A0"/>
    <w:multiLevelType w:val="hybridMultilevel"/>
    <w:tmpl w:val="1622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F1D4A"/>
    <w:multiLevelType w:val="hybridMultilevel"/>
    <w:tmpl w:val="C568B18C"/>
    <w:lvl w:ilvl="0" w:tplc="1358698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C602C"/>
    <w:multiLevelType w:val="hybridMultilevel"/>
    <w:tmpl w:val="A366F722"/>
    <w:lvl w:ilvl="0" w:tplc="8AD6C086">
      <w:numFmt w:val="bullet"/>
      <w:lvlText w:val="•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C7667"/>
    <w:multiLevelType w:val="hybridMultilevel"/>
    <w:tmpl w:val="2CBA2428"/>
    <w:lvl w:ilvl="0" w:tplc="A08207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654A"/>
    <w:multiLevelType w:val="hybridMultilevel"/>
    <w:tmpl w:val="B8E4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6A27"/>
    <w:multiLevelType w:val="hybridMultilevel"/>
    <w:tmpl w:val="4CDA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1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AD5"/>
    <w:rsid w:val="00001025"/>
    <w:rsid w:val="00036278"/>
    <w:rsid w:val="00056079"/>
    <w:rsid w:val="000C3528"/>
    <w:rsid w:val="000E149A"/>
    <w:rsid w:val="000E4575"/>
    <w:rsid w:val="001845A1"/>
    <w:rsid w:val="001E07EC"/>
    <w:rsid w:val="001F7D4C"/>
    <w:rsid w:val="002151B8"/>
    <w:rsid w:val="002313C9"/>
    <w:rsid w:val="002545D7"/>
    <w:rsid w:val="00281B87"/>
    <w:rsid w:val="00301529"/>
    <w:rsid w:val="0033350A"/>
    <w:rsid w:val="00387C9C"/>
    <w:rsid w:val="00394EF5"/>
    <w:rsid w:val="003A71A6"/>
    <w:rsid w:val="003B1B8F"/>
    <w:rsid w:val="004025E3"/>
    <w:rsid w:val="004A0622"/>
    <w:rsid w:val="004D19DA"/>
    <w:rsid w:val="004F1722"/>
    <w:rsid w:val="00506CFE"/>
    <w:rsid w:val="005208F5"/>
    <w:rsid w:val="00557011"/>
    <w:rsid w:val="00567A5D"/>
    <w:rsid w:val="005A5593"/>
    <w:rsid w:val="005A5B12"/>
    <w:rsid w:val="005E3F8A"/>
    <w:rsid w:val="006065C6"/>
    <w:rsid w:val="00607FB6"/>
    <w:rsid w:val="006220DC"/>
    <w:rsid w:val="00646079"/>
    <w:rsid w:val="00665F1B"/>
    <w:rsid w:val="006C0715"/>
    <w:rsid w:val="006D194E"/>
    <w:rsid w:val="006F78FF"/>
    <w:rsid w:val="0072729D"/>
    <w:rsid w:val="00735C7D"/>
    <w:rsid w:val="007539D4"/>
    <w:rsid w:val="00771DB4"/>
    <w:rsid w:val="007E464D"/>
    <w:rsid w:val="00806AD5"/>
    <w:rsid w:val="008C1243"/>
    <w:rsid w:val="008C16E5"/>
    <w:rsid w:val="008C45B4"/>
    <w:rsid w:val="008E4DA2"/>
    <w:rsid w:val="008E692B"/>
    <w:rsid w:val="008F1D2F"/>
    <w:rsid w:val="009961F7"/>
    <w:rsid w:val="00997D5D"/>
    <w:rsid w:val="009A3342"/>
    <w:rsid w:val="009C2B41"/>
    <w:rsid w:val="009C5485"/>
    <w:rsid w:val="009E52F8"/>
    <w:rsid w:val="00A35A21"/>
    <w:rsid w:val="00A80DE4"/>
    <w:rsid w:val="00A9636F"/>
    <w:rsid w:val="00AA1A50"/>
    <w:rsid w:val="00AD4BF7"/>
    <w:rsid w:val="00AE29C6"/>
    <w:rsid w:val="00AF7178"/>
    <w:rsid w:val="00B0753B"/>
    <w:rsid w:val="00B2104D"/>
    <w:rsid w:val="00BB0EA4"/>
    <w:rsid w:val="00BC30D0"/>
    <w:rsid w:val="00C136B3"/>
    <w:rsid w:val="00C24947"/>
    <w:rsid w:val="00C44A84"/>
    <w:rsid w:val="00C60B0F"/>
    <w:rsid w:val="00C75895"/>
    <w:rsid w:val="00CA79EB"/>
    <w:rsid w:val="00CC5626"/>
    <w:rsid w:val="00D06F85"/>
    <w:rsid w:val="00D1147E"/>
    <w:rsid w:val="00D27587"/>
    <w:rsid w:val="00D65DDA"/>
    <w:rsid w:val="00D82FC4"/>
    <w:rsid w:val="00DA1739"/>
    <w:rsid w:val="00DA79C6"/>
    <w:rsid w:val="00DE1CA1"/>
    <w:rsid w:val="00E27BE3"/>
    <w:rsid w:val="00E425F7"/>
    <w:rsid w:val="00E45538"/>
    <w:rsid w:val="00F1427C"/>
    <w:rsid w:val="00F35CE9"/>
    <w:rsid w:val="00F56DF9"/>
    <w:rsid w:val="00FC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6AD5"/>
  </w:style>
  <w:style w:type="paragraph" w:styleId="NoSpacing">
    <w:name w:val="No Spacing"/>
    <w:uiPriority w:val="1"/>
    <w:qFormat/>
    <w:rsid w:val="00806AD5"/>
    <w:pPr>
      <w:spacing w:after="0" w:line="240" w:lineRule="auto"/>
    </w:pPr>
  </w:style>
  <w:style w:type="paragraph" w:customStyle="1" w:styleId="arial">
    <w:name w:val="arial"/>
    <w:basedOn w:val="Normal"/>
    <w:rsid w:val="00806A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D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D2758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124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2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24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4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0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415844714</cp:lastModifiedBy>
  <cp:revision>2</cp:revision>
  <dcterms:created xsi:type="dcterms:W3CDTF">2017-07-30T11:07:00Z</dcterms:created>
  <dcterms:modified xsi:type="dcterms:W3CDTF">2017-07-30T11:07:00Z</dcterms:modified>
</cp:coreProperties>
</file>