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222222"/>
          <w:sz w:val="42"/>
          <w:szCs w:val="42"/>
        </w:rPr>
        <w:t>Amaan Khan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697">
          <w:pgSz w:w="11900" w:h="16969"/>
          <w:pgMar w:top="404" w:right="5940" w:bottom="0" w:left="3500" w:header="720" w:footer="720" w:gutter="0"/>
          <w:cols w:space="720" w:equalWidth="0">
            <w:col w:w="24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-1859915</wp:posOffset>
            </wp:positionH>
            <wp:positionV relativeFrom="paragraph">
              <wp:posOffset>-238125</wp:posOffset>
            </wp:positionV>
            <wp:extent cx="6827520" cy="1957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697" w:rsidRPr="00277408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-1961515</wp:posOffset>
            </wp:positionH>
            <wp:positionV relativeFrom="paragraph">
              <wp:posOffset>1345565</wp:posOffset>
            </wp:positionV>
            <wp:extent cx="1061720" cy="3898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 w:rsidRPr="00277408">
        <w:rPr>
          <w:rFonts w:ascii="Times New Roman" w:hAnsi="Times New Roman" w:cs="Times New Roman"/>
          <w:i/>
          <w:sz w:val="24"/>
          <w:szCs w:val="24"/>
        </w:rPr>
        <w:br w:type="column"/>
      </w: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i/>
          <w:sz w:val="24"/>
          <w:szCs w:val="24"/>
        </w:rPr>
      </w:pPr>
    </w:p>
    <w:p w:rsidR="006D4697" w:rsidRPr="00277408" w:rsidRDefault="006D46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"/>
          <w:szCs w:val="2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7408" w:rsidRPr="00277408" w:rsidRDefault="0027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277408" w:rsidRPr="00277408">
          <w:type w:val="continuous"/>
          <w:pgSz w:w="11900" w:h="16969"/>
          <w:pgMar w:top="404" w:right="580" w:bottom="0" w:left="3660" w:header="720" w:footer="720" w:gutter="0"/>
          <w:cols w:num="2" w:space="980" w:equalWidth="0">
            <w:col w:w="1200" w:space="980"/>
            <w:col w:w="5480"/>
          </w:cols>
          <w:noEndnote/>
        </w:sect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77408" w:rsidRDefault="0027740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FFFFFF"/>
          <w:sz w:val="27"/>
          <w:szCs w:val="27"/>
        </w:rPr>
      </w:pPr>
    </w:p>
    <w:p w:rsidR="00277408" w:rsidRDefault="0027740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FFFFFF"/>
          <w:sz w:val="27"/>
          <w:szCs w:val="27"/>
        </w:rPr>
      </w:pPr>
    </w:p>
    <w:p w:rsidR="00277408" w:rsidRDefault="0027740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FFFFFF"/>
          <w:sz w:val="27"/>
          <w:szCs w:val="27"/>
        </w:rPr>
      </w:pPr>
    </w:p>
    <w:p w:rsidR="00277408" w:rsidRDefault="0027740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FFFFFF"/>
          <w:sz w:val="27"/>
          <w:szCs w:val="27"/>
        </w:rPr>
      </w:pPr>
    </w:p>
    <w:p w:rsidR="00277408" w:rsidRDefault="0027740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FFFFFF"/>
          <w:sz w:val="27"/>
          <w:szCs w:val="27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7"/>
          <w:szCs w:val="27"/>
        </w:rPr>
        <w:t>OBJECTIVE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6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To gain a comprehensive understanding of business dynamics and partner with an organisation that will provide me with challenges &amp; opportunities to learn &amp; develop both myself and the organization.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333375</wp:posOffset>
            </wp:positionV>
            <wp:extent cx="1081405" cy="38989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30"/>
          <w:szCs w:val="30"/>
        </w:rPr>
        <w:t>SUMMARY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Highly accomplished and result oriented professional with 8 years of experience in Customer service &amp; Sales. Excellent communication and customer service skills .</w:t>
      </w:r>
    </w:p>
    <w:p w:rsidR="006D4697" w:rsidRDefault="00277408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0" w:right="8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-321310</wp:posOffset>
            </wp:positionV>
            <wp:extent cx="48895" cy="488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48895" cy="48895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>
        <w:rPr>
          <w:rFonts w:ascii="Arial" w:hAnsi="Arial" w:cs="Arial"/>
          <w:color w:val="222222"/>
          <w:sz w:val="20"/>
          <w:szCs w:val="20"/>
        </w:rPr>
        <w:t>Excellent computer skills in windows XP, Vista and Windows 7 and Microsoft Office. Good hardware and networking knowledge.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-321310</wp:posOffset>
            </wp:positionV>
            <wp:extent cx="48895" cy="488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>
        <w:rPr>
          <w:rFonts w:ascii="Arial" w:hAnsi="Arial" w:cs="Arial"/>
          <w:color w:val="222222"/>
          <w:sz w:val="20"/>
          <w:szCs w:val="20"/>
        </w:rPr>
        <w:t>Capable of working with internal and external teams to deliver working solutions driving process improvements.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433070</wp:posOffset>
            </wp:positionV>
            <wp:extent cx="1743710" cy="38989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6"/>
          <w:szCs w:val="26"/>
        </w:rPr>
        <w:t>WORK EXPERIENCE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6"/>
          <w:szCs w:val="26"/>
        </w:rPr>
        <w:t>Tata Consultancy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19"/>
          <w:szCs w:val="19"/>
        </w:rPr>
        <w:t>Oct 2013 — Mar 2017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Network Designer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Tata Consultancy Services </w:t>
      </w:r>
      <w:r>
        <w:rPr>
          <w:rFonts w:ascii="Arial" w:hAnsi="Arial" w:cs="Arial"/>
          <w:color w:val="222222"/>
          <w:sz w:val="20"/>
          <w:szCs w:val="20"/>
        </w:rPr>
        <w:t>Limited is an Indian multinational information technology service, consulting and business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solutions company Headquartered in Mumbai, Maharashtra. It is a subsidiary of the Tata Group and operates in 46 countries.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Key Responsibility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Designing Network infrastructure for the TCS Client Telstra ( Home Broadband &amp; Mobile service provider in Australia ).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-321310</wp:posOffset>
            </wp:positionV>
            <wp:extent cx="48895" cy="48895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>
        <w:rPr>
          <w:rFonts w:ascii="Arial" w:hAnsi="Arial" w:cs="Arial"/>
          <w:color w:val="222222"/>
          <w:sz w:val="20"/>
          <w:szCs w:val="20"/>
        </w:rPr>
        <w:t>Assigning jobs to Network Technicians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Arranging for the required hardware for Network maintenance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21102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6"/>
          <w:szCs w:val="26"/>
        </w:rPr>
        <w:t>HUTCHISON 3 GLOBAL SERVICES)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0"/>
          <w:szCs w:val="20"/>
        </w:rPr>
        <w:t>Nov 2008 — Sept 2013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Sr. Support Executive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Vodafone Hutchison Australia </w:t>
      </w:r>
      <w:r>
        <w:rPr>
          <w:rFonts w:ascii="Arial" w:hAnsi="Arial" w:cs="Arial"/>
          <w:color w:val="222222"/>
          <w:sz w:val="20"/>
          <w:szCs w:val="20"/>
        </w:rPr>
        <w:t>(</w:t>
      </w:r>
      <w:r>
        <w:rPr>
          <w:rFonts w:ascii="Arial" w:hAnsi="Arial" w:cs="Arial"/>
          <w:b/>
          <w:bCs/>
          <w:color w:val="222222"/>
          <w:sz w:val="20"/>
          <w:szCs w:val="20"/>
        </w:rPr>
        <w:t>VHA</w:t>
      </w:r>
      <w:r>
        <w:rPr>
          <w:rFonts w:ascii="Arial" w:hAnsi="Arial" w:cs="Arial"/>
          <w:color w:val="222222"/>
          <w:sz w:val="20"/>
          <w:szCs w:val="20"/>
        </w:rPr>
        <w:t>) is a mobile telecommunications company that operates the Vodafone brand in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Australia. The result of a merger between Vodafone Australia and Hutchison 3G Australia, it created a mobile communications entity of nearly 7 million subscribers .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697">
          <w:type w:val="continuous"/>
          <w:pgSz w:w="11900" w:h="16969"/>
          <w:pgMar w:top="404" w:right="580" w:bottom="0" w:left="580" w:header="720" w:footer="720" w:gutter="0"/>
          <w:cols w:space="980" w:equalWidth="0">
            <w:col w:w="10740" w:space="980"/>
          </w:cols>
          <w:noEndnote/>
        </w:sect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697">
          <w:type w:val="continuous"/>
          <w:pgSz w:w="11900" w:h="16969"/>
          <w:pgMar w:top="404" w:right="620" w:bottom="0" w:left="620" w:header="720" w:footer="720" w:gutter="0"/>
          <w:cols w:space="980" w:equalWidth="0">
            <w:col w:w="10660" w:space="980"/>
          </w:cols>
          <w:noEndnote/>
        </w:sect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222222"/>
          <w:sz w:val="20"/>
          <w:szCs w:val="20"/>
        </w:rPr>
        <w:lastRenderedPageBreak/>
        <w:t>Handling Inbound calls for customers of Vodafone Hutchinson Australia.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211027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Handling customer queries with the highest level of satisfaction as per the SLA. Resolving customer's technical queries related to all the products .</w:t>
      </w:r>
    </w:p>
    <w:p w:rsidR="006D4697" w:rsidRDefault="00277408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0" w:right="25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-321310</wp:posOffset>
            </wp:positionV>
            <wp:extent cx="48895" cy="48895"/>
            <wp:effectExtent l="0" t="0" r="825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>
        <w:rPr>
          <w:rFonts w:ascii="Arial" w:hAnsi="Arial" w:cs="Arial"/>
          <w:color w:val="222222"/>
          <w:sz w:val="20"/>
          <w:szCs w:val="20"/>
        </w:rPr>
        <w:t>Coordinating with different department for resolution and constant process changes. Floor Walking and assisting the newer executives with instant and first time resolution . Helping customer with Upgrades for Mobile connection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-515620</wp:posOffset>
            </wp:positionV>
            <wp:extent cx="48895" cy="4889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-320675</wp:posOffset>
            </wp:positionV>
            <wp:extent cx="48895" cy="48895"/>
            <wp:effectExtent l="0" t="0" r="825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48895" cy="48895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27">
        <w:rPr>
          <w:rFonts w:ascii="Arial" w:hAnsi="Arial" w:cs="Arial"/>
          <w:color w:val="222222"/>
          <w:sz w:val="20"/>
          <w:szCs w:val="20"/>
        </w:rPr>
        <w:t>Handling calls for sales of new Mobile or Home Broadband connection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433070</wp:posOffset>
            </wp:positionV>
            <wp:extent cx="1158875" cy="38989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EDUCATION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3860"/>
      </w:tblGrid>
      <w:tr w:rsidR="006D4697">
        <w:trPr>
          <w:trHeight w:val="39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Higher Secondary School Certificate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— 2007</w:t>
            </w:r>
          </w:p>
        </w:tc>
      </w:tr>
      <w:tr w:rsidR="006D4697">
        <w:trPr>
          <w:trHeight w:val="304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Mumbai University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6D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97">
        <w:trPr>
          <w:trHeight w:val="69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Secondary School Certificate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— 2005</w:t>
            </w:r>
          </w:p>
        </w:tc>
      </w:tr>
      <w:tr w:rsidR="006D4697">
        <w:trPr>
          <w:trHeight w:val="304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2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Mumbai University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97" w:rsidRDefault="006D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97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407670</wp:posOffset>
            </wp:positionV>
            <wp:extent cx="2259330" cy="584200"/>
            <wp:effectExtent l="0" t="0" r="762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34"/>
          <w:szCs w:val="34"/>
        </w:rPr>
        <w:t>PERSONAL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34"/>
          <w:szCs w:val="34"/>
        </w:rPr>
        <w:t>INFORMATION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Passport No : K1630479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Date of Birth : March 30th 1987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Nationality : Indian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433070</wp:posOffset>
            </wp:positionV>
            <wp:extent cx="1081405" cy="38989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7"/>
          <w:szCs w:val="27"/>
        </w:rPr>
        <w:t>INTERESTS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Love Watching TV Shows &amp; Movies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21102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Browsing on Internet about New Technology .</w:t>
      </w:r>
    </w:p>
    <w:p w:rsidR="006D4697" w:rsidRDefault="0027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697">
          <w:pgSz w:w="11900" w:h="16840"/>
          <w:pgMar w:top="458" w:right="580" w:bottom="0" w:left="580" w:header="720" w:footer="720" w:gutter="0"/>
          <w:cols w:space="720" w:equalWidth="0">
            <w:col w:w="10740"/>
          </w:cols>
          <w:noEndnote/>
        </w:sect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-77470</wp:posOffset>
            </wp:positionV>
            <wp:extent cx="48895" cy="48895"/>
            <wp:effectExtent l="0" t="0" r="825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408" w:rsidRDefault="00277408" w:rsidP="00277408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9" name="Picture 4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08" w:rsidRDefault="00277408" w:rsidP="0027740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277408">
        <w:rPr>
          <w:noProof/>
          <w:lang w:eastAsia="en-IN"/>
        </w:rPr>
        <w:t>2095026</w:t>
      </w:r>
      <w:bookmarkStart w:id="2" w:name="_GoBack"/>
      <w:bookmarkEnd w:id="2"/>
    </w:p>
    <w:p w:rsidR="00277408" w:rsidRDefault="00277408" w:rsidP="0027740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5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D4697" w:rsidRDefault="00277408" w:rsidP="00277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6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6D469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6D4697" w:rsidRDefault="00211027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CCCCC"/>
          <w:sz w:val="15"/>
          <w:szCs w:val="15"/>
        </w:rPr>
        <w:t>Amaan Khan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6D4697" w:rsidRDefault="006D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697">
      <w:type w:val="continuous"/>
      <w:pgSz w:w="11900" w:h="16840"/>
      <w:pgMar w:top="458" w:right="620" w:bottom="0" w:left="620" w:header="720" w:footer="720" w:gutter="0"/>
      <w:cols w:space="720" w:equalWidth="0">
        <w:col w:w="10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A5" w:rsidRDefault="00FE6CA5" w:rsidP="00277408">
      <w:pPr>
        <w:spacing w:after="0" w:line="240" w:lineRule="auto"/>
      </w:pPr>
      <w:r>
        <w:separator/>
      </w:r>
    </w:p>
  </w:endnote>
  <w:endnote w:type="continuationSeparator" w:id="0">
    <w:p w:rsidR="00FE6CA5" w:rsidRDefault="00FE6CA5" w:rsidP="0027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A5" w:rsidRDefault="00FE6CA5" w:rsidP="00277408">
      <w:pPr>
        <w:spacing w:after="0" w:line="240" w:lineRule="auto"/>
      </w:pPr>
      <w:r>
        <w:separator/>
      </w:r>
    </w:p>
  </w:footnote>
  <w:footnote w:type="continuationSeparator" w:id="0">
    <w:p w:rsidR="00FE6CA5" w:rsidRDefault="00FE6CA5" w:rsidP="0027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7"/>
    <w:rsid w:val="00211027"/>
    <w:rsid w:val="00277408"/>
    <w:rsid w:val="006D4697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8"/>
  </w:style>
  <w:style w:type="paragraph" w:styleId="Footer">
    <w:name w:val="footer"/>
    <w:basedOn w:val="Normal"/>
    <w:link w:val="FooterChar"/>
    <w:uiPriority w:val="99"/>
    <w:unhideWhenUsed/>
    <w:rsid w:val="0027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08"/>
  </w:style>
  <w:style w:type="character" w:styleId="Hyperlink">
    <w:name w:val="Hyperlink"/>
    <w:uiPriority w:val="99"/>
    <w:semiHidden/>
    <w:unhideWhenUsed/>
    <w:rsid w:val="00277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8"/>
  </w:style>
  <w:style w:type="paragraph" w:styleId="Footer">
    <w:name w:val="footer"/>
    <w:basedOn w:val="Normal"/>
    <w:link w:val="FooterChar"/>
    <w:uiPriority w:val="99"/>
    <w:unhideWhenUsed/>
    <w:rsid w:val="0027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08"/>
  </w:style>
  <w:style w:type="character" w:styleId="Hyperlink">
    <w:name w:val="Hyperlink"/>
    <w:uiPriority w:val="99"/>
    <w:semiHidden/>
    <w:unhideWhenUsed/>
    <w:rsid w:val="0027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ulfjobseeker.com/employer/cvdatabasepaid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esponse@gulfjobseekers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2017-03-08T07:30:00Z</dcterms:created>
  <dcterms:modified xsi:type="dcterms:W3CDTF">2017-03-08T07:30:00Z</dcterms:modified>
</cp:coreProperties>
</file>