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3" w:rsidRDefault="00F3662F">
      <w:pPr>
        <w:spacing w:line="240" w:lineRule="auto"/>
        <w:jc w:val="center"/>
        <w:rPr>
          <w:rFonts w:ascii="Palatino Linotype" w:eastAsia="Times New Roman" w:hAnsi="Palatino Linotype"/>
          <w:b/>
          <w:noProof/>
          <w:color w:val="0070C0"/>
          <w:sz w:val="26"/>
          <w:szCs w:val="26"/>
        </w:rPr>
      </w:pPr>
      <w:r>
        <w:rPr>
          <w:rFonts w:ascii="Palatino Linotype" w:eastAsia="Times New Roman" w:hAnsi="Palatino Linotype"/>
          <w:b/>
          <w:noProof/>
          <w:color w:val="0070C0"/>
          <w:sz w:val="26"/>
          <w:szCs w:val="26"/>
          <w:lang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3121025</wp:posOffset>
            </wp:positionH>
            <wp:positionV relativeFrom="page">
              <wp:posOffset>38100</wp:posOffset>
            </wp:positionV>
            <wp:extent cx="1296034" cy="1617345"/>
            <wp:effectExtent l="0" t="0" r="0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96034" cy="1617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53" w:rsidRDefault="002F5653">
      <w:pPr>
        <w:spacing w:line="240" w:lineRule="auto"/>
        <w:jc w:val="center"/>
        <w:rPr>
          <w:rFonts w:ascii="Palatino Linotype" w:eastAsia="Times New Roman" w:hAnsi="Palatino Linotype"/>
          <w:b/>
          <w:color w:val="0070C0"/>
          <w:sz w:val="26"/>
          <w:szCs w:val="26"/>
        </w:rPr>
      </w:pPr>
    </w:p>
    <w:p w:rsidR="002F5653" w:rsidRDefault="002F5653">
      <w:pPr>
        <w:spacing w:line="240" w:lineRule="auto"/>
        <w:rPr>
          <w:rFonts w:ascii="Palatino Linotype" w:eastAsia="Times New Roman" w:hAnsi="Palatino Linotype"/>
          <w:b/>
          <w:color w:val="0070C0"/>
          <w:sz w:val="26"/>
          <w:szCs w:val="26"/>
        </w:rPr>
      </w:pPr>
    </w:p>
    <w:p w:rsidR="002F5653" w:rsidRDefault="00F3662F">
      <w:pPr>
        <w:spacing w:line="240" w:lineRule="auto"/>
        <w:jc w:val="center"/>
        <w:rPr>
          <w:rFonts w:ascii="Palatino Linotype" w:eastAsia="Times New Roman" w:hAnsi="Palatino Linotype"/>
          <w:b/>
          <w:color w:val="3399FF"/>
          <w:sz w:val="32"/>
          <w:szCs w:val="32"/>
        </w:rPr>
      </w:pPr>
      <w:r>
        <w:rPr>
          <w:rFonts w:ascii="Palatino Linotype" w:eastAsia="Times New Roman" w:hAnsi="Palatino Linotype"/>
          <w:b/>
          <w:color w:val="3399FF"/>
          <w:sz w:val="32"/>
          <w:szCs w:val="32"/>
        </w:rPr>
        <w:t xml:space="preserve">AGABA </w:t>
      </w:r>
    </w:p>
    <w:p w:rsidR="00B852FD" w:rsidRDefault="00B852FD">
      <w:pPr>
        <w:spacing w:line="240" w:lineRule="auto"/>
        <w:jc w:val="center"/>
        <w:rPr>
          <w:rFonts w:ascii="Palatino Linotype" w:eastAsia="Times New Roman" w:hAnsi="Palatino Linotype"/>
          <w:color w:val="3399FF"/>
          <w:sz w:val="32"/>
          <w:szCs w:val="32"/>
        </w:rPr>
      </w:pPr>
      <w:hyperlink r:id="rId9" w:history="1">
        <w:r w:rsidRPr="00186A26">
          <w:rPr>
            <w:rStyle w:val="Hyperlink"/>
            <w:rFonts w:ascii="Palatino Linotype" w:eastAsia="Times New Roman" w:hAnsi="Palatino Linotype"/>
            <w:b/>
            <w:sz w:val="32"/>
            <w:szCs w:val="32"/>
          </w:rPr>
          <w:t>AGABA.359842@2freemail.com</w:t>
        </w:r>
      </w:hyperlink>
      <w:r>
        <w:rPr>
          <w:rFonts w:ascii="Palatino Linotype" w:eastAsia="Times New Roman" w:hAnsi="Palatino Linotype"/>
          <w:b/>
          <w:color w:val="3399FF"/>
          <w:sz w:val="32"/>
          <w:szCs w:val="32"/>
        </w:rPr>
        <w:t xml:space="preserve"> </w:t>
      </w:r>
    </w:p>
    <w:p w:rsidR="002F5653" w:rsidRDefault="00F3662F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color w:val="3399FF"/>
          <w:sz w:val="24"/>
          <w:szCs w:val="24"/>
        </w:rPr>
        <w:t>OBJECTIVE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AND PROFILE </w:t>
      </w:r>
      <w:r>
        <w:rPr>
          <w:rFonts w:ascii="Palatino Linotype" w:eastAsia="Times New Roman" w:hAnsi="Palatino Linotype"/>
          <w:color w:val="3399FF"/>
          <w:sz w:val="24"/>
          <w:szCs w:val="24"/>
        </w:rPr>
        <w:tab/>
      </w:r>
      <w:r>
        <w:rPr>
          <w:rFonts w:ascii="Palatino Linotype" w:eastAsia="Times New Roman" w:hAnsi="Palatino Linotype"/>
          <w:color w:val="000000"/>
          <w:sz w:val="24"/>
          <w:szCs w:val="24"/>
        </w:rPr>
        <w:tab/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Seeking to be an effective catalyst in Administration, business growth, building and fortifying brand equity,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successfully driving profit generating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strategies .</w:t>
      </w:r>
      <w:proofErr w:type="gramEnd"/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pBdr>
          <w:bottom w:val="single" w:sz="4" w:space="1" w:color="000000"/>
        </w:pBdr>
        <w:shd w:val="clear" w:color="FFFFFF" w:fill="D9D9D9"/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PROFESSIONAL SUMMARY </w:t>
      </w:r>
      <w:r>
        <w:rPr>
          <w:rFonts w:ascii="Palatino Linotype" w:hAnsi="Palatino Linotype"/>
        </w:rPr>
        <w:tab/>
      </w:r>
    </w:p>
    <w:p w:rsidR="002F5653" w:rsidRDefault="00F3662F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Highly organised and detail oriented administrative executive with almost 5 years experience supplying thorough, organised administrative supports to senior executives. </w:t>
      </w:r>
    </w:p>
    <w:p w:rsidR="002F5653" w:rsidRDefault="00F3662F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 adminis</w:t>
      </w:r>
      <w:r>
        <w:rPr>
          <w:rFonts w:ascii="Palatino Linotype" w:hAnsi="Palatino Linotype"/>
          <w:sz w:val="24"/>
          <w:szCs w:val="24"/>
        </w:rPr>
        <w:t xml:space="preserve">trative executive who continually maintains a positive attitude while interacting with demanding clients who also serves as the primary point of contact for both in-house and external phone and website queries </w:t>
      </w:r>
    </w:p>
    <w:p w:rsidR="002F5653" w:rsidRDefault="00F3662F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Technically adept with advanced knowledge of </w:t>
      </w:r>
      <w:r>
        <w:rPr>
          <w:rFonts w:ascii="Palatino Linotype" w:hAnsi="Palatino Linotype"/>
          <w:sz w:val="24"/>
          <w:szCs w:val="24"/>
        </w:rPr>
        <w:t>MS office, and experienced in creating PowerPoint presentations for top executives</w:t>
      </w:r>
    </w:p>
    <w:p w:rsidR="002F5653" w:rsidRDefault="00F3662F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An administrative executive who goes above and beyond basic administrative tasks and takes on multiple projects at once.</w:t>
      </w:r>
    </w:p>
    <w:p w:rsidR="002F5653" w:rsidRDefault="00F3662F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Execllent work ethics</w:t>
      </w:r>
    </w:p>
    <w:p w:rsidR="002F5653" w:rsidRDefault="00F3662F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Quality focused </w:t>
      </w:r>
    </w:p>
    <w:p w:rsidR="002F5653" w:rsidRDefault="002F5653">
      <w:pPr>
        <w:spacing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2F5653" w:rsidRDefault="00F3662F">
      <w:pPr>
        <w:pBdr>
          <w:bottom w:val="single" w:sz="4" w:space="1" w:color="000000"/>
        </w:pBdr>
        <w:shd w:val="clear" w:color="FFFFFF" w:fill="D9D9D9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3399FF"/>
          <w:sz w:val="24"/>
          <w:szCs w:val="24"/>
        </w:rPr>
        <w:t>SKILLS ACQU</w:t>
      </w:r>
      <w:r>
        <w:rPr>
          <w:rFonts w:ascii="Palatino Linotype" w:hAnsi="Palatino Linotype"/>
          <w:b/>
          <w:bCs/>
          <w:color w:val="3399FF"/>
          <w:sz w:val="24"/>
          <w:szCs w:val="24"/>
        </w:rPr>
        <w:t xml:space="preserve">IRED </w:t>
      </w:r>
      <w:r>
        <w:rPr>
          <w:rFonts w:ascii="Palatino Linotype" w:hAnsi="Palatino Linotype"/>
          <w:b/>
          <w:bCs/>
          <w:color w:val="3399FF"/>
          <w:sz w:val="24"/>
          <w:szCs w:val="24"/>
        </w:rPr>
        <w:tab/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Professional Phone Etiquette                  •Database Management  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8"/>
        </w:rPr>
        <w:t>Customer service Oriented                       •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Quality control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Work well under pressure                         •Indept Social media Knowledge 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Team Building                     </w:t>
      </w:r>
      <w:r>
        <w:rPr>
          <w:rFonts w:ascii="Palatino Linotype" w:hAnsi="Palatino Linotype"/>
          <w:sz w:val="24"/>
          <w:szCs w:val="28"/>
        </w:rPr>
        <w:t xml:space="preserve">                        •Multi-line Phone Proficiency  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Sales management and market research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lastRenderedPageBreak/>
        <w:t>Business development and Project management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strategic planning and implementation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8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Crisis management</w:t>
      </w:r>
      <w:r>
        <w:rPr>
          <w:rFonts w:ascii="Palatino Linotype" w:eastAsia="Times New Roman" w:hAnsi="Palatino Linotype"/>
          <w:color w:val="000000"/>
          <w:sz w:val="32"/>
          <w:szCs w:val="32"/>
        </w:rPr>
        <w:t xml:space="preserve"> •</w:t>
      </w:r>
      <w:r>
        <w:rPr>
          <w:rFonts w:ascii="Palatino Linotype" w:hAnsi="Palatino Linotype"/>
          <w:sz w:val="24"/>
          <w:szCs w:val="28"/>
        </w:rPr>
        <w:t>Excellent comunication skills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Report analysis and Decision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making •Team building</w:t>
      </w:r>
    </w:p>
    <w:p w:rsidR="002F5653" w:rsidRDefault="00F3662F">
      <w:pPr>
        <w:pStyle w:val="ListParagraph"/>
        <w:rPr>
          <w:rFonts w:ascii="Palatino Linotype" w:hAnsi="Palatino Linotype"/>
          <w:sz w:val="24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8"/>
        </w:rPr>
        <w:t>Proficiency in the use of Microsoft office, Report analysis, Employee training and development</w:t>
      </w:r>
    </w:p>
    <w:p w:rsidR="002F5653" w:rsidRDefault="00F3662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>Good organisational and planning and an excellent t</w:t>
      </w:r>
      <w:r>
        <w:rPr>
          <w:rFonts w:ascii="Palatino Linotype" w:hAnsi="Palatino Linotype"/>
          <w:sz w:val="24"/>
          <w:szCs w:val="28"/>
        </w:rPr>
        <w:t>ime manager</w:t>
      </w:r>
    </w:p>
    <w:p w:rsidR="002F5653" w:rsidRDefault="002F5653">
      <w:pPr>
        <w:pStyle w:val="ListParagraph"/>
        <w:rPr>
          <w:rFonts w:ascii="Palatino Linotype" w:hAnsi="Palatino Linotype"/>
          <w:sz w:val="24"/>
          <w:szCs w:val="28"/>
        </w:rPr>
      </w:pPr>
    </w:p>
    <w:p w:rsidR="002F5653" w:rsidRDefault="002F5653">
      <w:pPr>
        <w:pStyle w:val="ListParagraph"/>
        <w:rPr>
          <w:rFonts w:ascii="Palatino Linotype" w:hAnsi="Palatino Linotype"/>
        </w:rPr>
      </w:pPr>
    </w:p>
    <w:p w:rsidR="002F5653" w:rsidRDefault="00F3662F">
      <w:pPr>
        <w:pBdr>
          <w:bottom w:val="single" w:sz="4" w:space="1" w:color="000000"/>
        </w:pBdr>
        <w:shd w:val="clear" w:color="FFFFFF" w:fill="D9D9D9"/>
        <w:spacing w:line="240" w:lineRule="auto"/>
        <w:rPr>
          <w:rFonts w:ascii="Palatino Linotype" w:hAnsi="Palatino Linotype"/>
          <w:b/>
          <w:bCs/>
          <w:color w:val="3399FF"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color w:val="3399FF"/>
          <w:sz w:val="24"/>
          <w:szCs w:val="24"/>
        </w:rPr>
        <w:t>KEY  ACHIEVEMENTS</w:t>
      </w:r>
      <w:proofErr w:type="gramEnd"/>
      <w:r>
        <w:rPr>
          <w:rFonts w:ascii="Palatino Linotype" w:hAnsi="Palatino Linotype"/>
          <w:b/>
          <w:bCs/>
          <w:color w:val="3399FF"/>
          <w:sz w:val="24"/>
          <w:szCs w:val="24"/>
        </w:rPr>
        <w:t xml:space="preserve"> AND AWARDS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designed sales strategies for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New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brand of pharmaceuticals and supervised its implementation.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did Sales consulting as well as Product Marketing by Conceptualizing and deploying strategic customer relationship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management tools which complements the marketing unit and thus assists in attaining and surpassing sales targets for the year by 10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% .</w:t>
      </w:r>
      <w:proofErr w:type="gramEnd"/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>Successfully made a positive impact on collegues by demonstrating a high level of discipline, commitment, and diligence.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Successfully Provided advice on pricing strategies ensuring a border line that was both favorable to the company profit-wise and the consumers price-wise.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Worked as a volunteer at a nation-wide </w:t>
      </w:r>
      <w:proofErr w:type="gramStart"/>
      <w:r>
        <w:rPr>
          <w:rFonts w:ascii="Palatino Linotype" w:hAnsi="Palatino Linotype" w:cs="Arial"/>
          <w:color w:val="000000"/>
          <w:sz w:val="24"/>
          <w:szCs w:val="24"/>
        </w:rPr>
        <w:t>electoral  commission</w:t>
      </w:r>
      <w:proofErr w:type="gramEnd"/>
      <w:r>
        <w:rPr>
          <w:rFonts w:ascii="Palatino Linotype" w:hAnsi="Palatino Linotype" w:cs="Arial"/>
          <w:color w:val="000000"/>
          <w:sz w:val="24"/>
          <w:szCs w:val="24"/>
        </w:rPr>
        <w:t xml:space="preserve"> for both presidential and gubernatorial </w:t>
      </w:r>
      <w:r>
        <w:rPr>
          <w:rFonts w:ascii="Palatino Linotype" w:hAnsi="Palatino Linotype" w:cs="Arial"/>
          <w:color w:val="000000"/>
          <w:sz w:val="24"/>
          <w:szCs w:val="24"/>
        </w:rPr>
        <w:t>elections registering and collating electoral results for over a thousand eligible voters.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Elected to represent certain arms of the organisation at different times in presentations as s utility player because of articulation, availability and prowess.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Received the award of the Best Graduating student -Basic at the Green Centre Academy of natural medicine- Dec,2014</w:t>
      </w:r>
    </w:p>
    <w:p w:rsidR="002F5653" w:rsidRDefault="00F3662F">
      <w:pPr>
        <w:pStyle w:val="ListParagraph"/>
        <w:numPr>
          <w:ilvl w:val="0"/>
          <w:numId w:val="3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Received an award for the best written project- Professional level at the Green Centre Academy- June, 2016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pBdr>
          <w:bottom w:val="single" w:sz="2" w:space="1" w:color="000000"/>
        </w:pBdr>
        <w:shd w:val="clear" w:color="FFFFFF" w:fill="D9D9D9"/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EDUCATION</w:t>
      </w:r>
      <w:r>
        <w:rPr>
          <w:rFonts w:ascii="Palatino Linotype" w:hAnsi="Palatino Linotype"/>
        </w:rPr>
        <w:tab/>
      </w:r>
    </w:p>
    <w:p w:rsidR="002F5653" w:rsidRDefault="00F3662F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Dip., Acupuncture and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TCM (Natural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Medicine )-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June,2016 – Complete.</w:t>
      </w:r>
    </w:p>
    <w:p w:rsidR="002F5653" w:rsidRDefault="00F3662F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The Alliance Française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-  2013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>- Incomplete.</w:t>
      </w:r>
    </w:p>
    <w:p w:rsidR="002F5653" w:rsidRDefault="00F3662F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lastRenderedPageBreak/>
        <w:t>BSc, Microbiology- November, 2010</w:t>
      </w:r>
    </w:p>
    <w:p w:rsidR="002F5653" w:rsidRDefault="00F3662F">
      <w:p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           Federal University of Agriculture, Abeokuta, Ogun State – complete</w:t>
      </w:r>
    </w:p>
    <w:p w:rsidR="002F5653" w:rsidRDefault="002F5653">
      <w:pPr>
        <w:spacing w:line="240" w:lineRule="auto"/>
        <w:rPr>
          <w:rFonts w:ascii="Palatino Linotype" w:hAnsi="Palatino Linotype"/>
        </w:rPr>
      </w:pPr>
    </w:p>
    <w:p w:rsidR="002F5653" w:rsidRDefault="00F3662F">
      <w:pPr>
        <w:pBdr>
          <w:bottom w:val="single" w:sz="2" w:space="1" w:color="000000"/>
        </w:pBdr>
        <w:shd w:val="clear" w:color="FFFFFF" w:fill="D9D9D9"/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TRAINING PROGRAMS ATTENDED/ AWARDS</w:t>
      </w:r>
    </w:p>
    <w:p w:rsidR="002F5653" w:rsidRDefault="00F3662F">
      <w:pPr>
        <w:pStyle w:val="ListParagraph"/>
        <w:numPr>
          <w:ilvl w:val="0"/>
          <w:numId w:val="10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Project Manageme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nt professional certificate -     Pneuma project experts</w:t>
      </w:r>
    </w:p>
    <w:p w:rsidR="00B852FD" w:rsidRDefault="00F3662F">
      <w:pPr>
        <w:spacing w:line="240" w:lineRule="auto"/>
        <w:jc w:val="center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AGABA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October, 2014</w:t>
      </w:r>
    </w:p>
    <w:p w:rsidR="002F5653" w:rsidRDefault="00F3662F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Best Graduating Student - Green Centre Academy for Natural Medicine and TCM                     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                                          December, 2014</w:t>
      </w:r>
    </w:p>
    <w:p w:rsidR="002F5653" w:rsidRDefault="00F3662F">
      <w:pPr>
        <w:pStyle w:val="ListParagraph"/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Best written Project - Green Centre Academy for Natural Medicine and TCM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June, 2016</w:t>
      </w: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Palatino Linotype" w:eastAsia="Times New Roman" w:hAnsi="Palatino Linotype"/>
          <w:b/>
          <w:bCs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color w:val="3399FF"/>
          <w:sz w:val="24"/>
          <w:szCs w:val="24"/>
        </w:rPr>
        <w:t xml:space="preserve">EXECUTIVE SYNOPSIS  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A Highly astute, energetic and team spirited Professional with extensive expertise in a bro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ad suite of operations especially in Administration, quality control, business development sales, and market research. 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Proficient in implementing competitive marketing strategies and contributing towards enhancing market penetration, business volumes and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growth. Expertise in managing sales &amp; business development, launching and selling financial products, especially in the pharmaceutical industry.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Versatile and diligent which has facilitated the development and implementation of strategies targeting both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market share and customer growth.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Proficient at administration as well as quality control with reputation for leading towards peak performance while seeking challenging positions to drive realization of business goals with adept management of organizationa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l diversities while also maintaining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a firm focus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on assured bottom line gains and distinguished company performance. 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Strong team leader, builder and facilitator, fostering an atmosphere that motivates highly talented professionals to balance high-level s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kills with maximum productivity in compliance with QC/QA standards.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Capability to handle pressure, healthy planning, organizational and team leadership, and established skills in gathering, collating, and utilizing data efficiently.</w:t>
      </w:r>
    </w:p>
    <w:p w:rsidR="002F5653" w:rsidRDefault="00F3662F">
      <w:pPr>
        <w:pStyle w:val="ListParagraph"/>
        <w:numPr>
          <w:ilvl w:val="0"/>
          <w:numId w:val="1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lastRenderedPageBreak/>
        <w:t>Proficient in Product M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anagement including gathering and prioritizing product and customer requirements, defining the product vision, and coordinating with cross-functional teams to launch new products and enhance revenue. 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PROFESSIONAL EXPERIENCE 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The Commonwealth of Zion Asse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mbly - Lagos, Nigeria - June 2012 - February 2017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(Part Time- 3times a week)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Administrative Executive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Administrative systems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implementation ,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administrative project monitoring, and procedures and policies maintenance.</w:t>
      </w:r>
    </w:p>
    <w:p w:rsidR="002F5653" w:rsidRDefault="00F3662F">
      <w:pPr>
        <w:spacing w:line="240" w:lineRule="auto"/>
        <w:jc w:val="center"/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AGABA </w:t>
      </w:r>
    </w:p>
    <w:p w:rsidR="002F5653" w:rsidRDefault="00F3662F">
      <w:pPr>
        <w:pStyle w:val="ListParagraph"/>
        <w:numPr>
          <w:ilvl w:val="0"/>
          <w:numId w:val="7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Directed guests and routed deliveries and courier services.</w:t>
      </w:r>
    </w:p>
    <w:p w:rsidR="002F5653" w:rsidRDefault="00F3662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Planned and coordinated logistics and materials for board meetings, committee meetings and staff events</w:t>
      </w:r>
    </w:p>
    <w:p w:rsidR="002F5653" w:rsidRDefault="00F3662F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Coordinated domestic and international tra</w:t>
      </w:r>
      <w:r>
        <w:rPr>
          <w:rFonts w:ascii="Palatino Linotype" w:hAnsi="Palatino Linotype"/>
          <w:sz w:val="24"/>
          <w:szCs w:val="24"/>
        </w:rPr>
        <w:t>vel arrangements, including booking airfare, hotel and transportation</w:t>
      </w:r>
    </w:p>
    <w:p w:rsidR="002F5653" w:rsidRDefault="00F3662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Ordered and distributed office supplies while adhering to a fixed office budget.</w:t>
      </w:r>
    </w:p>
    <w:p w:rsidR="002F5653" w:rsidRDefault="00F3662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Managed office supplies, vendors, organization and upkeep.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supervised supply inventories and stock keep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ing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to determine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inventory level. I anticipate needed supplies, and I sign out for placing and expediting orders and supplies, as well as receipts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verification .</w:t>
      </w:r>
      <w:proofErr w:type="gramEnd"/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</w:t>
      </w:r>
      <w:r>
        <w:rPr>
          <w:rFonts w:ascii="Palatino Linotype" w:hAnsi="Palatino Linotype"/>
          <w:sz w:val="24"/>
          <w:szCs w:val="24"/>
        </w:rPr>
        <w:t>Screened applicant resumes and coordinated both phone and in-person interviews.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put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operational requirements in place by scheduling and assigning administrative projects, and expediting work results.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possess proficient Reporting, Administrative Writing, Microsoft Office skills, as well as Process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Management ,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Organizing,  Information An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alyses , Supply Management, Inventory Control, Verbal Communication skills to my credit.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Greeted numerous visitors, including VIPs, vendors and interview candidates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Answered and re-directed phone calls, Organized and scheduled appointments, Planned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meetings , took detailed minutes and distributed emails, correspondence memos, letters, issued queries and prepared regular scheduled reports.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The point of contact for both internal and external clients. I liaised with executives and team heads to handle r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equests and queries from the directors.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Assessed urgency and priorities before accepting or declining appointments and meetings with the CEO.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Excellent time management skills and the ability to prioritize work, Attention to details and problem solving skil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ls.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possess an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Excellent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written and verbal communication skills.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Strong organizational skills with the ability to multi-task.</w:t>
      </w:r>
    </w:p>
    <w:p w:rsidR="002F5653" w:rsidRDefault="00F3662F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Assisted senior recruiting staff with career fairs and recruiting events.</w:t>
      </w: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Global Messengers Travel (GMT</w:t>
      </w:r>
      <w:proofErr w:type="gramStart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)-</w:t>
      </w:r>
      <w:proofErr w:type="gramEnd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Lagos, Nigeria Febr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uary 2014 –June 2015                                                                            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Supervisor/Travel Consultant</w:t>
      </w:r>
    </w:p>
    <w:p w:rsidR="002F5653" w:rsidRDefault="00F3662F">
      <w:pPr>
        <w:pStyle w:val="ListParagraph"/>
        <w:numPr>
          <w:ilvl w:val="0"/>
          <w:numId w:val="13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 Co-ordinate the marketing team by performing consumer-behavior-based research which tells how customers like to fly, what they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look forward to in travel agencies with respect to holidays and tourism.</w:t>
      </w:r>
    </w:p>
    <w:p w:rsidR="002F5653" w:rsidRDefault="00F3662F">
      <w:pPr>
        <w:pStyle w:val="ListParagraph"/>
        <w:numPr>
          <w:ilvl w:val="0"/>
          <w:numId w:val="13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also Examined competitors’ marketing and sales methods for the company by Providing advice on pricing strategies, adverts and awareness which increased </w:t>
      </w:r>
    </w:p>
    <w:p w:rsidR="00B852FD" w:rsidRDefault="00F3662F">
      <w:pPr>
        <w:spacing w:line="240" w:lineRule="auto"/>
        <w:jc w:val="center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AGABA 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sales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since it was a highly competitive business.</w:t>
      </w:r>
    </w:p>
    <w:p w:rsidR="002F5653" w:rsidRDefault="00F3662F">
      <w:pPr>
        <w:pStyle w:val="ListParagraph"/>
        <w:numPr>
          <w:ilvl w:val="0"/>
          <w:numId w:val="13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also Co-facilitated sales training for the team working especially on their ability to convince target clients on why they should plan their vac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ation with the agency starting with thorough product know-hows.</w:t>
      </w: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Nigerian German Chemicals (NGC</w:t>
      </w:r>
      <w:proofErr w:type="gramStart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)-</w:t>
      </w:r>
      <w:proofErr w:type="gramEnd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Lagos, Nigeria- May 2013 – February 2014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Market Research Analyst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designed sales strategies for New brand of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pharmaceuticals and supervised its implementation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developed the MR team based on yearly predefined objectives.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headed the operations of 6 BDE's and 12 Brand Managers across the country, specialists of great expertise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in  sales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and marketing.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provide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d proper tools to reach targeted objectives at the quality and financial levels.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Led the marketing team which comprised of Business Development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Executives and sales executives by performing consumer-behavior-based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research  on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pharmaceutical products and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beverages.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lastRenderedPageBreak/>
        <w:t>I also single handedly researched and followed up on competitors’ marketing and sales strategies as well as those of wholesalers and retailers with end users in mind which spanned for months.</w:t>
      </w:r>
    </w:p>
    <w:p w:rsidR="002F5653" w:rsidRDefault="00F3662F">
      <w:pPr>
        <w:pStyle w:val="ListParagraph"/>
        <w:numPr>
          <w:ilvl w:val="0"/>
          <w:numId w:val="16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Provided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advice on pricing strategies ensuring a b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other line that was both favorable to the company profit wise and the consumers price wise.</w:t>
      </w: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Nigerian German Chemicals (NGC</w:t>
      </w:r>
      <w:proofErr w:type="gramStart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)-</w:t>
      </w:r>
      <w:proofErr w:type="gramEnd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Lagos, Nigeria- June 2012 – Apr 2013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Sales Executive</w:t>
      </w:r>
    </w:p>
    <w:p w:rsidR="002F5653" w:rsidRDefault="00F3662F">
      <w:pPr>
        <w:pStyle w:val="ListParagraph"/>
        <w:numPr>
          <w:ilvl w:val="0"/>
          <w:numId w:val="11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solicited new businesses by being an intermediary between the company, di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stributors, retailers and some end users.</w:t>
      </w:r>
    </w:p>
    <w:p w:rsidR="002F5653" w:rsidRDefault="00F3662F">
      <w:pPr>
        <w:pStyle w:val="ListParagraph"/>
        <w:numPr>
          <w:ilvl w:val="0"/>
          <w:numId w:val="11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did Sales consulting as well as Product Marketing by Conceptualizing and deploying strategic customer relationship management tools which complements the marketing unit and thus assists in attaining/surpassing sa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les targets for the year by 10%  Such as; Campaigns, Exhibitions, Incentives for customers at 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wholesale  level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>, “Town storming" .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Faith Immaculate Academy- Oyo, Nigeria- Mar 2011 – Feb 2012                                                               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S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ubject Teacher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     </w:t>
      </w:r>
    </w:p>
    <w:p w:rsidR="002F5653" w:rsidRDefault="00F3662F">
      <w:pPr>
        <w:spacing w:line="240" w:lineRule="auto"/>
        <w:jc w:val="center"/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AGABA 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Based on my science background, I was employed to teach Biology and Information/Communication Technology (ICT) at Se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nior-secondary level and Integrated Science with computer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science  at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Junior-secondary level during my youth service year, a compulsory programme after college graduation in service to the country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Nigerian German Chemicals (NGC</w:t>
      </w:r>
      <w:proofErr w:type="gramStart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)-</w:t>
      </w:r>
      <w:proofErr w:type="gramEnd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Ogun, Nigeria- Jan 2010 –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Jan 2011     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Assistant to the Quality Control Supervisor/ Laboratory Technician  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2F5653" w:rsidRDefault="00F3662F">
      <w:pPr>
        <w:pStyle w:val="ListParagraph"/>
        <w:numPr>
          <w:ilvl w:val="0"/>
          <w:numId w:val="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supervised in-line quality control checks ensuring conformity to the company's SOP and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QC/QA standards.</w:t>
      </w:r>
    </w:p>
    <w:p w:rsidR="002F5653" w:rsidRDefault="00F3662F">
      <w:pPr>
        <w:pStyle w:val="ListParagraph"/>
        <w:numPr>
          <w:ilvl w:val="0"/>
          <w:numId w:val="4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ran the day-to-day microbial analysis of raw, intermediate and finished products before, during and after production ensuring conformity to QA/QC standards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Presiding Officer -Oyo, Nigeria- Mar 2011 – April 2011 (short term)             </w:t>
      </w: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                                                      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Independent Electoral Commission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single handedly facilitated the registration of nearly a thousand Eligible Voters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Nigerian German Chemicals (NGC</w:t>
      </w:r>
      <w:proofErr w:type="gramStart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)-</w:t>
      </w:r>
      <w:proofErr w:type="gramEnd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 Ogun, Nigeria- Jan 2009 – Mar 2009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Internship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My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job description included Cleaning, disinfecting,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Validating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test methods, preparation of reagents and culture media, Plating, Labeling, Sampling, Sample handling, identification as well as Maintenance of equipments and Calibration.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also monitored the Qu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ality assurance of results and the quality control of performance as an intern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b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Jade Sweets Kitchen- Lagos</w:t>
      </w:r>
      <w:proofErr w:type="gramStart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,  Nigeria</w:t>
      </w:r>
      <w:proofErr w:type="gramEnd"/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- September 2014 - February 2017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Head Chef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was in charge of all operations within the kitchen starting from ordering, stocking, storing of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all food items, dishes and utensils, cleaning products, cooking supplies, and any other item necessary for kitchen functioning.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supervised Recipes and Meal Creation that kept customers coming back for </w:t>
      </w:r>
    </w:p>
    <w:p w:rsidR="00B852FD" w:rsidRDefault="00B852FD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more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kept track of kitchen expenses, taking note of what is spent and what is needed for the kitchen.  Information about expenses incurred by the kitchen are accurately tracked and documented.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hired kitchen and som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etimes wait staff and also and fired anyone who kept falling short and incurred loss.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ensured the kitchen is adequately staffed in all areas, and that employees received the necessary training to ensure quality culinary dishes are produced.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assigned du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ties to staff, such as food preparation tasks, snd assigned line positions.</w:t>
      </w:r>
    </w:p>
    <w:p w:rsidR="002F5653" w:rsidRDefault="00F3662F">
      <w:pPr>
        <w:pStyle w:val="ListParagraph"/>
        <w:numPr>
          <w:ilvl w:val="0"/>
          <w:numId w:val="15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supervised every cooking activity in the kitchen and created dishes and recipes.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b/>
          <w:color w:val="000000"/>
          <w:sz w:val="24"/>
          <w:szCs w:val="24"/>
        </w:rPr>
      </w:pP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lastRenderedPageBreak/>
        <w:t>Bernide Institute of Vocational Studies- Lagos, Nigeria- June 2012 - June 2014</w:t>
      </w:r>
    </w:p>
    <w:p w:rsidR="002F5653" w:rsidRDefault="00F3662F">
      <w:p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 xml:space="preserve">Pastry chef 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created desserts and pastry dishes that go well with menu items.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prepared and provided dessert wines, cocktails, and other dessert beverages.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procure food supplies for menu items.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submitted orders for any food and other items necessary for running th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e kitchen by preparing and submitting a budget.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3399FF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supervised and trained other chefs in the pastry kitchen.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was responsible for providing baked goods such as fresh loaves of bread in addition to desserts and pastries.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I researched and developed recipes.</w:t>
      </w:r>
    </w:p>
    <w:p w:rsidR="002F5653" w:rsidRDefault="00F3662F">
      <w:pPr>
        <w:pStyle w:val="ListParagraph"/>
        <w:numPr>
          <w:ilvl w:val="0"/>
          <w:numId w:val="2"/>
        </w:num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I 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Maintain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high standards of hygiene before, during, and after food Preparation.</w:t>
      </w: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2F5653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F3662F">
      <w:pPr>
        <w:pBdr>
          <w:bottom w:val="single" w:sz="2" w:space="1" w:color="auto"/>
        </w:pBdr>
        <w:shd w:val="clear" w:color="auto" w:fill="D9D9D9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3399FF"/>
          <w:sz w:val="24"/>
          <w:szCs w:val="24"/>
        </w:rPr>
        <w:t>LANGUAGE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English (spoken and written) fluent </w:t>
      </w:r>
    </w:p>
    <w:p w:rsidR="002F5653" w:rsidRDefault="00F3662F">
      <w:pPr>
        <w:pStyle w:val="ListParagraph"/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French  (</w:t>
      </w:r>
      <w:proofErr w:type="gram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spoken and written) novice </w:t>
      </w:r>
    </w:p>
    <w:p w:rsidR="002F5653" w:rsidRDefault="002F5653">
      <w:pPr>
        <w:spacing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2F5653" w:rsidRDefault="002F5653">
      <w:pPr>
        <w:spacing w:line="240" w:lineRule="auto"/>
        <w:rPr>
          <w:rFonts w:ascii="Palatino Linotype" w:eastAsia="Times New Roman" w:hAnsi="Palatino Linotype"/>
        </w:rPr>
      </w:pPr>
    </w:p>
    <w:sectPr w:rsidR="002F56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2F" w:rsidRDefault="00F3662F">
      <w:pPr>
        <w:spacing w:after="0" w:line="240" w:lineRule="auto"/>
      </w:pPr>
      <w:r>
        <w:separator/>
      </w:r>
    </w:p>
  </w:endnote>
  <w:endnote w:type="continuationSeparator" w:id="0">
    <w:p w:rsidR="00F3662F" w:rsidRDefault="00F3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53" w:rsidRDefault="00F3662F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B852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2F" w:rsidRDefault="00F3662F">
      <w:pPr>
        <w:spacing w:after="0" w:line="240" w:lineRule="auto"/>
      </w:pPr>
      <w:r>
        <w:separator/>
      </w:r>
    </w:p>
  </w:footnote>
  <w:footnote w:type="continuationSeparator" w:id="0">
    <w:p w:rsidR="00F3662F" w:rsidRDefault="00F3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53" w:rsidRDefault="002F565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D18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8E8F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7203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9FE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1E4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FB0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9A0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3A685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106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E4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3"/>
    <w:rsid w:val="002F5653"/>
    <w:rsid w:val="00B852FD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Calibri" w:eastAsia="SimSun" w:hAnsi="Calibri" w:cs="Times New Roma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zh-CN"/>
    </w:rPr>
  </w:style>
  <w:style w:type="paragraph" w:styleId="NoSpacing">
    <w:name w:val="No Spacing"/>
    <w:basedOn w:val="Normal"/>
    <w:qFormat/>
    <w:pPr>
      <w:spacing w:after="0" w:line="240" w:lineRule="auto"/>
    </w:pPr>
    <w:rPr>
      <w:rFonts w:ascii="Cambria" w:hAnsi="Cambria" w:cs="SimSun" w:hint="eastAsia"/>
      <w:lang w:eastAsia="en-US" w:bidi="en-US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85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Calibri" w:eastAsia="SimSun" w:hAnsi="Calibri" w:cs="Times New Roma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zh-CN"/>
    </w:rPr>
  </w:style>
  <w:style w:type="paragraph" w:styleId="NoSpacing">
    <w:name w:val="No Spacing"/>
    <w:basedOn w:val="Normal"/>
    <w:qFormat/>
    <w:pPr>
      <w:spacing w:after="0" w:line="240" w:lineRule="auto"/>
    </w:pPr>
    <w:rPr>
      <w:rFonts w:ascii="Cambria" w:hAnsi="Cambria" w:cs="SimSun" w:hint="eastAsia"/>
      <w:lang w:eastAsia="en-US" w:bidi="en-US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8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BA.3598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SM-P601</dc:creator>
  <cp:lastModifiedBy>602HRDESK</cp:lastModifiedBy>
  <cp:revision>199</cp:revision>
  <dcterms:created xsi:type="dcterms:W3CDTF">2017-04-03T13:02:00Z</dcterms:created>
  <dcterms:modified xsi:type="dcterms:W3CDTF">2017-05-20T11:07:00Z</dcterms:modified>
</cp:coreProperties>
</file>