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4" w:rsidRDefault="006D0594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bookmarkStart w:id="0" w:name="page1"/>
      <w:bookmarkEnd w:id="0"/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ABDUL</w:t>
      </w:r>
    </w:p>
    <w:p w:rsidR="00EC5A98" w:rsidRDefault="006D0594">
      <w:pPr>
        <w:rPr>
          <w:sz w:val="20"/>
          <w:szCs w:val="20"/>
        </w:rPr>
      </w:pPr>
      <w:hyperlink r:id="rId5" w:history="1">
        <w:r w:rsidRPr="009378E3">
          <w:rPr>
            <w:rStyle w:val="Hyperlink"/>
            <w:rFonts w:ascii="Bookman Old Style" w:eastAsia="Bookman Old Style" w:hAnsi="Bookman Old Style" w:cs="Bookman Old Style"/>
            <w:b/>
            <w:bCs/>
            <w:sz w:val="24"/>
            <w:szCs w:val="24"/>
          </w:rPr>
          <w:t>ABDUL.360213@2freemail.com</w:t>
        </w:r>
      </w:hyperlink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 </w:t>
      </w:r>
    </w:p>
    <w:p w:rsidR="00EC5A98" w:rsidRDefault="006D0594">
      <w:pPr>
        <w:spacing w:line="14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4935855</wp:posOffset>
            </wp:positionH>
            <wp:positionV relativeFrom="paragraph">
              <wp:posOffset>-165735</wp:posOffset>
            </wp:positionV>
            <wp:extent cx="1152525" cy="143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A98" w:rsidRDefault="006D059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Title: HR &amp; Finance Professional</w:t>
      </w:r>
    </w:p>
    <w:p w:rsidR="00EC5A98" w:rsidRDefault="00EC5A98">
      <w:pPr>
        <w:spacing w:line="141" w:lineRule="exact"/>
        <w:rPr>
          <w:sz w:val="24"/>
          <w:szCs w:val="24"/>
        </w:rPr>
      </w:pPr>
    </w:p>
    <w:p w:rsidR="00EC5A98" w:rsidRDefault="006D059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MBA in International Business</w:t>
      </w:r>
    </w:p>
    <w:p w:rsidR="00EC5A98" w:rsidRDefault="00EC5A98">
      <w:pPr>
        <w:rPr>
          <w:sz w:val="24"/>
          <w:szCs w:val="24"/>
        </w:rPr>
        <w:sectPr w:rsidR="00EC5A98">
          <w:pgSz w:w="12240" w:h="15840"/>
          <w:pgMar w:top="1373" w:right="6400" w:bottom="472" w:left="1240" w:header="0" w:footer="0" w:gutter="0"/>
          <w:cols w:space="720" w:equalWidth="0">
            <w:col w:w="4600"/>
          </w:cols>
        </w:sect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-18.35pt,52.35pt" to="515.8pt,52.35pt" o:allowincell="f" strokeweight=".58pt"/>
        </w:pict>
      </w:r>
      <w:r w:rsidR="006D0594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-362585</wp:posOffset>
            </wp:positionH>
            <wp:positionV relativeFrom="paragraph">
              <wp:posOffset>414020</wp:posOffset>
            </wp:positionV>
            <wp:extent cx="6914515" cy="7112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711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A98" w:rsidRDefault="00EC5A98">
      <w:pPr>
        <w:spacing w:line="200" w:lineRule="exact"/>
        <w:rPr>
          <w:sz w:val="24"/>
          <w:szCs w:val="24"/>
        </w:rPr>
      </w:pPr>
    </w:p>
    <w:p w:rsidR="00EC5A98" w:rsidRDefault="00EC5A98">
      <w:pPr>
        <w:spacing w:line="200" w:lineRule="exact"/>
        <w:rPr>
          <w:sz w:val="24"/>
          <w:szCs w:val="24"/>
        </w:rPr>
      </w:pPr>
    </w:p>
    <w:p w:rsidR="00EC5A98" w:rsidRDefault="00EC5A98">
      <w:pPr>
        <w:spacing w:line="200" w:lineRule="exact"/>
        <w:rPr>
          <w:sz w:val="24"/>
          <w:szCs w:val="24"/>
        </w:rPr>
      </w:pPr>
    </w:p>
    <w:p w:rsidR="00EC5A98" w:rsidRDefault="00EC5A98">
      <w:pPr>
        <w:spacing w:line="200" w:lineRule="exact"/>
        <w:rPr>
          <w:sz w:val="24"/>
          <w:szCs w:val="24"/>
        </w:rPr>
      </w:pPr>
    </w:p>
    <w:p w:rsidR="00EC5A98" w:rsidRDefault="00EC5A98">
      <w:pPr>
        <w:spacing w:line="200" w:lineRule="exact"/>
        <w:rPr>
          <w:sz w:val="24"/>
          <w:szCs w:val="24"/>
        </w:rPr>
      </w:pPr>
    </w:p>
    <w:p w:rsidR="00EC5A98" w:rsidRDefault="00EC5A98">
      <w:pPr>
        <w:spacing w:line="303" w:lineRule="exact"/>
        <w:rPr>
          <w:sz w:val="24"/>
          <w:szCs w:val="24"/>
        </w:rPr>
      </w:pPr>
    </w:p>
    <w:p w:rsidR="00EC5A98" w:rsidRDefault="006D0594">
      <w:pPr>
        <w:ind w:left="2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1"/>
          <w:szCs w:val="21"/>
        </w:rPr>
        <w:t xml:space="preserve">Profession: </w:t>
      </w:r>
      <w:r>
        <w:rPr>
          <w:rFonts w:ascii="Bookman Old Style" w:eastAsia="Bookman Old Style" w:hAnsi="Bookman Old Style" w:cs="Bookman Old Style"/>
          <w:b/>
          <w:bCs/>
          <w:color w:val="000000"/>
          <w:sz w:val="21"/>
          <w:szCs w:val="21"/>
        </w:rPr>
        <w:t>HR</w:t>
      </w:r>
      <w:r>
        <w:rPr>
          <w:rFonts w:ascii="Bookman Old Style" w:eastAsia="Bookman Old Style" w:hAnsi="Bookman Old Style" w:cs="Bookman Old Style"/>
          <w:b/>
          <w:bCs/>
          <w:color w:val="006FC0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1"/>
          <w:szCs w:val="21"/>
        </w:rPr>
        <w:t>&amp; Finance</w:t>
      </w:r>
      <w:r>
        <w:rPr>
          <w:rFonts w:ascii="Bookman Old Style" w:eastAsia="Bookman Old Style" w:hAnsi="Bookman Old Style" w:cs="Bookman Old Style"/>
          <w:b/>
          <w:bCs/>
          <w:color w:val="006FC0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19"/>
          <w:szCs w:val="19"/>
        </w:rPr>
        <w:t>(UAE Experienced)</w:t>
      </w:r>
    </w:p>
    <w:p w:rsidR="00EC5A98" w:rsidRDefault="00EC5A98">
      <w:pPr>
        <w:spacing w:line="234" w:lineRule="exact"/>
        <w:rPr>
          <w:sz w:val="24"/>
          <w:szCs w:val="24"/>
        </w:rPr>
      </w:pPr>
    </w:p>
    <w:p w:rsidR="00EC5A98" w:rsidRDefault="006D0594">
      <w:pPr>
        <w:spacing w:line="239" w:lineRule="auto"/>
        <w:ind w:left="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 xml:space="preserve">Post Graduation: 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>MBA</w:t>
      </w: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z w:val="20"/>
          <w:szCs w:val="20"/>
        </w:rPr>
        <w:t xml:space="preserve">in International </w:t>
      </w:r>
      <w:r>
        <w:rPr>
          <w:rFonts w:ascii="Bookman Old Style" w:eastAsia="Bookman Old Style" w:hAnsi="Bookman Old Style" w:cs="Bookman Old Style"/>
          <w:i/>
          <w:iCs/>
          <w:color w:val="000000"/>
          <w:sz w:val="20"/>
          <w:szCs w:val="20"/>
        </w:rPr>
        <w:t>Business</w:t>
      </w:r>
    </w:p>
    <w:p w:rsidR="00EC5A98" w:rsidRDefault="00EC5A98">
      <w:pPr>
        <w:spacing w:line="1" w:lineRule="exact"/>
        <w:rPr>
          <w:sz w:val="24"/>
          <w:szCs w:val="24"/>
        </w:rPr>
      </w:pPr>
    </w:p>
    <w:p w:rsidR="00EC5A98" w:rsidRDefault="006D0594">
      <w:pPr>
        <w:spacing w:line="239" w:lineRule="auto"/>
        <w:ind w:left="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Lords Group of Institution.</w:t>
      </w:r>
    </w:p>
    <w:p w:rsidR="00EC5A98" w:rsidRDefault="00EC5A98">
      <w:pPr>
        <w:spacing w:line="129" w:lineRule="exact"/>
        <w:rPr>
          <w:sz w:val="24"/>
          <w:szCs w:val="24"/>
        </w:rPr>
      </w:pPr>
    </w:p>
    <w:p w:rsidR="00EC5A98" w:rsidRDefault="006D0594">
      <w:pPr>
        <w:ind w:left="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 xml:space="preserve">Graduation: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20"/>
          <w:szCs w:val="20"/>
        </w:rPr>
        <w:t>BBA</w:t>
      </w: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Marketing ICA College of Arts</w:t>
      </w:r>
    </w:p>
    <w:p w:rsidR="00EC5A98" w:rsidRDefault="00EC5A98">
      <w:pPr>
        <w:spacing w:line="36" w:lineRule="exact"/>
        <w:rPr>
          <w:sz w:val="24"/>
          <w:szCs w:val="24"/>
        </w:rPr>
      </w:pPr>
    </w:p>
    <w:p w:rsidR="00EC5A98" w:rsidRDefault="006D0594">
      <w:pPr>
        <w:ind w:left="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&amp; Science.</w:t>
      </w:r>
    </w:p>
    <w:p w:rsidR="00EC5A98" w:rsidRDefault="00EC5A98">
      <w:pPr>
        <w:spacing w:line="296" w:lineRule="exact"/>
        <w:rPr>
          <w:sz w:val="24"/>
          <w:szCs w:val="24"/>
        </w:rPr>
      </w:pPr>
    </w:p>
    <w:p w:rsidR="00EC5A98" w:rsidRDefault="006D0594">
      <w:pPr>
        <w:ind w:left="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>Certifications &amp; Training:</w:t>
      </w:r>
    </w:p>
    <w:p w:rsidR="00EC5A98" w:rsidRDefault="00EC5A98">
      <w:pPr>
        <w:spacing w:line="121" w:lineRule="exact"/>
        <w:rPr>
          <w:sz w:val="24"/>
          <w:szCs w:val="24"/>
        </w:rPr>
      </w:pPr>
    </w:p>
    <w:p w:rsidR="00EC5A98" w:rsidRDefault="006D0594">
      <w:pPr>
        <w:numPr>
          <w:ilvl w:val="0"/>
          <w:numId w:val="1"/>
        </w:numPr>
        <w:tabs>
          <w:tab w:val="left" w:pos="367"/>
        </w:tabs>
        <w:spacing w:line="188" w:lineRule="auto"/>
        <w:ind w:left="367" w:right="600" w:hanging="367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Advanced Certified Program Accounting (ACPA) from IPA</w:t>
      </w:r>
    </w:p>
    <w:p w:rsidR="00EC5A98" w:rsidRDefault="00EC5A98">
      <w:pPr>
        <w:spacing w:line="28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EC5A98" w:rsidRDefault="006D0594">
      <w:pPr>
        <w:numPr>
          <w:ilvl w:val="1"/>
          <w:numId w:val="1"/>
        </w:numPr>
        <w:tabs>
          <w:tab w:val="left" w:pos="447"/>
        </w:tabs>
        <w:spacing w:line="188" w:lineRule="auto"/>
        <w:ind w:left="447" w:right="600" w:hanging="363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Specialized in Tally ERP 9.0, Peachtree Accounting Software</w:t>
      </w:r>
    </w:p>
    <w:p w:rsidR="00EC5A98" w:rsidRDefault="00EC5A98">
      <w:pPr>
        <w:spacing w:line="28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EC5A98" w:rsidRDefault="006D0594">
      <w:pPr>
        <w:numPr>
          <w:ilvl w:val="1"/>
          <w:numId w:val="1"/>
        </w:numPr>
        <w:tabs>
          <w:tab w:val="left" w:pos="447"/>
        </w:tabs>
        <w:spacing w:line="189" w:lineRule="auto"/>
        <w:ind w:left="447" w:hanging="363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Specialized in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MS Office- Microsoft Excel Global Certificate Holder (2015)</w:t>
      </w:r>
    </w:p>
    <w:p w:rsidR="00EC5A98" w:rsidRDefault="00EC5A98">
      <w:pPr>
        <w:spacing w:line="273" w:lineRule="exact"/>
        <w:rPr>
          <w:sz w:val="24"/>
          <w:szCs w:val="24"/>
        </w:rPr>
      </w:pPr>
    </w:p>
    <w:p w:rsidR="00EC5A98" w:rsidRDefault="006D0594">
      <w:pPr>
        <w:ind w:left="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>Languages</w:t>
      </w:r>
      <w:r>
        <w:rPr>
          <w:rFonts w:ascii="Bookman Old Style" w:eastAsia="Bookman Old Style" w:hAnsi="Bookman Old Style" w:cs="Bookman Old Style"/>
          <w:b/>
          <w:bCs/>
          <w:color w:val="006FC0"/>
        </w:rPr>
        <w:t>:</w:t>
      </w:r>
    </w:p>
    <w:p w:rsidR="00EC5A98" w:rsidRDefault="00EC5A98">
      <w:pPr>
        <w:spacing w:line="37" w:lineRule="exact"/>
        <w:rPr>
          <w:sz w:val="24"/>
          <w:szCs w:val="24"/>
        </w:rPr>
      </w:pPr>
    </w:p>
    <w:p w:rsidR="00EC5A98" w:rsidRDefault="006D0594">
      <w:pPr>
        <w:numPr>
          <w:ilvl w:val="0"/>
          <w:numId w:val="2"/>
        </w:numPr>
        <w:tabs>
          <w:tab w:val="left" w:pos="367"/>
        </w:tabs>
        <w:ind w:left="367" w:hanging="367"/>
        <w:jc w:val="both"/>
        <w:rPr>
          <w:rFonts w:eastAsia="Times New Roman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English (Read, Write &amp; Speak)</w:t>
      </w:r>
    </w:p>
    <w:p w:rsidR="00EC5A98" w:rsidRDefault="00EC5A98">
      <w:pPr>
        <w:spacing w:line="34" w:lineRule="exact"/>
        <w:rPr>
          <w:rFonts w:eastAsia="Times New Roman"/>
          <w:sz w:val="20"/>
          <w:szCs w:val="20"/>
        </w:rPr>
      </w:pPr>
    </w:p>
    <w:p w:rsidR="00EC5A98" w:rsidRDefault="006D0594">
      <w:pPr>
        <w:numPr>
          <w:ilvl w:val="0"/>
          <w:numId w:val="2"/>
        </w:numPr>
        <w:tabs>
          <w:tab w:val="left" w:pos="367"/>
        </w:tabs>
        <w:ind w:left="367" w:hanging="367"/>
        <w:jc w:val="both"/>
        <w:rPr>
          <w:rFonts w:eastAsia="Times New Roman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Arabic (Read &amp; Write)</w:t>
      </w:r>
    </w:p>
    <w:p w:rsidR="00EC5A98" w:rsidRDefault="00EC5A98">
      <w:pPr>
        <w:spacing w:line="36" w:lineRule="exact"/>
        <w:rPr>
          <w:rFonts w:eastAsia="Times New Roman"/>
          <w:sz w:val="20"/>
          <w:szCs w:val="20"/>
        </w:rPr>
      </w:pPr>
    </w:p>
    <w:p w:rsidR="00EC5A98" w:rsidRDefault="006D0594">
      <w:pPr>
        <w:numPr>
          <w:ilvl w:val="0"/>
          <w:numId w:val="2"/>
        </w:numPr>
        <w:tabs>
          <w:tab w:val="left" w:pos="367"/>
        </w:tabs>
        <w:ind w:left="367" w:hanging="367"/>
        <w:jc w:val="both"/>
        <w:rPr>
          <w:rFonts w:eastAsia="Times New Roman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Hindi (Read &amp; Write)</w:t>
      </w:r>
    </w:p>
    <w:p w:rsidR="00EC5A98" w:rsidRDefault="00EC5A98">
      <w:pPr>
        <w:spacing w:line="34" w:lineRule="exact"/>
        <w:rPr>
          <w:rFonts w:eastAsia="Times New Roman"/>
          <w:sz w:val="20"/>
          <w:szCs w:val="20"/>
        </w:rPr>
      </w:pPr>
    </w:p>
    <w:p w:rsidR="00EC5A98" w:rsidRDefault="006D0594">
      <w:pPr>
        <w:numPr>
          <w:ilvl w:val="0"/>
          <w:numId w:val="2"/>
        </w:numPr>
        <w:tabs>
          <w:tab w:val="left" w:pos="367"/>
        </w:tabs>
        <w:ind w:left="367" w:hanging="367"/>
        <w:jc w:val="both"/>
        <w:rPr>
          <w:rFonts w:eastAsia="Times New Roman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Malayalam (Read, Write &amp; Speak)</w:t>
      </w:r>
    </w:p>
    <w:p w:rsidR="00EC5A98" w:rsidRDefault="00EC5A98">
      <w:pPr>
        <w:spacing w:line="156" w:lineRule="exact"/>
        <w:rPr>
          <w:sz w:val="24"/>
          <w:szCs w:val="24"/>
        </w:rPr>
      </w:pPr>
    </w:p>
    <w:p w:rsidR="00EC5A98" w:rsidRDefault="006D0594">
      <w:pPr>
        <w:ind w:left="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>Computer Proficiency:</w:t>
      </w:r>
    </w:p>
    <w:p w:rsidR="00EC5A98" w:rsidRDefault="00EC5A98">
      <w:pPr>
        <w:spacing w:line="273" w:lineRule="exact"/>
        <w:rPr>
          <w:sz w:val="24"/>
          <w:szCs w:val="24"/>
        </w:rPr>
      </w:pPr>
    </w:p>
    <w:p w:rsidR="00EC5A98" w:rsidRDefault="006D0594">
      <w:pPr>
        <w:numPr>
          <w:ilvl w:val="0"/>
          <w:numId w:val="3"/>
        </w:numPr>
        <w:tabs>
          <w:tab w:val="left" w:pos="427"/>
        </w:tabs>
        <w:spacing w:line="237" w:lineRule="auto"/>
        <w:ind w:left="427" w:right="760" w:hanging="2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Microsoft Word, Excel, PowerPoint, Outlook</w:t>
      </w:r>
    </w:p>
    <w:p w:rsidR="00EC5A98" w:rsidRDefault="00EC5A98">
      <w:pPr>
        <w:spacing w:line="25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3"/>
        </w:numPr>
        <w:tabs>
          <w:tab w:val="left" w:pos="427"/>
        </w:tabs>
        <w:ind w:left="427" w:hanging="2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Working Knowledge with SAP and Oracle</w:t>
      </w:r>
    </w:p>
    <w:p w:rsidR="00EC5A98" w:rsidRDefault="00EC5A98">
      <w:pPr>
        <w:spacing w:line="17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3"/>
        </w:numPr>
        <w:tabs>
          <w:tab w:val="left" w:pos="527"/>
        </w:tabs>
        <w:spacing w:line="289" w:lineRule="auto"/>
        <w:ind w:left="527" w:right="440" w:hanging="3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Knowledge in Computer Fundamentals, Windows XP, Windows 7.</w:t>
      </w:r>
    </w:p>
    <w:p w:rsidR="00EC5A98" w:rsidRDefault="00EC5A98">
      <w:pPr>
        <w:spacing w:line="9" w:lineRule="exact"/>
        <w:rPr>
          <w:rFonts w:ascii="Arial" w:eastAsia="Arial" w:hAnsi="Arial" w:cs="Arial"/>
          <w:sz w:val="19"/>
          <w:szCs w:val="19"/>
        </w:rPr>
      </w:pPr>
    </w:p>
    <w:p w:rsidR="00EC5A98" w:rsidRDefault="006D0594">
      <w:pPr>
        <w:numPr>
          <w:ilvl w:val="0"/>
          <w:numId w:val="3"/>
        </w:numPr>
        <w:tabs>
          <w:tab w:val="left" w:pos="527"/>
        </w:tabs>
        <w:spacing w:line="239" w:lineRule="auto"/>
        <w:ind w:left="527" w:hanging="3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Paint, Photoshop etc</w:t>
      </w:r>
    </w:p>
    <w:p w:rsidR="00EC5A98" w:rsidRDefault="00EC5A98">
      <w:pPr>
        <w:spacing w:line="358" w:lineRule="exact"/>
        <w:rPr>
          <w:sz w:val="24"/>
          <w:szCs w:val="24"/>
        </w:rPr>
      </w:pPr>
    </w:p>
    <w:p w:rsidR="00EC5A98" w:rsidRDefault="006D0594">
      <w:pPr>
        <w:spacing w:line="238" w:lineRule="auto"/>
        <w:ind w:left="7" w:right="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 xml:space="preserve">License: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Manual UAE Driving license - [Learning</w:t>
      </w: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test Completed ]</w:t>
      </w:r>
    </w:p>
    <w:p w:rsidR="00EC5A98" w:rsidRDefault="00EC5A98">
      <w:pPr>
        <w:spacing w:line="234" w:lineRule="exact"/>
        <w:rPr>
          <w:sz w:val="24"/>
          <w:szCs w:val="24"/>
        </w:rPr>
      </w:pPr>
    </w:p>
    <w:p w:rsidR="00EC5A98" w:rsidRDefault="006D0594">
      <w:pPr>
        <w:ind w:left="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>Memberships in Technical Organizations:</w:t>
      </w:r>
    </w:p>
    <w:p w:rsidR="00EC5A98" w:rsidRDefault="00EC5A98">
      <w:pPr>
        <w:spacing w:line="34" w:lineRule="exact"/>
        <w:rPr>
          <w:sz w:val="24"/>
          <w:szCs w:val="24"/>
        </w:rPr>
      </w:pPr>
    </w:p>
    <w:p w:rsidR="00EC5A98" w:rsidRDefault="006D0594">
      <w:pPr>
        <w:ind w:left="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Member of NSS ( National </w:t>
      </w:r>
      <w:r>
        <w:rPr>
          <w:rFonts w:ascii="Bookman Old Style" w:eastAsia="Bookman Old Style" w:hAnsi="Bookman Old Style" w:cs="Bookman Old Style"/>
          <w:sz w:val="20"/>
          <w:szCs w:val="20"/>
        </w:rPr>
        <w:t>Service Scheme )</w:t>
      </w:r>
    </w:p>
    <w:p w:rsidR="00EC5A98" w:rsidRDefault="00EC5A98">
      <w:pPr>
        <w:spacing w:line="36" w:lineRule="exact"/>
        <w:rPr>
          <w:sz w:val="24"/>
          <w:szCs w:val="24"/>
        </w:rPr>
      </w:pPr>
    </w:p>
    <w:p w:rsidR="00EC5A98" w:rsidRDefault="006D0594">
      <w:pPr>
        <w:spacing w:line="239" w:lineRule="auto"/>
        <w:ind w:left="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Technical Cell</w:t>
      </w:r>
    </w:p>
    <w:p w:rsidR="00EC5A98" w:rsidRDefault="00EC5A98">
      <w:pPr>
        <w:spacing w:line="273" w:lineRule="exact"/>
        <w:rPr>
          <w:sz w:val="24"/>
          <w:szCs w:val="24"/>
        </w:rPr>
      </w:pPr>
    </w:p>
    <w:p w:rsidR="00EC5A98" w:rsidRDefault="006D0594">
      <w:pPr>
        <w:ind w:left="7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 xml:space="preserve">Availability  : 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Immediate</w:t>
      </w:r>
    </w:p>
    <w:p w:rsidR="00EC5A98" w:rsidRDefault="006D059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5A98" w:rsidRDefault="00EC5A98">
      <w:pPr>
        <w:spacing w:line="200" w:lineRule="exact"/>
        <w:rPr>
          <w:sz w:val="24"/>
          <w:szCs w:val="24"/>
        </w:rPr>
      </w:pPr>
    </w:p>
    <w:p w:rsidR="00EC5A98" w:rsidRDefault="00EC5A98">
      <w:pPr>
        <w:spacing w:line="200" w:lineRule="exact"/>
        <w:rPr>
          <w:sz w:val="24"/>
          <w:szCs w:val="24"/>
        </w:rPr>
      </w:pPr>
    </w:p>
    <w:p w:rsidR="00EC5A98" w:rsidRDefault="00EC5A98">
      <w:pPr>
        <w:spacing w:line="200" w:lineRule="exact"/>
        <w:rPr>
          <w:sz w:val="24"/>
          <w:szCs w:val="24"/>
        </w:rPr>
      </w:pPr>
    </w:p>
    <w:p w:rsidR="00EC5A98" w:rsidRDefault="00EC5A98">
      <w:pPr>
        <w:spacing w:line="200" w:lineRule="exact"/>
        <w:rPr>
          <w:sz w:val="24"/>
          <w:szCs w:val="24"/>
        </w:rPr>
      </w:pPr>
    </w:p>
    <w:p w:rsidR="00EC5A98" w:rsidRDefault="00EC5A98">
      <w:pPr>
        <w:spacing w:line="295" w:lineRule="exact"/>
        <w:rPr>
          <w:sz w:val="24"/>
          <w:szCs w:val="24"/>
        </w:rPr>
      </w:pPr>
    </w:p>
    <w:p w:rsidR="00EC5A98" w:rsidRDefault="006D0594">
      <w:pPr>
        <w:spacing w:line="238" w:lineRule="auto"/>
        <w:ind w:left="75" w:right="860" w:hanging="66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70C0"/>
          <w:sz w:val="20"/>
          <w:szCs w:val="20"/>
        </w:rPr>
        <w:t>Working knowledge with International Standards</w:t>
      </w:r>
    </w:p>
    <w:p w:rsidR="00EC5A98" w:rsidRDefault="006D0594">
      <w:pPr>
        <w:numPr>
          <w:ilvl w:val="0"/>
          <w:numId w:val="4"/>
        </w:numPr>
        <w:tabs>
          <w:tab w:val="left" w:pos="135"/>
        </w:tabs>
        <w:spacing w:line="211" w:lineRule="auto"/>
        <w:ind w:left="135" w:hanging="135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ISO 9001:2000 International Quality Standards</w:t>
      </w:r>
    </w:p>
    <w:p w:rsidR="00EC5A98" w:rsidRDefault="00EC5A98">
      <w:pPr>
        <w:spacing w:line="4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EC5A98" w:rsidRDefault="006D0594">
      <w:pPr>
        <w:numPr>
          <w:ilvl w:val="0"/>
          <w:numId w:val="4"/>
        </w:numPr>
        <w:tabs>
          <w:tab w:val="left" w:pos="142"/>
        </w:tabs>
        <w:spacing w:line="186" w:lineRule="auto"/>
        <w:ind w:left="195" w:right="840" w:hanging="195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BSOHSAS-18001-2007 Health &amp; Safety Standards</w:t>
      </w:r>
    </w:p>
    <w:p w:rsidR="00EC5A98" w:rsidRDefault="00EC5A98">
      <w:pPr>
        <w:spacing w:line="4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EC5A98" w:rsidRDefault="006D0594">
      <w:pPr>
        <w:numPr>
          <w:ilvl w:val="0"/>
          <w:numId w:val="4"/>
        </w:numPr>
        <w:tabs>
          <w:tab w:val="left" w:pos="142"/>
        </w:tabs>
        <w:spacing w:line="189" w:lineRule="auto"/>
        <w:ind w:left="195" w:right="280" w:hanging="195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ISO 14001:2004 Environmental Management System</w:t>
      </w:r>
    </w:p>
    <w:p w:rsidR="00EC5A98" w:rsidRDefault="00EC5A98">
      <w:pPr>
        <w:spacing w:line="4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EC5A98" w:rsidRDefault="006D0594">
      <w:pPr>
        <w:numPr>
          <w:ilvl w:val="0"/>
          <w:numId w:val="4"/>
        </w:numPr>
        <w:tabs>
          <w:tab w:val="left" w:pos="135"/>
        </w:tabs>
        <w:spacing w:line="189" w:lineRule="auto"/>
        <w:ind w:left="135" w:right="1060" w:hanging="135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Logistics (Transportation, Customs &amp; Importations)</w:t>
      </w:r>
    </w:p>
    <w:p w:rsidR="00EC5A98" w:rsidRDefault="00EC5A98">
      <w:pPr>
        <w:spacing w:line="299" w:lineRule="exact"/>
        <w:rPr>
          <w:sz w:val="24"/>
          <w:szCs w:val="24"/>
        </w:rPr>
      </w:pPr>
    </w:p>
    <w:p w:rsidR="00EC5A98" w:rsidRDefault="006D0594">
      <w:pPr>
        <w:ind w:left="7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>Experience Summary:</w:t>
      </w:r>
    </w:p>
    <w:p w:rsidR="00EC5A98" w:rsidRDefault="00EC5A98">
      <w:pPr>
        <w:spacing w:line="131" w:lineRule="exact"/>
        <w:rPr>
          <w:sz w:val="24"/>
          <w:szCs w:val="24"/>
        </w:rPr>
      </w:pPr>
    </w:p>
    <w:p w:rsidR="00EC5A98" w:rsidRDefault="006D0594">
      <w:pPr>
        <w:spacing w:line="275" w:lineRule="auto"/>
        <w:ind w:left="135" w:hanging="11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222222"/>
          <w:sz w:val="20"/>
          <w:szCs w:val="20"/>
        </w:rPr>
        <w:t xml:space="preserve">Experienced professional with </w:t>
      </w:r>
      <w:r>
        <w:rPr>
          <w:rFonts w:ascii="Bookman Old Style" w:eastAsia="Bookman Old Style" w:hAnsi="Bookman Old Style" w:cs="Bookman Old Style"/>
          <w:b/>
          <w:bCs/>
          <w:color w:val="222222"/>
          <w:sz w:val="20"/>
          <w:szCs w:val="20"/>
        </w:rPr>
        <w:t>2 Y</w:t>
      </w:r>
      <w:r>
        <w:rPr>
          <w:rFonts w:ascii="Bookman Old Style" w:eastAsia="Bookman Old Style" w:hAnsi="Bookman Old Style" w:cs="Bookman Old Style"/>
          <w:color w:val="222222"/>
          <w:sz w:val="20"/>
          <w:szCs w:val="20"/>
        </w:rPr>
        <w:t xml:space="preserve">ears extensive UAE Experience and </w:t>
      </w:r>
      <w:r>
        <w:rPr>
          <w:rFonts w:ascii="Bookman Old Style" w:eastAsia="Bookman Old Style" w:hAnsi="Bookman Old Style" w:cs="Bookman Old Style"/>
          <w:b/>
          <w:bCs/>
          <w:color w:val="222222"/>
          <w:sz w:val="20"/>
          <w:szCs w:val="20"/>
        </w:rPr>
        <w:t>1 Y</w:t>
      </w:r>
      <w:r>
        <w:rPr>
          <w:rFonts w:ascii="Bookman Old Style" w:eastAsia="Bookman Old Style" w:hAnsi="Bookman Old Style" w:cs="Bookman Old Style"/>
          <w:color w:val="222222"/>
          <w:sz w:val="20"/>
          <w:szCs w:val="20"/>
        </w:rPr>
        <w:t xml:space="preserve">ear Indian Experience in </w:t>
      </w:r>
      <w:r>
        <w:rPr>
          <w:rFonts w:ascii="Bookman Old Style" w:eastAsia="Bookman Old Style" w:hAnsi="Bookman Old Style" w:cs="Bookman Old Style"/>
          <w:b/>
          <w:bCs/>
          <w:color w:val="222222"/>
          <w:sz w:val="20"/>
          <w:szCs w:val="20"/>
        </w:rPr>
        <w:t>HR, Finance,</w:t>
      </w:r>
      <w:r>
        <w:rPr>
          <w:rFonts w:ascii="Bookman Old Style" w:eastAsia="Bookman Old Style" w:hAnsi="Bookman Old Style" w:cs="Bookman Old Style"/>
          <w:color w:val="222222"/>
          <w:sz w:val="20"/>
          <w:szCs w:val="20"/>
        </w:rPr>
        <w:t xml:space="preserve"> Business Development , Cost Control , Accounts handling. Proven success in partnering with business leaders to optimise organisational effectiveness. Proficient in designing, implementing, managing effective policies, programmes and processes. Well develo</w:t>
      </w:r>
      <w:r>
        <w:rPr>
          <w:rFonts w:ascii="Bookman Old Style" w:eastAsia="Bookman Old Style" w:hAnsi="Bookman Old Style" w:cs="Bookman Old Style"/>
          <w:color w:val="222222"/>
          <w:sz w:val="20"/>
          <w:szCs w:val="20"/>
        </w:rPr>
        <w:t>ped decision making skills combined with an open and accessible management style, emphasising individual empowerment and team development</w:t>
      </w:r>
    </w:p>
    <w:p w:rsidR="00EC5A98" w:rsidRDefault="00EC5A98">
      <w:pPr>
        <w:spacing w:line="270" w:lineRule="exact"/>
        <w:rPr>
          <w:sz w:val="24"/>
          <w:szCs w:val="24"/>
        </w:rPr>
      </w:pPr>
    </w:p>
    <w:p w:rsidR="00EC5A98" w:rsidRDefault="006D0594">
      <w:pPr>
        <w:spacing w:line="239" w:lineRule="auto"/>
        <w:ind w:left="135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6FC0"/>
          <w:sz w:val="20"/>
          <w:szCs w:val="20"/>
        </w:rPr>
        <w:t xml:space="preserve">My task include: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HR &amp; Finance Activities</w:t>
      </w:r>
    </w:p>
    <w:p w:rsidR="00EC5A98" w:rsidRDefault="00EC5A98">
      <w:pPr>
        <w:spacing w:line="129" w:lineRule="exact"/>
        <w:rPr>
          <w:sz w:val="24"/>
          <w:szCs w:val="24"/>
        </w:rPr>
      </w:pPr>
    </w:p>
    <w:p w:rsidR="00EC5A98" w:rsidRDefault="006D0594">
      <w:pPr>
        <w:numPr>
          <w:ilvl w:val="0"/>
          <w:numId w:val="5"/>
        </w:numPr>
        <w:tabs>
          <w:tab w:val="left" w:pos="475"/>
        </w:tabs>
        <w:spacing w:line="239" w:lineRule="auto"/>
        <w:ind w:left="475" w:hanging="3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Section 1:</w:t>
      </w:r>
    </w:p>
    <w:p w:rsidR="00EC5A98" w:rsidRDefault="006D0594">
      <w:pPr>
        <w:numPr>
          <w:ilvl w:val="0"/>
          <w:numId w:val="6"/>
        </w:numPr>
        <w:tabs>
          <w:tab w:val="left" w:pos="715"/>
        </w:tabs>
        <w:spacing w:line="210" w:lineRule="auto"/>
        <w:ind w:left="715" w:hanging="573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HR Functions</w:t>
      </w:r>
    </w:p>
    <w:p w:rsidR="00EC5A98" w:rsidRDefault="00EC5A98">
      <w:pPr>
        <w:spacing w:line="5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EC5A98" w:rsidRDefault="006D0594">
      <w:pPr>
        <w:numPr>
          <w:ilvl w:val="0"/>
          <w:numId w:val="6"/>
        </w:numPr>
        <w:tabs>
          <w:tab w:val="left" w:pos="715"/>
        </w:tabs>
        <w:spacing w:line="183" w:lineRule="auto"/>
        <w:ind w:left="715" w:hanging="573"/>
        <w:jc w:val="both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Strategic HR Planning</w:t>
      </w:r>
    </w:p>
    <w:p w:rsidR="00EC5A98" w:rsidRDefault="00EC5A98">
      <w:pPr>
        <w:spacing w:line="47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EC5A98" w:rsidRDefault="006D0594">
      <w:pPr>
        <w:numPr>
          <w:ilvl w:val="0"/>
          <w:numId w:val="6"/>
        </w:numPr>
        <w:tabs>
          <w:tab w:val="left" w:pos="715"/>
        </w:tabs>
        <w:spacing w:line="183" w:lineRule="auto"/>
        <w:ind w:left="715" w:hanging="573"/>
        <w:jc w:val="both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Payroll Functions</w:t>
      </w:r>
    </w:p>
    <w:p w:rsidR="00EC5A98" w:rsidRDefault="00EC5A98">
      <w:pPr>
        <w:spacing w:line="50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EC5A98" w:rsidRDefault="006D0594">
      <w:pPr>
        <w:numPr>
          <w:ilvl w:val="0"/>
          <w:numId w:val="6"/>
        </w:numPr>
        <w:tabs>
          <w:tab w:val="left" w:pos="715"/>
        </w:tabs>
        <w:spacing w:line="183" w:lineRule="auto"/>
        <w:ind w:left="715" w:hanging="573"/>
        <w:jc w:val="both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Orientation to newly hired employees</w:t>
      </w:r>
    </w:p>
    <w:p w:rsidR="00EC5A98" w:rsidRDefault="00EC5A98">
      <w:pPr>
        <w:spacing w:line="275" w:lineRule="exact"/>
        <w:rPr>
          <w:sz w:val="24"/>
          <w:szCs w:val="24"/>
        </w:rPr>
      </w:pPr>
    </w:p>
    <w:p w:rsidR="00EC5A98" w:rsidRDefault="006D0594">
      <w:pPr>
        <w:tabs>
          <w:tab w:val="left" w:pos="395"/>
        </w:tabs>
        <w:ind w:left="13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9"/>
          <w:szCs w:val="19"/>
        </w:rPr>
        <w:t>Section 2:</w:t>
      </w:r>
    </w:p>
    <w:p w:rsidR="00EC5A98" w:rsidRDefault="00EC5A98">
      <w:pPr>
        <w:spacing w:line="82" w:lineRule="exact"/>
        <w:rPr>
          <w:sz w:val="24"/>
          <w:szCs w:val="24"/>
        </w:rPr>
      </w:pPr>
    </w:p>
    <w:p w:rsidR="00EC5A98" w:rsidRDefault="006D0594">
      <w:pPr>
        <w:numPr>
          <w:ilvl w:val="0"/>
          <w:numId w:val="7"/>
        </w:numPr>
        <w:tabs>
          <w:tab w:val="left" w:pos="715"/>
        </w:tabs>
        <w:ind w:left="715" w:hanging="573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Business Development</w:t>
      </w:r>
    </w:p>
    <w:p w:rsidR="00EC5A98" w:rsidRDefault="00EC5A98">
      <w:pPr>
        <w:spacing w:line="4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EC5A98" w:rsidRDefault="006D0594">
      <w:pPr>
        <w:numPr>
          <w:ilvl w:val="0"/>
          <w:numId w:val="7"/>
        </w:numPr>
        <w:tabs>
          <w:tab w:val="left" w:pos="715"/>
        </w:tabs>
        <w:spacing w:line="183" w:lineRule="auto"/>
        <w:ind w:left="715" w:hanging="573"/>
        <w:jc w:val="both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Handling all kinds of Accounting Jobs</w:t>
      </w:r>
    </w:p>
    <w:p w:rsidR="00EC5A98" w:rsidRDefault="00EC5A98">
      <w:pPr>
        <w:spacing w:line="47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EC5A98" w:rsidRDefault="006D0594">
      <w:pPr>
        <w:numPr>
          <w:ilvl w:val="0"/>
          <w:numId w:val="7"/>
        </w:numPr>
        <w:tabs>
          <w:tab w:val="left" w:pos="715"/>
        </w:tabs>
        <w:spacing w:line="183" w:lineRule="auto"/>
        <w:ind w:left="715" w:hanging="573"/>
        <w:jc w:val="both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Cost Control</w:t>
      </w:r>
    </w:p>
    <w:p w:rsidR="00EC5A98" w:rsidRDefault="00EC5A98">
      <w:pPr>
        <w:spacing w:line="50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EC5A98" w:rsidRDefault="006D0594">
      <w:pPr>
        <w:numPr>
          <w:ilvl w:val="0"/>
          <w:numId w:val="7"/>
        </w:numPr>
        <w:tabs>
          <w:tab w:val="left" w:pos="715"/>
        </w:tabs>
        <w:spacing w:line="183" w:lineRule="auto"/>
        <w:ind w:left="715" w:hanging="573"/>
        <w:jc w:val="both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Tendering Procurement &amp; Sales Support</w:t>
      </w:r>
    </w:p>
    <w:p w:rsidR="00EC5A98" w:rsidRDefault="00EC5A98">
      <w:pPr>
        <w:sectPr w:rsidR="00EC5A98">
          <w:type w:val="continuous"/>
          <w:pgSz w:w="12240" w:h="15840"/>
          <w:pgMar w:top="1373" w:right="1000" w:bottom="472" w:left="1193" w:header="0" w:footer="0" w:gutter="0"/>
          <w:cols w:num="2" w:space="720" w:equalWidth="0">
            <w:col w:w="4847" w:space="345"/>
            <w:col w:w="4855"/>
          </w:cols>
        </w:sectPr>
      </w:pPr>
    </w:p>
    <w:p w:rsidR="00EC5A98" w:rsidRDefault="006D0594">
      <w:pPr>
        <w:spacing w:line="239" w:lineRule="auto"/>
        <w:ind w:left="320"/>
        <w:rPr>
          <w:sz w:val="20"/>
          <w:szCs w:val="20"/>
        </w:rPr>
      </w:pPr>
      <w:bookmarkStart w:id="1" w:name="page2"/>
      <w:bookmarkEnd w:id="1"/>
      <w:r>
        <w:rPr>
          <w:rFonts w:ascii="Bookman Old Style" w:eastAsia="Bookman Old Style" w:hAnsi="Bookman Old Style" w:cs="Bookman Old Style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327660</wp:posOffset>
            </wp:positionH>
            <wp:positionV relativeFrom="page">
              <wp:posOffset>560705</wp:posOffset>
            </wp:positionV>
            <wp:extent cx="7230110" cy="184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PROFESSIONAL EXPERIENCE  - 1</w:t>
      </w:r>
    </w:p>
    <w:p w:rsidR="00EC5A98" w:rsidRDefault="00EC5A98">
      <w:pPr>
        <w:spacing w:line="17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60288;visibility:visible;mso-wrap-distance-left:0;mso-wrap-distance-right:0" from="-5.9pt,2.5pt" to="564.05pt,2.5pt" o:allowincell="f" strokecolor="#4f81bd" strokeweight=".96pt"/>
        </w:pict>
      </w:r>
    </w:p>
    <w:p w:rsidR="00EC5A98" w:rsidRDefault="006D0594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0"/>
          <w:szCs w:val="20"/>
        </w:rPr>
        <w:t xml:space="preserve">Urban Professional Companies </w:t>
      </w:r>
      <w:r>
        <w:rPr>
          <w:rFonts w:ascii="Bookman Old Style" w:eastAsia="Bookman Old Style" w:hAnsi="Bookman Old Style" w:cs="Bookman Old Style"/>
          <w:b/>
          <w:bCs/>
          <w:color w:val="002060"/>
          <w:sz w:val="20"/>
          <w:szCs w:val="20"/>
        </w:rPr>
        <w:t>Management Group L.L.C - U.A.E -  Human Resource cum Finance</w:t>
      </w:r>
    </w:p>
    <w:p w:rsidR="00EC5A98" w:rsidRDefault="00EC5A98">
      <w:pPr>
        <w:spacing w:line="235" w:lineRule="exact"/>
        <w:rPr>
          <w:sz w:val="20"/>
          <w:szCs w:val="20"/>
        </w:rPr>
      </w:pPr>
    </w:p>
    <w:p w:rsidR="00EC5A98" w:rsidRDefault="006D0594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2060"/>
          <w:sz w:val="20"/>
          <w:szCs w:val="20"/>
        </w:rPr>
        <w:t>( Big Manpower  Supply &amp; Services, Maintenance &amp; Contracting company in UAE &amp; Middle East )</w:t>
      </w:r>
    </w:p>
    <w:p w:rsidR="00EC5A98" w:rsidRDefault="00EC5A98">
      <w:pPr>
        <w:spacing w:line="1" w:lineRule="exact"/>
        <w:rPr>
          <w:sz w:val="20"/>
          <w:szCs w:val="20"/>
        </w:rPr>
      </w:pPr>
    </w:p>
    <w:p w:rsidR="00EC5A98" w:rsidRDefault="006D0594">
      <w:pPr>
        <w:spacing w:line="239" w:lineRule="auto"/>
        <w:ind w:left="75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2060"/>
          <w:sz w:val="20"/>
          <w:szCs w:val="20"/>
        </w:rPr>
        <w:t>( November 2015 to March 2016 )</w:t>
      </w:r>
    </w:p>
    <w:p w:rsidR="00EC5A98" w:rsidRDefault="00EC5A98">
      <w:pPr>
        <w:spacing w:line="115" w:lineRule="exact"/>
        <w:rPr>
          <w:sz w:val="20"/>
          <w:szCs w:val="20"/>
        </w:rPr>
      </w:pPr>
    </w:p>
    <w:p w:rsidR="00EC5A98" w:rsidRDefault="006D0594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Reference : </w:t>
      </w:r>
      <w:r>
        <w:rPr>
          <w:rFonts w:eastAsia="Times New Roman"/>
          <w:sz w:val="20"/>
          <w:szCs w:val="20"/>
        </w:rPr>
        <w:t>Mohamed Saleh Baslaib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0506166815 ( General Manager )</w:t>
      </w:r>
    </w:p>
    <w:p w:rsidR="00EC5A98" w:rsidRDefault="00EC5A98">
      <w:pPr>
        <w:spacing w:line="128" w:lineRule="exact"/>
        <w:rPr>
          <w:sz w:val="20"/>
          <w:szCs w:val="20"/>
        </w:rPr>
      </w:pPr>
    </w:p>
    <w:p w:rsidR="00EC5A98" w:rsidRDefault="006D0594">
      <w:pPr>
        <w:spacing w:line="237" w:lineRule="auto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Worked on various HR Functions such as Recruitment, Safety, Employee Relations, Compensation &amp; Benefits, Compliance with labor &amp; employment laws, Training &amp; Development, All Finance related activities such as Accounts Payable &amp; Receivable, Reporting &amp; Fina</w:t>
      </w:r>
      <w:r>
        <w:rPr>
          <w:rFonts w:ascii="Bookman Old Style" w:eastAsia="Bookman Old Style" w:hAnsi="Bookman Old Style" w:cs="Bookman Old Style"/>
          <w:sz w:val="20"/>
          <w:szCs w:val="20"/>
        </w:rPr>
        <w:t>ncial Statements, Financial controls</w:t>
      </w:r>
    </w:p>
    <w:p w:rsidR="00EC5A98" w:rsidRDefault="00EC5A98">
      <w:pPr>
        <w:spacing w:line="237" w:lineRule="exact"/>
        <w:rPr>
          <w:sz w:val="20"/>
          <w:szCs w:val="20"/>
        </w:rPr>
      </w:pPr>
    </w:p>
    <w:p w:rsidR="00EC5A98" w:rsidRDefault="006D0594">
      <w:pPr>
        <w:tabs>
          <w:tab w:val="left" w:pos="2820"/>
          <w:tab w:val="left" w:pos="3360"/>
        </w:tabs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Major Clients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Government sectors and  Multi national Companies</w:t>
      </w:r>
    </w:p>
    <w:p w:rsidR="00EC5A98" w:rsidRDefault="006D0594">
      <w:pPr>
        <w:spacing w:line="3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225425</wp:posOffset>
            </wp:positionV>
            <wp:extent cx="7230110" cy="184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A98" w:rsidRDefault="006D0594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JOB RESPONSIBILITIES</w:t>
      </w:r>
    </w:p>
    <w:p w:rsidR="00EC5A98" w:rsidRDefault="00EC5A98">
      <w:pPr>
        <w:spacing w:line="36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1312;visibility:visible;mso-wrap-distance-left:0;mso-wrap-distance-right:0" from="-5.9pt,2.5pt" to="564.05pt,2.5pt" o:allowincell="f" strokecolor="#4f81bd" strokeweight=".33864mm"/>
        </w:pict>
      </w:r>
    </w:p>
    <w:p w:rsidR="00EC5A98" w:rsidRDefault="006D059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Welcomes new employees to the organization by conducting orientation.</w:t>
      </w:r>
    </w:p>
    <w:p w:rsidR="00EC5A98" w:rsidRDefault="00EC5A98">
      <w:pPr>
        <w:spacing w:line="49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Maintains quality service by following organization </w:t>
      </w:r>
      <w:r>
        <w:rPr>
          <w:rFonts w:ascii="Bookman Old Style" w:eastAsia="Bookman Old Style" w:hAnsi="Bookman Old Style" w:cs="Bookman Old Style"/>
          <w:sz w:val="20"/>
          <w:szCs w:val="20"/>
        </w:rPr>
        <w:t>standards.</w:t>
      </w:r>
    </w:p>
    <w:p w:rsidR="00EC5A98" w:rsidRDefault="00EC5A98">
      <w:pPr>
        <w:spacing w:line="49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Contributes to team effort by accomplishing related results as needed.</w:t>
      </w:r>
    </w:p>
    <w:p w:rsidR="00EC5A98" w:rsidRDefault="00EC5A98">
      <w:pPr>
        <w:spacing w:line="47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8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Deal with employee requests regarding human resources issues, rules, and regulations.</w:t>
      </w:r>
    </w:p>
    <w:p w:rsidR="00EC5A98" w:rsidRDefault="00EC5A98">
      <w:pPr>
        <w:spacing w:line="48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8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Maintains employee information by entering and updating employment and status-change </w:t>
      </w:r>
      <w:r>
        <w:rPr>
          <w:rFonts w:ascii="Bookman Old Style" w:eastAsia="Bookman Old Style" w:hAnsi="Bookman Old Style" w:cs="Bookman Old Style"/>
          <w:sz w:val="20"/>
          <w:szCs w:val="20"/>
        </w:rPr>
        <w:t>data.</w:t>
      </w:r>
    </w:p>
    <w:p w:rsidR="00EC5A98" w:rsidRDefault="00EC5A98">
      <w:pPr>
        <w:spacing w:line="48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8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Submits employee data reports by assembling, preparing, and analyzing data.</w:t>
      </w:r>
    </w:p>
    <w:p w:rsidR="00EC5A98" w:rsidRDefault="00EC5A98">
      <w:pPr>
        <w:spacing w:line="46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8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Assist with day to day operations of the HR functions and duties</w:t>
      </w:r>
    </w:p>
    <w:p w:rsidR="00EC5A98" w:rsidRDefault="00EC5A98">
      <w:pPr>
        <w:spacing w:line="53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8"/>
        </w:numPr>
        <w:tabs>
          <w:tab w:val="left" w:pos="720"/>
        </w:tabs>
        <w:spacing w:line="272" w:lineRule="auto"/>
        <w:ind w:left="720" w:right="2000" w:hanging="356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Serve as a bookkeeper, handle accounts; make bank deposits; maintain ledgers; pay bills; collect funds; ke</w:t>
      </w:r>
      <w:r>
        <w:rPr>
          <w:rFonts w:ascii="Bookman Old Style" w:eastAsia="Bookman Old Style" w:hAnsi="Bookman Old Style" w:cs="Bookman Old Style"/>
          <w:sz w:val="20"/>
          <w:szCs w:val="20"/>
        </w:rPr>
        <w:t>ep the management informed as to the balances of internal accounts; and prepare payroll</w:t>
      </w:r>
    </w:p>
    <w:p w:rsidR="00EC5A98" w:rsidRDefault="006D059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304800</wp:posOffset>
            </wp:positionV>
            <wp:extent cx="7230110" cy="182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A98" w:rsidRDefault="00EC5A98">
      <w:pPr>
        <w:spacing w:line="295" w:lineRule="exact"/>
        <w:rPr>
          <w:sz w:val="20"/>
          <w:szCs w:val="20"/>
        </w:rPr>
      </w:pPr>
    </w:p>
    <w:p w:rsidR="00EC5A98" w:rsidRDefault="006D059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PROFESSIONAL EXPERIENCE  - 2</w:t>
      </w:r>
    </w:p>
    <w:p w:rsidR="00EC5A98" w:rsidRDefault="00EC5A98">
      <w:pPr>
        <w:spacing w:line="23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2336;visibility:visible;mso-wrap-distance-left:0;mso-wrap-distance-right:0" from="-5.9pt,2.45pt" to="564.05pt,2.45pt" o:allowincell="f" strokecolor="#4f81bd" strokeweight=".33864mm"/>
        </w:pict>
      </w:r>
    </w:p>
    <w:p w:rsidR="00EC5A98" w:rsidRDefault="006D059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0"/>
          <w:szCs w:val="20"/>
        </w:rPr>
        <w:t>Platinum Equipments Oil &amp; Field L.L.C  U.A.E – Human Resource Assistance</w:t>
      </w:r>
    </w:p>
    <w:p w:rsidR="00EC5A98" w:rsidRDefault="00EC5A98">
      <w:pPr>
        <w:spacing w:line="236" w:lineRule="exact"/>
        <w:rPr>
          <w:sz w:val="20"/>
          <w:szCs w:val="20"/>
        </w:rPr>
      </w:pPr>
    </w:p>
    <w:p w:rsidR="00EC5A98" w:rsidRDefault="006D059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2060"/>
          <w:sz w:val="20"/>
          <w:szCs w:val="20"/>
        </w:rPr>
        <w:t>( A leading Oilfield Supply &amp; Services company in UAE &amp; Midd</w:t>
      </w:r>
      <w:r>
        <w:rPr>
          <w:rFonts w:ascii="Bookman Old Style" w:eastAsia="Bookman Old Style" w:hAnsi="Bookman Old Style" w:cs="Bookman Old Style"/>
          <w:color w:val="002060"/>
          <w:sz w:val="20"/>
          <w:szCs w:val="20"/>
        </w:rPr>
        <w:t>le East.)</w:t>
      </w:r>
    </w:p>
    <w:p w:rsidR="00EC5A98" w:rsidRDefault="006D0594">
      <w:pPr>
        <w:spacing w:line="237" w:lineRule="auto"/>
        <w:ind w:left="56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2060"/>
          <w:sz w:val="20"/>
          <w:szCs w:val="20"/>
        </w:rPr>
        <w:t>(November 2013 to March 2015)</w:t>
      </w:r>
    </w:p>
    <w:p w:rsidR="00EC5A98" w:rsidRDefault="00EC5A98">
      <w:pPr>
        <w:spacing w:line="115" w:lineRule="exact"/>
        <w:rPr>
          <w:sz w:val="20"/>
          <w:szCs w:val="20"/>
        </w:rPr>
      </w:pPr>
    </w:p>
    <w:p w:rsidR="00EC5A98" w:rsidRDefault="006D0594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Reference : </w:t>
      </w:r>
      <w:r>
        <w:rPr>
          <w:rFonts w:eastAsia="Times New Roman"/>
          <w:sz w:val="20"/>
          <w:szCs w:val="20"/>
        </w:rPr>
        <w:t>Aboobacker</w:t>
      </w:r>
      <w:r>
        <w:rPr>
          <w:rFonts w:eastAsia="Times New Roman"/>
          <w:b/>
          <w:bCs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0507904141 (Partner )</w:t>
      </w:r>
    </w:p>
    <w:p w:rsidR="00EC5A98" w:rsidRDefault="00EC5A98">
      <w:pPr>
        <w:spacing w:line="128" w:lineRule="exact"/>
        <w:rPr>
          <w:sz w:val="20"/>
          <w:szCs w:val="20"/>
        </w:rPr>
      </w:pPr>
    </w:p>
    <w:p w:rsidR="00EC5A98" w:rsidRDefault="006D0594">
      <w:pPr>
        <w:spacing w:line="237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Responsible for assisting the HR Manager with any given Human Resources matters, and for providing an effective and comprehensive support service to employees of the </w:t>
      </w:r>
      <w:r>
        <w:rPr>
          <w:rFonts w:ascii="Bookman Old Style" w:eastAsia="Bookman Old Style" w:hAnsi="Bookman Old Style" w:cs="Bookman Old Style"/>
          <w:sz w:val="20"/>
          <w:szCs w:val="20"/>
        </w:rPr>
        <w:t>company.</w:t>
      </w:r>
    </w:p>
    <w:p w:rsidR="00EC5A98" w:rsidRDefault="00EC5A98">
      <w:pPr>
        <w:spacing w:line="231" w:lineRule="exact"/>
        <w:rPr>
          <w:sz w:val="20"/>
          <w:szCs w:val="20"/>
        </w:rPr>
      </w:pPr>
    </w:p>
    <w:p w:rsidR="00EC5A98" w:rsidRDefault="006D0594">
      <w:pPr>
        <w:tabs>
          <w:tab w:val="left" w:pos="2780"/>
          <w:tab w:val="left" w:pos="3300"/>
        </w:tabs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Major Clients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19"/>
          <w:szCs w:val="19"/>
        </w:rPr>
        <w:t>Government sectors and  Multi national Companies</w:t>
      </w:r>
    </w:p>
    <w:p w:rsidR="00EC5A98" w:rsidRDefault="006D0594">
      <w:pPr>
        <w:spacing w:line="32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196850</wp:posOffset>
            </wp:positionV>
            <wp:extent cx="7230110" cy="184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A98" w:rsidRDefault="006D0594">
      <w:pPr>
        <w:ind w:left="5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JOB RESPONSIBILITIES</w:t>
      </w:r>
    </w:p>
    <w:p w:rsidR="00EC5A98" w:rsidRDefault="00EC5A9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3360;visibility:visible;mso-wrap-distance-left:0;mso-wrap-distance-right:0" from="-5.9pt,2.45pt" to="564.05pt,2.45pt" o:allowincell="f" strokecolor="#4f81bd" strokeweight=".96pt"/>
        </w:pict>
      </w:r>
    </w:p>
    <w:p w:rsidR="00EC5A98" w:rsidRDefault="00EC5A98">
      <w:pPr>
        <w:spacing w:line="257" w:lineRule="exact"/>
        <w:rPr>
          <w:sz w:val="20"/>
          <w:szCs w:val="20"/>
        </w:rPr>
      </w:pPr>
    </w:p>
    <w:p w:rsidR="00EC5A98" w:rsidRDefault="006D0594">
      <w:pPr>
        <w:numPr>
          <w:ilvl w:val="0"/>
          <w:numId w:val="9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Substantiates applicants' skills by administering and scoring tests.</w:t>
      </w:r>
    </w:p>
    <w:p w:rsidR="00EC5A98" w:rsidRDefault="00EC5A98">
      <w:pPr>
        <w:spacing w:line="48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9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Schedules examinations by coordinating appointments.</w:t>
      </w:r>
    </w:p>
    <w:p w:rsidR="00EC5A98" w:rsidRDefault="00EC5A98">
      <w:pPr>
        <w:spacing w:line="46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Monitoring Office operation and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ensuring the harmonious functioning.</w:t>
      </w:r>
    </w:p>
    <w:p w:rsidR="00EC5A98" w:rsidRDefault="00EC5A98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9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Scheduling appointments and meeting for executives and upper level staffs.</w:t>
      </w:r>
    </w:p>
    <w:p w:rsidR="00EC5A98" w:rsidRDefault="00EC5A98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Provides payroll information by collecting time and attendance records.</w:t>
      </w:r>
    </w:p>
    <w:p w:rsidR="00EC5A98" w:rsidRDefault="00EC5A98">
      <w:pPr>
        <w:spacing w:line="49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9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Supervise, manage and coordinate for training of office staff </w:t>
      </w:r>
      <w:r>
        <w:rPr>
          <w:rFonts w:ascii="Bookman Old Style" w:eastAsia="Bookman Old Style" w:hAnsi="Bookman Old Style" w:cs="Bookman Old Style"/>
          <w:sz w:val="20"/>
          <w:szCs w:val="20"/>
        </w:rPr>
        <w:t>person.</w:t>
      </w:r>
    </w:p>
    <w:p w:rsidR="00EC5A98" w:rsidRDefault="00EC5A98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9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Provide weekly/monthly MIS to the Managing Director.</w:t>
      </w:r>
    </w:p>
    <w:p w:rsidR="00EC5A98" w:rsidRDefault="00EC5A98">
      <w:pPr>
        <w:spacing w:line="17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9"/>
        </w:numPr>
        <w:tabs>
          <w:tab w:val="left" w:pos="720"/>
        </w:tabs>
        <w:spacing w:line="269" w:lineRule="auto"/>
        <w:ind w:left="720" w:right="164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Perform multitasking. Conduct bookkeeping, purchasing, accounting, inventory control, and administrative functions.</w:t>
      </w:r>
    </w:p>
    <w:p w:rsidR="00EC5A98" w:rsidRDefault="00EC5A98">
      <w:pPr>
        <w:spacing w:line="25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9"/>
        </w:numPr>
        <w:tabs>
          <w:tab w:val="left" w:pos="720"/>
        </w:tabs>
        <w:spacing w:line="269" w:lineRule="auto"/>
        <w:ind w:left="720" w:right="1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Purchase materials and equipment for departments. Receive requests for mater</w:t>
      </w:r>
      <w:r>
        <w:rPr>
          <w:rFonts w:ascii="Bookman Old Style" w:eastAsia="Bookman Old Style" w:hAnsi="Bookman Old Style" w:cs="Bookman Old Style"/>
          <w:sz w:val="20"/>
          <w:szCs w:val="20"/>
        </w:rPr>
        <w:t>ials and equipment; Handling purchase for items in accordance with procedure</w:t>
      </w:r>
    </w:p>
    <w:p w:rsidR="00EC5A98" w:rsidRDefault="00EC5A98">
      <w:pPr>
        <w:sectPr w:rsidR="00EC5A98">
          <w:pgSz w:w="12240" w:h="15840"/>
          <w:pgMar w:top="898" w:right="640" w:bottom="689" w:left="620" w:header="0" w:footer="0" w:gutter="0"/>
          <w:cols w:space="720" w:equalWidth="0">
            <w:col w:w="10980"/>
          </w:cols>
        </w:sectPr>
      </w:pPr>
    </w:p>
    <w:p w:rsidR="00EC5A98" w:rsidRDefault="006D0594">
      <w:pPr>
        <w:spacing w:line="165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327660</wp:posOffset>
            </wp:positionH>
            <wp:positionV relativeFrom="page">
              <wp:posOffset>1009015</wp:posOffset>
            </wp:positionV>
            <wp:extent cx="7230110" cy="182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A98" w:rsidRDefault="006D0594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PERSONAL  SKILLS</w:t>
      </w:r>
    </w:p>
    <w:p w:rsidR="00EC5A98" w:rsidRDefault="00EC5A98">
      <w:pPr>
        <w:spacing w:line="36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4384;visibility:visible;mso-wrap-distance-left:0;mso-wrap-distance-right:0" from="-5.9pt,2.5pt" to="564.05pt,2.5pt" o:allowincell="f" strokecolor="#4f81bd" strokeweight=".96pt"/>
        </w:pict>
      </w:r>
    </w:p>
    <w:p w:rsidR="00EC5A98" w:rsidRDefault="006D0594">
      <w:pPr>
        <w:numPr>
          <w:ilvl w:val="0"/>
          <w:numId w:val="10"/>
        </w:numPr>
        <w:tabs>
          <w:tab w:val="left" w:pos="640"/>
        </w:tabs>
        <w:spacing w:line="237" w:lineRule="auto"/>
        <w:ind w:left="640" w:hanging="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Process Multiple Works, Strong planning, organization &amp; time management skills, Worked as All Rounder/Team Player</w:t>
      </w:r>
    </w:p>
    <w:p w:rsidR="00EC5A98" w:rsidRDefault="00EC5A98">
      <w:pPr>
        <w:spacing w:line="18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0"/>
        </w:numPr>
        <w:tabs>
          <w:tab w:val="left" w:pos="640"/>
        </w:tabs>
        <w:spacing w:line="237" w:lineRule="auto"/>
        <w:ind w:left="640" w:hanging="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Good communication, </w:t>
      </w:r>
      <w:r>
        <w:rPr>
          <w:rFonts w:ascii="Bookman Old Style" w:eastAsia="Bookman Old Style" w:hAnsi="Bookman Old Style" w:cs="Bookman Old Style"/>
          <w:sz w:val="20"/>
          <w:szCs w:val="20"/>
        </w:rPr>
        <w:t>negotiation, presentation, facilitation, and interpersonal skills, Courage to take up challenges and responsibilities.</w:t>
      </w:r>
    </w:p>
    <w:p w:rsidR="00EC5A98" w:rsidRDefault="00EC5A98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0"/>
        </w:numPr>
        <w:tabs>
          <w:tab w:val="left" w:pos="640"/>
        </w:tabs>
        <w:spacing w:line="239" w:lineRule="auto"/>
        <w:ind w:left="640" w:hanging="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Dedication to learn new Products and improve knowledge base.</w:t>
      </w:r>
    </w:p>
    <w:p w:rsidR="00EC5A98" w:rsidRDefault="00EC5A98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0"/>
        </w:numPr>
        <w:tabs>
          <w:tab w:val="left" w:pos="640"/>
        </w:tabs>
        <w:spacing w:line="239" w:lineRule="auto"/>
        <w:ind w:left="640" w:hanging="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Motivated, pro-active and ability to work on own initiative with minimal </w:t>
      </w:r>
      <w:r>
        <w:rPr>
          <w:rFonts w:ascii="Bookman Old Style" w:eastAsia="Bookman Old Style" w:hAnsi="Bookman Old Style" w:cs="Bookman Old Style"/>
          <w:sz w:val="20"/>
          <w:szCs w:val="20"/>
        </w:rPr>
        <w:t>direction and guidance</w:t>
      </w:r>
    </w:p>
    <w:p w:rsidR="00EC5A98" w:rsidRDefault="00EC5A98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0"/>
        </w:numPr>
        <w:tabs>
          <w:tab w:val="left" w:pos="640"/>
        </w:tabs>
        <w:spacing w:line="239" w:lineRule="auto"/>
        <w:ind w:left="640" w:hanging="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Well knowledge for Handling computer and Internet, Typing speed is above 250 letter per minute</w:t>
      </w:r>
    </w:p>
    <w:p w:rsidR="00EC5A98" w:rsidRDefault="00EC5A98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0"/>
        </w:numPr>
        <w:tabs>
          <w:tab w:val="left" w:pos="640"/>
        </w:tabs>
        <w:spacing w:line="239" w:lineRule="auto"/>
        <w:ind w:left="640" w:hanging="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Flexibility, adaptability, customer-focus and have good rapport towards peers and subordinates</w:t>
      </w:r>
    </w:p>
    <w:p w:rsidR="00EC5A98" w:rsidRDefault="006D0594">
      <w:pPr>
        <w:spacing w:line="39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239395</wp:posOffset>
            </wp:positionV>
            <wp:extent cx="7230110" cy="184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A98" w:rsidRDefault="006D0594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JOB  SKILLS</w:t>
      </w:r>
    </w:p>
    <w:p w:rsidR="00EC5A98" w:rsidRDefault="00EC5A98">
      <w:pPr>
        <w:spacing w:line="38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5408;visibility:visible;mso-wrap-distance-left:0;mso-wrap-distance-right:0" from="-5.9pt,2.4pt" to="564.05pt,2.4pt" o:allowincell="f" strokecolor="#4f81bd" strokeweight=".96pt"/>
        </w:pict>
      </w:r>
    </w:p>
    <w:p w:rsidR="00EC5A98" w:rsidRDefault="006D0594">
      <w:pPr>
        <w:numPr>
          <w:ilvl w:val="0"/>
          <w:numId w:val="11"/>
        </w:numPr>
        <w:tabs>
          <w:tab w:val="left" w:pos="640"/>
        </w:tabs>
        <w:spacing w:line="236" w:lineRule="auto"/>
        <w:ind w:left="640" w:hanging="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Good knowledge and unders</w:t>
      </w:r>
      <w:r>
        <w:rPr>
          <w:rFonts w:ascii="Bookman Old Style" w:eastAsia="Bookman Old Style" w:hAnsi="Bookman Old Style" w:cs="Bookman Old Style"/>
          <w:sz w:val="20"/>
          <w:szCs w:val="20"/>
        </w:rPr>
        <w:t>tanding of Human Resources Terms &amp; Conditions, Legal, Commercial &amp; Contractual aspects</w:t>
      </w:r>
    </w:p>
    <w:p w:rsidR="00EC5A98" w:rsidRDefault="00EC5A98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1"/>
        </w:numPr>
        <w:tabs>
          <w:tab w:val="left" w:pos="640"/>
        </w:tabs>
        <w:ind w:left="640" w:hanging="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Dealing with Suppliers (Local &amp; Overseas),Good knowledge in Vendor registration &amp; Agency registration</w:t>
      </w:r>
    </w:p>
    <w:p w:rsidR="00EC5A98" w:rsidRDefault="00EC5A98">
      <w:pPr>
        <w:spacing w:line="14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1"/>
        </w:numPr>
        <w:tabs>
          <w:tab w:val="left" w:pos="640"/>
        </w:tabs>
        <w:ind w:left="640" w:hanging="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Expertise in Microsoft Application, ERP System etc</w:t>
      </w:r>
    </w:p>
    <w:p w:rsidR="00EC5A98" w:rsidRDefault="00EC5A98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1"/>
        </w:numPr>
        <w:tabs>
          <w:tab w:val="left" w:pos="640"/>
        </w:tabs>
        <w:ind w:left="640" w:hanging="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Systematic in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approach with excellent negotiation and vendor development skill sets</w:t>
      </w:r>
    </w:p>
    <w:p w:rsidR="00EC5A98" w:rsidRDefault="00EC5A98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1"/>
        </w:numPr>
        <w:tabs>
          <w:tab w:val="left" w:pos="640"/>
        </w:tabs>
        <w:ind w:left="640" w:hanging="3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Experience of working with multi-national and multi-cultural project teams</w:t>
      </w:r>
    </w:p>
    <w:p w:rsidR="00EC5A98" w:rsidRDefault="006D0594">
      <w:pPr>
        <w:spacing w:line="37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223520</wp:posOffset>
            </wp:positionV>
            <wp:extent cx="7230110" cy="184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A98" w:rsidRDefault="006D059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ACADEMIC AWARDS</w:t>
      </w:r>
    </w:p>
    <w:p w:rsidR="00EC5A98" w:rsidRDefault="00EC5A98">
      <w:pPr>
        <w:spacing w:line="36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6432;visibility:visible;mso-wrap-distance-left:0;mso-wrap-distance-right:0" from="-5.9pt,2.35pt" to="564.05pt,2.35pt" o:allowincell="f" strokecolor="#4f81bd" strokeweight=".33864mm"/>
        </w:pict>
      </w:r>
    </w:p>
    <w:p w:rsidR="00EC5A98" w:rsidRDefault="006D0594">
      <w:pPr>
        <w:numPr>
          <w:ilvl w:val="0"/>
          <w:numId w:val="12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Selected as Emerging Employee of the year 2014</w:t>
      </w:r>
    </w:p>
    <w:p w:rsidR="00EC5A98" w:rsidRDefault="00EC5A98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2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Served as College University Union  Counc</w:t>
      </w:r>
      <w:r>
        <w:rPr>
          <w:rFonts w:ascii="Bookman Old Style" w:eastAsia="Bookman Old Style" w:hAnsi="Bookman Old Style" w:cs="Bookman Old Style"/>
          <w:sz w:val="20"/>
          <w:szCs w:val="20"/>
        </w:rPr>
        <w:t>ilor</w:t>
      </w:r>
    </w:p>
    <w:p w:rsidR="00EC5A98" w:rsidRDefault="00EC5A98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2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Class representative for 3 year in Graduation period</w:t>
      </w:r>
    </w:p>
    <w:p w:rsidR="00EC5A98" w:rsidRDefault="00EC5A98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C5A98" w:rsidRDefault="006D0594">
      <w:pPr>
        <w:numPr>
          <w:ilvl w:val="0"/>
          <w:numId w:val="12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National Service Scheme regular Volunteer</w:t>
      </w:r>
    </w:p>
    <w:p w:rsidR="00EC5A98" w:rsidRDefault="006D0594">
      <w:pPr>
        <w:spacing w:line="31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186690</wp:posOffset>
            </wp:positionV>
            <wp:extent cx="7239000" cy="196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A98" w:rsidRDefault="006D059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HOBBIES AND INTERESTS</w:t>
      </w:r>
    </w:p>
    <w:p w:rsidR="00EC5A98" w:rsidRDefault="00EC5A98">
      <w:pPr>
        <w:spacing w:line="375" w:lineRule="exact"/>
        <w:rPr>
          <w:sz w:val="20"/>
          <w:szCs w:val="20"/>
        </w:rPr>
      </w:pPr>
    </w:p>
    <w:p w:rsidR="00EC5A98" w:rsidRDefault="006D0594">
      <w:pPr>
        <w:numPr>
          <w:ilvl w:val="0"/>
          <w:numId w:val="13"/>
        </w:numPr>
        <w:tabs>
          <w:tab w:val="left" w:pos="720"/>
        </w:tabs>
        <w:ind w:left="720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Driving, Playing chess, Badminton &amp; Volleyball</w:t>
      </w:r>
    </w:p>
    <w:p w:rsidR="00EC5A98" w:rsidRDefault="006D059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262890</wp:posOffset>
            </wp:positionV>
            <wp:extent cx="7230110" cy="1828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A98" w:rsidRDefault="006D0594">
      <w:pPr>
        <w:spacing w:line="33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201930</wp:posOffset>
            </wp:positionV>
            <wp:extent cx="7230110" cy="1828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A98" w:rsidRDefault="006D059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DECLARATION</w:t>
      </w:r>
    </w:p>
    <w:p w:rsidR="00EC5A98" w:rsidRDefault="00EC5A9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-5.9pt,2.45pt" to="564.05pt,2.45pt" o:allowincell="f" strokecolor="#4f81bd" strokeweight=".33864mm"/>
        </w:pict>
      </w:r>
    </w:p>
    <w:p w:rsidR="00EC5A98" w:rsidRDefault="00EC5A98">
      <w:pPr>
        <w:spacing w:line="268" w:lineRule="exact"/>
        <w:rPr>
          <w:sz w:val="20"/>
          <w:szCs w:val="20"/>
        </w:rPr>
      </w:pPr>
    </w:p>
    <w:p w:rsidR="00EC5A98" w:rsidRDefault="006D0594">
      <w:pPr>
        <w:ind w:left="1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I hereby declare that all information stated above is </w:t>
      </w:r>
      <w:r>
        <w:rPr>
          <w:rFonts w:ascii="Bookman Old Style" w:eastAsia="Bookman Old Style" w:hAnsi="Bookman Old Style" w:cs="Bookman Old Style"/>
          <w:sz w:val="20"/>
          <w:szCs w:val="20"/>
        </w:rPr>
        <w:t>true to the best of my knowledge.</w:t>
      </w:r>
    </w:p>
    <w:p w:rsidR="00EC5A98" w:rsidRDefault="00EC5A98">
      <w:pPr>
        <w:spacing w:line="200" w:lineRule="exact"/>
        <w:rPr>
          <w:sz w:val="20"/>
          <w:szCs w:val="20"/>
        </w:rPr>
      </w:pPr>
    </w:p>
    <w:p w:rsidR="00EC5A98" w:rsidRDefault="00EC5A98">
      <w:pPr>
        <w:spacing w:line="252" w:lineRule="exact"/>
        <w:rPr>
          <w:sz w:val="20"/>
          <w:szCs w:val="20"/>
        </w:rPr>
      </w:pPr>
    </w:p>
    <w:sectPr w:rsidR="00EC5A98" w:rsidSect="00EC5A98">
      <w:pgSz w:w="12240" w:h="15840"/>
      <w:pgMar w:top="1440" w:right="640" w:bottom="1005" w:left="62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C2EEA340"/>
    <w:lvl w:ilvl="0" w:tplc="7F86A210">
      <w:start w:val="1"/>
      <w:numFmt w:val="bullet"/>
      <w:lvlText w:val="•"/>
      <w:lvlJc w:val="left"/>
    </w:lvl>
    <w:lvl w:ilvl="1" w:tplc="EA7A10A6">
      <w:numFmt w:val="decimal"/>
      <w:lvlText w:val=""/>
      <w:lvlJc w:val="left"/>
    </w:lvl>
    <w:lvl w:ilvl="2" w:tplc="0494F18C">
      <w:numFmt w:val="decimal"/>
      <w:lvlText w:val=""/>
      <w:lvlJc w:val="left"/>
    </w:lvl>
    <w:lvl w:ilvl="3" w:tplc="438A58DE">
      <w:numFmt w:val="decimal"/>
      <w:lvlText w:val=""/>
      <w:lvlJc w:val="left"/>
    </w:lvl>
    <w:lvl w:ilvl="4" w:tplc="D032A8CC">
      <w:numFmt w:val="decimal"/>
      <w:lvlText w:val=""/>
      <w:lvlJc w:val="left"/>
    </w:lvl>
    <w:lvl w:ilvl="5" w:tplc="1124DEC4">
      <w:numFmt w:val="decimal"/>
      <w:lvlText w:val=""/>
      <w:lvlJc w:val="left"/>
    </w:lvl>
    <w:lvl w:ilvl="6" w:tplc="99DE4052">
      <w:numFmt w:val="decimal"/>
      <w:lvlText w:val=""/>
      <w:lvlJc w:val="left"/>
    </w:lvl>
    <w:lvl w:ilvl="7" w:tplc="F5789DAE">
      <w:numFmt w:val="decimal"/>
      <w:lvlText w:val=""/>
      <w:lvlJc w:val="left"/>
    </w:lvl>
    <w:lvl w:ilvl="8" w:tplc="C1F20F9C">
      <w:numFmt w:val="decimal"/>
      <w:lvlText w:val=""/>
      <w:lvlJc w:val="left"/>
    </w:lvl>
  </w:abstractNum>
  <w:abstractNum w:abstractNumId="1">
    <w:nsid w:val="1190CDE7"/>
    <w:multiLevelType w:val="hybridMultilevel"/>
    <w:tmpl w:val="6D0AB88C"/>
    <w:lvl w:ilvl="0" w:tplc="6360F57E">
      <w:start w:val="1"/>
      <w:numFmt w:val="bullet"/>
      <w:lvlText w:val="•"/>
      <w:lvlJc w:val="left"/>
    </w:lvl>
    <w:lvl w:ilvl="1" w:tplc="6FFA2216">
      <w:numFmt w:val="decimal"/>
      <w:lvlText w:val=""/>
      <w:lvlJc w:val="left"/>
    </w:lvl>
    <w:lvl w:ilvl="2" w:tplc="ED2EA31E">
      <w:numFmt w:val="decimal"/>
      <w:lvlText w:val=""/>
      <w:lvlJc w:val="left"/>
    </w:lvl>
    <w:lvl w:ilvl="3" w:tplc="375ACD76">
      <w:numFmt w:val="decimal"/>
      <w:lvlText w:val=""/>
      <w:lvlJc w:val="left"/>
    </w:lvl>
    <w:lvl w:ilvl="4" w:tplc="A4FAAEBA">
      <w:numFmt w:val="decimal"/>
      <w:lvlText w:val=""/>
      <w:lvlJc w:val="left"/>
    </w:lvl>
    <w:lvl w:ilvl="5" w:tplc="C434B482">
      <w:numFmt w:val="decimal"/>
      <w:lvlText w:val=""/>
      <w:lvlJc w:val="left"/>
    </w:lvl>
    <w:lvl w:ilvl="6" w:tplc="55A884F8">
      <w:numFmt w:val="decimal"/>
      <w:lvlText w:val=""/>
      <w:lvlJc w:val="left"/>
    </w:lvl>
    <w:lvl w:ilvl="7" w:tplc="923EEEE0">
      <w:numFmt w:val="decimal"/>
      <w:lvlText w:val=""/>
      <w:lvlJc w:val="left"/>
    </w:lvl>
    <w:lvl w:ilvl="8" w:tplc="C3F076AE">
      <w:numFmt w:val="decimal"/>
      <w:lvlText w:val=""/>
      <w:lvlJc w:val="left"/>
    </w:lvl>
  </w:abstractNum>
  <w:abstractNum w:abstractNumId="2">
    <w:nsid w:val="12200854"/>
    <w:multiLevelType w:val="hybridMultilevel"/>
    <w:tmpl w:val="FCFE1F0E"/>
    <w:lvl w:ilvl="0" w:tplc="A8D8EFC6">
      <w:start w:val="1"/>
      <w:numFmt w:val="bullet"/>
      <w:lvlText w:val="✓"/>
      <w:lvlJc w:val="left"/>
    </w:lvl>
    <w:lvl w:ilvl="1" w:tplc="4350BEDE">
      <w:numFmt w:val="decimal"/>
      <w:lvlText w:val=""/>
      <w:lvlJc w:val="left"/>
    </w:lvl>
    <w:lvl w:ilvl="2" w:tplc="C204AF9A">
      <w:numFmt w:val="decimal"/>
      <w:lvlText w:val=""/>
      <w:lvlJc w:val="left"/>
    </w:lvl>
    <w:lvl w:ilvl="3" w:tplc="14D81E22">
      <w:numFmt w:val="decimal"/>
      <w:lvlText w:val=""/>
      <w:lvlJc w:val="left"/>
    </w:lvl>
    <w:lvl w:ilvl="4" w:tplc="89F272FA">
      <w:numFmt w:val="decimal"/>
      <w:lvlText w:val=""/>
      <w:lvlJc w:val="left"/>
    </w:lvl>
    <w:lvl w:ilvl="5" w:tplc="50A07774">
      <w:numFmt w:val="decimal"/>
      <w:lvlText w:val=""/>
      <w:lvlJc w:val="left"/>
    </w:lvl>
    <w:lvl w:ilvl="6" w:tplc="10284C1A">
      <w:numFmt w:val="decimal"/>
      <w:lvlText w:val=""/>
      <w:lvlJc w:val="left"/>
    </w:lvl>
    <w:lvl w:ilvl="7" w:tplc="F4806F20">
      <w:numFmt w:val="decimal"/>
      <w:lvlText w:val=""/>
      <w:lvlJc w:val="left"/>
    </w:lvl>
    <w:lvl w:ilvl="8" w:tplc="B202A20E">
      <w:numFmt w:val="decimal"/>
      <w:lvlText w:val=""/>
      <w:lvlJc w:val="left"/>
    </w:lvl>
  </w:abstractNum>
  <w:abstractNum w:abstractNumId="3">
    <w:nsid w:val="140E0F76"/>
    <w:multiLevelType w:val="hybridMultilevel"/>
    <w:tmpl w:val="E3D6091C"/>
    <w:lvl w:ilvl="0" w:tplc="D804AE5C">
      <w:start w:val="1"/>
      <w:numFmt w:val="bullet"/>
      <w:lvlText w:val="•"/>
      <w:lvlJc w:val="left"/>
    </w:lvl>
    <w:lvl w:ilvl="1" w:tplc="79040598">
      <w:numFmt w:val="decimal"/>
      <w:lvlText w:val=""/>
      <w:lvlJc w:val="left"/>
    </w:lvl>
    <w:lvl w:ilvl="2" w:tplc="E380698C">
      <w:numFmt w:val="decimal"/>
      <w:lvlText w:val=""/>
      <w:lvlJc w:val="left"/>
    </w:lvl>
    <w:lvl w:ilvl="3" w:tplc="A26692A8">
      <w:numFmt w:val="decimal"/>
      <w:lvlText w:val=""/>
      <w:lvlJc w:val="left"/>
    </w:lvl>
    <w:lvl w:ilvl="4" w:tplc="C7BE3D2C">
      <w:numFmt w:val="decimal"/>
      <w:lvlText w:val=""/>
      <w:lvlJc w:val="left"/>
    </w:lvl>
    <w:lvl w:ilvl="5" w:tplc="3174BFFE">
      <w:numFmt w:val="decimal"/>
      <w:lvlText w:val=""/>
      <w:lvlJc w:val="left"/>
    </w:lvl>
    <w:lvl w:ilvl="6" w:tplc="02641872">
      <w:numFmt w:val="decimal"/>
      <w:lvlText w:val=""/>
      <w:lvlJc w:val="left"/>
    </w:lvl>
    <w:lvl w:ilvl="7" w:tplc="472E1C22">
      <w:numFmt w:val="decimal"/>
      <w:lvlText w:val=""/>
      <w:lvlJc w:val="left"/>
    </w:lvl>
    <w:lvl w:ilvl="8" w:tplc="A7BE8EC2">
      <w:numFmt w:val="decimal"/>
      <w:lvlText w:val=""/>
      <w:lvlJc w:val="left"/>
    </w:lvl>
  </w:abstractNum>
  <w:abstractNum w:abstractNumId="4">
    <w:nsid w:val="1F16E9E8"/>
    <w:multiLevelType w:val="hybridMultilevel"/>
    <w:tmpl w:val="4F0AB2D6"/>
    <w:lvl w:ilvl="0" w:tplc="2D068F70">
      <w:start w:val="1"/>
      <w:numFmt w:val="bullet"/>
      <w:lvlText w:val="•"/>
      <w:lvlJc w:val="left"/>
    </w:lvl>
    <w:lvl w:ilvl="1" w:tplc="33C2EC12">
      <w:numFmt w:val="decimal"/>
      <w:lvlText w:val=""/>
      <w:lvlJc w:val="left"/>
    </w:lvl>
    <w:lvl w:ilvl="2" w:tplc="248EC3F6">
      <w:numFmt w:val="decimal"/>
      <w:lvlText w:val=""/>
      <w:lvlJc w:val="left"/>
    </w:lvl>
    <w:lvl w:ilvl="3" w:tplc="5E60E374">
      <w:numFmt w:val="decimal"/>
      <w:lvlText w:val=""/>
      <w:lvlJc w:val="left"/>
    </w:lvl>
    <w:lvl w:ilvl="4" w:tplc="9962BA9E">
      <w:numFmt w:val="decimal"/>
      <w:lvlText w:val=""/>
      <w:lvlJc w:val="left"/>
    </w:lvl>
    <w:lvl w:ilvl="5" w:tplc="AF249D4C">
      <w:numFmt w:val="decimal"/>
      <w:lvlText w:val=""/>
      <w:lvlJc w:val="left"/>
    </w:lvl>
    <w:lvl w:ilvl="6" w:tplc="E382A10E">
      <w:numFmt w:val="decimal"/>
      <w:lvlText w:val=""/>
      <w:lvlJc w:val="left"/>
    </w:lvl>
    <w:lvl w:ilvl="7" w:tplc="350C65E0">
      <w:numFmt w:val="decimal"/>
      <w:lvlText w:val=""/>
      <w:lvlJc w:val="left"/>
    </w:lvl>
    <w:lvl w:ilvl="8" w:tplc="C7742C42">
      <w:numFmt w:val="decimal"/>
      <w:lvlText w:val=""/>
      <w:lvlJc w:val="left"/>
    </w:lvl>
  </w:abstractNum>
  <w:abstractNum w:abstractNumId="5">
    <w:nsid w:val="3352255A"/>
    <w:multiLevelType w:val="hybridMultilevel"/>
    <w:tmpl w:val="102CD042"/>
    <w:lvl w:ilvl="0" w:tplc="1C74E69A">
      <w:start w:val="1"/>
      <w:numFmt w:val="bullet"/>
      <w:lvlText w:val="•"/>
      <w:lvlJc w:val="left"/>
    </w:lvl>
    <w:lvl w:ilvl="1" w:tplc="56205A84">
      <w:numFmt w:val="decimal"/>
      <w:lvlText w:val=""/>
      <w:lvlJc w:val="left"/>
    </w:lvl>
    <w:lvl w:ilvl="2" w:tplc="FE8E2FC6">
      <w:numFmt w:val="decimal"/>
      <w:lvlText w:val=""/>
      <w:lvlJc w:val="left"/>
    </w:lvl>
    <w:lvl w:ilvl="3" w:tplc="422AA064">
      <w:numFmt w:val="decimal"/>
      <w:lvlText w:val=""/>
      <w:lvlJc w:val="left"/>
    </w:lvl>
    <w:lvl w:ilvl="4" w:tplc="B478E75C">
      <w:numFmt w:val="decimal"/>
      <w:lvlText w:val=""/>
      <w:lvlJc w:val="left"/>
    </w:lvl>
    <w:lvl w:ilvl="5" w:tplc="4B383814">
      <w:numFmt w:val="decimal"/>
      <w:lvlText w:val=""/>
      <w:lvlJc w:val="left"/>
    </w:lvl>
    <w:lvl w:ilvl="6" w:tplc="BAA6EA9A">
      <w:numFmt w:val="decimal"/>
      <w:lvlText w:val=""/>
      <w:lvlJc w:val="left"/>
    </w:lvl>
    <w:lvl w:ilvl="7" w:tplc="A2B8070A">
      <w:numFmt w:val="decimal"/>
      <w:lvlText w:val=""/>
      <w:lvlJc w:val="left"/>
    </w:lvl>
    <w:lvl w:ilvl="8" w:tplc="7DB2AEAE">
      <w:numFmt w:val="decimal"/>
      <w:lvlText w:val=""/>
      <w:lvlJc w:val="left"/>
    </w:lvl>
  </w:abstractNum>
  <w:abstractNum w:abstractNumId="6">
    <w:nsid w:val="41B71EFB"/>
    <w:multiLevelType w:val="hybridMultilevel"/>
    <w:tmpl w:val="B7F85EE6"/>
    <w:lvl w:ilvl="0" w:tplc="F90A838C">
      <w:start w:val="1"/>
      <w:numFmt w:val="bullet"/>
      <w:lvlText w:val="➢"/>
      <w:lvlJc w:val="left"/>
    </w:lvl>
    <w:lvl w:ilvl="1" w:tplc="F62A4F48">
      <w:start w:val="1"/>
      <w:numFmt w:val="bullet"/>
      <w:lvlText w:val="➢"/>
      <w:lvlJc w:val="left"/>
    </w:lvl>
    <w:lvl w:ilvl="2" w:tplc="047C5656">
      <w:numFmt w:val="decimal"/>
      <w:lvlText w:val=""/>
      <w:lvlJc w:val="left"/>
    </w:lvl>
    <w:lvl w:ilvl="3" w:tplc="9DC29698">
      <w:numFmt w:val="decimal"/>
      <w:lvlText w:val=""/>
      <w:lvlJc w:val="left"/>
    </w:lvl>
    <w:lvl w:ilvl="4" w:tplc="EEB8B7B6">
      <w:numFmt w:val="decimal"/>
      <w:lvlText w:val=""/>
      <w:lvlJc w:val="left"/>
    </w:lvl>
    <w:lvl w:ilvl="5" w:tplc="37FE6576">
      <w:numFmt w:val="decimal"/>
      <w:lvlText w:val=""/>
      <w:lvlJc w:val="left"/>
    </w:lvl>
    <w:lvl w:ilvl="6" w:tplc="D52A644C">
      <w:numFmt w:val="decimal"/>
      <w:lvlText w:val=""/>
      <w:lvlJc w:val="left"/>
    </w:lvl>
    <w:lvl w:ilvl="7" w:tplc="43266A00">
      <w:numFmt w:val="decimal"/>
      <w:lvlText w:val=""/>
      <w:lvlJc w:val="left"/>
    </w:lvl>
    <w:lvl w:ilvl="8" w:tplc="FDCC3D96">
      <w:numFmt w:val="decimal"/>
      <w:lvlText w:val=""/>
      <w:lvlJc w:val="left"/>
    </w:lvl>
  </w:abstractNum>
  <w:abstractNum w:abstractNumId="7">
    <w:nsid w:val="4DB127F8"/>
    <w:multiLevelType w:val="hybridMultilevel"/>
    <w:tmpl w:val="901C0DA4"/>
    <w:lvl w:ilvl="0" w:tplc="CA0825AE">
      <w:start w:val="1"/>
      <w:numFmt w:val="bullet"/>
      <w:lvlText w:val="✓"/>
      <w:lvlJc w:val="left"/>
    </w:lvl>
    <w:lvl w:ilvl="1" w:tplc="D1EE1E7C">
      <w:numFmt w:val="decimal"/>
      <w:lvlText w:val=""/>
      <w:lvlJc w:val="left"/>
    </w:lvl>
    <w:lvl w:ilvl="2" w:tplc="063205F4">
      <w:numFmt w:val="decimal"/>
      <w:lvlText w:val=""/>
      <w:lvlJc w:val="left"/>
    </w:lvl>
    <w:lvl w:ilvl="3" w:tplc="B4826196">
      <w:numFmt w:val="decimal"/>
      <w:lvlText w:val=""/>
      <w:lvlJc w:val="left"/>
    </w:lvl>
    <w:lvl w:ilvl="4" w:tplc="56E26EEA">
      <w:numFmt w:val="decimal"/>
      <w:lvlText w:val=""/>
      <w:lvlJc w:val="left"/>
    </w:lvl>
    <w:lvl w:ilvl="5" w:tplc="7E8C5F22">
      <w:numFmt w:val="decimal"/>
      <w:lvlText w:val=""/>
      <w:lvlJc w:val="left"/>
    </w:lvl>
    <w:lvl w:ilvl="6" w:tplc="2E18D9C2">
      <w:numFmt w:val="decimal"/>
      <w:lvlText w:val=""/>
      <w:lvlJc w:val="left"/>
    </w:lvl>
    <w:lvl w:ilvl="7" w:tplc="8EB402A2">
      <w:numFmt w:val="decimal"/>
      <w:lvlText w:val=""/>
      <w:lvlJc w:val="left"/>
    </w:lvl>
    <w:lvl w:ilvl="8" w:tplc="4650F7B0">
      <w:numFmt w:val="decimal"/>
      <w:lvlText w:val=""/>
      <w:lvlJc w:val="left"/>
    </w:lvl>
  </w:abstractNum>
  <w:abstractNum w:abstractNumId="8">
    <w:nsid w:val="515F007C"/>
    <w:multiLevelType w:val="hybridMultilevel"/>
    <w:tmpl w:val="9348A35A"/>
    <w:lvl w:ilvl="0" w:tplc="2B188D80">
      <w:start w:val="1"/>
      <w:numFmt w:val="bullet"/>
      <w:lvlText w:val="▪"/>
      <w:lvlJc w:val="left"/>
    </w:lvl>
    <w:lvl w:ilvl="1" w:tplc="D988F11E">
      <w:numFmt w:val="decimal"/>
      <w:lvlText w:val=""/>
      <w:lvlJc w:val="left"/>
    </w:lvl>
    <w:lvl w:ilvl="2" w:tplc="90383220">
      <w:numFmt w:val="decimal"/>
      <w:lvlText w:val=""/>
      <w:lvlJc w:val="left"/>
    </w:lvl>
    <w:lvl w:ilvl="3" w:tplc="45786B1A">
      <w:numFmt w:val="decimal"/>
      <w:lvlText w:val=""/>
      <w:lvlJc w:val="left"/>
    </w:lvl>
    <w:lvl w:ilvl="4" w:tplc="2E46AAD8">
      <w:numFmt w:val="decimal"/>
      <w:lvlText w:val=""/>
      <w:lvlJc w:val="left"/>
    </w:lvl>
    <w:lvl w:ilvl="5" w:tplc="B2E6B4DC">
      <w:numFmt w:val="decimal"/>
      <w:lvlText w:val=""/>
      <w:lvlJc w:val="left"/>
    </w:lvl>
    <w:lvl w:ilvl="6" w:tplc="F7EE30DE">
      <w:numFmt w:val="decimal"/>
      <w:lvlText w:val=""/>
      <w:lvlJc w:val="left"/>
    </w:lvl>
    <w:lvl w:ilvl="7" w:tplc="24006352">
      <w:numFmt w:val="decimal"/>
      <w:lvlText w:val=""/>
      <w:lvlJc w:val="left"/>
    </w:lvl>
    <w:lvl w:ilvl="8" w:tplc="BFE8B06A">
      <w:numFmt w:val="decimal"/>
      <w:lvlText w:val=""/>
      <w:lvlJc w:val="left"/>
    </w:lvl>
  </w:abstractNum>
  <w:abstractNum w:abstractNumId="9">
    <w:nsid w:val="5BD062C2"/>
    <w:multiLevelType w:val="hybridMultilevel"/>
    <w:tmpl w:val="6F9E734A"/>
    <w:lvl w:ilvl="0" w:tplc="3A1E0CD8">
      <w:start w:val="1"/>
      <w:numFmt w:val="bullet"/>
      <w:lvlText w:val="•"/>
      <w:lvlJc w:val="left"/>
    </w:lvl>
    <w:lvl w:ilvl="1" w:tplc="26ECA458">
      <w:numFmt w:val="decimal"/>
      <w:lvlText w:val=""/>
      <w:lvlJc w:val="left"/>
    </w:lvl>
    <w:lvl w:ilvl="2" w:tplc="62F6D24C">
      <w:numFmt w:val="decimal"/>
      <w:lvlText w:val=""/>
      <w:lvlJc w:val="left"/>
    </w:lvl>
    <w:lvl w:ilvl="3" w:tplc="491289B2">
      <w:numFmt w:val="decimal"/>
      <w:lvlText w:val=""/>
      <w:lvlJc w:val="left"/>
    </w:lvl>
    <w:lvl w:ilvl="4" w:tplc="14960710">
      <w:numFmt w:val="decimal"/>
      <w:lvlText w:val=""/>
      <w:lvlJc w:val="left"/>
    </w:lvl>
    <w:lvl w:ilvl="5" w:tplc="2B68C1DC">
      <w:numFmt w:val="decimal"/>
      <w:lvlText w:val=""/>
      <w:lvlJc w:val="left"/>
    </w:lvl>
    <w:lvl w:ilvl="6" w:tplc="A7C271D6">
      <w:numFmt w:val="decimal"/>
      <w:lvlText w:val=""/>
      <w:lvlJc w:val="left"/>
    </w:lvl>
    <w:lvl w:ilvl="7" w:tplc="9E5840FE">
      <w:numFmt w:val="decimal"/>
      <w:lvlText w:val=""/>
      <w:lvlJc w:val="left"/>
    </w:lvl>
    <w:lvl w:ilvl="8" w:tplc="9ED25CA8">
      <w:numFmt w:val="decimal"/>
      <w:lvlText w:val=""/>
      <w:lvlJc w:val="left"/>
    </w:lvl>
  </w:abstractNum>
  <w:abstractNum w:abstractNumId="10">
    <w:nsid w:val="66EF438D"/>
    <w:multiLevelType w:val="hybridMultilevel"/>
    <w:tmpl w:val="6F00ADAC"/>
    <w:lvl w:ilvl="0" w:tplc="30464530">
      <w:start w:val="1"/>
      <w:numFmt w:val="bullet"/>
      <w:lvlText w:val="•"/>
      <w:lvlJc w:val="left"/>
    </w:lvl>
    <w:lvl w:ilvl="1" w:tplc="95766F66">
      <w:numFmt w:val="decimal"/>
      <w:lvlText w:val=""/>
      <w:lvlJc w:val="left"/>
    </w:lvl>
    <w:lvl w:ilvl="2" w:tplc="30A0E7A2">
      <w:numFmt w:val="decimal"/>
      <w:lvlText w:val=""/>
      <w:lvlJc w:val="left"/>
    </w:lvl>
    <w:lvl w:ilvl="3" w:tplc="E63AF5AA">
      <w:numFmt w:val="decimal"/>
      <w:lvlText w:val=""/>
      <w:lvlJc w:val="left"/>
    </w:lvl>
    <w:lvl w:ilvl="4" w:tplc="2A80C7B8">
      <w:numFmt w:val="decimal"/>
      <w:lvlText w:val=""/>
      <w:lvlJc w:val="left"/>
    </w:lvl>
    <w:lvl w:ilvl="5" w:tplc="904C4F12">
      <w:numFmt w:val="decimal"/>
      <w:lvlText w:val=""/>
      <w:lvlJc w:val="left"/>
    </w:lvl>
    <w:lvl w:ilvl="6" w:tplc="FE9E7BD2">
      <w:numFmt w:val="decimal"/>
      <w:lvlText w:val=""/>
      <w:lvlJc w:val="left"/>
    </w:lvl>
    <w:lvl w:ilvl="7" w:tplc="83D899B0">
      <w:numFmt w:val="decimal"/>
      <w:lvlText w:val=""/>
      <w:lvlJc w:val="left"/>
    </w:lvl>
    <w:lvl w:ilvl="8" w:tplc="6764E850">
      <w:numFmt w:val="decimal"/>
      <w:lvlText w:val=""/>
      <w:lvlJc w:val="left"/>
    </w:lvl>
  </w:abstractNum>
  <w:abstractNum w:abstractNumId="11">
    <w:nsid w:val="7545E146"/>
    <w:multiLevelType w:val="hybridMultilevel"/>
    <w:tmpl w:val="5C0809D8"/>
    <w:lvl w:ilvl="0" w:tplc="DE782BCC">
      <w:start w:val="1"/>
      <w:numFmt w:val="bullet"/>
      <w:lvlText w:val="•"/>
      <w:lvlJc w:val="left"/>
    </w:lvl>
    <w:lvl w:ilvl="1" w:tplc="98D49F14">
      <w:numFmt w:val="decimal"/>
      <w:lvlText w:val=""/>
      <w:lvlJc w:val="left"/>
    </w:lvl>
    <w:lvl w:ilvl="2" w:tplc="4FAA88D0">
      <w:numFmt w:val="decimal"/>
      <w:lvlText w:val=""/>
      <w:lvlJc w:val="left"/>
    </w:lvl>
    <w:lvl w:ilvl="3" w:tplc="156AC500">
      <w:numFmt w:val="decimal"/>
      <w:lvlText w:val=""/>
      <w:lvlJc w:val="left"/>
    </w:lvl>
    <w:lvl w:ilvl="4" w:tplc="2F204654">
      <w:numFmt w:val="decimal"/>
      <w:lvlText w:val=""/>
      <w:lvlJc w:val="left"/>
    </w:lvl>
    <w:lvl w:ilvl="5" w:tplc="7D4EBA54">
      <w:numFmt w:val="decimal"/>
      <w:lvlText w:val=""/>
      <w:lvlJc w:val="left"/>
    </w:lvl>
    <w:lvl w:ilvl="6" w:tplc="A0C2D66E">
      <w:numFmt w:val="decimal"/>
      <w:lvlText w:val=""/>
      <w:lvlJc w:val="left"/>
    </w:lvl>
    <w:lvl w:ilvl="7" w:tplc="D8CC9952">
      <w:numFmt w:val="decimal"/>
      <w:lvlText w:val=""/>
      <w:lvlJc w:val="left"/>
    </w:lvl>
    <w:lvl w:ilvl="8" w:tplc="6E4A74CE">
      <w:numFmt w:val="decimal"/>
      <w:lvlText w:val=""/>
      <w:lvlJc w:val="left"/>
    </w:lvl>
  </w:abstractNum>
  <w:abstractNum w:abstractNumId="12">
    <w:nsid w:val="79E2A9E3"/>
    <w:multiLevelType w:val="hybridMultilevel"/>
    <w:tmpl w:val="F48077C8"/>
    <w:lvl w:ilvl="0" w:tplc="A5E4B18A">
      <w:start w:val="1"/>
      <w:numFmt w:val="bullet"/>
      <w:lvlText w:val="•"/>
      <w:lvlJc w:val="left"/>
    </w:lvl>
    <w:lvl w:ilvl="1" w:tplc="7C1CD9BE">
      <w:numFmt w:val="decimal"/>
      <w:lvlText w:val=""/>
      <w:lvlJc w:val="left"/>
    </w:lvl>
    <w:lvl w:ilvl="2" w:tplc="0206F726">
      <w:numFmt w:val="decimal"/>
      <w:lvlText w:val=""/>
      <w:lvlJc w:val="left"/>
    </w:lvl>
    <w:lvl w:ilvl="3" w:tplc="12DA84C8">
      <w:numFmt w:val="decimal"/>
      <w:lvlText w:val=""/>
      <w:lvlJc w:val="left"/>
    </w:lvl>
    <w:lvl w:ilvl="4" w:tplc="8FE6EA5E">
      <w:numFmt w:val="decimal"/>
      <w:lvlText w:val=""/>
      <w:lvlJc w:val="left"/>
    </w:lvl>
    <w:lvl w:ilvl="5" w:tplc="BB925D6C">
      <w:numFmt w:val="decimal"/>
      <w:lvlText w:val=""/>
      <w:lvlJc w:val="left"/>
    </w:lvl>
    <w:lvl w:ilvl="6" w:tplc="883CFD62">
      <w:numFmt w:val="decimal"/>
      <w:lvlText w:val=""/>
      <w:lvlJc w:val="left"/>
    </w:lvl>
    <w:lvl w:ilvl="7" w:tplc="43100812">
      <w:numFmt w:val="decimal"/>
      <w:lvlText w:val=""/>
      <w:lvlJc w:val="left"/>
    </w:lvl>
    <w:lvl w:ilvl="8" w:tplc="D38668E4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EC5A98"/>
    <w:rsid w:val="006D0594"/>
    <w:rsid w:val="00EC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5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BDUL.360213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2017-05-28T08:33:00Z</dcterms:created>
  <dcterms:modified xsi:type="dcterms:W3CDTF">2017-05-28T06:34:00Z</dcterms:modified>
</cp:coreProperties>
</file>