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ED" w:rsidRPr="00A76C21" w:rsidRDefault="00B466ED" w:rsidP="00ED3CB3">
      <w:pPr>
        <w:jc w:val="right"/>
        <w:rPr>
          <w:rFonts w:ascii="Arial" w:hAnsi="Arial" w:cs="Arial"/>
          <w:b/>
          <w:sz w:val="20"/>
          <w:szCs w:val="20"/>
        </w:rPr>
      </w:pPr>
      <w:r w:rsidRPr="00A76C21">
        <w:rPr>
          <w:rFonts w:ascii="Arial" w:hAnsi="Arial" w:cs="Arial"/>
          <w:b/>
          <w:sz w:val="20"/>
          <w:szCs w:val="20"/>
        </w:rPr>
        <w:t>Professional Profile</w:t>
      </w:r>
    </w:p>
    <w:p w:rsidR="00336285" w:rsidRDefault="00336285" w:rsidP="00161A49">
      <w:pPr>
        <w:jc w:val="both"/>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196"/>
      </w:tblGrid>
      <w:tr w:rsidR="00AA0160" w:rsidTr="0026202F">
        <w:trPr>
          <w:trHeight w:val="2134"/>
        </w:trPr>
        <w:tc>
          <w:tcPr>
            <w:tcW w:w="7380" w:type="dxa"/>
          </w:tcPr>
          <w:p w:rsidR="0026202F" w:rsidRDefault="0026202F" w:rsidP="00AA0160">
            <w:pPr>
              <w:jc w:val="both"/>
              <w:rPr>
                <w:rFonts w:ascii="Arial" w:hAnsi="Arial" w:cs="Arial"/>
                <w:b/>
                <w:i/>
                <w:sz w:val="20"/>
                <w:szCs w:val="20"/>
              </w:rPr>
            </w:pPr>
          </w:p>
          <w:p w:rsidR="0026202F" w:rsidRDefault="0026202F" w:rsidP="00AA0160">
            <w:pPr>
              <w:jc w:val="both"/>
              <w:rPr>
                <w:rFonts w:ascii="Arial" w:hAnsi="Arial" w:cs="Arial"/>
                <w:b/>
                <w:i/>
                <w:sz w:val="20"/>
                <w:szCs w:val="20"/>
              </w:rPr>
            </w:pPr>
          </w:p>
          <w:p w:rsidR="0026202F" w:rsidRDefault="0026202F" w:rsidP="00AA0160">
            <w:pPr>
              <w:jc w:val="both"/>
              <w:rPr>
                <w:rFonts w:ascii="Arial" w:hAnsi="Arial" w:cs="Arial"/>
                <w:b/>
                <w:i/>
                <w:sz w:val="20"/>
                <w:szCs w:val="20"/>
              </w:rPr>
            </w:pPr>
          </w:p>
          <w:p w:rsidR="00AA0160" w:rsidRPr="00FB423D" w:rsidRDefault="00AA0160" w:rsidP="00AA0160">
            <w:pPr>
              <w:jc w:val="both"/>
              <w:rPr>
                <w:rFonts w:ascii="Arial" w:hAnsi="Arial" w:cs="Arial"/>
                <w:b/>
                <w:i/>
                <w:sz w:val="20"/>
                <w:szCs w:val="20"/>
              </w:rPr>
            </w:pPr>
            <w:r w:rsidRPr="00FB423D">
              <w:rPr>
                <w:rFonts w:ascii="Arial" w:hAnsi="Arial" w:cs="Arial"/>
                <w:b/>
                <w:i/>
                <w:sz w:val="20"/>
                <w:szCs w:val="20"/>
              </w:rPr>
              <w:t>Chief Financial Officer</w:t>
            </w:r>
          </w:p>
          <w:p w:rsidR="00AA0160" w:rsidRPr="00A76C21" w:rsidRDefault="00AA0160" w:rsidP="00AA0160">
            <w:pPr>
              <w:jc w:val="both"/>
              <w:rPr>
                <w:rFonts w:ascii="Arial" w:hAnsi="Arial" w:cs="Arial"/>
                <w:i/>
                <w:sz w:val="20"/>
                <w:szCs w:val="20"/>
              </w:rPr>
            </w:pPr>
            <w:r w:rsidRPr="00A76C21">
              <w:rPr>
                <w:rFonts w:ascii="Arial" w:hAnsi="Arial" w:cs="Arial"/>
                <w:b/>
                <w:i/>
                <w:sz w:val="20"/>
                <w:szCs w:val="20"/>
              </w:rPr>
              <w:t>Experience:</w:t>
            </w:r>
            <w:r w:rsidR="00D756E4">
              <w:rPr>
                <w:rFonts w:ascii="Arial" w:hAnsi="Arial" w:cs="Arial"/>
                <w:i/>
                <w:sz w:val="20"/>
                <w:szCs w:val="20"/>
              </w:rPr>
              <w:t xml:space="preserve"> 19</w:t>
            </w:r>
            <w:r w:rsidRPr="00A76C21">
              <w:rPr>
                <w:rFonts w:ascii="Arial" w:hAnsi="Arial" w:cs="Arial"/>
                <w:i/>
                <w:sz w:val="20"/>
                <w:szCs w:val="20"/>
              </w:rPr>
              <w:t xml:space="preserve"> years (post qualification)</w:t>
            </w:r>
          </w:p>
          <w:p w:rsidR="0026202F" w:rsidRDefault="00AA0160" w:rsidP="00AA0160">
            <w:pPr>
              <w:rPr>
                <w:rFonts w:ascii="Arial" w:hAnsi="Arial" w:cs="Arial"/>
                <w:sz w:val="20"/>
                <w:szCs w:val="20"/>
              </w:rPr>
            </w:pPr>
            <w:r w:rsidRPr="00A76C21">
              <w:rPr>
                <w:rFonts w:ascii="Arial" w:hAnsi="Arial" w:cs="Arial"/>
                <w:b/>
                <w:i/>
                <w:sz w:val="20"/>
                <w:szCs w:val="20"/>
              </w:rPr>
              <w:t>Qualifications:</w:t>
            </w:r>
            <w:r w:rsidRPr="00A76C21">
              <w:rPr>
                <w:rFonts w:ascii="Arial" w:hAnsi="Arial" w:cs="Arial"/>
                <w:sz w:val="20"/>
                <w:szCs w:val="20"/>
              </w:rPr>
              <w:t xml:space="preserve"> </w:t>
            </w:r>
          </w:p>
          <w:p w:rsidR="00AA0160" w:rsidRPr="00A76C21" w:rsidRDefault="00AA0160" w:rsidP="00AA0160">
            <w:pPr>
              <w:rPr>
                <w:rFonts w:ascii="Arial" w:hAnsi="Arial" w:cs="Arial"/>
                <w:i/>
                <w:sz w:val="20"/>
                <w:szCs w:val="20"/>
              </w:rPr>
            </w:pPr>
            <w:r w:rsidRPr="00A76C21">
              <w:rPr>
                <w:rFonts w:ascii="Arial" w:hAnsi="Arial" w:cs="Arial"/>
                <w:i/>
                <w:sz w:val="20"/>
                <w:szCs w:val="20"/>
              </w:rPr>
              <w:t xml:space="preserve">1) Bachelor of Commerce – 1990 </w:t>
            </w:r>
          </w:p>
          <w:p w:rsidR="00AA0160" w:rsidRPr="00A76C21" w:rsidRDefault="00AA0160" w:rsidP="00AA0160">
            <w:pPr>
              <w:tabs>
                <w:tab w:val="left" w:pos="1440"/>
                <w:tab w:val="left" w:pos="4320"/>
              </w:tabs>
              <w:ind w:right="-180"/>
              <w:rPr>
                <w:rFonts w:ascii="Arial" w:hAnsi="Arial" w:cs="Arial"/>
                <w:i/>
                <w:sz w:val="20"/>
                <w:szCs w:val="20"/>
              </w:rPr>
            </w:pPr>
            <w:r w:rsidRPr="00A76C21">
              <w:rPr>
                <w:rFonts w:ascii="Arial" w:hAnsi="Arial" w:cs="Arial"/>
                <w:i/>
                <w:sz w:val="20"/>
                <w:szCs w:val="20"/>
              </w:rPr>
              <w:t xml:space="preserve">2) Associate Member of the Institute of Cost &amp; Works Accountants of India – 1995 </w:t>
            </w:r>
          </w:p>
          <w:p w:rsidR="00AA0160" w:rsidRPr="00A76C21" w:rsidRDefault="00AA0160" w:rsidP="00AA0160">
            <w:pPr>
              <w:tabs>
                <w:tab w:val="left" w:pos="1440"/>
                <w:tab w:val="left" w:pos="3600"/>
                <w:tab w:val="left" w:pos="4320"/>
              </w:tabs>
              <w:rPr>
                <w:rFonts w:ascii="Arial" w:hAnsi="Arial" w:cs="Arial"/>
                <w:i/>
                <w:sz w:val="20"/>
                <w:szCs w:val="20"/>
              </w:rPr>
            </w:pPr>
            <w:r w:rsidRPr="00A76C21">
              <w:rPr>
                <w:rFonts w:ascii="Arial" w:hAnsi="Arial" w:cs="Arial"/>
                <w:i/>
                <w:sz w:val="20"/>
                <w:szCs w:val="20"/>
              </w:rPr>
              <w:t xml:space="preserve">3) Associate Member of the Institute of Chartered Accountants of India – 1997 </w:t>
            </w:r>
          </w:p>
          <w:p w:rsidR="00AA0160" w:rsidRDefault="00AA0160" w:rsidP="00AA0160">
            <w:pPr>
              <w:jc w:val="both"/>
              <w:rPr>
                <w:rFonts w:ascii="Arial" w:hAnsi="Arial" w:cs="Arial"/>
                <w:b/>
                <w:sz w:val="20"/>
                <w:szCs w:val="20"/>
              </w:rPr>
            </w:pPr>
            <w:r w:rsidRPr="00A76C21">
              <w:rPr>
                <w:rFonts w:ascii="Arial" w:hAnsi="Arial" w:cs="Arial"/>
                <w:i/>
                <w:sz w:val="20"/>
                <w:szCs w:val="20"/>
              </w:rPr>
              <w:t>4) Certified Information Systems Auditor, U.S.A. – 2003</w:t>
            </w:r>
          </w:p>
        </w:tc>
        <w:tc>
          <w:tcPr>
            <w:tcW w:w="2196" w:type="dxa"/>
          </w:tcPr>
          <w:p w:rsidR="00AA0160" w:rsidRDefault="00AA0160" w:rsidP="00AA0160">
            <w:pPr>
              <w:jc w:val="right"/>
              <w:rPr>
                <w:rFonts w:ascii="Arial" w:hAnsi="Arial" w:cs="Arial"/>
                <w:b/>
                <w:sz w:val="20"/>
                <w:szCs w:val="20"/>
              </w:rPr>
            </w:pPr>
            <w:r>
              <w:rPr>
                <w:rFonts w:ascii="Arial" w:hAnsi="Arial" w:cs="Arial"/>
                <w:noProof/>
                <w:color w:val="00B050"/>
                <w:sz w:val="18"/>
                <w:szCs w:val="18"/>
              </w:rPr>
              <w:drawing>
                <wp:inline distT="0" distB="0" distL="0" distR="0" wp14:anchorId="4BFF5F6F" wp14:editId="1EFD053C">
                  <wp:extent cx="1190625" cy="1489430"/>
                  <wp:effectExtent l="38100" t="38100" r="28575" b="349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82" cy="1490252"/>
                          </a:xfrm>
                          <a:prstGeom prst="rect">
                            <a:avLst/>
                          </a:prstGeom>
                          <a:noFill/>
                          <a:ln w="28575">
                            <a:solidFill>
                              <a:schemeClr val="tx1"/>
                            </a:solidFill>
                          </a:ln>
                        </pic:spPr>
                      </pic:pic>
                    </a:graphicData>
                  </a:graphic>
                </wp:inline>
              </w:drawing>
            </w:r>
          </w:p>
        </w:tc>
      </w:tr>
    </w:tbl>
    <w:p w:rsidR="00D24766" w:rsidRDefault="00D24766">
      <w:pPr>
        <w:rPr>
          <w:rFonts w:ascii="Arial" w:hAnsi="Arial" w:cs="Arial"/>
          <w:b/>
          <w:i/>
          <w:sz w:val="20"/>
          <w:szCs w:val="20"/>
        </w:rPr>
      </w:pPr>
      <w:r w:rsidRPr="00A76C21">
        <w:rPr>
          <w:rFonts w:ascii="Arial" w:hAnsi="Arial" w:cs="Arial"/>
          <w:b/>
          <w:i/>
          <w:sz w:val="20"/>
          <w:szCs w:val="20"/>
        </w:rPr>
        <w:t>Worked with:</w:t>
      </w:r>
    </w:p>
    <w:tbl>
      <w:tblPr>
        <w:tblStyle w:val="TableGrid"/>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600"/>
        <w:gridCol w:w="3060"/>
      </w:tblGrid>
      <w:tr w:rsidR="00364878" w:rsidRPr="00A76C21" w:rsidTr="008D1DF2">
        <w:trPr>
          <w:trHeight w:val="440"/>
        </w:trPr>
        <w:tc>
          <w:tcPr>
            <w:tcW w:w="3150" w:type="dxa"/>
            <w:vAlign w:val="center"/>
          </w:tcPr>
          <w:p w:rsidR="00364878" w:rsidRPr="00A76C21" w:rsidRDefault="00364878" w:rsidP="008D1DF2">
            <w:pPr>
              <w:rPr>
                <w:rFonts w:ascii="Arial" w:hAnsi="Arial" w:cs="Arial"/>
                <w:b/>
                <w:i/>
                <w:sz w:val="20"/>
                <w:szCs w:val="20"/>
                <w:u w:val="single"/>
              </w:rPr>
            </w:pPr>
            <w:r w:rsidRPr="00A76C21">
              <w:rPr>
                <w:rFonts w:ascii="Arial" w:hAnsi="Arial" w:cs="Arial"/>
                <w:b/>
                <w:i/>
                <w:sz w:val="20"/>
                <w:szCs w:val="20"/>
                <w:u w:val="single"/>
              </w:rPr>
              <w:t>Company</w:t>
            </w:r>
          </w:p>
        </w:tc>
        <w:tc>
          <w:tcPr>
            <w:tcW w:w="3600" w:type="dxa"/>
            <w:vAlign w:val="center"/>
          </w:tcPr>
          <w:p w:rsidR="00364878" w:rsidRPr="00A76C21" w:rsidRDefault="00364878" w:rsidP="008D1DF2">
            <w:pPr>
              <w:rPr>
                <w:rFonts w:ascii="Arial" w:hAnsi="Arial" w:cs="Arial"/>
                <w:b/>
                <w:i/>
                <w:sz w:val="20"/>
                <w:szCs w:val="20"/>
                <w:u w:val="single"/>
              </w:rPr>
            </w:pPr>
            <w:r w:rsidRPr="00A76C21">
              <w:rPr>
                <w:rFonts w:ascii="Arial" w:hAnsi="Arial" w:cs="Arial"/>
                <w:b/>
                <w:i/>
                <w:sz w:val="20"/>
                <w:szCs w:val="20"/>
                <w:u w:val="single"/>
              </w:rPr>
              <w:t>Designation</w:t>
            </w:r>
          </w:p>
        </w:tc>
        <w:tc>
          <w:tcPr>
            <w:tcW w:w="3060" w:type="dxa"/>
            <w:vAlign w:val="center"/>
          </w:tcPr>
          <w:p w:rsidR="00364878" w:rsidRPr="00A76C21" w:rsidRDefault="00364878" w:rsidP="008D1DF2">
            <w:pPr>
              <w:rPr>
                <w:rFonts w:ascii="Arial" w:hAnsi="Arial" w:cs="Arial"/>
                <w:b/>
                <w:i/>
                <w:sz w:val="20"/>
                <w:szCs w:val="20"/>
                <w:u w:val="single"/>
              </w:rPr>
            </w:pPr>
            <w:r w:rsidRPr="00A76C21">
              <w:rPr>
                <w:rFonts w:ascii="Arial" w:hAnsi="Arial" w:cs="Arial"/>
                <w:b/>
                <w:i/>
                <w:sz w:val="20"/>
                <w:szCs w:val="20"/>
                <w:u w:val="single"/>
              </w:rPr>
              <w:t>Period</w:t>
            </w:r>
          </w:p>
        </w:tc>
      </w:tr>
      <w:tr w:rsidR="00364878" w:rsidRPr="00A76C21" w:rsidTr="008D1DF2">
        <w:trPr>
          <w:trHeight w:val="260"/>
        </w:trPr>
        <w:tc>
          <w:tcPr>
            <w:tcW w:w="3150" w:type="dxa"/>
            <w:vAlign w:val="center"/>
          </w:tcPr>
          <w:p w:rsidR="00364878" w:rsidRPr="00A76C21" w:rsidRDefault="00364878" w:rsidP="008D1DF2">
            <w:pPr>
              <w:rPr>
                <w:rFonts w:ascii="Arial" w:hAnsi="Arial" w:cs="Arial"/>
                <w:i/>
                <w:sz w:val="20"/>
                <w:szCs w:val="20"/>
              </w:rPr>
            </w:pPr>
            <w:proofErr w:type="spellStart"/>
            <w:r w:rsidRPr="00A76C21">
              <w:rPr>
                <w:rFonts w:ascii="Arial" w:hAnsi="Arial" w:cs="Arial"/>
                <w:i/>
                <w:sz w:val="20"/>
                <w:szCs w:val="20"/>
              </w:rPr>
              <w:t>Anrak</w:t>
            </w:r>
            <w:proofErr w:type="spellEnd"/>
            <w:r w:rsidRPr="00A76C21">
              <w:rPr>
                <w:rFonts w:ascii="Arial" w:hAnsi="Arial" w:cs="Arial"/>
                <w:i/>
                <w:sz w:val="20"/>
                <w:szCs w:val="20"/>
              </w:rPr>
              <w:t xml:space="preserve"> </w:t>
            </w:r>
            <w:proofErr w:type="spellStart"/>
            <w:r w:rsidRPr="00A76C21">
              <w:rPr>
                <w:rFonts w:ascii="Arial" w:hAnsi="Arial" w:cs="Arial"/>
                <w:i/>
                <w:sz w:val="20"/>
                <w:szCs w:val="20"/>
              </w:rPr>
              <w:t>Aluminnium</w:t>
            </w:r>
            <w:proofErr w:type="spellEnd"/>
            <w:r w:rsidRPr="00A76C21">
              <w:rPr>
                <w:rFonts w:ascii="Arial" w:hAnsi="Arial" w:cs="Arial"/>
                <w:i/>
                <w:sz w:val="20"/>
                <w:szCs w:val="20"/>
              </w:rPr>
              <w:t xml:space="preserve"> Limited</w:t>
            </w:r>
          </w:p>
        </w:tc>
        <w:tc>
          <w:tcPr>
            <w:tcW w:w="360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Chief Financial Officer</w:t>
            </w:r>
          </w:p>
        </w:tc>
        <w:tc>
          <w:tcPr>
            <w:tcW w:w="306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March 2012 – till date</w:t>
            </w:r>
          </w:p>
        </w:tc>
      </w:tr>
      <w:tr w:rsidR="00364878" w:rsidRPr="00A76C21" w:rsidTr="008D1DF2">
        <w:tc>
          <w:tcPr>
            <w:tcW w:w="315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RAK Investment Authority</w:t>
            </w:r>
          </w:p>
        </w:tc>
        <w:tc>
          <w:tcPr>
            <w:tcW w:w="360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Accounts Controller - HOD</w:t>
            </w:r>
          </w:p>
        </w:tc>
        <w:tc>
          <w:tcPr>
            <w:tcW w:w="306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May 2008 – February 2012</w:t>
            </w:r>
          </w:p>
        </w:tc>
      </w:tr>
      <w:tr w:rsidR="00364878" w:rsidRPr="00A76C21" w:rsidTr="008D1DF2">
        <w:tc>
          <w:tcPr>
            <w:tcW w:w="3150" w:type="dxa"/>
            <w:vAlign w:val="center"/>
          </w:tcPr>
          <w:p w:rsidR="00364878" w:rsidRPr="00A76C21" w:rsidRDefault="00364878" w:rsidP="008D1DF2">
            <w:pPr>
              <w:rPr>
                <w:rFonts w:ascii="Arial" w:hAnsi="Arial" w:cs="Arial"/>
                <w:i/>
                <w:sz w:val="20"/>
                <w:szCs w:val="20"/>
              </w:rPr>
            </w:pPr>
            <w:proofErr w:type="spellStart"/>
            <w:r w:rsidRPr="00A76C21">
              <w:rPr>
                <w:rFonts w:ascii="Arial" w:hAnsi="Arial" w:cs="Arial"/>
                <w:i/>
                <w:sz w:val="20"/>
                <w:szCs w:val="20"/>
              </w:rPr>
              <w:t>Haldyn</w:t>
            </w:r>
            <w:proofErr w:type="spellEnd"/>
            <w:r w:rsidRPr="00A76C21">
              <w:rPr>
                <w:rFonts w:ascii="Arial" w:hAnsi="Arial" w:cs="Arial"/>
                <w:i/>
                <w:sz w:val="20"/>
                <w:szCs w:val="20"/>
              </w:rPr>
              <w:t xml:space="preserve"> Glass Gujarat Ltd</w:t>
            </w:r>
          </w:p>
        </w:tc>
        <w:tc>
          <w:tcPr>
            <w:tcW w:w="360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Senior Manager</w:t>
            </w:r>
          </w:p>
        </w:tc>
        <w:tc>
          <w:tcPr>
            <w:tcW w:w="306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February 2007 – May 2008</w:t>
            </w:r>
          </w:p>
        </w:tc>
      </w:tr>
      <w:tr w:rsidR="00364878" w:rsidRPr="00A76C21" w:rsidTr="008D1DF2">
        <w:tc>
          <w:tcPr>
            <w:tcW w:w="315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Supreme Infrastructure Ltd.</w:t>
            </w:r>
          </w:p>
        </w:tc>
        <w:tc>
          <w:tcPr>
            <w:tcW w:w="360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Chief Financial Officer</w:t>
            </w:r>
          </w:p>
        </w:tc>
        <w:tc>
          <w:tcPr>
            <w:tcW w:w="306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August 2006 – January 2007</w:t>
            </w:r>
          </w:p>
        </w:tc>
      </w:tr>
      <w:tr w:rsidR="00364878" w:rsidRPr="00A76C21" w:rsidTr="008D1DF2">
        <w:tc>
          <w:tcPr>
            <w:tcW w:w="315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Scientific Pharmacy</w:t>
            </w:r>
          </w:p>
        </w:tc>
        <w:tc>
          <w:tcPr>
            <w:tcW w:w="360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Accounts Manager</w:t>
            </w:r>
          </w:p>
        </w:tc>
        <w:tc>
          <w:tcPr>
            <w:tcW w:w="306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March 2004 – January 2006</w:t>
            </w:r>
          </w:p>
        </w:tc>
      </w:tr>
      <w:tr w:rsidR="00364878" w:rsidRPr="00A76C21" w:rsidTr="008D1DF2">
        <w:tc>
          <w:tcPr>
            <w:tcW w:w="315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GTL Limited</w:t>
            </w:r>
          </w:p>
        </w:tc>
        <w:tc>
          <w:tcPr>
            <w:tcW w:w="360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Manager – Risk Management</w:t>
            </w:r>
          </w:p>
        </w:tc>
        <w:tc>
          <w:tcPr>
            <w:tcW w:w="306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August 2002 – March 2004</w:t>
            </w:r>
          </w:p>
        </w:tc>
      </w:tr>
      <w:tr w:rsidR="00364878" w:rsidRPr="00A76C21" w:rsidTr="008D1DF2">
        <w:tc>
          <w:tcPr>
            <w:tcW w:w="3150" w:type="dxa"/>
            <w:vAlign w:val="center"/>
          </w:tcPr>
          <w:p w:rsidR="00364878" w:rsidRPr="00A76C21" w:rsidRDefault="00364878" w:rsidP="008D1DF2">
            <w:pPr>
              <w:rPr>
                <w:rFonts w:ascii="Arial" w:hAnsi="Arial" w:cs="Arial"/>
                <w:i/>
                <w:sz w:val="20"/>
                <w:szCs w:val="20"/>
              </w:rPr>
            </w:pPr>
            <w:proofErr w:type="spellStart"/>
            <w:r w:rsidRPr="00A76C21">
              <w:rPr>
                <w:rFonts w:ascii="Arial" w:hAnsi="Arial" w:cs="Arial"/>
                <w:i/>
                <w:sz w:val="20"/>
                <w:szCs w:val="20"/>
              </w:rPr>
              <w:t>Talal</w:t>
            </w:r>
            <w:proofErr w:type="spellEnd"/>
            <w:r w:rsidRPr="00A76C21">
              <w:rPr>
                <w:rFonts w:ascii="Arial" w:hAnsi="Arial" w:cs="Arial"/>
                <w:i/>
                <w:sz w:val="20"/>
                <w:szCs w:val="20"/>
              </w:rPr>
              <w:t xml:space="preserve"> Abu </w:t>
            </w:r>
            <w:proofErr w:type="spellStart"/>
            <w:r w:rsidRPr="00A76C21">
              <w:rPr>
                <w:rFonts w:ascii="Arial" w:hAnsi="Arial" w:cs="Arial"/>
                <w:i/>
                <w:sz w:val="20"/>
                <w:szCs w:val="20"/>
              </w:rPr>
              <w:t>Ghazaleh</w:t>
            </w:r>
            <w:proofErr w:type="spellEnd"/>
          </w:p>
        </w:tc>
        <w:tc>
          <w:tcPr>
            <w:tcW w:w="360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Auditor</w:t>
            </w:r>
          </w:p>
        </w:tc>
        <w:tc>
          <w:tcPr>
            <w:tcW w:w="306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Sept. 2000 – June 2002</w:t>
            </w:r>
          </w:p>
        </w:tc>
      </w:tr>
      <w:tr w:rsidR="00364878" w:rsidRPr="00A76C21" w:rsidTr="008D1DF2">
        <w:tc>
          <w:tcPr>
            <w:tcW w:w="315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Voltas Limited</w:t>
            </w:r>
          </w:p>
        </w:tc>
        <w:tc>
          <w:tcPr>
            <w:tcW w:w="360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Senior Audit Executive</w:t>
            </w:r>
          </w:p>
        </w:tc>
        <w:tc>
          <w:tcPr>
            <w:tcW w:w="3060" w:type="dxa"/>
            <w:vAlign w:val="center"/>
          </w:tcPr>
          <w:p w:rsidR="00364878" w:rsidRPr="00A76C21" w:rsidRDefault="00364878" w:rsidP="008D1DF2">
            <w:pPr>
              <w:rPr>
                <w:rFonts w:ascii="Arial" w:hAnsi="Arial" w:cs="Arial"/>
                <w:i/>
                <w:sz w:val="20"/>
                <w:szCs w:val="20"/>
              </w:rPr>
            </w:pPr>
            <w:r w:rsidRPr="00A76C21">
              <w:rPr>
                <w:rFonts w:ascii="Arial" w:hAnsi="Arial" w:cs="Arial"/>
                <w:i/>
                <w:sz w:val="20"/>
                <w:szCs w:val="20"/>
              </w:rPr>
              <w:t>January 1998 – August 2000</w:t>
            </w:r>
          </w:p>
        </w:tc>
      </w:tr>
    </w:tbl>
    <w:p w:rsidR="00364878" w:rsidRPr="00A76C21" w:rsidRDefault="00364878">
      <w:pPr>
        <w:rPr>
          <w:rFonts w:ascii="Arial" w:hAnsi="Arial" w:cs="Arial"/>
          <w:b/>
          <w:i/>
          <w:sz w:val="20"/>
          <w:szCs w:val="20"/>
        </w:rPr>
      </w:pPr>
    </w:p>
    <w:p w:rsidR="00B466ED" w:rsidRPr="00A76C21" w:rsidRDefault="00B466ED">
      <w:pPr>
        <w:jc w:val="both"/>
        <w:rPr>
          <w:rFonts w:ascii="Arial" w:hAnsi="Arial" w:cs="Arial"/>
          <w:i/>
          <w:sz w:val="20"/>
          <w:szCs w:val="20"/>
        </w:rPr>
      </w:pPr>
      <w:r w:rsidRPr="00A76C21">
        <w:rPr>
          <w:rFonts w:ascii="Arial" w:hAnsi="Arial" w:cs="Arial"/>
          <w:b/>
          <w:i/>
          <w:caps/>
          <w:sz w:val="20"/>
          <w:szCs w:val="20"/>
          <w:u w:val="single"/>
        </w:rPr>
        <w:t>Summary:</w:t>
      </w:r>
      <w:r w:rsidRPr="00A76C21">
        <w:rPr>
          <w:rFonts w:ascii="Arial" w:hAnsi="Arial" w:cs="Arial"/>
          <w:b/>
          <w:i/>
          <w:sz w:val="20"/>
          <w:szCs w:val="20"/>
          <w:u w:val="single"/>
        </w:rPr>
        <w:t xml:space="preserve"> </w:t>
      </w:r>
      <w:r w:rsidRPr="00A76C21">
        <w:rPr>
          <w:rFonts w:ascii="Arial" w:hAnsi="Arial" w:cs="Arial"/>
          <w:b/>
          <w:i/>
          <w:sz w:val="20"/>
          <w:szCs w:val="20"/>
        </w:rPr>
        <w:t xml:space="preserve"> </w:t>
      </w:r>
      <w:r w:rsidR="00082108" w:rsidRPr="00A76C21">
        <w:rPr>
          <w:rFonts w:ascii="Arial" w:hAnsi="Arial" w:cs="Arial"/>
          <w:b/>
          <w:i/>
          <w:sz w:val="20"/>
          <w:szCs w:val="20"/>
        </w:rPr>
        <w:t xml:space="preserve">Finance, </w:t>
      </w:r>
      <w:r w:rsidRPr="00A76C21">
        <w:rPr>
          <w:rFonts w:ascii="Arial" w:hAnsi="Arial" w:cs="Arial"/>
          <w:b/>
          <w:i/>
          <w:sz w:val="20"/>
          <w:szCs w:val="20"/>
        </w:rPr>
        <w:t>Accounts, Audit and Risk Management Professional</w:t>
      </w:r>
      <w:r w:rsidRPr="00A76C21">
        <w:rPr>
          <w:rFonts w:ascii="Arial" w:hAnsi="Arial" w:cs="Arial"/>
          <w:i/>
          <w:sz w:val="20"/>
          <w:szCs w:val="20"/>
        </w:rPr>
        <w:t xml:space="preserve"> </w:t>
      </w:r>
    </w:p>
    <w:p w:rsidR="00B352C1" w:rsidRPr="00A76C21" w:rsidRDefault="004F6966">
      <w:pPr>
        <w:jc w:val="both"/>
        <w:rPr>
          <w:rFonts w:ascii="Arial" w:hAnsi="Arial" w:cs="Arial"/>
          <w:i/>
          <w:sz w:val="20"/>
          <w:szCs w:val="20"/>
        </w:rPr>
      </w:pPr>
      <w:r w:rsidRPr="00A76C21">
        <w:rPr>
          <w:rFonts w:ascii="Arial" w:hAnsi="Arial" w:cs="Arial"/>
          <w:i/>
          <w:sz w:val="20"/>
          <w:szCs w:val="20"/>
        </w:rPr>
        <w:t>Chartered &amp; Cost Accountant with o</w:t>
      </w:r>
      <w:r w:rsidR="00D756E4">
        <w:rPr>
          <w:rFonts w:ascii="Arial" w:hAnsi="Arial" w:cs="Arial"/>
          <w:i/>
          <w:sz w:val="20"/>
          <w:szCs w:val="20"/>
        </w:rPr>
        <w:t>ver nine</w:t>
      </w:r>
      <w:r w:rsidR="00336285" w:rsidRPr="00A76C21">
        <w:rPr>
          <w:rFonts w:ascii="Arial" w:hAnsi="Arial" w:cs="Arial"/>
          <w:i/>
          <w:sz w:val="20"/>
          <w:szCs w:val="20"/>
        </w:rPr>
        <w:t>teen</w:t>
      </w:r>
      <w:r w:rsidR="00B466ED" w:rsidRPr="00A76C21">
        <w:rPr>
          <w:rFonts w:ascii="Arial" w:hAnsi="Arial" w:cs="Arial"/>
          <w:i/>
          <w:sz w:val="20"/>
          <w:szCs w:val="20"/>
        </w:rPr>
        <w:t xml:space="preserve"> years post-qualification work experience in the area</w:t>
      </w:r>
      <w:r w:rsidR="006331A3" w:rsidRPr="00A76C21">
        <w:rPr>
          <w:rFonts w:ascii="Arial" w:hAnsi="Arial" w:cs="Arial"/>
          <w:i/>
          <w:sz w:val="20"/>
          <w:szCs w:val="20"/>
        </w:rPr>
        <w:t>s of Finance</w:t>
      </w:r>
      <w:r w:rsidR="00082108" w:rsidRPr="00A76C21">
        <w:rPr>
          <w:rFonts w:ascii="Arial" w:hAnsi="Arial" w:cs="Arial"/>
          <w:i/>
          <w:sz w:val="20"/>
          <w:szCs w:val="20"/>
        </w:rPr>
        <w:t>, A</w:t>
      </w:r>
      <w:r w:rsidR="00B352C1" w:rsidRPr="00A76C21">
        <w:rPr>
          <w:rFonts w:ascii="Arial" w:hAnsi="Arial" w:cs="Arial"/>
          <w:i/>
          <w:sz w:val="20"/>
          <w:szCs w:val="20"/>
        </w:rPr>
        <w:t>ccounts, Risk Management &amp; Audit which included:</w:t>
      </w:r>
    </w:p>
    <w:p w:rsidR="00B352C1" w:rsidRPr="00A76C21" w:rsidRDefault="00B352C1">
      <w:pPr>
        <w:jc w:val="both"/>
        <w:rPr>
          <w:rFonts w:ascii="Arial" w:hAnsi="Arial" w:cs="Arial"/>
          <w:i/>
          <w:sz w:val="20"/>
          <w:szCs w:val="20"/>
        </w:rPr>
      </w:pPr>
    </w:p>
    <w:p w:rsidR="00B352C1" w:rsidRPr="00A76C21" w:rsidRDefault="00B352C1" w:rsidP="00B352C1">
      <w:pPr>
        <w:pStyle w:val="ListParagraph"/>
        <w:numPr>
          <w:ilvl w:val="0"/>
          <w:numId w:val="29"/>
        </w:numPr>
        <w:ind w:left="360"/>
        <w:jc w:val="both"/>
        <w:rPr>
          <w:rFonts w:ascii="Arial" w:hAnsi="Arial" w:cs="Arial"/>
          <w:b/>
          <w:i/>
          <w:sz w:val="20"/>
          <w:szCs w:val="20"/>
        </w:rPr>
      </w:pPr>
      <w:r w:rsidRPr="00A76C21">
        <w:rPr>
          <w:rFonts w:ascii="Arial" w:hAnsi="Arial" w:cs="Arial"/>
          <w:b/>
          <w:i/>
          <w:sz w:val="20"/>
          <w:szCs w:val="20"/>
        </w:rPr>
        <w:t>Accounting:</w:t>
      </w:r>
    </w:p>
    <w:p w:rsidR="00B352C1" w:rsidRPr="00A76C21" w:rsidRDefault="00B352C1" w:rsidP="00B352C1">
      <w:pPr>
        <w:pStyle w:val="ListParagraph"/>
        <w:numPr>
          <w:ilvl w:val="0"/>
          <w:numId w:val="29"/>
        </w:numPr>
        <w:jc w:val="both"/>
        <w:rPr>
          <w:rFonts w:ascii="Arial" w:hAnsi="Arial" w:cs="Arial"/>
          <w:i/>
          <w:sz w:val="20"/>
          <w:szCs w:val="20"/>
        </w:rPr>
      </w:pPr>
      <w:r w:rsidRPr="00A76C21">
        <w:rPr>
          <w:rFonts w:ascii="Arial" w:hAnsi="Arial" w:cs="Arial"/>
          <w:i/>
          <w:iCs/>
          <w:sz w:val="20"/>
          <w:szCs w:val="20"/>
        </w:rPr>
        <w:t>Responsible for the day to day accounting function culminating in the finalization of accounts</w:t>
      </w:r>
    </w:p>
    <w:p w:rsidR="00B352C1" w:rsidRPr="00A76C21" w:rsidRDefault="00B352C1" w:rsidP="00B352C1">
      <w:pPr>
        <w:pStyle w:val="ListParagraph"/>
        <w:numPr>
          <w:ilvl w:val="0"/>
          <w:numId w:val="29"/>
        </w:numPr>
        <w:jc w:val="both"/>
        <w:rPr>
          <w:rFonts w:ascii="Arial" w:hAnsi="Arial" w:cs="Arial"/>
          <w:i/>
          <w:sz w:val="20"/>
          <w:szCs w:val="20"/>
        </w:rPr>
      </w:pPr>
      <w:r w:rsidRPr="00A76C21">
        <w:rPr>
          <w:rFonts w:ascii="Arial" w:hAnsi="Arial" w:cs="Arial"/>
          <w:i/>
          <w:iCs/>
          <w:sz w:val="20"/>
          <w:szCs w:val="20"/>
        </w:rPr>
        <w:t>Coordinating with internal &amp; external auditors &amp; other Management Consultants</w:t>
      </w:r>
    </w:p>
    <w:p w:rsidR="00692B73" w:rsidRPr="00A76C21" w:rsidRDefault="00692B73" w:rsidP="00692B73">
      <w:pPr>
        <w:numPr>
          <w:ilvl w:val="0"/>
          <w:numId w:val="29"/>
        </w:numPr>
        <w:jc w:val="both"/>
        <w:rPr>
          <w:rFonts w:ascii="Arial" w:hAnsi="Arial" w:cs="Arial"/>
          <w:i/>
          <w:iCs/>
          <w:sz w:val="20"/>
          <w:szCs w:val="20"/>
        </w:rPr>
      </w:pPr>
      <w:r w:rsidRPr="00A76C21">
        <w:rPr>
          <w:rFonts w:ascii="Arial" w:hAnsi="Arial" w:cs="Arial"/>
          <w:i/>
          <w:iCs/>
          <w:sz w:val="20"/>
          <w:szCs w:val="20"/>
        </w:rPr>
        <w:t xml:space="preserve">Finalize periodical </w:t>
      </w:r>
      <w:r w:rsidR="00364878">
        <w:rPr>
          <w:rFonts w:ascii="Arial" w:hAnsi="Arial" w:cs="Arial"/>
          <w:i/>
          <w:iCs/>
          <w:sz w:val="20"/>
          <w:szCs w:val="20"/>
        </w:rPr>
        <w:t>r</w:t>
      </w:r>
      <w:r w:rsidRPr="00A76C21">
        <w:rPr>
          <w:rFonts w:ascii="Arial" w:hAnsi="Arial" w:cs="Arial"/>
          <w:i/>
          <w:iCs/>
          <w:sz w:val="20"/>
          <w:szCs w:val="20"/>
        </w:rPr>
        <w:t>eports as required for submission to the Board Audit Committee / Board of Directors</w:t>
      </w:r>
    </w:p>
    <w:p w:rsidR="00B352C1" w:rsidRPr="00A76C21" w:rsidRDefault="00B352C1" w:rsidP="00B352C1">
      <w:pPr>
        <w:pStyle w:val="ListParagraph"/>
        <w:numPr>
          <w:ilvl w:val="0"/>
          <w:numId w:val="29"/>
        </w:numPr>
        <w:jc w:val="both"/>
        <w:rPr>
          <w:rFonts w:ascii="Arial" w:hAnsi="Arial" w:cs="Arial"/>
          <w:i/>
          <w:sz w:val="20"/>
          <w:szCs w:val="20"/>
        </w:rPr>
      </w:pPr>
      <w:r w:rsidRPr="00A76C21">
        <w:rPr>
          <w:rFonts w:ascii="Arial" w:hAnsi="Arial" w:cs="Arial"/>
          <w:i/>
          <w:iCs/>
          <w:sz w:val="20"/>
          <w:szCs w:val="20"/>
        </w:rPr>
        <w:t>Preparation of Annual budget–Department-wise, monthly forecast</w:t>
      </w:r>
    </w:p>
    <w:p w:rsidR="00B352C1" w:rsidRPr="00A76C21" w:rsidRDefault="00B352C1" w:rsidP="00B352C1">
      <w:pPr>
        <w:pStyle w:val="ListParagraph"/>
        <w:numPr>
          <w:ilvl w:val="0"/>
          <w:numId w:val="29"/>
        </w:numPr>
        <w:ind w:left="360"/>
        <w:jc w:val="both"/>
        <w:rPr>
          <w:rFonts w:ascii="Arial" w:hAnsi="Arial" w:cs="Arial"/>
          <w:b/>
          <w:i/>
          <w:sz w:val="20"/>
          <w:szCs w:val="20"/>
        </w:rPr>
      </w:pPr>
      <w:r w:rsidRPr="00A76C21">
        <w:rPr>
          <w:rFonts w:ascii="Arial" w:hAnsi="Arial" w:cs="Arial"/>
          <w:b/>
          <w:i/>
          <w:sz w:val="20"/>
          <w:szCs w:val="20"/>
        </w:rPr>
        <w:t>Finance:</w:t>
      </w:r>
    </w:p>
    <w:p w:rsidR="00B352C1" w:rsidRPr="00A76C21" w:rsidRDefault="00B352C1" w:rsidP="00B352C1">
      <w:pPr>
        <w:pStyle w:val="ListParagraph"/>
        <w:numPr>
          <w:ilvl w:val="0"/>
          <w:numId w:val="29"/>
        </w:numPr>
        <w:jc w:val="both"/>
        <w:rPr>
          <w:rFonts w:ascii="Arial" w:hAnsi="Arial" w:cs="Arial"/>
          <w:i/>
          <w:sz w:val="20"/>
          <w:szCs w:val="20"/>
        </w:rPr>
      </w:pPr>
      <w:r w:rsidRPr="00A76C21">
        <w:rPr>
          <w:rFonts w:ascii="Arial" w:hAnsi="Arial" w:cs="Arial"/>
          <w:i/>
          <w:iCs/>
          <w:sz w:val="20"/>
          <w:szCs w:val="20"/>
        </w:rPr>
        <w:t>Responsib</w:t>
      </w:r>
      <w:r w:rsidR="00666685">
        <w:rPr>
          <w:rFonts w:ascii="Arial" w:hAnsi="Arial" w:cs="Arial"/>
          <w:i/>
          <w:iCs/>
          <w:sz w:val="20"/>
          <w:szCs w:val="20"/>
        </w:rPr>
        <w:t>le for m</w:t>
      </w:r>
      <w:r w:rsidRPr="00A76C21">
        <w:rPr>
          <w:rFonts w:ascii="Arial" w:hAnsi="Arial" w:cs="Arial"/>
          <w:i/>
          <w:iCs/>
          <w:sz w:val="20"/>
          <w:szCs w:val="20"/>
        </w:rPr>
        <w:t xml:space="preserve">anaging </w:t>
      </w:r>
      <w:r w:rsidR="00666685">
        <w:rPr>
          <w:rFonts w:ascii="Arial" w:hAnsi="Arial" w:cs="Arial"/>
          <w:i/>
          <w:iCs/>
          <w:sz w:val="20"/>
          <w:szCs w:val="20"/>
        </w:rPr>
        <w:t>f</w:t>
      </w:r>
      <w:r w:rsidRPr="00A76C21">
        <w:rPr>
          <w:rFonts w:ascii="Arial" w:hAnsi="Arial" w:cs="Arial"/>
          <w:i/>
          <w:iCs/>
          <w:sz w:val="20"/>
          <w:szCs w:val="20"/>
        </w:rPr>
        <w:t>inances including projections for Credit Line</w:t>
      </w:r>
    </w:p>
    <w:p w:rsidR="00F9058E" w:rsidRDefault="00364878" w:rsidP="00B352C1">
      <w:pPr>
        <w:pStyle w:val="ListParagraph"/>
        <w:numPr>
          <w:ilvl w:val="0"/>
          <w:numId w:val="29"/>
        </w:numPr>
        <w:jc w:val="both"/>
        <w:rPr>
          <w:rFonts w:ascii="Arial" w:hAnsi="Arial" w:cs="Arial"/>
          <w:i/>
          <w:sz w:val="20"/>
          <w:szCs w:val="20"/>
        </w:rPr>
      </w:pPr>
      <w:r>
        <w:rPr>
          <w:rFonts w:ascii="Arial" w:hAnsi="Arial" w:cs="Arial"/>
          <w:i/>
          <w:iCs/>
          <w:sz w:val="20"/>
          <w:szCs w:val="20"/>
        </w:rPr>
        <w:t xml:space="preserve">Prepare proposals </w:t>
      </w:r>
      <w:r w:rsidR="00692B73" w:rsidRPr="00A76C21">
        <w:rPr>
          <w:rFonts w:ascii="Arial" w:hAnsi="Arial" w:cs="Arial"/>
          <w:i/>
          <w:iCs/>
          <w:sz w:val="20"/>
          <w:szCs w:val="20"/>
        </w:rPr>
        <w:t xml:space="preserve">for submission to Banks, co-ordinate with Banks / Financial Institutions. </w:t>
      </w:r>
      <w:r w:rsidR="00082108" w:rsidRPr="00A76C21">
        <w:rPr>
          <w:rFonts w:ascii="Arial" w:hAnsi="Arial" w:cs="Arial"/>
          <w:i/>
          <w:sz w:val="20"/>
          <w:szCs w:val="20"/>
        </w:rPr>
        <w:t xml:space="preserve"> </w:t>
      </w:r>
    </w:p>
    <w:p w:rsidR="00B352C1" w:rsidRPr="00A76C21" w:rsidRDefault="00B352C1" w:rsidP="00B352C1">
      <w:pPr>
        <w:pStyle w:val="ListParagraph"/>
        <w:numPr>
          <w:ilvl w:val="0"/>
          <w:numId w:val="29"/>
        </w:numPr>
        <w:ind w:left="360"/>
        <w:jc w:val="both"/>
        <w:rPr>
          <w:rFonts w:ascii="Arial" w:hAnsi="Arial" w:cs="Arial"/>
          <w:b/>
          <w:i/>
          <w:sz w:val="20"/>
          <w:szCs w:val="20"/>
        </w:rPr>
      </w:pPr>
      <w:r w:rsidRPr="00A76C21">
        <w:rPr>
          <w:rFonts w:ascii="Arial" w:hAnsi="Arial" w:cs="Arial"/>
          <w:b/>
          <w:i/>
          <w:sz w:val="20"/>
          <w:szCs w:val="20"/>
        </w:rPr>
        <w:t>Taxation:</w:t>
      </w:r>
    </w:p>
    <w:p w:rsidR="00B352C1" w:rsidRPr="00A76C21" w:rsidRDefault="00364878" w:rsidP="00B352C1">
      <w:pPr>
        <w:pStyle w:val="ListParagraph"/>
        <w:numPr>
          <w:ilvl w:val="0"/>
          <w:numId w:val="29"/>
        </w:numPr>
        <w:jc w:val="both"/>
        <w:rPr>
          <w:rFonts w:ascii="Arial" w:hAnsi="Arial" w:cs="Arial"/>
          <w:i/>
          <w:sz w:val="20"/>
          <w:szCs w:val="20"/>
        </w:rPr>
      </w:pPr>
      <w:r>
        <w:rPr>
          <w:rFonts w:ascii="Arial" w:hAnsi="Arial" w:cs="Arial"/>
          <w:i/>
          <w:iCs/>
          <w:sz w:val="20"/>
          <w:szCs w:val="20"/>
        </w:rPr>
        <w:t>Ensure</w:t>
      </w:r>
      <w:r w:rsidR="00B80EDA">
        <w:rPr>
          <w:rFonts w:ascii="Arial" w:hAnsi="Arial" w:cs="Arial"/>
          <w:i/>
          <w:iCs/>
          <w:sz w:val="20"/>
          <w:szCs w:val="20"/>
        </w:rPr>
        <w:t xml:space="preserve"> filing</w:t>
      </w:r>
      <w:r>
        <w:rPr>
          <w:rFonts w:ascii="Arial" w:hAnsi="Arial" w:cs="Arial"/>
          <w:i/>
          <w:iCs/>
          <w:sz w:val="20"/>
          <w:szCs w:val="20"/>
        </w:rPr>
        <w:t xml:space="preserve"> compliance </w:t>
      </w:r>
      <w:r w:rsidR="00B80EDA">
        <w:rPr>
          <w:rFonts w:ascii="Arial" w:hAnsi="Arial" w:cs="Arial"/>
          <w:i/>
          <w:iCs/>
          <w:sz w:val="20"/>
          <w:szCs w:val="20"/>
        </w:rPr>
        <w:t xml:space="preserve">reports </w:t>
      </w:r>
      <w:r w:rsidR="00B41C3D" w:rsidRPr="00A76C21">
        <w:rPr>
          <w:rFonts w:ascii="Arial" w:hAnsi="Arial" w:cs="Arial"/>
          <w:i/>
          <w:iCs/>
          <w:sz w:val="20"/>
          <w:szCs w:val="20"/>
        </w:rPr>
        <w:t>as well as for availing benefits</w:t>
      </w:r>
      <w:r w:rsidR="00B80EDA">
        <w:rPr>
          <w:rFonts w:ascii="Arial" w:hAnsi="Arial" w:cs="Arial"/>
          <w:i/>
          <w:iCs/>
          <w:sz w:val="20"/>
          <w:szCs w:val="20"/>
        </w:rPr>
        <w:t xml:space="preserve"> and concessions under various r</w:t>
      </w:r>
      <w:r w:rsidR="00B41C3D" w:rsidRPr="00A76C21">
        <w:rPr>
          <w:rFonts w:ascii="Arial" w:hAnsi="Arial" w:cs="Arial"/>
          <w:i/>
          <w:iCs/>
          <w:sz w:val="20"/>
          <w:szCs w:val="20"/>
        </w:rPr>
        <w:t xml:space="preserve">evenue </w:t>
      </w:r>
      <w:r w:rsidR="00B80EDA">
        <w:rPr>
          <w:rFonts w:ascii="Arial" w:hAnsi="Arial" w:cs="Arial"/>
          <w:i/>
          <w:iCs/>
          <w:sz w:val="20"/>
          <w:szCs w:val="20"/>
        </w:rPr>
        <w:t>s</w:t>
      </w:r>
      <w:r w:rsidR="00B41C3D" w:rsidRPr="00A76C21">
        <w:rPr>
          <w:rFonts w:ascii="Arial" w:hAnsi="Arial" w:cs="Arial"/>
          <w:i/>
          <w:iCs/>
          <w:sz w:val="20"/>
          <w:szCs w:val="20"/>
        </w:rPr>
        <w:t>tatutes including Income Tax, Excise &amp; Customs, Sales Tax, Service Tax, Professional Tax</w:t>
      </w:r>
      <w:r w:rsidR="00336285" w:rsidRPr="00A76C21">
        <w:rPr>
          <w:rFonts w:ascii="Arial" w:hAnsi="Arial" w:cs="Arial"/>
          <w:i/>
          <w:iCs/>
          <w:sz w:val="20"/>
          <w:szCs w:val="20"/>
        </w:rPr>
        <w:t xml:space="preserve"> and Special Economic Zones</w:t>
      </w:r>
    </w:p>
    <w:p w:rsidR="00B352C1" w:rsidRPr="00A76C21" w:rsidRDefault="00B352C1" w:rsidP="00B352C1">
      <w:pPr>
        <w:pStyle w:val="ListParagraph"/>
        <w:numPr>
          <w:ilvl w:val="0"/>
          <w:numId w:val="29"/>
        </w:numPr>
        <w:ind w:left="360"/>
        <w:jc w:val="both"/>
        <w:rPr>
          <w:rFonts w:ascii="Arial" w:hAnsi="Arial" w:cs="Arial"/>
          <w:b/>
          <w:i/>
          <w:sz w:val="20"/>
          <w:szCs w:val="20"/>
        </w:rPr>
      </w:pPr>
      <w:r w:rsidRPr="00A76C21">
        <w:rPr>
          <w:rFonts w:ascii="Arial" w:hAnsi="Arial" w:cs="Arial"/>
          <w:b/>
          <w:i/>
          <w:sz w:val="20"/>
          <w:szCs w:val="20"/>
        </w:rPr>
        <w:t>Others:</w:t>
      </w:r>
    </w:p>
    <w:p w:rsidR="00B41C3D" w:rsidRDefault="00B41C3D" w:rsidP="00B41C3D">
      <w:pPr>
        <w:numPr>
          <w:ilvl w:val="0"/>
          <w:numId w:val="29"/>
        </w:numPr>
        <w:jc w:val="both"/>
        <w:rPr>
          <w:rFonts w:ascii="Arial" w:hAnsi="Arial" w:cs="Arial"/>
          <w:i/>
          <w:iCs/>
          <w:sz w:val="20"/>
          <w:szCs w:val="20"/>
        </w:rPr>
      </w:pPr>
      <w:r w:rsidRPr="00A76C21">
        <w:rPr>
          <w:rFonts w:ascii="Arial" w:hAnsi="Arial" w:cs="Arial"/>
          <w:i/>
          <w:iCs/>
          <w:sz w:val="20"/>
          <w:szCs w:val="20"/>
        </w:rPr>
        <w:t>Leading the rating process of the organization (Rating by Fitch and S&amp;P)</w:t>
      </w:r>
    </w:p>
    <w:p w:rsidR="00666685" w:rsidRPr="00A76C21" w:rsidRDefault="00666685" w:rsidP="00666685">
      <w:pPr>
        <w:numPr>
          <w:ilvl w:val="0"/>
          <w:numId w:val="29"/>
        </w:numPr>
        <w:jc w:val="both"/>
        <w:rPr>
          <w:rFonts w:ascii="Arial" w:hAnsi="Arial" w:cs="Arial"/>
          <w:i/>
          <w:iCs/>
          <w:sz w:val="20"/>
          <w:szCs w:val="20"/>
        </w:rPr>
      </w:pPr>
      <w:r w:rsidRPr="00A76C21">
        <w:rPr>
          <w:rFonts w:ascii="Arial" w:hAnsi="Arial" w:cs="Arial"/>
          <w:i/>
          <w:iCs/>
          <w:sz w:val="20"/>
          <w:szCs w:val="20"/>
        </w:rPr>
        <w:t xml:space="preserve">Prepare, Annual Report of the company </w:t>
      </w:r>
    </w:p>
    <w:p w:rsidR="00B41C3D" w:rsidRPr="00A76C21" w:rsidRDefault="00B41C3D" w:rsidP="00B41C3D">
      <w:pPr>
        <w:pStyle w:val="ListParagraph"/>
        <w:numPr>
          <w:ilvl w:val="0"/>
          <w:numId w:val="29"/>
        </w:numPr>
        <w:jc w:val="both"/>
        <w:rPr>
          <w:rFonts w:ascii="Arial" w:hAnsi="Arial" w:cs="Arial"/>
          <w:i/>
          <w:sz w:val="20"/>
          <w:szCs w:val="20"/>
        </w:rPr>
      </w:pPr>
      <w:r w:rsidRPr="00A76C21">
        <w:rPr>
          <w:rFonts w:ascii="Arial" w:hAnsi="Arial" w:cs="Arial"/>
          <w:i/>
          <w:sz w:val="20"/>
          <w:szCs w:val="20"/>
        </w:rPr>
        <w:t xml:space="preserve">Co-ordinated the effort </w:t>
      </w:r>
      <w:r w:rsidR="00B80EDA">
        <w:rPr>
          <w:rFonts w:ascii="Arial" w:hAnsi="Arial" w:cs="Arial"/>
          <w:i/>
          <w:sz w:val="20"/>
          <w:szCs w:val="20"/>
        </w:rPr>
        <w:t xml:space="preserve">to make </w:t>
      </w:r>
      <w:r w:rsidRPr="00A76C21">
        <w:rPr>
          <w:rFonts w:ascii="Arial" w:hAnsi="Arial" w:cs="Arial"/>
          <w:i/>
          <w:sz w:val="20"/>
          <w:szCs w:val="20"/>
        </w:rPr>
        <w:t xml:space="preserve">the Initial Public Offer (IPO) of </w:t>
      </w:r>
      <w:r w:rsidR="00B80EDA">
        <w:rPr>
          <w:rFonts w:ascii="Arial" w:hAnsi="Arial" w:cs="Arial"/>
          <w:i/>
          <w:sz w:val="20"/>
          <w:szCs w:val="20"/>
        </w:rPr>
        <w:t>a</w:t>
      </w:r>
      <w:r w:rsidRPr="00A76C21">
        <w:rPr>
          <w:rFonts w:ascii="Arial" w:hAnsi="Arial" w:cs="Arial"/>
          <w:i/>
          <w:sz w:val="20"/>
          <w:szCs w:val="20"/>
        </w:rPr>
        <w:t xml:space="preserve"> company in the Bombay Stock Exchange </w:t>
      </w:r>
    </w:p>
    <w:p w:rsidR="00336285" w:rsidRDefault="00336285" w:rsidP="00B41C3D">
      <w:pPr>
        <w:pStyle w:val="ListParagraph"/>
        <w:numPr>
          <w:ilvl w:val="0"/>
          <w:numId w:val="29"/>
        </w:numPr>
        <w:jc w:val="both"/>
        <w:rPr>
          <w:rFonts w:ascii="Arial" w:hAnsi="Arial" w:cs="Arial"/>
          <w:i/>
          <w:sz w:val="20"/>
          <w:szCs w:val="20"/>
        </w:rPr>
      </w:pPr>
      <w:r w:rsidRPr="00A76C21">
        <w:rPr>
          <w:rFonts w:ascii="Arial" w:hAnsi="Arial" w:cs="Arial"/>
          <w:i/>
          <w:sz w:val="20"/>
          <w:szCs w:val="20"/>
        </w:rPr>
        <w:t>Instrumental in the implementation of SAP</w:t>
      </w:r>
    </w:p>
    <w:p w:rsidR="00B80EDA" w:rsidRDefault="00B80EDA" w:rsidP="00B80EDA">
      <w:pPr>
        <w:pStyle w:val="ListParagraph"/>
        <w:ind w:left="780"/>
        <w:jc w:val="both"/>
        <w:rPr>
          <w:rFonts w:ascii="Arial" w:hAnsi="Arial" w:cs="Arial"/>
          <w:i/>
          <w:sz w:val="20"/>
          <w:szCs w:val="20"/>
        </w:rPr>
      </w:pPr>
    </w:p>
    <w:p w:rsidR="00B466ED" w:rsidRPr="00A76C21" w:rsidRDefault="00B466ED">
      <w:pPr>
        <w:jc w:val="both"/>
        <w:rPr>
          <w:rFonts w:ascii="Arial" w:hAnsi="Arial" w:cs="Arial"/>
          <w:i/>
          <w:sz w:val="20"/>
          <w:szCs w:val="20"/>
        </w:rPr>
      </w:pPr>
      <w:r w:rsidRPr="00A76C21">
        <w:rPr>
          <w:rFonts w:ascii="Arial" w:hAnsi="Arial" w:cs="Arial"/>
          <w:b/>
          <w:i/>
          <w:sz w:val="20"/>
          <w:szCs w:val="20"/>
          <w:u w:val="single"/>
        </w:rPr>
        <w:t>PROFESSIONAL EXPERIENCE:</w:t>
      </w:r>
      <w:r w:rsidRPr="00A76C21">
        <w:rPr>
          <w:rFonts w:ascii="Arial" w:hAnsi="Arial" w:cs="Arial"/>
          <w:i/>
          <w:sz w:val="20"/>
          <w:szCs w:val="20"/>
        </w:rPr>
        <w:t xml:space="preserve"> </w:t>
      </w:r>
      <w:r w:rsidR="0099505D" w:rsidRPr="00A76C21">
        <w:rPr>
          <w:rFonts w:ascii="Arial" w:hAnsi="Arial" w:cs="Arial"/>
          <w:i/>
          <w:sz w:val="20"/>
          <w:szCs w:val="20"/>
        </w:rPr>
        <w:t>Post qualification experience:</w:t>
      </w:r>
    </w:p>
    <w:p w:rsidR="00B466ED" w:rsidRPr="00A76C21" w:rsidRDefault="00B466ED">
      <w:pPr>
        <w:jc w:val="both"/>
        <w:rPr>
          <w:rFonts w:ascii="Arial" w:hAnsi="Arial" w:cs="Arial"/>
          <w:i/>
          <w:sz w:val="20"/>
          <w:szCs w:val="20"/>
        </w:rPr>
      </w:pPr>
    </w:p>
    <w:p w:rsidR="00B466ED" w:rsidRDefault="00B466ED">
      <w:pPr>
        <w:tabs>
          <w:tab w:val="left" w:pos="3600"/>
          <w:tab w:val="left" w:pos="4320"/>
        </w:tabs>
        <w:ind w:left="4320" w:hanging="4320"/>
        <w:rPr>
          <w:rFonts w:ascii="Arial" w:hAnsi="Arial" w:cs="Arial"/>
          <w:b/>
          <w:i/>
          <w:sz w:val="20"/>
          <w:szCs w:val="20"/>
        </w:rPr>
      </w:pPr>
      <w:r w:rsidRPr="00A76C21">
        <w:rPr>
          <w:rFonts w:ascii="Arial" w:hAnsi="Arial" w:cs="Arial"/>
          <w:b/>
          <w:i/>
          <w:sz w:val="20"/>
          <w:szCs w:val="20"/>
          <w:u w:val="single"/>
        </w:rPr>
        <w:t>PRESENT EMPLOYMENT</w:t>
      </w:r>
      <w:r w:rsidRPr="00A76C21">
        <w:rPr>
          <w:rFonts w:ascii="Arial" w:hAnsi="Arial" w:cs="Arial"/>
          <w:i/>
          <w:sz w:val="20"/>
          <w:szCs w:val="20"/>
        </w:rPr>
        <w:tab/>
      </w:r>
      <w:r w:rsidRPr="00A76C21">
        <w:rPr>
          <w:rFonts w:ascii="Arial" w:hAnsi="Arial" w:cs="Arial"/>
          <w:b/>
          <w:i/>
          <w:sz w:val="20"/>
          <w:szCs w:val="20"/>
        </w:rPr>
        <w:t>:</w:t>
      </w:r>
    </w:p>
    <w:p w:rsidR="002730AC" w:rsidRPr="002730AC" w:rsidRDefault="002730AC">
      <w:pPr>
        <w:tabs>
          <w:tab w:val="left" w:pos="3600"/>
          <w:tab w:val="left" w:pos="4320"/>
        </w:tabs>
        <w:ind w:left="4320" w:hanging="4320"/>
        <w:rPr>
          <w:rFonts w:ascii="Arial" w:hAnsi="Arial" w:cs="Arial"/>
          <w:i/>
          <w:sz w:val="20"/>
          <w:szCs w:val="20"/>
        </w:rPr>
      </w:pPr>
      <w:r w:rsidRPr="002730AC">
        <w:rPr>
          <w:rFonts w:ascii="Arial" w:hAnsi="Arial" w:cs="Arial"/>
          <w:i/>
          <w:sz w:val="20"/>
          <w:szCs w:val="20"/>
        </w:rPr>
        <w:t xml:space="preserve">Working with </w:t>
      </w:r>
      <w:r w:rsidRPr="002730AC">
        <w:rPr>
          <w:rFonts w:ascii="Arial" w:hAnsi="Arial" w:cs="Arial"/>
          <w:b/>
          <w:i/>
          <w:sz w:val="20"/>
          <w:szCs w:val="20"/>
        </w:rPr>
        <w:t>M/s Anrak Aluminium Limited, Visakhapatnam, Andhra Pradesh</w:t>
      </w:r>
    </w:p>
    <w:p w:rsidR="00514C71" w:rsidRPr="00A76C21" w:rsidRDefault="00514C71" w:rsidP="00514C71">
      <w:pPr>
        <w:pStyle w:val="Heading4"/>
        <w:rPr>
          <w:rFonts w:cs="Arial"/>
          <w:i/>
        </w:rPr>
      </w:pPr>
      <w:r w:rsidRPr="00A76C21">
        <w:rPr>
          <w:rFonts w:cs="Arial"/>
          <w:i/>
        </w:rPr>
        <w:t>POSITION</w:t>
      </w:r>
      <w:r w:rsidRPr="00A76C21">
        <w:rPr>
          <w:rFonts w:cs="Arial"/>
          <w:i/>
        </w:rPr>
        <w:tab/>
      </w:r>
      <w:r w:rsidRPr="00A76C21">
        <w:rPr>
          <w:rFonts w:cs="Arial"/>
          <w:b/>
          <w:i/>
        </w:rPr>
        <w:t>:</w:t>
      </w:r>
      <w:r w:rsidRPr="00A76C21">
        <w:rPr>
          <w:rFonts w:cs="Arial"/>
          <w:i/>
        </w:rPr>
        <w:tab/>
        <w:t>Chief Financial Officer</w:t>
      </w:r>
    </w:p>
    <w:p w:rsidR="00514C71" w:rsidRPr="00A76C21" w:rsidRDefault="00514C71" w:rsidP="00514C71">
      <w:pPr>
        <w:tabs>
          <w:tab w:val="left" w:pos="3600"/>
          <w:tab w:val="left" w:pos="4320"/>
        </w:tabs>
        <w:rPr>
          <w:rFonts w:ascii="Arial" w:hAnsi="Arial" w:cs="Arial"/>
          <w:i/>
          <w:sz w:val="20"/>
          <w:szCs w:val="20"/>
        </w:rPr>
      </w:pPr>
      <w:r w:rsidRPr="00A76C21">
        <w:rPr>
          <w:rFonts w:ascii="Arial" w:hAnsi="Arial" w:cs="Arial"/>
          <w:i/>
          <w:sz w:val="20"/>
          <w:szCs w:val="20"/>
        </w:rPr>
        <w:t xml:space="preserve">EXPERIENCE </w:t>
      </w:r>
      <w:r w:rsidRPr="00A76C21">
        <w:rPr>
          <w:rFonts w:ascii="Arial" w:hAnsi="Arial" w:cs="Arial"/>
          <w:i/>
          <w:sz w:val="20"/>
          <w:szCs w:val="20"/>
        </w:rPr>
        <w:tab/>
      </w:r>
      <w:r w:rsidRPr="00A76C21">
        <w:rPr>
          <w:rFonts w:ascii="Arial" w:hAnsi="Arial" w:cs="Arial"/>
          <w:b/>
          <w:i/>
          <w:sz w:val="20"/>
          <w:szCs w:val="20"/>
        </w:rPr>
        <w:t>:</w:t>
      </w:r>
      <w:r w:rsidRPr="00A76C21">
        <w:rPr>
          <w:rFonts w:ascii="Arial" w:hAnsi="Arial" w:cs="Arial"/>
          <w:i/>
          <w:sz w:val="20"/>
          <w:szCs w:val="20"/>
        </w:rPr>
        <w:tab/>
        <w:t>From 28</w:t>
      </w:r>
      <w:r w:rsidRPr="00A76C21">
        <w:rPr>
          <w:rFonts w:ascii="Arial" w:hAnsi="Arial" w:cs="Arial"/>
          <w:i/>
          <w:sz w:val="20"/>
          <w:szCs w:val="20"/>
          <w:vertAlign w:val="superscript"/>
        </w:rPr>
        <w:t>th</w:t>
      </w:r>
      <w:r w:rsidRPr="00A76C21">
        <w:rPr>
          <w:rFonts w:ascii="Arial" w:hAnsi="Arial" w:cs="Arial"/>
          <w:i/>
          <w:sz w:val="20"/>
          <w:szCs w:val="20"/>
        </w:rPr>
        <w:t xml:space="preserve"> March 2012 till date</w:t>
      </w:r>
    </w:p>
    <w:p w:rsidR="00514C71" w:rsidRPr="00A76C21" w:rsidRDefault="00514C71" w:rsidP="00514C71">
      <w:pPr>
        <w:rPr>
          <w:rStyle w:val="jd21"/>
          <w:rFonts w:ascii="Arial" w:hAnsi="Arial" w:cs="Arial"/>
          <w:i/>
          <w:sz w:val="20"/>
          <w:szCs w:val="20"/>
        </w:rPr>
      </w:pPr>
      <w:proofErr w:type="gramStart"/>
      <w:r w:rsidRPr="00A76C21">
        <w:rPr>
          <w:rFonts w:ascii="Arial" w:hAnsi="Arial" w:cs="Arial"/>
          <w:i/>
          <w:sz w:val="20"/>
          <w:szCs w:val="20"/>
        </w:rPr>
        <w:t>JOB  PROFILE</w:t>
      </w:r>
      <w:proofErr w:type="gramEnd"/>
      <w:r w:rsidRPr="00A76C21">
        <w:rPr>
          <w:rFonts w:ascii="Arial" w:hAnsi="Arial" w:cs="Arial"/>
          <w:i/>
          <w:sz w:val="20"/>
          <w:szCs w:val="20"/>
        </w:rPr>
        <w:tab/>
      </w:r>
      <w:r w:rsidRPr="00A76C21">
        <w:rPr>
          <w:rFonts w:ascii="Arial" w:hAnsi="Arial" w:cs="Arial"/>
          <w:i/>
          <w:sz w:val="20"/>
          <w:szCs w:val="20"/>
        </w:rPr>
        <w:tab/>
      </w:r>
      <w:r w:rsidR="00B80EDA">
        <w:rPr>
          <w:rFonts w:ascii="Arial" w:hAnsi="Arial" w:cs="Arial"/>
          <w:i/>
          <w:sz w:val="20"/>
          <w:szCs w:val="20"/>
        </w:rPr>
        <w:tab/>
      </w:r>
      <w:r w:rsidRPr="00A76C21">
        <w:rPr>
          <w:rFonts w:ascii="Arial" w:hAnsi="Arial" w:cs="Arial"/>
          <w:i/>
          <w:sz w:val="20"/>
          <w:szCs w:val="20"/>
        </w:rPr>
        <w:tab/>
      </w:r>
      <w:r w:rsidRPr="00A76C21">
        <w:rPr>
          <w:rFonts w:ascii="Arial" w:hAnsi="Arial" w:cs="Arial"/>
          <w:b/>
          <w:i/>
          <w:sz w:val="20"/>
          <w:szCs w:val="20"/>
        </w:rPr>
        <w:t>:</w:t>
      </w:r>
      <w:r w:rsidRPr="00A76C21">
        <w:rPr>
          <w:rFonts w:ascii="Arial" w:hAnsi="Arial" w:cs="Arial"/>
          <w:b/>
          <w:i/>
          <w:sz w:val="20"/>
          <w:szCs w:val="20"/>
        </w:rPr>
        <w:tab/>
      </w:r>
      <w:r w:rsidRPr="00A76C21">
        <w:rPr>
          <w:rStyle w:val="jd21"/>
          <w:rFonts w:ascii="Arial" w:hAnsi="Arial" w:cs="Arial"/>
          <w:i/>
          <w:sz w:val="20"/>
          <w:szCs w:val="20"/>
        </w:rPr>
        <w:t>Heading the Accounts &amp; Finance function</w:t>
      </w:r>
    </w:p>
    <w:p w:rsidR="009025AF" w:rsidRPr="00A76C21" w:rsidRDefault="009025AF" w:rsidP="009025AF">
      <w:pPr>
        <w:jc w:val="both"/>
        <w:rPr>
          <w:rFonts w:ascii="Arial" w:hAnsi="Arial" w:cs="Arial"/>
          <w:b/>
          <w:bCs/>
          <w:i/>
          <w:iCs/>
          <w:sz w:val="20"/>
          <w:szCs w:val="20"/>
          <w:u w:val="single"/>
        </w:rPr>
      </w:pPr>
      <w:r w:rsidRPr="00A76C21">
        <w:rPr>
          <w:rFonts w:ascii="Arial" w:hAnsi="Arial" w:cs="Arial"/>
          <w:b/>
          <w:bCs/>
          <w:i/>
          <w:iCs/>
          <w:sz w:val="20"/>
          <w:szCs w:val="20"/>
          <w:u w:val="single"/>
        </w:rPr>
        <w:lastRenderedPageBreak/>
        <w:t>Broad areas of responsibility include:</w:t>
      </w:r>
    </w:p>
    <w:p w:rsidR="00514C71" w:rsidRPr="00A76C21" w:rsidRDefault="00514C71" w:rsidP="00514C71">
      <w:pPr>
        <w:pStyle w:val="NoSpacing"/>
        <w:rPr>
          <w:rFonts w:ascii="Arial" w:hAnsi="Arial" w:cs="Arial"/>
          <w:b/>
          <w:i/>
          <w:sz w:val="20"/>
          <w:szCs w:val="20"/>
          <w:u w:val="single"/>
          <w:lang w:val="en-IN" w:eastAsia="en-IN"/>
        </w:rPr>
      </w:pPr>
      <w:r w:rsidRPr="00A76C21">
        <w:rPr>
          <w:rFonts w:ascii="Arial" w:hAnsi="Arial" w:cs="Arial"/>
          <w:b/>
          <w:i/>
          <w:sz w:val="20"/>
          <w:szCs w:val="20"/>
          <w:u w:val="single"/>
          <w:lang w:val="en-IN" w:eastAsia="en-IN"/>
        </w:rPr>
        <w:t>Accounting:</w:t>
      </w:r>
    </w:p>
    <w:p w:rsidR="00514C71" w:rsidRPr="00A76C21" w:rsidRDefault="00514C71" w:rsidP="00514C71">
      <w:pPr>
        <w:pStyle w:val="NoSpacing"/>
        <w:numPr>
          <w:ilvl w:val="0"/>
          <w:numId w:val="32"/>
        </w:numPr>
        <w:ind w:left="360"/>
        <w:jc w:val="both"/>
        <w:rPr>
          <w:rFonts w:ascii="Arial" w:hAnsi="Arial" w:cs="Arial"/>
          <w:i/>
          <w:sz w:val="20"/>
          <w:szCs w:val="20"/>
          <w:lang w:val="en-IN" w:eastAsia="en-IN"/>
        </w:rPr>
      </w:pPr>
      <w:r w:rsidRPr="00A76C21">
        <w:rPr>
          <w:rFonts w:ascii="Arial" w:hAnsi="Arial" w:cs="Arial"/>
          <w:i/>
          <w:sz w:val="20"/>
          <w:szCs w:val="20"/>
          <w:lang w:val="en-IN" w:eastAsia="en-IN"/>
        </w:rPr>
        <w:t>Ensure an accurate and timely monthly, quarterly and year end close.</w:t>
      </w:r>
    </w:p>
    <w:p w:rsidR="00514C71" w:rsidRPr="00A76C21" w:rsidRDefault="00514C71" w:rsidP="00514C71">
      <w:pPr>
        <w:pStyle w:val="NoSpacing"/>
        <w:numPr>
          <w:ilvl w:val="0"/>
          <w:numId w:val="32"/>
        </w:numPr>
        <w:ind w:left="360"/>
        <w:jc w:val="both"/>
        <w:rPr>
          <w:rFonts w:ascii="Arial" w:hAnsi="Arial" w:cs="Arial"/>
          <w:i/>
          <w:sz w:val="20"/>
          <w:szCs w:val="20"/>
          <w:lang w:val="en-IN" w:eastAsia="en-IN"/>
        </w:rPr>
      </w:pPr>
      <w:r w:rsidRPr="00A76C21">
        <w:rPr>
          <w:rFonts w:ascii="Arial" w:hAnsi="Arial" w:cs="Arial"/>
          <w:i/>
          <w:sz w:val="20"/>
          <w:szCs w:val="20"/>
          <w:lang w:val="en-IN" w:eastAsia="en-IN"/>
        </w:rPr>
        <w:t xml:space="preserve">Ensure all Accounting Standards are </w:t>
      </w:r>
      <w:r w:rsidR="00AF318F" w:rsidRPr="00A76C21">
        <w:rPr>
          <w:rFonts w:ascii="Arial" w:hAnsi="Arial" w:cs="Arial"/>
          <w:i/>
          <w:sz w:val="20"/>
          <w:szCs w:val="20"/>
          <w:lang w:val="en-IN" w:eastAsia="en-IN"/>
        </w:rPr>
        <w:t>complied</w:t>
      </w:r>
      <w:r w:rsidRPr="00A76C21">
        <w:rPr>
          <w:rFonts w:ascii="Arial" w:hAnsi="Arial" w:cs="Arial"/>
          <w:i/>
          <w:sz w:val="20"/>
          <w:szCs w:val="20"/>
          <w:lang w:val="en-IN" w:eastAsia="en-IN"/>
        </w:rPr>
        <w:t xml:space="preserve"> </w:t>
      </w:r>
      <w:r w:rsidR="00AF318F" w:rsidRPr="00A76C21">
        <w:rPr>
          <w:rFonts w:ascii="Arial" w:hAnsi="Arial" w:cs="Arial"/>
          <w:i/>
          <w:sz w:val="20"/>
          <w:szCs w:val="20"/>
          <w:lang w:val="en-IN" w:eastAsia="en-IN"/>
        </w:rPr>
        <w:t>with</w:t>
      </w:r>
      <w:r w:rsidR="00B80EDA">
        <w:rPr>
          <w:rFonts w:ascii="Arial" w:hAnsi="Arial" w:cs="Arial"/>
          <w:i/>
          <w:sz w:val="20"/>
          <w:szCs w:val="20"/>
          <w:lang w:val="en-IN" w:eastAsia="en-IN"/>
        </w:rPr>
        <w:t xml:space="preserve"> and</w:t>
      </w:r>
      <w:r w:rsidR="00EA0B9F" w:rsidRPr="00A76C21">
        <w:rPr>
          <w:rFonts w:ascii="Arial" w:hAnsi="Arial" w:cs="Arial"/>
          <w:i/>
          <w:sz w:val="20"/>
          <w:szCs w:val="20"/>
          <w:lang w:val="en-IN" w:eastAsia="en-IN"/>
        </w:rPr>
        <w:t xml:space="preserve"> l</w:t>
      </w:r>
      <w:r w:rsidRPr="00A76C21">
        <w:rPr>
          <w:rFonts w:ascii="Arial" w:hAnsi="Arial" w:cs="Arial"/>
          <w:i/>
          <w:sz w:val="20"/>
          <w:szCs w:val="20"/>
          <w:lang w:val="en-IN" w:eastAsia="en-IN"/>
        </w:rPr>
        <w:t xml:space="preserve">iaise with auditors </w:t>
      </w:r>
      <w:r w:rsidR="00B80EDA">
        <w:rPr>
          <w:rFonts w:ascii="Arial" w:hAnsi="Arial" w:cs="Arial"/>
          <w:i/>
          <w:sz w:val="20"/>
          <w:szCs w:val="20"/>
          <w:lang w:val="en-IN" w:eastAsia="en-IN"/>
        </w:rPr>
        <w:t>to</w:t>
      </w:r>
      <w:r w:rsidRPr="00A76C21">
        <w:rPr>
          <w:rFonts w:ascii="Arial" w:hAnsi="Arial" w:cs="Arial"/>
          <w:i/>
          <w:sz w:val="20"/>
          <w:szCs w:val="20"/>
          <w:lang w:val="en-IN" w:eastAsia="en-IN"/>
        </w:rPr>
        <w:t xml:space="preserve"> ensure timely compliances.</w:t>
      </w:r>
    </w:p>
    <w:p w:rsidR="00B80EDA" w:rsidRDefault="00514C71" w:rsidP="00514C71">
      <w:pPr>
        <w:pStyle w:val="NoSpacing"/>
        <w:numPr>
          <w:ilvl w:val="0"/>
          <w:numId w:val="32"/>
        </w:numPr>
        <w:ind w:left="360"/>
        <w:jc w:val="both"/>
        <w:rPr>
          <w:rFonts w:ascii="Arial" w:hAnsi="Arial" w:cs="Arial"/>
          <w:i/>
          <w:sz w:val="20"/>
          <w:szCs w:val="20"/>
          <w:lang w:val="en-IN" w:eastAsia="en-IN"/>
        </w:rPr>
      </w:pPr>
      <w:r w:rsidRPr="00B80EDA">
        <w:rPr>
          <w:rFonts w:ascii="Arial" w:hAnsi="Arial" w:cs="Arial"/>
          <w:i/>
          <w:sz w:val="20"/>
          <w:szCs w:val="20"/>
          <w:lang w:val="en-IN" w:eastAsia="en-IN"/>
        </w:rPr>
        <w:t xml:space="preserve">Co-ordination, Guiding and supervising staff at all levels </w:t>
      </w:r>
    </w:p>
    <w:p w:rsidR="00514C71" w:rsidRPr="00B80EDA" w:rsidRDefault="00514C71" w:rsidP="00514C71">
      <w:pPr>
        <w:pStyle w:val="NoSpacing"/>
        <w:numPr>
          <w:ilvl w:val="0"/>
          <w:numId w:val="32"/>
        </w:numPr>
        <w:ind w:left="360"/>
        <w:jc w:val="both"/>
        <w:rPr>
          <w:rFonts w:ascii="Arial" w:hAnsi="Arial" w:cs="Arial"/>
          <w:i/>
          <w:sz w:val="20"/>
          <w:szCs w:val="20"/>
          <w:lang w:val="en-IN" w:eastAsia="en-IN"/>
        </w:rPr>
      </w:pPr>
      <w:r w:rsidRPr="00B80EDA">
        <w:rPr>
          <w:rFonts w:ascii="Arial" w:hAnsi="Arial" w:cs="Arial"/>
          <w:i/>
          <w:sz w:val="20"/>
          <w:szCs w:val="20"/>
          <w:lang w:val="en-IN" w:eastAsia="en-IN"/>
        </w:rPr>
        <w:t xml:space="preserve">Capitalization of Alumina and Co-Gen Power plant </w:t>
      </w:r>
      <w:r w:rsidR="00B80EDA">
        <w:rPr>
          <w:rFonts w:ascii="Arial" w:hAnsi="Arial" w:cs="Arial"/>
          <w:i/>
          <w:sz w:val="20"/>
          <w:szCs w:val="20"/>
          <w:lang w:val="en-IN" w:eastAsia="en-IN"/>
        </w:rPr>
        <w:t xml:space="preserve">including </w:t>
      </w:r>
      <w:r w:rsidRPr="00B80EDA">
        <w:rPr>
          <w:rFonts w:ascii="Arial" w:hAnsi="Arial" w:cs="Arial"/>
          <w:i/>
          <w:sz w:val="20"/>
          <w:szCs w:val="20"/>
          <w:lang w:val="en-IN" w:eastAsia="en-IN"/>
        </w:rPr>
        <w:t>pre-operative costs.</w:t>
      </w:r>
    </w:p>
    <w:p w:rsidR="00514C71" w:rsidRPr="00A76C21" w:rsidRDefault="00514C71" w:rsidP="00514C71">
      <w:pPr>
        <w:pStyle w:val="NoSpacing"/>
        <w:jc w:val="both"/>
        <w:rPr>
          <w:rFonts w:ascii="Arial" w:hAnsi="Arial" w:cs="Arial"/>
          <w:b/>
          <w:i/>
          <w:sz w:val="20"/>
          <w:szCs w:val="20"/>
          <w:u w:val="single"/>
          <w:lang w:val="en-IN" w:eastAsia="en-IN"/>
        </w:rPr>
      </w:pPr>
      <w:r w:rsidRPr="00A76C21">
        <w:rPr>
          <w:rFonts w:ascii="Arial" w:hAnsi="Arial" w:cs="Arial"/>
          <w:b/>
          <w:i/>
          <w:sz w:val="20"/>
          <w:szCs w:val="20"/>
          <w:u w:val="single"/>
          <w:lang w:val="en-IN" w:eastAsia="en-IN"/>
        </w:rPr>
        <w:t>SEZ, Service Tax and Commercial Tax issues:</w:t>
      </w:r>
    </w:p>
    <w:p w:rsidR="00514C71" w:rsidRPr="00A76C21" w:rsidRDefault="00514C71" w:rsidP="00514C71">
      <w:pPr>
        <w:pStyle w:val="NoSpacing"/>
        <w:jc w:val="both"/>
        <w:rPr>
          <w:rFonts w:ascii="Arial" w:hAnsi="Arial" w:cs="Arial"/>
          <w:i/>
          <w:sz w:val="20"/>
          <w:szCs w:val="20"/>
        </w:rPr>
      </w:pPr>
      <w:proofErr w:type="gramStart"/>
      <w:r w:rsidRPr="00A76C21">
        <w:rPr>
          <w:rFonts w:ascii="Arial" w:hAnsi="Arial" w:cs="Arial"/>
          <w:i/>
          <w:sz w:val="20"/>
          <w:szCs w:val="20"/>
        </w:rPr>
        <w:t xml:space="preserve">Supervising </w:t>
      </w:r>
      <w:r w:rsidR="00B80EDA">
        <w:rPr>
          <w:rFonts w:ascii="Arial" w:hAnsi="Arial" w:cs="Arial"/>
          <w:i/>
          <w:sz w:val="20"/>
          <w:szCs w:val="20"/>
        </w:rPr>
        <w:t>of</w:t>
      </w:r>
      <w:r w:rsidRPr="00A76C21">
        <w:rPr>
          <w:rFonts w:ascii="Arial" w:hAnsi="Arial" w:cs="Arial"/>
          <w:i/>
          <w:sz w:val="20"/>
          <w:szCs w:val="20"/>
        </w:rPr>
        <w:t xml:space="preserve"> Import and Exports</w:t>
      </w:r>
      <w:r w:rsidR="00B80EDA">
        <w:rPr>
          <w:rFonts w:ascii="Arial" w:hAnsi="Arial" w:cs="Arial"/>
          <w:i/>
          <w:sz w:val="20"/>
          <w:szCs w:val="20"/>
        </w:rPr>
        <w:t xml:space="preserve"> procedures</w:t>
      </w:r>
      <w:r w:rsidRPr="00A76C21">
        <w:rPr>
          <w:rFonts w:ascii="Arial" w:hAnsi="Arial" w:cs="Arial"/>
          <w:i/>
          <w:sz w:val="20"/>
          <w:szCs w:val="20"/>
        </w:rPr>
        <w:t xml:space="preserve"> for SEZ Unit and Developer.</w:t>
      </w:r>
      <w:proofErr w:type="gramEnd"/>
      <w:r w:rsidRPr="00A76C21">
        <w:rPr>
          <w:rFonts w:ascii="Arial" w:hAnsi="Arial" w:cs="Arial"/>
          <w:i/>
          <w:sz w:val="20"/>
          <w:szCs w:val="20"/>
        </w:rPr>
        <w:t xml:space="preserve"> DTA Sales, bill of entries for imports and Exports. </w:t>
      </w:r>
      <w:proofErr w:type="gramStart"/>
      <w:r w:rsidRPr="00A76C21">
        <w:rPr>
          <w:rFonts w:ascii="Arial" w:hAnsi="Arial" w:cs="Arial"/>
          <w:i/>
          <w:sz w:val="20"/>
          <w:szCs w:val="20"/>
        </w:rPr>
        <w:t>Submission of Reports &amp; Returns to SEZ Office (Quarterly and monthly reports and SEZ statutory reports).</w:t>
      </w:r>
      <w:proofErr w:type="gramEnd"/>
      <w:r w:rsidRPr="00A76C21">
        <w:rPr>
          <w:rFonts w:ascii="Arial" w:hAnsi="Arial" w:cs="Arial"/>
          <w:i/>
          <w:sz w:val="20"/>
          <w:szCs w:val="20"/>
        </w:rPr>
        <w:t xml:space="preserve"> </w:t>
      </w:r>
      <w:proofErr w:type="gramStart"/>
      <w:r w:rsidRPr="00A76C21">
        <w:rPr>
          <w:rFonts w:ascii="Arial" w:hAnsi="Arial" w:cs="Arial"/>
          <w:i/>
          <w:sz w:val="20"/>
          <w:szCs w:val="20"/>
        </w:rPr>
        <w:t>Handling all the approvals for SEZ Developer &amp; Units from UAC.</w:t>
      </w:r>
      <w:proofErr w:type="gramEnd"/>
      <w:r w:rsidRPr="00A76C21">
        <w:rPr>
          <w:rFonts w:ascii="Arial" w:hAnsi="Arial" w:cs="Arial"/>
          <w:i/>
          <w:sz w:val="20"/>
          <w:szCs w:val="20"/>
        </w:rPr>
        <w:t xml:space="preserve"> Service Tax exemptions for contractors FORM- A1 and FORM A2 certifications and ST-3 returns filling and Service tax refund issues. Handling of issues related to Commercial tax sales returns and Commercial Tax Audit. </w:t>
      </w:r>
    </w:p>
    <w:p w:rsidR="00514C71" w:rsidRPr="00A76C21" w:rsidRDefault="00514C71" w:rsidP="00514C71">
      <w:pPr>
        <w:tabs>
          <w:tab w:val="left" w:pos="3600"/>
          <w:tab w:val="left" w:pos="4320"/>
        </w:tabs>
        <w:ind w:left="4320" w:hanging="4320"/>
        <w:jc w:val="both"/>
        <w:rPr>
          <w:rFonts w:ascii="Arial" w:hAnsi="Arial" w:cs="Arial"/>
          <w:i/>
          <w:sz w:val="20"/>
          <w:szCs w:val="20"/>
          <w:u w:val="single"/>
        </w:rPr>
      </w:pPr>
    </w:p>
    <w:p w:rsidR="00336285" w:rsidRPr="00A76C21" w:rsidRDefault="00336285" w:rsidP="00336285">
      <w:pPr>
        <w:tabs>
          <w:tab w:val="left" w:pos="3600"/>
          <w:tab w:val="left" w:pos="4320"/>
        </w:tabs>
        <w:ind w:left="4320" w:hanging="4320"/>
        <w:rPr>
          <w:rFonts w:ascii="Arial" w:hAnsi="Arial" w:cs="Arial"/>
          <w:b/>
          <w:i/>
          <w:sz w:val="20"/>
          <w:szCs w:val="20"/>
          <w:u w:val="single"/>
        </w:rPr>
      </w:pPr>
      <w:r w:rsidRPr="00A76C21">
        <w:rPr>
          <w:rFonts w:ascii="Arial" w:hAnsi="Arial" w:cs="Arial"/>
          <w:b/>
          <w:i/>
          <w:sz w:val="20"/>
          <w:szCs w:val="20"/>
          <w:u w:val="single"/>
        </w:rPr>
        <w:t>PREVIOUS EMPLOYMENT</w:t>
      </w:r>
      <w:r w:rsidRPr="00A76C21">
        <w:rPr>
          <w:rFonts w:ascii="Arial" w:hAnsi="Arial" w:cs="Arial"/>
          <w:b/>
          <w:i/>
          <w:sz w:val="20"/>
          <w:szCs w:val="20"/>
        </w:rPr>
        <w:t>:</w:t>
      </w:r>
    </w:p>
    <w:p w:rsidR="00B466ED" w:rsidRPr="00A76C21" w:rsidRDefault="00336285">
      <w:pPr>
        <w:pStyle w:val="Heading7"/>
        <w:jc w:val="both"/>
        <w:rPr>
          <w:sz w:val="20"/>
          <w:szCs w:val="20"/>
        </w:rPr>
      </w:pPr>
      <w:r w:rsidRPr="00A76C21">
        <w:rPr>
          <w:b/>
          <w:sz w:val="20"/>
          <w:szCs w:val="20"/>
        </w:rPr>
        <w:t>1)</w:t>
      </w:r>
      <w:r w:rsidRPr="00A76C21">
        <w:rPr>
          <w:sz w:val="20"/>
          <w:szCs w:val="20"/>
        </w:rPr>
        <w:t xml:space="preserve"> Worked</w:t>
      </w:r>
      <w:r w:rsidR="00FD5BE0" w:rsidRPr="00A76C21">
        <w:rPr>
          <w:sz w:val="20"/>
          <w:szCs w:val="20"/>
        </w:rPr>
        <w:t xml:space="preserve"> with </w:t>
      </w:r>
      <w:r w:rsidR="00FD5BE0" w:rsidRPr="002D2E7E">
        <w:rPr>
          <w:b/>
          <w:sz w:val="20"/>
          <w:szCs w:val="20"/>
        </w:rPr>
        <w:t xml:space="preserve">Government of </w:t>
      </w:r>
      <w:proofErr w:type="spellStart"/>
      <w:r w:rsidR="00FD5BE0" w:rsidRPr="002D2E7E">
        <w:rPr>
          <w:b/>
          <w:sz w:val="20"/>
          <w:szCs w:val="20"/>
        </w:rPr>
        <w:t>Ras</w:t>
      </w:r>
      <w:proofErr w:type="spellEnd"/>
      <w:r w:rsidR="00FD5BE0" w:rsidRPr="002D2E7E">
        <w:rPr>
          <w:b/>
          <w:sz w:val="20"/>
          <w:szCs w:val="20"/>
        </w:rPr>
        <w:t xml:space="preserve"> Al </w:t>
      </w:r>
      <w:proofErr w:type="spellStart"/>
      <w:r w:rsidR="00FD5BE0" w:rsidRPr="002D2E7E">
        <w:rPr>
          <w:b/>
          <w:sz w:val="20"/>
          <w:szCs w:val="20"/>
        </w:rPr>
        <w:t>Khaimah</w:t>
      </w:r>
      <w:proofErr w:type="spellEnd"/>
      <w:r w:rsidR="00FD5BE0" w:rsidRPr="002D2E7E">
        <w:rPr>
          <w:b/>
          <w:sz w:val="20"/>
          <w:szCs w:val="20"/>
        </w:rPr>
        <w:t>, United Arab Emirates</w:t>
      </w:r>
      <w:r w:rsidR="00B466ED" w:rsidRPr="00A76C21">
        <w:rPr>
          <w:sz w:val="20"/>
          <w:szCs w:val="20"/>
        </w:rPr>
        <w:t>.</w:t>
      </w:r>
    </w:p>
    <w:p w:rsidR="00B466ED" w:rsidRPr="00A76C21" w:rsidRDefault="00B466ED">
      <w:pPr>
        <w:pStyle w:val="Heading4"/>
        <w:rPr>
          <w:rFonts w:cs="Arial"/>
          <w:i/>
        </w:rPr>
      </w:pPr>
      <w:r w:rsidRPr="00A76C21">
        <w:rPr>
          <w:rFonts w:cs="Arial"/>
          <w:i/>
        </w:rPr>
        <w:t>POSITION</w:t>
      </w:r>
      <w:r w:rsidRPr="00A76C21">
        <w:rPr>
          <w:rFonts w:cs="Arial"/>
          <w:i/>
        </w:rPr>
        <w:tab/>
      </w:r>
      <w:r w:rsidRPr="00A76C21">
        <w:rPr>
          <w:rFonts w:cs="Arial"/>
          <w:b/>
          <w:i/>
        </w:rPr>
        <w:t>:</w:t>
      </w:r>
      <w:r w:rsidR="00FD5BE0" w:rsidRPr="00A76C21">
        <w:rPr>
          <w:rFonts w:cs="Arial"/>
          <w:i/>
        </w:rPr>
        <w:tab/>
        <w:t>Accounts Controller, Head of the Department</w:t>
      </w:r>
      <w:r w:rsidRPr="00A76C21">
        <w:rPr>
          <w:rFonts w:cs="Arial"/>
          <w:i/>
        </w:rPr>
        <w:t xml:space="preserve"> </w:t>
      </w:r>
    </w:p>
    <w:p w:rsidR="00B466ED" w:rsidRPr="00A76C21" w:rsidRDefault="00B466ED">
      <w:pPr>
        <w:tabs>
          <w:tab w:val="left" w:pos="3600"/>
          <w:tab w:val="left" w:pos="4320"/>
        </w:tabs>
        <w:rPr>
          <w:rFonts w:ascii="Arial" w:hAnsi="Arial" w:cs="Arial"/>
          <w:i/>
          <w:sz w:val="20"/>
          <w:szCs w:val="20"/>
        </w:rPr>
      </w:pPr>
      <w:r w:rsidRPr="00A76C21">
        <w:rPr>
          <w:rFonts w:ascii="Arial" w:hAnsi="Arial" w:cs="Arial"/>
          <w:i/>
          <w:sz w:val="20"/>
          <w:szCs w:val="20"/>
        </w:rPr>
        <w:t xml:space="preserve">EXPERIENCE </w:t>
      </w:r>
      <w:r w:rsidRPr="00A76C21">
        <w:rPr>
          <w:rFonts w:ascii="Arial" w:hAnsi="Arial" w:cs="Arial"/>
          <w:i/>
          <w:sz w:val="20"/>
          <w:szCs w:val="20"/>
        </w:rPr>
        <w:tab/>
      </w:r>
      <w:r w:rsidRPr="00A76C21">
        <w:rPr>
          <w:rFonts w:ascii="Arial" w:hAnsi="Arial" w:cs="Arial"/>
          <w:b/>
          <w:i/>
          <w:sz w:val="20"/>
          <w:szCs w:val="20"/>
        </w:rPr>
        <w:t>:</w:t>
      </w:r>
      <w:r w:rsidRPr="00A76C21">
        <w:rPr>
          <w:rFonts w:ascii="Arial" w:hAnsi="Arial" w:cs="Arial"/>
          <w:i/>
          <w:sz w:val="20"/>
          <w:szCs w:val="20"/>
        </w:rPr>
        <w:tab/>
        <w:t xml:space="preserve">From </w:t>
      </w:r>
      <w:r w:rsidR="00FD5BE0" w:rsidRPr="00A76C21">
        <w:rPr>
          <w:rFonts w:ascii="Arial" w:hAnsi="Arial" w:cs="Arial"/>
          <w:i/>
          <w:sz w:val="20"/>
          <w:szCs w:val="20"/>
        </w:rPr>
        <w:t>16</w:t>
      </w:r>
      <w:r w:rsidR="00FD5BE0" w:rsidRPr="00A76C21">
        <w:rPr>
          <w:rFonts w:ascii="Arial" w:hAnsi="Arial" w:cs="Arial"/>
          <w:i/>
          <w:sz w:val="20"/>
          <w:szCs w:val="20"/>
          <w:vertAlign w:val="superscript"/>
        </w:rPr>
        <w:t>th</w:t>
      </w:r>
      <w:r w:rsidR="00336285" w:rsidRPr="00A76C21">
        <w:rPr>
          <w:rFonts w:ascii="Arial" w:hAnsi="Arial" w:cs="Arial"/>
          <w:i/>
          <w:sz w:val="20"/>
          <w:szCs w:val="20"/>
        </w:rPr>
        <w:t xml:space="preserve"> May 2008 till 28</w:t>
      </w:r>
      <w:r w:rsidR="00336285" w:rsidRPr="00A76C21">
        <w:rPr>
          <w:rFonts w:ascii="Arial" w:hAnsi="Arial" w:cs="Arial"/>
          <w:i/>
          <w:sz w:val="20"/>
          <w:szCs w:val="20"/>
          <w:vertAlign w:val="superscript"/>
        </w:rPr>
        <w:t>th</w:t>
      </w:r>
      <w:r w:rsidR="00336285" w:rsidRPr="00A76C21">
        <w:rPr>
          <w:rFonts w:ascii="Arial" w:hAnsi="Arial" w:cs="Arial"/>
          <w:i/>
          <w:sz w:val="20"/>
          <w:szCs w:val="20"/>
        </w:rPr>
        <w:t xml:space="preserve"> February 2012</w:t>
      </w:r>
    </w:p>
    <w:p w:rsidR="00B466ED" w:rsidRPr="00A76C21" w:rsidRDefault="00B466ED">
      <w:pPr>
        <w:rPr>
          <w:rStyle w:val="jd21"/>
          <w:rFonts w:ascii="Arial" w:hAnsi="Arial" w:cs="Arial"/>
          <w:i/>
          <w:sz w:val="20"/>
          <w:szCs w:val="20"/>
        </w:rPr>
      </w:pPr>
      <w:proofErr w:type="gramStart"/>
      <w:r w:rsidRPr="00A76C21">
        <w:rPr>
          <w:rFonts w:ascii="Arial" w:hAnsi="Arial" w:cs="Arial"/>
          <w:i/>
          <w:sz w:val="20"/>
          <w:szCs w:val="20"/>
        </w:rPr>
        <w:t>JOB  PROFILE</w:t>
      </w:r>
      <w:proofErr w:type="gramEnd"/>
      <w:r w:rsidRPr="00A76C21">
        <w:rPr>
          <w:rFonts w:ascii="Arial" w:hAnsi="Arial" w:cs="Arial"/>
          <w:i/>
          <w:sz w:val="20"/>
          <w:szCs w:val="20"/>
        </w:rPr>
        <w:tab/>
      </w:r>
      <w:r w:rsidRPr="00A76C21">
        <w:rPr>
          <w:rFonts w:ascii="Arial" w:hAnsi="Arial" w:cs="Arial"/>
          <w:i/>
          <w:sz w:val="20"/>
          <w:szCs w:val="20"/>
        </w:rPr>
        <w:tab/>
      </w:r>
      <w:r w:rsidRPr="00A76C21">
        <w:rPr>
          <w:rFonts w:ascii="Arial" w:hAnsi="Arial" w:cs="Arial"/>
          <w:i/>
          <w:sz w:val="20"/>
          <w:szCs w:val="20"/>
        </w:rPr>
        <w:tab/>
      </w:r>
      <w:r w:rsidR="00B80EDA">
        <w:rPr>
          <w:rFonts w:ascii="Arial" w:hAnsi="Arial" w:cs="Arial"/>
          <w:i/>
          <w:sz w:val="20"/>
          <w:szCs w:val="20"/>
        </w:rPr>
        <w:tab/>
      </w:r>
      <w:r w:rsidRPr="00A76C21">
        <w:rPr>
          <w:rFonts w:ascii="Arial" w:hAnsi="Arial" w:cs="Arial"/>
          <w:b/>
          <w:i/>
          <w:sz w:val="20"/>
          <w:szCs w:val="20"/>
        </w:rPr>
        <w:t>:</w:t>
      </w:r>
      <w:r w:rsidRPr="00A76C21">
        <w:rPr>
          <w:rFonts w:ascii="Arial" w:hAnsi="Arial" w:cs="Arial"/>
          <w:b/>
          <w:i/>
          <w:sz w:val="20"/>
          <w:szCs w:val="20"/>
        </w:rPr>
        <w:tab/>
      </w:r>
      <w:r w:rsidRPr="00A76C21">
        <w:rPr>
          <w:rStyle w:val="jd21"/>
          <w:rFonts w:ascii="Arial" w:hAnsi="Arial" w:cs="Arial"/>
          <w:i/>
          <w:sz w:val="20"/>
          <w:szCs w:val="20"/>
        </w:rPr>
        <w:t xml:space="preserve">Heading the Accounts </w:t>
      </w:r>
      <w:r w:rsidR="00F009EF" w:rsidRPr="00A76C21">
        <w:rPr>
          <w:rStyle w:val="jd21"/>
          <w:rFonts w:ascii="Arial" w:hAnsi="Arial" w:cs="Arial"/>
          <w:i/>
          <w:sz w:val="20"/>
          <w:szCs w:val="20"/>
        </w:rPr>
        <w:t xml:space="preserve">&amp; Finance </w:t>
      </w:r>
      <w:r w:rsidRPr="00A76C21">
        <w:rPr>
          <w:rStyle w:val="jd21"/>
          <w:rFonts w:ascii="Arial" w:hAnsi="Arial" w:cs="Arial"/>
          <w:i/>
          <w:sz w:val="20"/>
          <w:szCs w:val="20"/>
        </w:rPr>
        <w:t>function</w:t>
      </w:r>
    </w:p>
    <w:p w:rsidR="009025AF" w:rsidRPr="00A76C21" w:rsidRDefault="009025AF" w:rsidP="009025AF">
      <w:pPr>
        <w:jc w:val="both"/>
        <w:rPr>
          <w:rFonts w:ascii="Arial" w:hAnsi="Arial" w:cs="Arial"/>
          <w:b/>
          <w:bCs/>
          <w:i/>
          <w:iCs/>
          <w:sz w:val="20"/>
          <w:szCs w:val="20"/>
          <w:u w:val="single"/>
        </w:rPr>
      </w:pPr>
      <w:r w:rsidRPr="00A76C21">
        <w:rPr>
          <w:rFonts w:ascii="Arial" w:hAnsi="Arial" w:cs="Arial"/>
          <w:b/>
          <w:bCs/>
          <w:i/>
          <w:iCs/>
          <w:sz w:val="20"/>
          <w:szCs w:val="20"/>
          <w:u w:val="single"/>
        </w:rPr>
        <w:t>Broad areas of responsibility include:</w:t>
      </w:r>
    </w:p>
    <w:p w:rsidR="00FD5BE0" w:rsidRPr="00A76C21" w:rsidRDefault="00457332" w:rsidP="00FD5BE0">
      <w:pPr>
        <w:numPr>
          <w:ilvl w:val="0"/>
          <w:numId w:val="18"/>
        </w:numPr>
        <w:tabs>
          <w:tab w:val="clear" w:pos="360"/>
        </w:tabs>
        <w:ind w:left="360" w:hanging="360"/>
        <w:jc w:val="both"/>
        <w:rPr>
          <w:rFonts w:ascii="Arial" w:hAnsi="Arial" w:cs="Arial"/>
          <w:i/>
          <w:iCs/>
          <w:sz w:val="20"/>
          <w:szCs w:val="20"/>
        </w:rPr>
      </w:pPr>
      <w:r>
        <w:rPr>
          <w:rFonts w:ascii="Arial" w:hAnsi="Arial" w:cs="Arial"/>
          <w:i/>
          <w:iCs/>
          <w:sz w:val="20"/>
          <w:szCs w:val="20"/>
        </w:rPr>
        <w:t>F</w:t>
      </w:r>
      <w:r w:rsidR="00FD5BE0" w:rsidRPr="00A76C21">
        <w:rPr>
          <w:rFonts w:ascii="Arial" w:hAnsi="Arial" w:cs="Arial"/>
          <w:i/>
          <w:iCs/>
          <w:sz w:val="20"/>
          <w:szCs w:val="20"/>
        </w:rPr>
        <w:t xml:space="preserve">inalization of accounts </w:t>
      </w:r>
    </w:p>
    <w:p w:rsidR="00982F07" w:rsidRPr="00A76C21" w:rsidRDefault="00457332" w:rsidP="00982F07">
      <w:pPr>
        <w:numPr>
          <w:ilvl w:val="0"/>
          <w:numId w:val="18"/>
        </w:numPr>
        <w:tabs>
          <w:tab w:val="clear" w:pos="360"/>
        </w:tabs>
        <w:spacing w:before="100" w:beforeAutospacing="1" w:after="100" w:afterAutospacing="1"/>
        <w:ind w:left="360" w:hanging="360"/>
        <w:jc w:val="both"/>
        <w:rPr>
          <w:rFonts w:ascii="Arial" w:hAnsi="Arial" w:cs="Arial"/>
          <w:i/>
          <w:iCs/>
          <w:sz w:val="20"/>
          <w:szCs w:val="20"/>
        </w:rPr>
      </w:pPr>
      <w:r>
        <w:rPr>
          <w:rFonts w:ascii="Arial" w:hAnsi="Arial" w:cs="Arial"/>
          <w:i/>
          <w:iCs/>
          <w:sz w:val="20"/>
          <w:szCs w:val="20"/>
        </w:rPr>
        <w:t>A</w:t>
      </w:r>
      <w:r w:rsidR="00982F07" w:rsidRPr="00A76C21">
        <w:rPr>
          <w:rFonts w:ascii="Arial" w:hAnsi="Arial" w:cs="Arial"/>
          <w:i/>
          <w:iCs/>
          <w:sz w:val="20"/>
          <w:szCs w:val="20"/>
        </w:rPr>
        <w:t xml:space="preserve">ssisting in Fund Raising, Feasibility Studies, Business Plans &amp; Deal Negotiations. </w:t>
      </w:r>
    </w:p>
    <w:p w:rsidR="00FD5BE0" w:rsidRPr="00A76C21" w:rsidRDefault="00FD5BE0" w:rsidP="00FD5BE0">
      <w:pPr>
        <w:numPr>
          <w:ilvl w:val="0"/>
          <w:numId w:val="18"/>
        </w:numPr>
        <w:tabs>
          <w:tab w:val="clear" w:pos="360"/>
        </w:tabs>
        <w:ind w:left="360" w:hanging="360"/>
        <w:jc w:val="both"/>
        <w:rPr>
          <w:rFonts w:ascii="Arial" w:hAnsi="Arial" w:cs="Arial"/>
          <w:i/>
          <w:iCs/>
          <w:sz w:val="20"/>
          <w:szCs w:val="20"/>
        </w:rPr>
      </w:pPr>
      <w:r w:rsidRPr="00A76C21">
        <w:rPr>
          <w:rFonts w:ascii="Arial" w:hAnsi="Arial" w:cs="Arial"/>
          <w:i/>
          <w:iCs/>
          <w:sz w:val="20"/>
          <w:szCs w:val="20"/>
        </w:rPr>
        <w:t xml:space="preserve">Liaison with Subsidiary companies to obtain necessary details for reporting purposes </w:t>
      </w:r>
    </w:p>
    <w:p w:rsidR="00FD5BE0" w:rsidRPr="00A76C21" w:rsidRDefault="00FD5BE0" w:rsidP="00FD5BE0">
      <w:pPr>
        <w:numPr>
          <w:ilvl w:val="0"/>
          <w:numId w:val="18"/>
        </w:numPr>
        <w:tabs>
          <w:tab w:val="clear" w:pos="360"/>
        </w:tabs>
        <w:ind w:left="360" w:hanging="360"/>
        <w:jc w:val="both"/>
        <w:rPr>
          <w:rFonts w:ascii="Arial" w:hAnsi="Arial" w:cs="Arial"/>
          <w:i/>
          <w:iCs/>
          <w:sz w:val="20"/>
          <w:szCs w:val="20"/>
        </w:rPr>
      </w:pPr>
      <w:r w:rsidRPr="00A76C21">
        <w:rPr>
          <w:rFonts w:ascii="Arial" w:hAnsi="Arial" w:cs="Arial"/>
          <w:i/>
          <w:iCs/>
          <w:sz w:val="20"/>
          <w:szCs w:val="20"/>
        </w:rPr>
        <w:t>Monitoring and periodic reviewing of the investments made by the Authority</w:t>
      </w:r>
    </w:p>
    <w:p w:rsidR="00AF318F" w:rsidRPr="00A76C21" w:rsidRDefault="00AF318F" w:rsidP="00AF318F">
      <w:pPr>
        <w:ind w:left="360"/>
        <w:jc w:val="both"/>
        <w:rPr>
          <w:rFonts w:ascii="Arial" w:eastAsia="Calibri" w:hAnsi="Arial" w:cs="Arial"/>
          <w:sz w:val="20"/>
          <w:szCs w:val="20"/>
        </w:rPr>
      </w:pPr>
    </w:p>
    <w:p w:rsidR="00FD5BE0" w:rsidRPr="00A76C21" w:rsidRDefault="00336285" w:rsidP="00FD5BE0">
      <w:pPr>
        <w:pStyle w:val="Heading7"/>
        <w:jc w:val="both"/>
        <w:rPr>
          <w:sz w:val="20"/>
          <w:szCs w:val="20"/>
        </w:rPr>
      </w:pPr>
      <w:r w:rsidRPr="00A76C21">
        <w:rPr>
          <w:b/>
          <w:sz w:val="20"/>
          <w:szCs w:val="20"/>
        </w:rPr>
        <w:t>2</w:t>
      </w:r>
      <w:r w:rsidR="00B466ED" w:rsidRPr="00A76C21">
        <w:rPr>
          <w:b/>
          <w:sz w:val="20"/>
          <w:szCs w:val="20"/>
        </w:rPr>
        <w:t>)</w:t>
      </w:r>
      <w:r w:rsidR="00B466ED" w:rsidRPr="00A76C21">
        <w:rPr>
          <w:sz w:val="20"/>
          <w:szCs w:val="20"/>
        </w:rPr>
        <w:t xml:space="preserve"> </w:t>
      </w:r>
      <w:r w:rsidR="00FD5BE0" w:rsidRPr="00A76C21">
        <w:rPr>
          <w:sz w:val="20"/>
          <w:szCs w:val="20"/>
        </w:rPr>
        <w:t xml:space="preserve">Worked with M/s </w:t>
      </w:r>
      <w:proofErr w:type="spellStart"/>
      <w:r w:rsidR="00FD5BE0" w:rsidRPr="00A76C21">
        <w:rPr>
          <w:sz w:val="20"/>
          <w:szCs w:val="20"/>
        </w:rPr>
        <w:t>Haldyn</w:t>
      </w:r>
      <w:proofErr w:type="spellEnd"/>
      <w:r w:rsidR="00FD5BE0" w:rsidRPr="00A76C21">
        <w:rPr>
          <w:sz w:val="20"/>
          <w:szCs w:val="20"/>
        </w:rPr>
        <w:t xml:space="preserve"> Glass Gujarat Limited, a manufacturing company listed in the Bombay Stock Exchange, in Mumbai.</w:t>
      </w:r>
    </w:p>
    <w:p w:rsidR="00FD5BE0" w:rsidRPr="00A76C21" w:rsidRDefault="00FD5BE0" w:rsidP="00FD5BE0">
      <w:pPr>
        <w:pStyle w:val="Heading4"/>
        <w:rPr>
          <w:rFonts w:cs="Arial"/>
          <w:i/>
        </w:rPr>
      </w:pPr>
      <w:r w:rsidRPr="00A76C21">
        <w:rPr>
          <w:rFonts w:cs="Arial"/>
          <w:i/>
        </w:rPr>
        <w:t>POSITION</w:t>
      </w:r>
      <w:r w:rsidRPr="00A76C21">
        <w:rPr>
          <w:rFonts w:cs="Arial"/>
          <w:i/>
        </w:rPr>
        <w:tab/>
      </w:r>
      <w:r w:rsidRPr="00A76C21">
        <w:rPr>
          <w:rFonts w:cs="Arial"/>
          <w:b/>
          <w:i/>
        </w:rPr>
        <w:t>:</w:t>
      </w:r>
      <w:r w:rsidRPr="00A76C21">
        <w:rPr>
          <w:rFonts w:cs="Arial"/>
          <w:i/>
        </w:rPr>
        <w:tab/>
        <w:t xml:space="preserve">Senior Manager Accounts </w:t>
      </w:r>
    </w:p>
    <w:p w:rsidR="00FD5BE0" w:rsidRPr="00A76C21" w:rsidRDefault="00FD5BE0" w:rsidP="00FD5BE0">
      <w:pPr>
        <w:tabs>
          <w:tab w:val="left" w:pos="3600"/>
          <w:tab w:val="left" w:pos="4320"/>
        </w:tabs>
        <w:rPr>
          <w:rFonts w:ascii="Arial" w:hAnsi="Arial" w:cs="Arial"/>
          <w:i/>
          <w:sz w:val="20"/>
          <w:szCs w:val="20"/>
        </w:rPr>
      </w:pPr>
      <w:r w:rsidRPr="00A76C21">
        <w:rPr>
          <w:rFonts w:ascii="Arial" w:hAnsi="Arial" w:cs="Arial"/>
          <w:i/>
          <w:sz w:val="20"/>
          <w:szCs w:val="20"/>
        </w:rPr>
        <w:t xml:space="preserve">EXPERIENCE </w:t>
      </w:r>
      <w:r w:rsidRPr="00A76C21">
        <w:rPr>
          <w:rFonts w:ascii="Arial" w:hAnsi="Arial" w:cs="Arial"/>
          <w:i/>
          <w:sz w:val="20"/>
          <w:szCs w:val="20"/>
        </w:rPr>
        <w:tab/>
      </w:r>
      <w:r w:rsidRPr="00A76C21">
        <w:rPr>
          <w:rFonts w:ascii="Arial" w:hAnsi="Arial" w:cs="Arial"/>
          <w:b/>
          <w:i/>
          <w:sz w:val="20"/>
          <w:szCs w:val="20"/>
        </w:rPr>
        <w:t>:</w:t>
      </w:r>
      <w:r w:rsidRPr="00A76C21">
        <w:rPr>
          <w:rFonts w:ascii="Arial" w:hAnsi="Arial" w:cs="Arial"/>
          <w:i/>
          <w:sz w:val="20"/>
          <w:szCs w:val="20"/>
        </w:rPr>
        <w:tab/>
        <w:t>From 1</w:t>
      </w:r>
      <w:r w:rsidRPr="00A76C21">
        <w:rPr>
          <w:rFonts w:ascii="Arial" w:hAnsi="Arial" w:cs="Arial"/>
          <w:i/>
          <w:sz w:val="20"/>
          <w:szCs w:val="20"/>
          <w:vertAlign w:val="superscript"/>
        </w:rPr>
        <w:t>st</w:t>
      </w:r>
      <w:r w:rsidR="004A3D95" w:rsidRPr="00A76C21">
        <w:rPr>
          <w:rFonts w:ascii="Arial" w:hAnsi="Arial" w:cs="Arial"/>
          <w:i/>
          <w:sz w:val="20"/>
          <w:szCs w:val="20"/>
        </w:rPr>
        <w:t xml:space="preserve"> February </w:t>
      </w:r>
      <w:r w:rsidR="00833AFF" w:rsidRPr="00A76C21">
        <w:rPr>
          <w:rFonts w:ascii="Arial" w:hAnsi="Arial" w:cs="Arial"/>
          <w:i/>
          <w:sz w:val="20"/>
          <w:szCs w:val="20"/>
        </w:rPr>
        <w:t>20</w:t>
      </w:r>
      <w:r w:rsidR="004A3D95" w:rsidRPr="00A76C21">
        <w:rPr>
          <w:rFonts w:ascii="Arial" w:hAnsi="Arial" w:cs="Arial"/>
          <w:i/>
          <w:sz w:val="20"/>
          <w:szCs w:val="20"/>
        </w:rPr>
        <w:t>07 to 10</w:t>
      </w:r>
      <w:r w:rsidR="004A3D95" w:rsidRPr="00A76C21">
        <w:rPr>
          <w:rFonts w:ascii="Arial" w:hAnsi="Arial" w:cs="Arial"/>
          <w:i/>
          <w:sz w:val="20"/>
          <w:szCs w:val="20"/>
          <w:vertAlign w:val="superscript"/>
        </w:rPr>
        <w:t>th</w:t>
      </w:r>
      <w:r w:rsidR="004A3D95" w:rsidRPr="00A76C21">
        <w:rPr>
          <w:rFonts w:ascii="Arial" w:hAnsi="Arial" w:cs="Arial"/>
          <w:i/>
          <w:sz w:val="20"/>
          <w:szCs w:val="20"/>
        </w:rPr>
        <w:t xml:space="preserve"> May 2008</w:t>
      </w:r>
    </w:p>
    <w:p w:rsidR="00FD5BE0" w:rsidRPr="00A76C21" w:rsidRDefault="00FD5BE0" w:rsidP="00FD5BE0">
      <w:pPr>
        <w:rPr>
          <w:rStyle w:val="jd21"/>
          <w:rFonts w:ascii="Arial" w:hAnsi="Arial" w:cs="Arial"/>
          <w:i/>
          <w:sz w:val="20"/>
          <w:szCs w:val="20"/>
        </w:rPr>
      </w:pPr>
      <w:proofErr w:type="gramStart"/>
      <w:r w:rsidRPr="00A76C21">
        <w:rPr>
          <w:rFonts w:ascii="Arial" w:hAnsi="Arial" w:cs="Arial"/>
          <w:i/>
          <w:sz w:val="20"/>
          <w:szCs w:val="20"/>
        </w:rPr>
        <w:t>JOB  PROFILE</w:t>
      </w:r>
      <w:proofErr w:type="gramEnd"/>
      <w:r w:rsidRPr="00A76C21">
        <w:rPr>
          <w:rFonts w:ascii="Arial" w:hAnsi="Arial" w:cs="Arial"/>
          <w:i/>
          <w:sz w:val="20"/>
          <w:szCs w:val="20"/>
        </w:rPr>
        <w:tab/>
      </w:r>
      <w:r w:rsidRPr="00A76C21">
        <w:rPr>
          <w:rFonts w:ascii="Arial" w:hAnsi="Arial" w:cs="Arial"/>
          <w:i/>
          <w:sz w:val="20"/>
          <w:szCs w:val="20"/>
        </w:rPr>
        <w:tab/>
      </w:r>
      <w:r w:rsidR="00B80EDA">
        <w:rPr>
          <w:rFonts w:ascii="Arial" w:hAnsi="Arial" w:cs="Arial"/>
          <w:i/>
          <w:sz w:val="20"/>
          <w:szCs w:val="20"/>
        </w:rPr>
        <w:tab/>
      </w:r>
      <w:r w:rsidRPr="00A76C21">
        <w:rPr>
          <w:rFonts w:ascii="Arial" w:hAnsi="Arial" w:cs="Arial"/>
          <w:i/>
          <w:sz w:val="20"/>
          <w:szCs w:val="20"/>
        </w:rPr>
        <w:tab/>
      </w:r>
      <w:r w:rsidRPr="00A76C21">
        <w:rPr>
          <w:rFonts w:ascii="Arial" w:hAnsi="Arial" w:cs="Arial"/>
          <w:b/>
          <w:i/>
          <w:sz w:val="20"/>
          <w:szCs w:val="20"/>
        </w:rPr>
        <w:t>:</w:t>
      </w:r>
      <w:r w:rsidRPr="00A76C21">
        <w:rPr>
          <w:rFonts w:ascii="Arial" w:hAnsi="Arial" w:cs="Arial"/>
          <w:b/>
          <w:i/>
          <w:sz w:val="20"/>
          <w:szCs w:val="20"/>
        </w:rPr>
        <w:tab/>
      </w:r>
      <w:r w:rsidRPr="00A76C21">
        <w:rPr>
          <w:rStyle w:val="jd21"/>
          <w:rFonts w:ascii="Arial" w:hAnsi="Arial" w:cs="Arial"/>
          <w:i/>
          <w:sz w:val="20"/>
          <w:szCs w:val="20"/>
        </w:rPr>
        <w:t>Heading the Finance &amp; Accounts function</w:t>
      </w:r>
    </w:p>
    <w:p w:rsidR="009025AF" w:rsidRPr="00A76C21" w:rsidRDefault="009025AF" w:rsidP="009025AF">
      <w:pPr>
        <w:jc w:val="both"/>
        <w:rPr>
          <w:rFonts w:ascii="Arial" w:hAnsi="Arial" w:cs="Arial"/>
          <w:b/>
          <w:bCs/>
          <w:i/>
          <w:iCs/>
          <w:sz w:val="20"/>
          <w:szCs w:val="20"/>
          <w:u w:val="single"/>
        </w:rPr>
      </w:pPr>
      <w:r w:rsidRPr="00A76C21">
        <w:rPr>
          <w:rFonts w:ascii="Arial" w:hAnsi="Arial" w:cs="Arial"/>
          <w:b/>
          <w:bCs/>
          <w:i/>
          <w:iCs/>
          <w:sz w:val="20"/>
          <w:szCs w:val="20"/>
          <w:u w:val="single"/>
        </w:rPr>
        <w:t>Broad areas of responsibility include:</w:t>
      </w:r>
    </w:p>
    <w:p w:rsidR="00FD5BE0" w:rsidRPr="00A76C21" w:rsidRDefault="00FD5BE0" w:rsidP="00FD5BE0">
      <w:pPr>
        <w:numPr>
          <w:ilvl w:val="0"/>
          <w:numId w:val="18"/>
        </w:numPr>
        <w:tabs>
          <w:tab w:val="clear" w:pos="360"/>
        </w:tabs>
        <w:ind w:left="360" w:hanging="360"/>
        <w:jc w:val="both"/>
        <w:rPr>
          <w:rFonts w:ascii="Arial" w:hAnsi="Arial" w:cs="Arial"/>
          <w:i/>
          <w:iCs/>
          <w:sz w:val="20"/>
          <w:szCs w:val="20"/>
        </w:rPr>
      </w:pPr>
      <w:r w:rsidRPr="00A76C21">
        <w:rPr>
          <w:rFonts w:ascii="Arial" w:hAnsi="Arial" w:cs="Arial"/>
          <w:i/>
          <w:iCs/>
          <w:sz w:val="20"/>
          <w:szCs w:val="20"/>
        </w:rPr>
        <w:t>Finali</w:t>
      </w:r>
      <w:r w:rsidR="00EA0B9F" w:rsidRPr="00A76C21">
        <w:rPr>
          <w:rFonts w:ascii="Arial" w:hAnsi="Arial" w:cs="Arial"/>
          <w:i/>
          <w:iCs/>
          <w:sz w:val="20"/>
          <w:szCs w:val="20"/>
        </w:rPr>
        <w:t>z</w:t>
      </w:r>
      <w:r w:rsidRPr="00A76C21">
        <w:rPr>
          <w:rFonts w:ascii="Arial" w:hAnsi="Arial" w:cs="Arial"/>
          <w:i/>
          <w:iCs/>
          <w:sz w:val="20"/>
          <w:szCs w:val="20"/>
        </w:rPr>
        <w:t>e pe</w:t>
      </w:r>
      <w:r w:rsidR="002B14F4">
        <w:rPr>
          <w:rFonts w:ascii="Arial" w:hAnsi="Arial" w:cs="Arial"/>
          <w:i/>
          <w:iCs/>
          <w:sz w:val="20"/>
          <w:szCs w:val="20"/>
        </w:rPr>
        <w:t>riodical Accounts and Reports</w:t>
      </w:r>
      <w:r w:rsidRPr="00A76C21">
        <w:rPr>
          <w:rFonts w:ascii="Arial" w:hAnsi="Arial" w:cs="Arial"/>
          <w:i/>
          <w:iCs/>
          <w:sz w:val="20"/>
          <w:szCs w:val="20"/>
        </w:rPr>
        <w:t xml:space="preserve"> required </w:t>
      </w:r>
      <w:r w:rsidR="002B14F4">
        <w:rPr>
          <w:rFonts w:ascii="Arial" w:hAnsi="Arial" w:cs="Arial"/>
          <w:i/>
          <w:iCs/>
          <w:sz w:val="20"/>
          <w:szCs w:val="20"/>
        </w:rPr>
        <w:t>by</w:t>
      </w:r>
      <w:r w:rsidRPr="00A76C21">
        <w:rPr>
          <w:rFonts w:ascii="Arial" w:hAnsi="Arial" w:cs="Arial"/>
          <w:i/>
          <w:iCs/>
          <w:sz w:val="20"/>
          <w:szCs w:val="20"/>
        </w:rPr>
        <w:t xml:space="preserve"> the Board Audit Committee / Board of Directors</w:t>
      </w:r>
    </w:p>
    <w:p w:rsidR="00FD5BE0" w:rsidRPr="00A76C21" w:rsidRDefault="00FD5BE0" w:rsidP="00FD5BE0">
      <w:pPr>
        <w:numPr>
          <w:ilvl w:val="0"/>
          <w:numId w:val="18"/>
        </w:numPr>
        <w:tabs>
          <w:tab w:val="clear" w:pos="360"/>
        </w:tabs>
        <w:ind w:left="360" w:hanging="360"/>
        <w:jc w:val="both"/>
        <w:rPr>
          <w:rFonts w:ascii="Arial" w:hAnsi="Arial" w:cs="Arial"/>
          <w:i/>
          <w:iCs/>
          <w:sz w:val="20"/>
          <w:szCs w:val="20"/>
        </w:rPr>
      </w:pPr>
      <w:r w:rsidRPr="00A76C21">
        <w:rPr>
          <w:rFonts w:ascii="Arial" w:hAnsi="Arial" w:cs="Arial"/>
          <w:i/>
          <w:iCs/>
          <w:sz w:val="20"/>
          <w:szCs w:val="20"/>
        </w:rPr>
        <w:t>Co-ordinate with Statutory Auditors and Internal Auditors to comply with audit requirements.</w:t>
      </w:r>
    </w:p>
    <w:p w:rsidR="004B5B9F" w:rsidRPr="00A76C21" w:rsidRDefault="004B5B9F" w:rsidP="00FD5BE0">
      <w:pPr>
        <w:numPr>
          <w:ilvl w:val="0"/>
          <w:numId w:val="18"/>
        </w:numPr>
        <w:tabs>
          <w:tab w:val="clear" w:pos="360"/>
        </w:tabs>
        <w:ind w:left="360" w:hanging="360"/>
        <w:jc w:val="both"/>
        <w:rPr>
          <w:rFonts w:ascii="Arial" w:hAnsi="Arial" w:cs="Arial"/>
          <w:i/>
          <w:iCs/>
          <w:sz w:val="20"/>
          <w:szCs w:val="20"/>
        </w:rPr>
      </w:pPr>
      <w:r w:rsidRPr="00A76C21">
        <w:rPr>
          <w:rFonts w:ascii="Arial" w:hAnsi="Arial" w:cs="Arial"/>
          <w:i/>
          <w:iCs/>
          <w:sz w:val="20"/>
          <w:szCs w:val="20"/>
        </w:rPr>
        <w:t xml:space="preserve">Prepare the announcement in the Bombay Stock Exchange (BSE) and ensure </w:t>
      </w:r>
      <w:r w:rsidR="002B14F4">
        <w:rPr>
          <w:rFonts w:ascii="Arial" w:hAnsi="Arial" w:cs="Arial"/>
          <w:i/>
          <w:iCs/>
          <w:sz w:val="20"/>
          <w:szCs w:val="20"/>
        </w:rPr>
        <w:t xml:space="preserve">its </w:t>
      </w:r>
      <w:r w:rsidRPr="00A76C21">
        <w:rPr>
          <w:rFonts w:ascii="Arial" w:hAnsi="Arial" w:cs="Arial"/>
          <w:i/>
          <w:iCs/>
          <w:sz w:val="20"/>
          <w:szCs w:val="20"/>
        </w:rPr>
        <w:t>timely submission in the BSE and newspapers</w:t>
      </w:r>
    </w:p>
    <w:p w:rsidR="009025AF" w:rsidRPr="00A76C21" w:rsidRDefault="00AF318F" w:rsidP="004B7AC1">
      <w:pPr>
        <w:numPr>
          <w:ilvl w:val="0"/>
          <w:numId w:val="19"/>
        </w:numPr>
        <w:tabs>
          <w:tab w:val="clear" w:pos="360"/>
        </w:tabs>
        <w:ind w:left="360" w:hanging="360"/>
        <w:jc w:val="both"/>
        <w:rPr>
          <w:rFonts w:ascii="Arial" w:hAnsi="Arial" w:cs="Arial"/>
          <w:i/>
          <w:iCs/>
          <w:sz w:val="20"/>
          <w:szCs w:val="20"/>
        </w:rPr>
      </w:pPr>
      <w:r w:rsidRPr="00A76C21">
        <w:rPr>
          <w:rFonts w:ascii="Arial" w:hAnsi="Arial" w:cs="Arial"/>
          <w:i/>
          <w:iCs/>
          <w:sz w:val="20"/>
          <w:szCs w:val="20"/>
        </w:rPr>
        <w:t>Prepare and</w:t>
      </w:r>
      <w:r w:rsidR="004B5B9F" w:rsidRPr="00A76C21">
        <w:rPr>
          <w:rFonts w:ascii="Arial" w:hAnsi="Arial" w:cs="Arial"/>
          <w:i/>
          <w:iCs/>
          <w:sz w:val="20"/>
          <w:szCs w:val="20"/>
        </w:rPr>
        <w:t xml:space="preserve"> design of t</w:t>
      </w:r>
      <w:r w:rsidR="002B14F4">
        <w:rPr>
          <w:rFonts w:ascii="Arial" w:hAnsi="Arial" w:cs="Arial"/>
          <w:i/>
          <w:iCs/>
          <w:sz w:val="20"/>
          <w:szCs w:val="20"/>
        </w:rPr>
        <w:t>he Annual Report of the company</w:t>
      </w:r>
    </w:p>
    <w:p w:rsidR="004B7AC1" w:rsidRPr="00A76C21" w:rsidRDefault="004B7AC1" w:rsidP="004B7AC1">
      <w:pPr>
        <w:numPr>
          <w:ilvl w:val="0"/>
          <w:numId w:val="19"/>
        </w:numPr>
        <w:tabs>
          <w:tab w:val="clear" w:pos="360"/>
        </w:tabs>
        <w:ind w:left="360" w:hanging="360"/>
        <w:jc w:val="both"/>
        <w:rPr>
          <w:rFonts w:ascii="Arial" w:hAnsi="Arial" w:cs="Arial"/>
          <w:i/>
          <w:iCs/>
          <w:sz w:val="20"/>
          <w:szCs w:val="20"/>
        </w:rPr>
      </w:pPr>
      <w:r w:rsidRPr="00A76C21">
        <w:rPr>
          <w:rFonts w:ascii="Arial" w:hAnsi="Arial" w:cs="Arial"/>
          <w:i/>
          <w:iCs/>
          <w:sz w:val="20"/>
          <w:szCs w:val="20"/>
        </w:rPr>
        <w:t xml:space="preserve">Preparation of project </w:t>
      </w:r>
      <w:r w:rsidR="009025AF" w:rsidRPr="00A76C21">
        <w:rPr>
          <w:rFonts w:ascii="Arial" w:hAnsi="Arial" w:cs="Arial"/>
          <w:i/>
          <w:iCs/>
          <w:sz w:val="20"/>
          <w:szCs w:val="20"/>
        </w:rPr>
        <w:t>reports for availing Term Loans</w:t>
      </w:r>
      <w:r w:rsidRPr="00A76C21">
        <w:rPr>
          <w:rFonts w:ascii="Arial" w:hAnsi="Arial" w:cs="Arial"/>
          <w:i/>
          <w:iCs/>
          <w:sz w:val="20"/>
          <w:szCs w:val="20"/>
        </w:rPr>
        <w:t>. Ensuring co</w:t>
      </w:r>
      <w:r w:rsidR="00944B6A" w:rsidRPr="00A76C21">
        <w:rPr>
          <w:rFonts w:ascii="Arial" w:hAnsi="Arial" w:cs="Arial"/>
          <w:i/>
          <w:iCs/>
          <w:sz w:val="20"/>
          <w:szCs w:val="20"/>
        </w:rPr>
        <w:t>mpliance with their various pre-disbursement and post-</w:t>
      </w:r>
      <w:r w:rsidRPr="00A76C21">
        <w:rPr>
          <w:rFonts w:ascii="Arial" w:hAnsi="Arial" w:cs="Arial"/>
          <w:i/>
          <w:iCs/>
          <w:sz w:val="20"/>
          <w:szCs w:val="20"/>
        </w:rPr>
        <w:t xml:space="preserve">disbursement formalities including documentation formalities. </w:t>
      </w:r>
    </w:p>
    <w:p w:rsidR="004B7AC1" w:rsidRPr="00A76C21" w:rsidRDefault="004B7AC1" w:rsidP="004B7AC1">
      <w:pPr>
        <w:numPr>
          <w:ilvl w:val="0"/>
          <w:numId w:val="19"/>
        </w:numPr>
        <w:tabs>
          <w:tab w:val="clear" w:pos="360"/>
        </w:tabs>
        <w:ind w:left="360" w:hanging="360"/>
        <w:jc w:val="both"/>
        <w:rPr>
          <w:rFonts w:ascii="Arial" w:hAnsi="Arial" w:cs="Arial"/>
          <w:i/>
          <w:iCs/>
          <w:sz w:val="20"/>
          <w:szCs w:val="20"/>
        </w:rPr>
      </w:pPr>
      <w:r w:rsidRPr="00A76C21">
        <w:rPr>
          <w:rFonts w:ascii="Arial" w:hAnsi="Arial" w:cs="Arial"/>
          <w:i/>
          <w:iCs/>
          <w:sz w:val="20"/>
          <w:szCs w:val="20"/>
        </w:rPr>
        <w:t xml:space="preserve">Arrangement of Finance for Working Capital requirements </w:t>
      </w:r>
      <w:r w:rsidR="009025AF" w:rsidRPr="00A76C21">
        <w:rPr>
          <w:rFonts w:ascii="Arial" w:hAnsi="Arial" w:cs="Arial"/>
          <w:i/>
          <w:iCs/>
          <w:sz w:val="20"/>
          <w:szCs w:val="20"/>
        </w:rPr>
        <w:t>- both Fund-based &amp; Non-</w:t>
      </w:r>
      <w:r w:rsidR="002D2E7E">
        <w:rPr>
          <w:rFonts w:ascii="Arial" w:hAnsi="Arial" w:cs="Arial"/>
          <w:i/>
          <w:iCs/>
          <w:sz w:val="20"/>
          <w:szCs w:val="20"/>
        </w:rPr>
        <w:t>fund based</w:t>
      </w:r>
    </w:p>
    <w:p w:rsidR="00FD5BE0" w:rsidRPr="00A76C21" w:rsidRDefault="00FD5BE0" w:rsidP="00FD5BE0">
      <w:pPr>
        <w:numPr>
          <w:ilvl w:val="0"/>
          <w:numId w:val="20"/>
        </w:numPr>
        <w:tabs>
          <w:tab w:val="clear" w:pos="360"/>
        </w:tabs>
        <w:ind w:left="360" w:hanging="360"/>
        <w:jc w:val="both"/>
        <w:rPr>
          <w:rFonts w:ascii="Arial" w:hAnsi="Arial" w:cs="Arial"/>
          <w:i/>
          <w:iCs/>
          <w:sz w:val="20"/>
          <w:szCs w:val="20"/>
        </w:rPr>
      </w:pPr>
      <w:r w:rsidRPr="00A76C21">
        <w:rPr>
          <w:rFonts w:ascii="Arial" w:hAnsi="Arial" w:cs="Arial"/>
          <w:i/>
          <w:iCs/>
          <w:sz w:val="20"/>
          <w:szCs w:val="20"/>
        </w:rPr>
        <w:t>Monitor supplier payments and customer receipts</w:t>
      </w:r>
    </w:p>
    <w:p w:rsidR="00F34535" w:rsidRPr="002D2E7E" w:rsidRDefault="004B7AC1" w:rsidP="002D2E7E">
      <w:pPr>
        <w:numPr>
          <w:ilvl w:val="0"/>
          <w:numId w:val="20"/>
        </w:numPr>
        <w:ind w:left="360" w:hanging="360"/>
        <w:jc w:val="both"/>
        <w:rPr>
          <w:rFonts w:ascii="Arial" w:hAnsi="Arial" w:cs="Arial"/>
          <w:i/>
          <w:sz w:val="20"/>
          <w:szCs w:val="20"/>
        </w:rPr>
      </w:pPr>
      <w:r w:rsidRPr="002D2E7E">
        <w:rPr>
          <w:rFonts w:ascii="Arial" w:hAnsi="Arial" w:cs="Arial"/>
          <w:i/>
          <w:iCs/>
          <w:sz w:val="20"/>
          <w:szCs w:val="20"/>
        </w:rPr>
        <w:t xml:space="preserve">Prepare monthly cash flow projections </w:t>
      </w:r>
    </w:p>
    <w:p w:rsidR="002D2E7E" w:rsidRPr="002D2E7E" w:rsidRDefault="002D2E7E" w:rsidP="002D2E7E">
      <w:pPr>
        <w:ind w:left="360"/>
        <w:jc w:val="both"/>
        <w:rPr>
          <w:rFonts w:ascii="Arial" w:hAnsi="Arial" w:cs="Arial"/>
          <w:i/>
          <w:sz w:val="20"/>
          <w:szCs w:val="20"/>
        </w:rPr>
      </w:pPr>
    </w:p>
    <w:p w:rsidR="00B466ED" w:rsidRPr="00A76C21" w:rsidRDefault="00336285">
      <w:pPr>
        <w:tabs>
          <w:tab w:val="left" w:pos="3600"/>
          <w:tab w:val="left" w:pos="4320"/>
        </w:tabs>
        <w:ind w:left="360" w:hanging="360"/>
        <w:jc w:val="both"/>
        <w:rPr>
          <w:rFonts w:ascii="Arial" w:hAnsi="Arial" w:cs="Arial"/>
          <w:i/>
          <w:sz w:val="20"/>
          <w:szCs w:val="20"/>
        </w:rPr>
      </w:pPr>
      <w:r w:rsidRPr="00A76C21">
        <w:rPr>
          <w:rFonts w:ascii="Arial" w:hAnsi="Arial" w:cs="Arial"/>
          <w:b/>
          <w:i/>
          <w:sz w:val="20"/>
          <w:szCs w:val="20"/>
        </w:rPr>
        <w:t>3</w:t>
      </w:r>
      <w:r w:rsidR="00FD5BE0" w:rsidRPr="00A76C21">
        <w:rPr>
          <w:rFonts w:ascii="Arial" w:hAnsi="Arial" w:cs="Arial"/>
          <w:b/>
          <w:i/>
          <w:sz w:val="20"/>
          <w:szCs w:val="20"/>
        </w:rPr>
        <w:t>)</w:t>
      </w:r>
      <w:r w:rsidR="00FD5BE0" w:rsidRPr="00A76C21">
        <w:rPr>
          <w:rFonts w:ascii="Arial" w:hAnsi="Arial" w:cs="Arial"/>
          <w:i/>
          <w:sz w:val="20"/>
          <w:szCs w:val="20"/>
        </w:rPr>
        <w:t xml:space="preserve"> </w:t>
      </w:r>
      <w:r w:rsidR="00B466ED" w:rsidRPr="00A76C21">
        <w:rPr>
          <w:rFonts w:ascii="Arial" w:hAnsi="Arial" w:cs="Arial"/>
          <w:i/>
          <w:sz w:val="20"/>
          <w:szCs w:val="20"/>
        </w:rPr>
        <w:t xml:space="preserve">Worked with </w:t>
      </w:r>
      <w:r w:rsidR="00B466ED" w:rsidRPr="00A76C21">
        <w:rPr>
          <w:rFonts w:ascii="Arial" w:hAnsi="Arial" w:cs="Arial"/>
          <w:b/>
          <w:i/>
          <w:sz w:val="20"/>
          <w:szCs w:val="20"/>
        </w:rPr>
        <w:t>M/s Supreme Infrastructure India Limited, Mumbai,</w:t>
      </w:r>
      <w:r w:rsidR="00B466ED" w:rsidRPr="00A76C21">
        <w:rPr>
          <w:rFonts w:ascii="Arial" w:hAnsi="Arial" w:cs="Arial"/>
          <w:i/>
          <w:sz w:val="20"/>
          <w:szCs w:val="20"/>
        </w:rPr>
        <w:t xml:space="preserve"> listed in the Bombay Stock Exchange.</w:t>
      </w:r>
    </w:p>
    <w:p w:rsidR="00B466ED" w:rsidRPr="00A76C21" w:rsidRDefault="00B466ED">
      <w:pPr>
        <w:pStyle w:val="Heading4"/>
        <w:rPr>
          <w:rFonts w:cs="Arial"/>
          <w:i/>
        </w:rPr>
      </w:pPr>
      <w:r w:rsidRPr="00A76C21">
        <w:rPr>
          <w:rFonts w:cs="Arial"/>
          <w:i/>
        </w:rPr>
        <w:t>POSITION</w:t>
      </w:r>
      <w:r w:rsidRPr="00A76C21">
        <w:rPr>
          <w:rFonts w:cs="Arial"/>
          <w:i/>
        </w:rPr>
        <w:tab/>
      </w:r>
      <w:r w:rsidRPr="00A76C21">
        <w:rPr>
          <w:rFonts w:cs="Arial"/>
          <w:b/>
          <w:i/>
        </w:rPr>
        <w:t>:</w:t>
      </w:r>
      <w:r w:rsidRPr="00A76C21">
        <w:rPr>
          <w:rFonts w:cs="Arial"/>
          <w:i/>
        </w:rPr>
        <w:tab/>
        <w:t>Chief Financial Officer</w:t>
      </w:r>
    </w:p>
    <w:p w:rsidR="00B466ED" w:rsidRPr="00A76C21" w:rsidRDefault="00B466ED">
      <w:pPr>
        <w:tabs>
          <w:tab w:val="left" w:pos="3600"/>
          <w:tab w:val="left" w:pos="4320"/>
        </w:tabs>
        <w:rPr>
          <w:rFonts w:ascii="Arial" w:hAnsi="Arial" w:cs="Arial"/>
          <w:i/>
          <w:sz w:val="20"/>
          <w:szCs w:val="20"/>
        </w:rPr>
      </w:pPr>
      <w:r w:rsidRPr="00A76C21">
        <w:rPr>
          <w:rFonts w:ascii="Arial" w:hAnsi="Arial" w:cs="Arial"/>
          <w:i/>
          <w:sz w:val="20"/>
          <w:szCs w:val="20"/>
        </w:rPr>
        <w:t xml:space="preserve">EXPERIENCE </w:t>
      </w:r>
      <w:r w:rsidRPr="00A76C21">
        <w:rPr>
          <w:rFonts w:ascii="Arial" w:hAnsi="Arial" w:cs="Arial"/>
          <w:i/>
          <w:sz w:val="20"/>
          <w:szCs w:val="20"/>
        </w:rPr>
        <w:tab/>
      </w:r>
      <w:r w:rsidRPr="00A76C21">
        <w:rPr>
          <w:rFonts w:ascii="Arial" w:hAnsi="Arial" w:cs="Arial"/>
          <w:b/>
          <w:i/>
          <w:sz w:val="20"/>
          <w:szCs w:val="20"/>
        </w:rPr>
        <w:t>:</w:t>
      </w:r>
      <w:r w:rsidRPr="00A76C21">
        <w:rPr>
          <w:rFonts w:ascii="Arial" w:hAnsi="Arial" w:cs="Arial"/>
          <w:i/>
          <w:sz w:val="20"/>
          <w:szCs w:val="20"/>
        </w:rPr>
        <w:tab/>
        <w:t>From 1</w:t>
      </w:r>
      <w:r w:rsidRPr="00A76C21">
        <w:rPr>
          <w:rFonts w:ascii="Arial" w:hAnsi="Arial" w:cs="Arial"/>
          <w:i/>
          <w:sz w:val="20"/>
          <w:szCs w:val="20"/>
          <w:vertAlign w:val="superscript"/>
        </w:rPr>
        <w:t>st</w:t>
      </w:r>
      <w:r w:rsidRPr="00A76C21">
        <w:rPr>
          <w:rFonts w:ascii="Arial" w:hAnsi="Arial" w:cs="Arial"/>
          <w:i/>
          <w:sz w:val="20"/>
          <w:szCs w:val="20"/>
        </w:rPr>
        <w:t xml:space="preserve"> August </w:t>
      </w:r>
      <w:r w:rsidR="00833AFF" w:rsidRPr="00A76C21">
        <w:rPr>
          <w:rFonts w:ascii="Arial" w:hAnsi="Arial" w:cs="Arial"/>
          <w:i/>
          <w:sz w:val="20"/>
          <w:szCs w:val="20"/>
        </w:rPr>
        <w:t>20</w:t>
      </w:r>
      <w:r w:rsidRPr="00A76C21">
        <w:rPr>
          <w:rFonts w:ascii="Arial" w:hAnsi="Arial" w:cs="Arial"/>
          <w:i/>
          <w:sz w:val="20"/>
          <w:szCs w:val="20"/>
        </w:rPr>
        <w:t>06 to 20</w:t>
      </w:r>
      <w:r w:rsidRPr="00A76C21">
        <w:rPr>
          <w:rFonts w:ascii="Arial" w:hAnsi="Arial" w:cs="Arial"/>
          <w:i/>
          <w:sz w:val="20"/>
          <w:szCs w:val="20"/>
          <w:vertAlign w:val="superscript"/>
        </w:rPr>
        <w:t>th</w:t>
      </w:r>
      <w:r w:rsidRPr="00A76C21">
        <w:rPr>
          <w:rFonts w:ascii="Arial" w:hAnsi="Arial" w:cs="Arial"/>
          <w:i/>
          <w:sz w:val="20"/>
          <w:szCs w:val="20"/>
        </w:rPr>
        <w:t xml:space="preserve"> January </w:t>
      </w:r>
      <w:r w:rsidR="00833AFF" w:rsidRPr="00A76C21">
        <w:rPr>
          <w:rFonts w:ascii="Arial" w:hAnsi="Arial" w:cs="Arial"/>
          <w:i/>
          <w:sz w:val="20"/>
          <w:szCs w:val="20"/>
        </w:rPr>
        <w:t>20</w:t>
      </w:r>
      <w:r w:rsidRPr="00A76C21">
        <w:rPr>
          <w:rFonts w:ascii="Arial" w:hAnsi="Arial" w:cs="Arial"/>
          <w:i/>
          <w:sz w:val="20"/>
          <w:szCs w:val="20"/>
        </w:rPr>
        <w:t>07</w:t>
      </w:r>
    </w:p>
    <w:p w:rsidR="00B466ED" w:rsidRPr="00A76C21" w:rsidRDefault="00B466ED">
      <w:pPr>
        <w:rPr>
          <w:rStyle w:val="jd21"/>
          <w:rFonts w:ascii="Arial" w:hAnsi="Arial" w:cs="Arial"/>
          <w:i/>
          <w:sz w:val="20"/>
          <w:szCs w:val="20"/>
        </w:rPr>
      </w:pPr>
      <w:proofErr w:type="gramStart"/>
      <w:r w:rsidRPr="00A76C21">
        <w:rPr>
          <w:rFonts w:ascii="Arial" w:hAnsi="Arial" w:cs="Arial"/>
          <w:i/>
          <w:sz w:val="20"/>
          <w:szCs w:val="20"/>
        </w:rPr>
        <w:t>JOB  PROFILE</w:t>
      </w:r>
      <w:proofErr w:type="gramEnd"/>
      <w:r w:rsidRPr="00A76C21">
        <w:rPr>
          <w:rFonts w:ascii="Arial" w:hAnsi="Arial" w:cs="Arial"/>
          <w:i/>
          <w:sz w:val="20"/>
          <w:szCs w:val="20"/>
        </w:rPr>
        <w:tab/>
      </w:r>
      <w:r w:rsidRPr="00A76C21">
        <w:rPr>
          <w:rFonts w:ascii="Arial" w:hAnsi="Arial" w:cs="Arial"/>
          <w:i/>
          <w:sz w:val="20"/>
          <w:szCs w:val="20"/>
        </w:rPr>
        <w:tab/>
      </w:r>
      <w:r w:rsidRPr="00A76C21">
        <w:rPr>
          <w:rFonts w:ascii="Arial" w:hAnsi="Arial" w:cs="Arial"/>
          <w:i/>
          <w:sz w:val="20"/>
          <w:szCs w:val="20"/>
        </w:rPr>
        <w:tab/>
      </w:r>
      <w:r w:rsidR="002D2E7E">
        <w:rPr>
          <w:rFonts w:ascii="Arial" w:hAnsi="Arial" w:cs="Arial"/>
          <w:i/>
          <w:sz w:val="20"/>
          <w:szCs w:val="20"/>
        </w:rPr>
        <w:tab/>
      </w:r>
      <w:r w:rsidRPr="00A76C21">
        <w:rPr>
          <w:rFonts w:ascii="Arial" w:hAnsi="Arial" w:cs="Arial"/>
          <w:b/>
          <w:i/>
          <w:sz w:val="20"/>
          <w:szCs w:val="20"/>
        </w:rPr>
        <w:t>:</w:t>
      </w:r>
      <w:r w:rsidRPr="00A76C21">
        <w:rPr>
          <w:rFonts w:ascii="Arial" w:hAnsi="Arial" w:cs="Arial"/>
          <w:b/>
          <w:i/>
          <w:sz w:val="20"/>
          <w:szCs w:val="20"/>
        </w:rPr>
        <w:tab/>
      </w:r>
      <w:r w:rsidRPr="00A76C21">
        <w:rPr>
          <w:rStyle w:val="jd21"/>
          <w:rFonts w:ascii="Arial" w:hAnsi="Arial" w:cs="Arial"/>
          <w:i/>
          <w:sz w:val="20"/>
          <w:szCs w:val="20"/>
        </w:rPr>
        <w:t>Heading the Finance &amp; Accounts function</w:t>
      </w:r>
    </w:p>
    <w:p w:rsidR="00B466ED" w:rsidRPr="00A76C21" w:rsidRDefault="00B466ED" w:rsidP="004208C3">
      <w:pPr>
        <w:jc w:val="both"/>
        <w:rPr>
          <w:rFonts w:ascii="Arial" w:hAnsi="Arial" w:cs="Arial"/>
          <w:b/>
          <w:bCs/>
          <w:i/>
          <w:iCs/>
          <w:sz w:val="20"/>
          <w:szCs w:val="20"/>
          <w:u w:val="single"/>
        </w:rPr>
      </w:pPr>
      <w:r w:rsidRPr="00A76C21">
        <w:rPr>
          <w:rFonts w:ascii="Arial" w:hAnsi="Arial" w:cs="Arial"/>
          <w:b/>
          <w:bCs/>
          <w:i/>
          <w:iCs/>
          <w:sz w:val="20"/>
          <w:szCs w:val="20"/>
          <w:u w:val="single"/>
        </w:rPr>
        <w:t>Broad areas of responsibility include:</w:t>
      </w:r>
    </w:p>
    <w:p w:rsidR="00B466ED" w:rsidRPr="00A76C21" w:rsidRDefault="00B466ED">
      <w:pPr>
        <w:numPr>
          <w:ilvl w:val="0"/>
          <w:numId w:val="22"/>
        </w:numPr>
        <w:tabs>
          <w:tab w:val="clear" w:pos="360"/>
        </w:tabs>
        <w:ind w:left="360" w:hanging="360"/>
        <w:rPr>
          <w:rFonts w:ascii="Arial" w:hAnsi="Arial" w:cs="Arial"/>
          <w:i/>
          <w:sz w:val="20"/>
          <w:szCs w:val="20"/>
        </w:rPr>
      </w:pPr>
      <w:r w:rsidRPr="00A76C21">
        <w:rPr>
          <w:rFonts w:ascii="Arial" w:hAnsi="Arial" w:cs="Arial"/>
          <w:i/>
          <w:sz w:val="20"/>
          <w:szCs w:val="20"/>
        </w:rPr>
        <w:t xml:space="preserve">Lead and drive cost optimization projects </w:t>
      </w:r>
    </w:p>
    <w:p w:rsidR="000562A4" w:rsidRPr="00A76C21" w:rsidRDefault="000562A4" w:rsidP="000562A4">
      <w:pPr>
        <w:numPr>
          <w:ilvl w:val="0"/>
          <w:numId w:val="22"/>
        </w:numPr>
        <w:tabs>
          <w:tab w:val="clear" w:pos="360"/>
        </w:tabs>
        <w:ind w:left="360" w:hanging="360"/>
        <w:jc w:val="both"/>
        <w:rPr>
          <w:rFonts w:ascii="Arial" w:hAnsi="Arial" w:cs="Arial"/>
          <w:i/>
          <w:sz w:val="20"/>
          <w:szCs w:val="20"/>
        </w:rPr>
      </w:pPr>
      <w:r w:rsidRPr="00A76C21">
        <w:rPr>
          <w:rFonts w:ascii="Arial" w:hAnsi="Arial" w:cs="Arial"/>
          <w:i/>
          <w:sz w:val="20"/>
          <w:szCs w:val="20"/>
        </w:rPr>
        <w:t>Arrangement of f</w:t>
      </w:r>
      <w:r w:rsidR="00F9058E" w:rsidRPr="00A76C21">
        <w:rPr>
          <w:rFonts w:ascii="Arial" w:hAnsi="Arial" w:cs="Arial"/>
          <w:i/>
          <w:sz w:val="20"/>
          <w:szCs w:val="20"/>
        </w:rPr>
        <w:t>inance for Working Capital requi</w:t>
      </w:r>
      <w:r w:rsidRPr="00A76C21">
        <w:rPr>
          <w:rFonts w:ascii="Arial" w:hAnsi="Arial" w:cs="Arial"/>
          <w:i/>
          <w:sz w:val="20"/>
          <w:szCs w:val="20"/>
        </w:rPr>
        <w:t>rements</w:t>
      </w:r>
      <w:r w:rsidR="002D2E7E">
        <w:rPr>
          <w:rFonts w:ascii="Arial" w:hAnsi="Arial" w:cs="Arial"/>
          <w:i/>
          <w:sz w:val="20"/>
          <w:szCs w:val="20"/>
        </w:rPr>
        <w:t xml:space="preserve"> and its</w:t>
      </w:r>
      <w:r w:rsidRPr="00A76C21">
        <w:rPr>
          <w:rFonts w:ascii="Arial" w:hAnsi="Arial" w:cs="Arial"/>
          <w:i/>
          <w:sz w:val="20"/>
          <w:szCs w:val="20"/>
        </w:rPr>
        <w:t xml:space="preserve"> </w:t>
      </w:r>
      <w:r w:rsidR="00F9058E" w:rsidRPr="00A76C21">
        <w:rPr>
          <w:rFonts w:ascii="Arial" w:hAnsi="Arial" w:cs="Arial"/>
          <w:i/>
          <w:sz w:val="20"/>
          <w:szCs w:val="20"/>
        </w:rPr>
        <w:t xml:space="preserve">renewal </w:t>
      </w:r>
    </w:p>
    <w:p w:rsidR="007651A5" w:rsidRPr="00A76C21" w:rsidRDefault="007651A5" w:rsidP="00356C1B">
      <w:pPr>
        <w:pStyle w:val="ListParagraph"/>
        <w:numPr>
          <w:ilvl w:val="0"/>
          <w:numId w:val="27"/>
        </w:numPr>
        <w:ind w:left="360"/>
        <w:jc w:val="both"/>
        <w:rPr>
          <w:rFonts w:ascii="Arial" w:hAnsi="Arial" w:cs="Arial"/>
          <w:i/>
          <w:sz w:val="20"/>
          <w:szCs w:val="20"/>
        </w:rPr>
      </w:pPr>
      <w:r w:rsidRPr="00A76C21">
        <w:rPr>
          <w:rFonts w:ascii="Arial" w:hAnsi="Arial" w:cs="Arial"/>
          <w:i/>
          <w:sz w:val="20"/>
          <w:szCs w:val="20"/>
        </w:rPr>
        <w:t xml:space="preserve">Co-ordinated the effort to bring in the Initial Public Offer (IPO) of the company in the Bombay Stock Exchange </w:t>
      </w:r>
      <w:r w:rsidR="004208C3" w:rsidRPr="00A76C21">
        <w:rPr>
          <w:rFonts w:ascii="Arial" w:hAnsi="Arial" w:cs="Arial"/>
          <w:i/>
          <w:sz w:val="20"/>
          <w:szCs w:val="20"/>
        </w:rPr>
        <w:t xml:space="preserve">including documentation, budgeting, proof reading, </w:t>
      </w:r>
      <w:proofErr w:type="spellStart"/>
      <w:r w:rsidR="004208C3" w:rsidRPr="00A76C21">
        <w:rPr>
          <w:rFonts w:ascii="Arial" w:hAnsi="Arial" w:cs="Arial"/>
          <w:i/>
          <w:sz w:val="20"/>
          <w:szCs w:val="20"/>
        </w:rPr>
        <w:t>etc</w:t>
      </w:r>
      <w:proofErr w:type="spellEnd"/>
    </w:p>
    <w:p w:rsidR="004208C3" w:rsidRDefault="004208C3" w:rsidP="00356C1B">
      <w:pPr>
        <w:pStyle w:val="ListParagraph"/>
        <w:numPr>
          <w:ilvl w:val="0"/>
          <w:numId w:val="27"/>
        </w:numPr>
        <w:ind w:left="360"/>
        <w:jc w:val="both"/>
        <w:rPr>
          <w:rFonts w:ascii="Arial" w:hAnsi="Arial" w:cs="Arial"/>
          <w:i/>
          <w:sz w:val="20"/>
          <w:szCs w:val="20"/>
        </w:rPr>
      </w:pPr>
      <w:r w:rsidRPr="00A76C21">
        <w:rPr>
          <w:rFonts w:ascii="Arial" w:hAnsi="Arial" w:cs="Arial"/>
          <w:i/>
          <w:sz w:val="20"/>
          <w:szCs w:val="20"/>
        </w:rPr>
        <w:t xml:space="preserve">Was the Compliance Officer in the Red Herring Prospectus filed with the Bombay Stock </w:t>
      </w:r>
      <w:proofErr w:type="gramStart"/>
      <w:r w:rsidRPr="00A76C21">
        <w:rPr>
          <w:rFonts w:ascii="Arial" w:hAnsi="Arial" w:cs="Arial"/>
          <w:i/>
          <w:sz w:val="20"/>
          <w:szCs w:val="20"/>
        </w:rPr>
        <w:t>Exchange.</w:t>
      </w:r>
      <w:proofErr w:type="gramEnd"/>
    </w:p>
    <w:p w:rsidR="00B610AA" w:rsidRPr="00B610AA" w:rsidRDefault="00B610AA" w:rsidP="00B610AA">
      <w:pPr>
        <w:jc w:val="both"/>
        <w:rPr>
          <w:rFonts w:ascii="Arial" w:hAnsi="Arial" w:cs="Arial"/>
          <w:i/>
          <w:sz w:val="20"/>
          <w:szCs w:val="20"/>
        </w:rPr>
      </w:pPr>
    </w:p>
    <w:p w:rsidR="007651A5" w:rsidRPr="00A76C21" w:rsidRDefault="007651A5" w:rsidP="007651A5">
      <w:pPr>
        <w:rPr>
          <w:rFonts w:ascii="Arial" w:hAnsi="Arial" w:cs="Arial"/>
          <w:i/>
          <w:sz w:val="20"/>
          <w:szCs w:val="20"/>
        </w:rPr>
      </w:pPr>
    </w:p>
    <w:p w:rsidR="00B466ED" w:rsidRPr="00A76C21" w:rsidRDefault="00336285">
      <w:pPr>
        <w:tabs>
          <w:tab w:val="left" w:pos="3600"/>
          <w:tab w:val="left" w:pos="4320"/>
        </w:tabs>
        <w:ind w:left="360" w:hanging="360"/>
        <w:jc w:val="both"/>
        <w:rPr>
          <w:rFonts w:ascii="Arial" w:hAnsi="Arial" w:cs="Arial"/>
          <w:i/>
          <w:sz w:val="20"/>
          <w:szCs w:val="20"/>
        </w:rPr>
      </w:pPr>
      <w:r w:rsidRPr="00A76C21">
        <w:rPr>
          <w:rFonts w:ascii="Arial" w:hAnsi="Arial" w:cs="Arial"/>
          <w:b/>
          <w:bCs/>
          <w:i/>
          <w:sz w:val="20"/>
          <w:szCs w:val="20"/>
        </w:rPr>
        <w:lastRenderedPageBreak/>
        <w:t>4</w:t>
      </w:r>
      <w:r w:rsidR="00B466ED" w:rsidRPr="00A76C21">
        <w:rPr>
          <w:rFonts w:ascii="Arial" w:hAnsi="Arial" w:cs="Arial"/>
          <w:b/>
          <w:bCs/>
          <w:i/>
          <w:sz w:val="20"/>
          <w:szCs w:val="20"/>
        </w:rPr>
        <w:t>)</w:t>
      </w:r>
      <w:r w:rsidR="00B466ED" w:rsidRPr="00A76C21">
        <w:rPr>
          <w:rFonts w:ascii="Arial" w:hAnsi="Arial" w:cs="Arial"/>
          <w:i/>
          <w:sz w:val="20"/>
          <w:szCs w:val="20"/>
        </w:rPr>
        <w:t xml:space="preserve"> Worked with </w:t>
      </w:r>
      <w:r w:rsidR="00B466ED" w:rsidRPr="00A76C21">
        <w:rPr>
          <w:rFonts w:ascii="Arial" w:hAnsi="Arial" w:cs="Arial"/>
          <w:b/>
          <w:i/>
          <w:sz w:val="20"/>
          <w:szCs w:val="20"/>
        </w:rPr>
        <w:t xml:space="preserve">Scientific Pharmacy, Muscat </w:t>
      </w:r>
      <w:r w:rsidR="00B466ED" w:rsidRPr="00A76C21">
        <w:rPr>
          <w:rFonts w:ascii="Arial" w:hAnsi="Arial" w:cs="Arial"/>
          <w:i/>
          <w:sz w:val="20"/>
          <w:szCs w:val="20"/>
        </w:rPr>
        <w:t xml:space="preserve">(A subsidiary of Gulf Pharmaceutical Industries Limited, </w:t>
      </w:r>
      <w:proofErr w:type="spellStart"/>
      <w:r w:rsidR="00B466ED" w:rsidRPr="00A76C21">
        <w:rPr>
          <w:rFonts w:ascii="Arial" w:hAnsi="Arial" w:cs="Arial"/>
          <w:i/>
          <w:sz w:val="20"/>
          <w:szCs w:val="20"/>
        </w:rPr>
        <w:t>Ras</w:t>
      </w:r>
      <w:proofErr w:type="spellEnd"/>
      <w:r w:rsidR="00B466ED" w:rsidRPr="00A76C21">
        <w:rPr>
          <w:rFonts w:ascii="Arial" w:hAnsi="Arial" w:cs="Arial"/>
          <w:i/>
          <w:sz w:val="20"/>
          <w:szCs w:val="20"/>
        </w:rPr>
        <w:t xml:space="preserve"> Al-</w:t>
      </w:r>
      <w:proofErr w:type="spellStart"/>
      <w:r w:rsidR="00B466ED" w:rsidRPr="00A76C21">
        <w:rPr>
          <w:rFonts w:ascii="Arial" w:hAnsi="Arial" w:cs="Arial"/>
          <w:i/>
          <w:sz w:val="20"/>
          <w:szCs w:val="20"/>
        </w:rPr>
        <w:t>Khaimah</w:t>
      </w:r>
      <w:proofErr w:type="spellEnd"/>
      <w:r w:rsidR="00B466ED" w:rsidRPr="00A76C21">
        <w:rPr>
          <w:rFonts w:ascii="Arial" w:hAnsi="Arial" w:cs="Arial"/>
          <w:i/>
          <w:sz w:val="20"/>
          <w:szCs w:val="20"/>
        </w:rPr>
        <w:t xml:space="preserve">, </w:t>
      </w:r>
      <w:proofErr w:type="gramStart"/>
      <w:r w:rsidR="00B466ED" w:rsidRPr="00A76C21">
        <w:rPr>
          <w:rFonts w:ascii="Arial" w:hAnsi="Arial" w:cs="Arial"/>
          <w:i/>
          <w:sz w:val="20"/>
          <w:szCs w:val="20"/>
        </w:rPr>
        <w:t>U.A.E</w:t>
      </w:r>
      <w:proofErr w:type="gramEnd"/>
      <w:r w:rsidR="00B466ED" w:rsidRPr="00A76C21">
        <w:rPr>
          <w:rFonts w:ascii="Arial" w:hAnsi="Arial" w:cs="Arial"/>
          <w:i/>
          <w:sz w:val="20"/>
          <w:szCs w:val="20"/>
        </w:rPr>
        <w:t>. – listed in the Abu Dhabi Stock Exchange).</w:t>
      </w:r>
    </w:p>
    <w:p w:rsidR="00B466ED" w:rsidRPr="00A76C21" w:rsidRDefault="00B466ED">
      <w:pPr>
        <w:pStyle w:val="Heading4"/>
        <w:rPr>
          <w:rFonts w:cs="Arial"/>
          <w:i/>
        </w:rPr>
      </w:pPr>
      <w:r w:rsidRPr="00A76C21">
        <w:rPr>
          <w:rFonts w:cs="Arial"/>
          <w:i/>
        </w:rPr>
        <w:t>POSITION</w:t>
      </w:r>
      <w:r w:rsidRPr="00A76C21">
        <w:rPr>
          <w:rFonts w:cs="Arial"/>
          <w:i/>
        </w:rPr>
        <w:tab/>
      </w:r>
      <w:r w:rsidRPr="00A76C21">
        <w:rPr>
          <w:rFonts w:cs="Arial"/>
          <w:b/>
          <w:i/>
        </w:rPr>
        <w:t>:</w:t>
      </w:r>
      <w:r w:rsidRPr="00A76C21">
        <w:rPr>
          <w:rFonts w:cs="Arial"/>
          <w:i/>
        </w:rPr>
        <w:tab/>
        <w:t>Accounts Manager</w:t>
      </w:r>
    </w:p>
    <w:p w:rsidR="00B466ED" w:rsidRPr="00A76C21" w:rsidRDefault="00B466ED">
      <w:pPr>
        <w:tabs>
          <w:tab w:val="left" w:pos="3600"/>
          <w:tab w:val="left" w:pos="4320"/>
        </w:tabs>
        <w:rPr>
          <w:rFonts w:ascii="Arial" w:hAnsi="Arial" w:cs="Arial"/>
          <w:i/>
          <w:sz w:val="20"/>
          <w:szCs w:val="20"/>
        </w:rPr>
      </w:pPr>
      <w:r w:rsidRPr="00A76C21">
        <w:rPr>
          <w:rFonts w:ascii="Arial" w:hAnsi="Arial" w:cs="Arial"/>
          <w:i/>
          <w:sz w:val="20"/>
          <w:szCs w:val="20"/>
        </w:rPr>
        <w:t xml:space="preserve">EXPERIENCE </w:t>
      </w:r>
      <w:r w:rsidRPr="00A76C21">
        <w:rPr>
          <w:rFonts w:ascii="Arial" w:hAnsi="Arial" w:cs="Arial"/>
          <w:i/>
          <w:sz w:val="20"/>
          <w:szCs w:val="20"/>
        </w:rPr>
        <w:tab/>
      </w:r>
      <w:r w:rsidRPr="00A76C21">
        <w:rPr>
          <w:rFonts w:ascii="Arial" w:hAnsi="Arial" w:cs="Arial"/>
          <w:b/>
          <w:i/>
          <w:sz w:val="20"/>
          <w:szCs w:val="20"/>
        </w:rPr>
        <w:t>:</w:t>
      </w:r>
      <w:r w:rsidRPr="00A76C21">
        <w:rPr>
          <w:rFonts w:ascii="Arial" w:hAnsi="Arial" w:cs="Arial"/>
          <w:i/>
          <w:sz w:val="20"/>
          <w:szCs w:val="20"/>
        </w:rPr>
        <w:tab/>
        <w:t>From 31</w:t>
      </w:r>
      <w:r w:rsidRPr="00A76C21">
        <w:rPr>
          <w:rFonts w:ascii="Arial" w:hAnsi="Arial" w:cs="Arial"/>
          <w:i/>
          <w:sz w:val="20"/>
          <w:szCs w:val="20"/>
          <w:vertAlign w:val="superscript"/>
        </w:rPr>
        <w:t>st</w:t>
      </w:r>
      <w:r w:rsidRPr="00A76C21">
        <w:rPr>
          <w:rFonts w:ascii="Arial" w:hAnsi="Arial" w:cs="Arial"/>
          <w:i/>
          <w:sz w:val="20"/>
          <w:szCs w:val="20"/>
        </w:rPr>
        <w:t xml:space="preserve"> March </w:t>
      </w:r>
      <w:r w:rsidR="00833AFF" w:rsidRPr="00A76C21">
        <w:rPr>
          <w:rFonts w:ascii="Arial" w:hAnsi="Arial" w:cs="Arial"/>
          <w:i/>
          <w:sz w:val="20"/>
          <w:szCs w:val="20"/>
        </w:rPr>
        <w:t>20</w:t>
      </w:r>
      <w:r w:rsidRPr="00A76C21">
        <w:rPr>
          <w:rFonts w:ascii="Arial" w:hAnsi="Arial" w:cs="Arial"/>
          <w:i/>
          <w:sz w:val="20"/>
          <w:szCs w:val="20"/>
        </w:rPr>
        <w:t>04 to 20</w:t>
      </w:r>
      <w:r w:rsidRPr="00A76C21">
        <w:rPr>
          <w:rFonts w:ascii="Arial" w:hAnsi="Arial" w:cs="Arial"/>
          <w:i/>
          <w:sz w:val="20"/>
          <w:szCs w:val="20"/>
          <w:vertAlign w:val="superscript"/>
        </w:rPr>
        <w:t>th</w:t>
      </w:r>
      <w:r w:rsidRPr="00A76C21">
        <w:rPr>
          <w:rFonts w:ascii="Arial" w:hAnsi="Arial" w:cs="Arial"/>
          <w:i/>
          <w:sz w:val="20"/>
          <w:szCs w:val="20"/>
        </w:rPr>
        <w:t xml:space="preserve"> Jan. </w:t>
      </w:r>
      <w:r w:rsidR="00833AFF" w:rsidRPr="00A76C21">
        <w:rPr>
          <w:rFonts w:ascii="Arial" w:hAnsi="Arial" w:cs="Arial"/>
          <w:i/>
          <w:sz w:val="20"/>
          <w:szCs w:val="20"/>
        </w:rPr>
        <w:t>20</w:t>
      </w:r>
      <w:r w:rsidRPr="00A76C21">
        <w:rPr>
          <w:rFonts w:ascii="Arial" w:hAnsi="Arial" w:cs="Arial"/>
          <w:i/>
          <w:sz w:val="20"/>
          <w:szCs w:val="20"/>
        </w:rPr>
        <w:t>06</w:t>
      </w:r>
    </w:p>
    <w:p w:rsidR="00B466ED" w:rsidRPr="00A76C21" w:rsidRDefault="00B466ED">
      <w:pPr>
        <w:tabs>
          <w:tab w:val="left" w:pos="3600"/>
          <w:tab w:val="left" w:pos="4320"/>
        </w:tabs>
        <w:rPr>
          <w:rFonts w:ascii="Arial" w:hAnsi="Arial" w:cs="Arial"/>
          <w:i/>
          <w:sz w:val="20"/>
          <w:szCs w:val="20"/>
        </w:rPr>
      </w:pPr>
      <w:proofErr w:type="gramStart"/>
      <w:r w:rsidRPr="00A76C21">
        <w:rPr>
          <w:rFonts w:ascii="Arial" w:hAnsi="Arial" w:cs="Arial"/>
          <w:i/>
          <w:sz w:val="20"/>
          <w:szCs w:val="20"/>
        </w:rPr>
        <w:t>JOB  PROFILE</w:t>
      </w:r>
      <w:proofErr w:type="gramEnd"/>
      <w:r w:rsidRPr="00A76C21">
        <w:rPr>
          <w:rFonts w:ascii="Arial" w:hAnsi="Arial" w:cs="Arial"/>
          <w:i/>
          <w:sz w:val="20"/>
          <w:szCs w:val="20"/>
        </w:rPr>
        <w:tab/>
      </w:r>
      <w:r w:rsidRPr="00A76C21">
        <w:rPr>
          <w:rFonts w:ascii="Arial" w:hAnsi="Arial" w:cs="Arial"/>
          <w:b/>
          <w:i/>
          <w:sz w:val="20"/>
          <w:szCs w:val="20"/>
        </w:rPr>
        <w:t>:</w:t>
      </w:r>
      <w:r w:rsidR="00F34535" w:rsidRPr="00A76C21">
        <w:rPr>
          <w:rFonts w:ascii="Arial" w:hAnsi="Arial" w:cs="Arial"/>
          <w:b/>
          <w:i/>
          <w:sz w:val="20"/>
          <w:szCs w:val="20"/>
        </w:rPr>
        <w:tab/>
      </w:r>
      <w:r w:rsidR="00F34535" w:rsidRPr="00A76C21">
        <w:rPr>
          <w:rFonts w:ascii="Arial" w:hAnsi="Arial" w:cs="Arial"/>
          <w:i/>
          <w:sz w:val="20"/>
          <w:szCs w:val="20"/>
        </w:rPr>
        <w:t>Heading the Accounts &amp; Finance Function</w:t>
      </w:r>
    </w:p>
    <w:p w:rsidR="009025AF" w:rsidRPr="00A76C21" w:rsidRDefault="009025AF" w:rsidP="009025AF">
      <w:pPr>
        <w:jc w:val="both"/>
        <w:rPr>
          <w:rFonts w:ascii="Arial" w:hAnsi="Arial" w:cs="Arial"/>
          <w:b/>
          <w:bCs/>
          <w:i/>
          <w:iCs/>
          <w:sz w:val="20"/>
          <w:szCs w:val="20"/>
          <w:u w:val="single"/>
        </w:rPr>
      </w:pPr>
      <w:r w:rsidRPr="00A76C21">
        <w:rPr>
          <w:rFonts w:ascii="Arial" w:hAnsi="Arial" w:cs="Arial"/>
          <w:b/>
          <w:bCs/>
          <w:i/>
          <w:iCs/>
          <w:sz w:val="20"/>
          <w:szCs w:val="20"/>
          <w:u w:val="single"/>
        </w:rPr>
        <w:t>Broad areas of responsibility include:</w:t>
      </w:r>
    </w:p>
    <w:p w:rsidR="00B466ED" w:rsidRPr="00A76C21" w:rsidRDefault="00B466ED">
      <w:pPr>
        <w:numPr>
          <w:ilvl w:val="0"/>
          <w:numId w:val="23"/>
        </w:numPr>
        <w:tabs>
          <w:tab w:val="clear" w:pos="360"/>
        </w:tabs>
        <w:ind w:left="360" w:hanging="360"/>
        <w:jc w:val="both"/>
        <w:rPr>
          <w:rFonts w:ascii="Arial" w:hAnsi="Arial" w:cs="Arial"/>
          <w:i/>
          <w:sz w:val="20"/>
          <w:szCs w:val="20"/>
        </w:rPr>
      </w:pPr>
      <w:r w:rsidRPr="00A76C21">
        <w:rPr>
          <w:rFonts w:ascii="Arial" w:hAnsi="Arial" w:cs="Arial"/>
          <w:i/>
          <w:sz w:val="20"/>
          <w:szCs w:val="20"/>
        </w:rPr>
        <w:t>Preparation of annual financial budget</w:t>
      </w:r>
      <w:r w:rsidR="0069724A" w:rsidRPr="00A76C21">
        <w:rPr>
          <w:rFonts w:ascii="Arial" w:hAnsi="Arial" w:cs="Arial"/>
          <w:i/>
          <w:sz w:val="20"/>
          <w:szCs w:val="20"/>
        </w:rPr>
        <w:t xml:space="preserve"> </w:t>
      </w:r>
      <w:r w:rsidRPr="00A76C21">
        <w:rPr>
          <w:rFonts w:ascii="Arial" w:hAnsi="Arial" w:cs="Arial"/>
          <w:i/>
          <w:sz w:val="20"/>
          <w:szCs w:val="20"/>
        </w:rPr>
        <w:t>/</w:t>
      </w:r>
      <w:r w:rsidR="0069724A" w:rsidRPr="00A76C21">
        <w:rPr>
          <w:rFonts w:ascii="Arial" w:hAnsi="Arial" w:cs="Arial"/>
          <w:i/>
          <w:sz w:val="20"/>
          <w:szCs w:val="20"/>
        </w:rPr>
        <w:t xml:space="preserve"> </w:t>
      </w:r>
      <w:r w:rsidRPr="00A76C21">
        <w:rPr>
          <w:rFonts w:ascii="Arial" w:hAnsi="Arial" w:cs="Arial"/>
          <w:i/>
          <w:sz w:val="20"/>
          <w:szCs w:val="20"/>
        </w:rPr>
        <w:t>forecast estimates for business units.</w:t>
      </w:r>
    </w:p>
    <w:p w:rsidR="00B466ED" w:rsidRPr="00A76C21" w:rsidRDefault="00B466ED">
      <w:pPr>
        <w:numPr>
          <w:ilvl w:val="0"/>
          <w:numId w:val="23"/>
        </w:numPr>
        <w:tabs>
          <w:tab w:val="clear" w:pos="360"/>
        </w:tabs>
        <w:ind w:left="360" w:hanging="360"/>
        <w:jc w:val="both"/>
        <w:rPr>
          <w:rFonts w:ascii="Arial" w:hAnsi="Arial" w:cs="Arial"/>
          <w:b/>
          <w:bCs/>
          <w:i/>
          <w:sz w:val="20"/>
          <w:szCs w:val="20"/>
        </w:rPr>
      </w:pPr>
      <w:r w:rsidRPr="00A76C21">
        <w:rPr>
          <w:rFonts w:ascii="Arial" w:hAnsi="Arial" w:cs="Arial"/>
          <w:i/>
          <w:sz w:val="20"/>
          <w:szCs w:val="20"/>
        </w:rPr>
        <w:t xml:space="preserve">MIS Reporting to the management </w:t>
      </w:r>
      <w:r w:rsidR="0059143F" w:rsidRPr="00A76C21">
        <w:rPr>
          <w:rFonts w:ascii="Arial" w:hAnsi="Arial" w:cs="Arial"/>
          <w:i/>
          <w:sz w:val="20"/>
          <w:szCs w:val="20"/>
        </w:rPr>
        <w:t>with respect to</w:t>
      </w:r>
      <w:r w:rsidRPr="00A76C21">
        <w:rPr>
          <w:rFonts w:ascii="Arial" w:hAnsi="Arial" w:cs="Arial"/>
          <w:i/>
          <w:sz w:val="20"/>
          <w:szCs w:val="20"/>
        </w:rPr>
        <w:t xml:space="preserve"> financial</w:t>
      </w:r>
      <w:r w:rsidR="0059143F" w:rsidRPr="00A76C21">
        <w:rPr>
          <w:rFonts w:ascii="Arial" w:hAnsi="Arial" w:cs="Arial"/>
          <w:i/>
          <w:sz w:val="20"/>
          <w:szCs w:val="20"/>
        </w:rPr>
        <w:t xml:space="preserve"> parameters</w:t>
      </w:r>
      <w:r w:rsidRPr="00A76C21">
        <w:rPr>
          <w:rFonts w:ascii="Arial" w:hAnsi="Arial" w:cs="Arial"/>
          <w:i/>
          <w:sz w:val="20"/>
          <w:szCs w:val="20"/>
        </w:rPr>
        <w:t>, sales, collection, inventory, debtors outstanding as compared to the budget and forecast.</w:t>
      </w:r>
      <w:r w:rsidRPr="00A76C21">
        <w:rPr>
          <w:rFonts w:ascii="Arial" w:hAnsi="Arial" w:cs="Arial"/>
          <w:b/>
          <w:bCs/>
          <w:i/>
          <w:sz w:val="20"/>
          <w:szCs w:val="20"/>
        </w:rPr>
        <w:t xml:space="preserve"> </w:t>
      </w:r>
    </w:p>
    <w:p w:rsidR="00B466ED" w:rsidRPr="00A76C21" w:rsidRDefault="00B466ED">
      <w:pPr>
        <w:numPr>
          <w:ilvl w:val="0"/>
          <w:numId w:val="23"/>
        </w:numPr>
        <w:ind w:left="360" w:hanging="360"/>
        <w:jc w:val="both"/>
        <w:rPr>
          <w:rFonts w:ascii="Arial" w:hAnsi="Arial" w:cs="Arial"/>
          <w:i/>
          <w:sz w:val="20"/>
          <w:szCs w:val="20"/>
        </w:rPr>
      </w:pPr>
      <w:r w:rsidRPr="00A76C21">
        <w:rPr>
          <w:rFonts w:ascii="Arial" w:hAnsi="Arial" w:cs="Arial"/>
          <w:i/>
          <w:sz w:val="20"/>
          <w:szCs w:val="20"/>
        </w:rPr>
        <w:t>Implementation of credit policies and monitoring all past due accounts.</w:t>
      </w:r>
    </w:p>
    <w:p w:rsidR="00B466ED" w:rsidRPr="00A76C21" w:rsidRDefault="00B466ED">
      <w:pPr>
        <w:numPr>
          <w:ilvl w:val="0"/>
          <w:numId w:val="23"/>
        </w:numPr>
        <w:ind w:left="360" w:hanging="360"/>
        <w:jc w:val="both"/>
        <w:rPr>
          <w:rFonts w:ascii="Arial" w:hAnsi="Arial" w:cs="Arial"/>
          <w:i/>
          <w:sz w:val="20"/>
          <w:szCs w:val="20"/>
        </w:rPr>
      </w:pPr>
      <w:r w:rsidRPr="00A76C21">
        <w:rPr>
          <w:rFonts w:ascii="Arial" w:hAnsi="Arial" w:cs="Arial"/>
          <w:i/>
          <w:sz w:val="20"/>
          <w:szCs w:val="20"/>
        </w:rPr>
        <w:t xml:space="preserve">Supervising the credit extension, collections </w:t>
      </w:r>
      <w:r w:rsidR="00B00BCA" w:rsidRPr="00A76C21">
        <w:rPr>
          <w:rFonts w:ascii="Arial" w:hAnsi="Arial" w:cs="Arial"/>
          <w:i/>
          <w:sz w:val="20"/>
          <w:szCs w:val="20"/>
        </w:rPr>
        <w:t>and</w:t>
      </w:r>
      <w:r w:rsidRPr="00A76C21">
        <w:rPr>
          <w:rFonts w:ascii="Arial" w:hAnsi="Arial" w:cs="Arial"/>
          <w:i/>
          <w:sz w:val="20"/>
          <w:szCs w:val="20"/>
        </w:rPr>
        <w:t xml:space="preserve"> review of credit customer </w:t>
      </w:r>
      <w:r w:rsidR="00B00BCA" w:rsidRPr="00A76C21">
        <w:rPr>
          <w:rFonts w:ascii="Arial" w:hAnsi="Arial" w:cs="Arial"/>
          <w:i/>
          <w:sz w:val="20"/>
          <w:szCs w:val="20"/>
        </w:rPr>
        <w:t>accounts</w:t>
      </w:r>
      <w:r w:rsidRPr="00A76C21">
        <w:rPr>
          <w:rFonts w:ascii="Arial" w:hAnsi="Arial" w:cs="Arial"/>
          <w:i/>
          <w:sz w:val="20"/>
          <w:szCs w:val="20"/>
        </w:rPr>
        <w:t>.</w:t>
      </w:r>
    </w:p>
    <w:p w:rsidR="00B466ED" w:rsidRPr="00A76C21" w:rsidRDefault="00B466ED">
      <w:pPr>
        <w:numPr>
          <w:ilvl w:val="0"/>
          <w:numId w:val="23"/>
        </w:numPr>
        <w:tabs>
          <w:tab w:val="clear" w:pos="360"/>
        </w:tabs>
        <w:ind w:left="360" w:hanging="360"/>
        <w:jc w:val="both"/>
        <w:rPr>
          <w:rFonts w:ascii="Arial" w:hAnsi="Arial" w:cs="Arial"/>
          <w:i/>
          <w:sz w:val="20"/>
          <w:szCs w:val="20"/>
        </w:rPr>
      </w:pPr>
      <w:r w:rsidRPr="00A76C21">
        <w:rPr>
          <w:rFonts w:ascii="Arial" w:hAnsi="Arial" w:cs="Arial"/>
          <w:i/>
          <w:sz w:val="20"/>
          <w:szCs w:val="20"/>
        </w:rPr>
        <w:t>Coordinated in implementation of computer software package and year-end physical inventory.</w:t>
      </w:r>
    </w:p>
    <w:p w:rsidR="00B466ED" w:rsidRPr="00A76C21" w:rsidRDefault="00B466ED" w:rsidP="004B7AC1">
      <w:pPr>
        <w:numPr>
          <w:ilvl w:val="0"/>
          <w:numId w:val="23"/>
        </w:numPr>
        <w:ind w:left="4320" w:hanging="4320"/>
        <w:jc w:val="both"/>
        <w:rPr>
          <w:rFonts w:ascii="Arial" w:hAnsi="Arial" w:cs="Arial"/>
          <w:i/>
          <w:sz w:val="20"/>
          <w:szCs w:val="20"/>
        </w:rPr>
      </w:pPr>
      <w:r w:rsidRPr="00A76C21">
        <w:rPr>
          <w:rFonts w:ascii="Arial" w:hAnsi="Arial" w:cs="Arial"/>
          <w:i/>
          <w:sz w:val="20"/>
          <w:szCs w:val="20"/>
        </w:rPr>
        <w:t>Reporting to General Manager and corporate CFO.</w:t>
      </w:r>
    </w:p>
    <w:p w:rsidR="006041F0" w:rsidRPr="00A76C21" w:rsidRDefault="006041F0" w:rsidP="004B7AC1">
      <w:pPr>
        <w:jc w:val="both"/>
        <w:rPr>
          <w:rFonts w:ascii="Arial" w:hAnsi="Arial" w:cs="Arial"/>
          <w:i/>
          <w:sz w:val="20"/>
          <w:szCs w:val="20"/>
        </w:rPr>
      </w:pPr>
    </w:p>
    <w:p w:rsidR="00B466ED" w:rsidRPr="00A76C21" w:rsidRDefault="006041F0">
      <w:pPr>
        <w:tabs>
          <w:tab w:val="left" w:pos="3600"/>
          <w:tab w:val="left" w:pos="4320"/>
        </w:tabs>
        <w:rPr>
          <w:rFonts w:ascii="Arial" w:hAnsi="Arial" w:cs="Arial"/>
          <w:i/>
          <w:sz w:val="20"/>
          <w:szCs w:val="20"/>
        </w:rPr>
      </w:pPr>
      <w:r w:rsidRPr="00A76C21">
        <w:rPr>
          <w:rFonts w:ascii="Arial" w:hAnsi="Arial" w:cs="Arial"/>
          <w:b/>
          <w:i/>
          <w:sz w:val="20"/>
          <w:szCs w:val="20"/>
        </w:rPr>
        <w:t>5</w:t>
      </w:r>
      <w:r w:rsidR="00B466ED" w:rsidRPr="00A76C21">
        <w:rPr>
          <w:rFonts w:ascii="Arial" w:hAnsi="Arial" w:cs="Arial"/>
          <w:b/>
          <w:i/>
          <w:sz w:val="20"/>
          <w:szCs w:val="20"/>
        </w:rPr>
        <w:t>)</w:t>
      </w:r>
      <w:r w:rsidR="00B466ED" w:rsidRPr="00A76C21">
        <w:rPr>
          <w:rFonts w:ascii="Arial" w:hAnsi="Arial" w:cs="Arial"/>
          <w:i/>
          <w:sz w:val="20"/>
          <w:szCs w:val="20"/>
        </w:rPr>
        <w:t xml:space="preserve"> Worked with </w:t>
      </w:r>
      <w:r w:rsidR="00B466ED" w:rsidRPr="00A76C21">
        <w:rPr>
          <w:rFonts w:ascii="Arial" w:hAnsi="Arial" w:cs="Arial"/>
          <w:b/>
          <w:i/>
          <w:sz w:val="20"/>
          <w:szCs w:val="20"/>
        </w:rPr>
        <w:t xml:space="preserve">M/S GTL Limited, Mumbai, </w:t>
      </w:r>
      <w:r w:rsidR="00B466ED" w:rsidRPr="00A76C21">
        <w:rPr>
          <w:rFonts w:ascii="Arial" w:hAnsi="Arial" w:cs="Arial"/>
          <w:i/>
          <w:sz w:val="20"/>
          <w:szCs w:val="20"/>
        </w:rPr>
        <w:t>listed in the Bombay Stock Exchange.</w:t>
      </w:r>
    </w:p>
    <w:p w:rsidR="00B466ED" w:rsidRPr="00A76C21" w:rsidRDefault="00B466ED">
      <w:pPr>
        <w:pStyle w:val="Heading4"/>
        <w:rPr>
          <w:rFonts w:cs="Arial"/>
          <w:i/>
        </w:rPr>
      </w:pPr>
      <w:r w:rsidRPr="00A76C21">
        <w:rPr>
          <w:rFonts w:cs="Arial"/>
          <w:i/>
        </w:rPr>
        <w:t>POSITION</w:t>
      </w:r>
      <w:r w:rsidRPr="00A76C21">
        <w:rPr>
          <w:rFonts w:cs="Arial"/>
          <w:i/>
        </w:rPr>
        <w:tab/>
      </w:r>
      <w:r w:rsidRPr="00A76C21">
        <w:rPr>
          <w:rFonts w:cs="Arial"/>
          <w:b/>
          <w:i/>
        </w:rPr>
        <w:t>:</w:t>
      </w:r>
      <w:r w:rsidRPr="00A76C21">
        <w:rPr>
          <w:rFonts w:cs="Arial"/>
          <w:i/>
        </w:rPr>
        <w:tab/>
        <w:t xml:space="preserve">Manager – Risk Management </w:t>
      </w:r>
    </w:p>
    <w:p w:rsidR="00B466ED" w:rsidRPr="00A76C21" w:rsidRDefault="00B466ED">
      <w:pPr>
        <w:tabs>
          <w:tab w:val="left" w:pos="3600"/>
          <w:tab w:val="left" w:pos="4320"/>
        </w:tabs>
        <w:rPr>
          <w:rFonts w:ascii="Arial" w:hAnsi="Arial" w:cs="Arial"/>
          <w:i/>
          <w:sz w:val="20"/>
          <w:szCs w:val="20"/>
        </w:rPr>
      </w:pPr>
      <w:r w:rsidRPr="00A76C21">
        <w:rPr>
          <w:rFonts w:ascii="Arial" w:hAnsi="Arial" w:cs="Arial"/>
          <w:i/>
          <w:sz w:val="20"/>
          <w:szCs w:val="20"/>
        </w:rPr>
        <w:t xml:space="preserve">EXPERIENCE </w:t>
      </w:r>
      <w:r w:rsidRPr="00A76C21">
        <w:rPr>
          <w:rFonts w:ascii="Arial" w:hAnsi="Arial" w:cs="Arial"/>
          <w:i/>
          <w:sz w:val="20"/>
          <w:szCs w:val="20"/>
        </w:rPr>
        <w:tab/>
      </w:r>
      <w:r w:rsidRPr="00A76C21">
        <w:rPr>
          <w:rFonts w:ascii="Arial" w:hAnsi="Arial" w:cs="Arial"/>
          <w:b/>
          <w:i/>
          <w:sz w:val="20"/>
          <w:szCs w:val="20"/>
        </w:rPr>
        <w:t>:</w:t>
      </w:r>
      <w:r w:rsidRPr="00A76C21">
        <w:rPr>
          <w:rFonts w:ascii="Arial" w:hAnsi="Arial" w:cs="Arial"/>
          <w:i/>
          <w:sz w:val="20"/>
          <w:szCs w:val="20"/>
        </w:rPr>
        <w:tab/>
        <w:t>From 28</w:t>
      </w:r>
      <w:r w:rsidRPr="00A76C21">
        <w:rPr>
          <w:rFonts w:ascii="Arial" w:hAnsi="Arial" w:cs="Arial"/>
          <w:i/>
          <w:sz w:val="20"/>
          <w:szCs w:val="20"/>
          <w:vertAlign w:val="superscript"/>
        </w:rPr>
        <w:t>th</w:t>
      </w:r>
      <w:r w:rsidRPr="00A76C21">
        <w:rPr>
          <w:rFonts w:ascii="Arial" w:hAnsi="Arial" w:cs="Arial"/>
          <w:i/>
          <w:sz w:val="20"/>
          <w:szCs w:val="20"/>
        </w:rPr>
        <w:t xml:space="preserve"> Aug. </w:t>
      </w:r>
      <w:r w:rsidR="00833AFF" w:rsidRPr="00A76C21">
        <w:rPr>
          <w:rFonts w:ascii="Arial" w:hAnsi="Arial" w:cs="Arial"/>
          <w:i/>
          <w:sz w:val="20"/>
          <w:szCs w:val="20"/>
        </w:rPr>
        <w:t>20</w:t>
      </w:r>
      <w:r w:rsidRPr="00A76C21">
        <w:rPr>
          <w:rFonts w:ascii="Arial" w:hAnsi="Arial" w:cs="Arial"/>
          <w:i/>
          <w:sz w:val="20"/>
          <w:szCs w:val="20"/>
        </w:rPr>
        <w:t>02 to 20</w:t>
      </w:r>
      <w:r w:rsidRPr="00A76C21">
        <w:rPr>
          <w:rFonts w:ascii="Arial" w:hAnsi="Arial" w:cs="Arial"/>
          <w:i/>
          <w:sz w:val="20"/>
          <w:szCs w:val="20"/>
          <w:vertAlign w:val="superscript"/>
        </w:rPr>
        <w:t>th</w:t>
      </w:r>
      <w:r w:rsidRPr="00A76C21">
        <w:rPr>
          <w:rFonts w:ascii="Arial" w:hAnsi="Arial" w:cs="Arial"/>
          <w:i/>
          <w:sz w:val="20"/>
          <w:szCs w:val="20"/>
        </w:rPr>
        <w:t xml:space="preserve"> March </w:t>
      </w:r>
      <w:r w:rsidR="00833AFF" w:rsidRPr="00A76C21">
        <w:rPr>
          <w:rFonts w:ascii="Arial" w:hAnsi="Arial" w:cs="Arial"/>
          <w:i/>
          <w:sz w:val="20"/>
          <w:szCs w:val="20"/>
        </w:rPr>
        <w:t>20</w:t>
      </w:r>
      <w:r w:rsidRPr="00A76C21">
        <w:rPr>
          <w:rFonts w:ascii="Arial" w:hAnsi="Arial" w:cs="Arial"/>
          <w:i/>
          <w:sz w:val="20"/>
          <w:szCs w:val="20"/>
        </w:rPr>
        <w:t>04.</w:t>
      </w:r>
    </w:p>
    <w:p w:rsidR="00B466ED" w:rsidRPr="00A76C21" w:rsidRDefault="00B466ED">
      <w:pPr>
        <w:tabs>
          <w:tab w:val="left" w:pos="3600"/>
          <w:tab w:val="left" w:pos="4320"/>
        </w:tabs>
        <w:rPr>
          <w:rFonts w:ascii="Arial" w:hAnsi="Arial" w:cs="Arial"/>
          <w:i/>
          <w:sz w:val="20"/>
          <w:szCs w:val="20"/>
        </w:rPr>
      </w:pPr>
      <w:proofErr w:type="gramStart"/>
      <w:r w:rsidRPr="00A76C21">
        <w:rPr>
          <w:rFonts w:ascii="Arial" w:hAnsi="Arial" w:cs="Arial"/>
          <w:i/>
          <w:sz w:val="20"/>
          <w:szCs w:val="20"/>
        </w:rPr>
        <w:t>JOB  PROFILE</w:t>
      </w:r>
      <w:proofErr w:type="gramEnd"/>
      <w:r w:rsidRPr="00A76C21">
        <w:rPr>
          <w:rFonts w:ascii="Arial" w:hAnsi="Arial" w:cs="Arial"/>
          <w:i/>
          <w:sz w:val="20"/>
          <w:szCs w:val="20"/>
        </w:rPr>
        <w:tab/>
      </w:r>
      <w:r w:rsidRPr="00A76C21">
        <w:rPr>
          <w:rFonts w:ascii="Arial" w:hAnsi="Arial" w:cs="Arial"/>
          <w:b/>
          <w:i/>
          <w:sz w:val="20"/>
          <w:szCs w:val="20"/>
        </w:rPr>
        <w:t>:</w:t>
      </w:r>
      <w:r w:rsidR="00FE3A72" w:rsidRPr="00A76C21">
        <w:rPr>
          <w:rFonts w:ascii="Arial" w:hAnsi="Arial" w:cs="Arial"/>
          <w:b/>
          <w:i/>
          <w:sz w:val="20"/>
          <w:szCs w:val="20"/>
        </w:rPr>
        <w:tab/>
      </w:r>
      <w:r w:rsidR="00FE3A72" w:rsidRPr="00A76C21">
        <w:rPr>
          <w:rFonts w:ascii="Arial" w:hAnsi="Arial" w:cs="Arial"/>
          <w:i/>
          <w:sz w:val="20"/>
          <w:szCs w:val="20"/>
        </w:rPr>
        <w:t>Dealing with Commercial Risks of the Organization</w:t>
      </w:r>
    </w:p>
    <w:p w:rsidR="00B466ED" w:rsidRPr="00A76C21" w:rsidRDefault="00B466ED">
      <w:pPr>
        <w:pStyle w:val="BodyText3"/>
        <w:rPr>
          <w:b/>
          <w:sz w:val="20"/>
          <w:szCs w:val="20"/>
          <w:u w:val="single"/>
        </w:rPr>
      </w:pPr>
      <w:r w:rsidRPr="00A76C21">
        <w:rPr>
          <w:sz w:val="20"/>
          <w:szCs w:val="20"/>
        </w:rPr>
        <w:t xml:space="preserve">Search for and locate risks before they become problems. Transform risk data into decision-making information. Evaluate impact, probability and timeframe, classify risks, and prioritize risks. Translate risk information into decisions and mitigating actions (both present and future) and implement those actions. Correct for deviations from the risk mitigation plans. </w:t>
      </w:r>
    </w:p>
    <w:p w:rsidR="00B466ED" w:rsidRPr="00A76C21" w:rsidRDefault="00B466ED">
      <w:pPr>
        <w:jc w:val="both"/>
        <w:rPr>
          <w:rFonts w:ascii="Arial" w:hAnsi="Arial" w:cs="Arial"/>
          <w:i/>
          <w:sz w:val="20"/>
          <w:szCs w:val="20"/>
        </w:rPr>
      </w:pPr>
    </w:p>
    <w:p w:rsidR="00B466ED" w:rsidRPr="00A76C21" w:rsidRDefault="006041F0" w:rsidP="006E4823">
      <w:pPr>
        <w:tabs>
          <w:tab w:val="left" w:pos="3600"/>
          <w:tab w:val="left" w:pos="4320"/>
        </w:tabs>
        <w:jc w:val="both"/>
        <w:rPr>
          <w:rFonts w:ascii="Arial" w:hAnsi="Arial" w:cs="Arial"/>
          <w:i/>
          <w:sz w:val="20"/>
          <w:szCs w:val="20"/>
        </w:rPr>
      </w:pPr>
      <w:r w:rsidRPr="00A76C21">
        <w:rPr>
          <w:rFonts w:ascii="Arial" w:hAnsi="Arial" w:cs="Arial"/>
          <w:b/>
          <w:i/>
          <w:sz w:val="20"/>
          <w:szCs w:val="20"/>
        </w:rPr>
        <w:t>6)</w:t>
      </w:r>
      <w:r w:rsidR="007E408B" w:rsidRPr="00A76C21">
        <w:rPr>
          <w:rFonts w:ascii="Arial" w:hAnsi="Arial" w:cs="Arial"/>
          <w:i/>
          <w:sz w:val="20"/>
          <w:szCs w:val="20"/>
        </w:rPr>
        <w:t xml:space="preserve"> </w:t>
      </w:r>
      <w:r w:rsidR="00B466ED" w:rsidRPr="00A76C21">
        <w:rPr>
          <w:rFonts w:ascii="Arial" w:hAnsi="Arial" w:cs="Arial"/>
          <w:i/>
          <w:sz w:val="20"/>
          <w:szCs w:val="20"/>
        </w:rPr>
        <w:t xml:space="preserve">Worked with </w:t>
      </w:r>
      <w:r w:rsidR="00B466ED" w:rsidRPr="00A76C21">
        <w:rPr>
          <w:rFonts w:ascii="Arial" w:hAnsi="Arial" w:cs="Arial"/>
          <w:b/>
          <w:i/>
          <w:sz w:val="20"/>
          <w:szCs w:val="20"/>
        </w:rPr>
        <w:t xml:space="preserve">M/S </w:t>
      </w:r>
      <w:proofErr w:type="spellStart"/>
      <w:r w:rsidR="00B466ED" w:rsidRPr="00A76C21">
        <w:rPr>
          <w:rFonts w:ascii="Arial" w:hAnsi="Arial" w:cs="Arial"/>
          <w:b/>
          <w:i/>
          <w:sz w:val="20"/>
          <w:szCs w:val="20"/>
        </w:rPr>
        <w:t>Talal</w:t>
      </w:r>
      <w:proofErr w:type="spellEnd"/>
      <w:r w:rsidR="00B466ED" w:rsidRPr="00A76C21">
        <w:rPr>
          <w:rFonts w:ascii="Arial" w:hAnsi="Arial" w:cs="Arial"/>
          <w:b/>
          <w:i/>
          <w:sz w:val="20"/>
          <w:szCs w:val="20"/>
        </w:rPr>
        <w:t xml:space="preserve"> Abu </w:t>
      </w:r>
      <w:proofErr w:type="spellStart"/>
      <w:r w:rsidR="00B466ED" w:rsidRPr="00A76C21">
        <w:rPr>
          <w:rFonts w:ascii="Arial" w:hAnsi="Arial" w:cs="Arial"/>
          <w:b/>
          <w:i/>
          <w:sz w:val="20"/>
          <w:szCs w:val="20"/>
        </w:rPr>
        <w:t>Ghazaleh</w:t>
      </w:r>
      <w:proofErr w:type="spellEnd"/>
      <w:r w:rsidR="00B466ED" w:rsidRPr="00A76C21">
        <w:rPr>
          <w:rFonts w:ascii="Arial" w:hAnsi="Arial" w:cs="Arial"/>
          <w:b/>
          <w:i/>
          <w:sz w:val="20"/>
          <w:szCs w:val="20"/>
        </w:rPr>
        <w:t xml:space="preserve"> Certified Public Accountants</w:t>
      </w:r>
      <w:r w:rsidR="00B466ED" w:rsidRPr="00A76C21">
        <w:rPr>
          <w:rFonts w:ascii="Arial" w:hAnsi="Arial" w:cs="Arial"/>
          <w:i/>
          <w:sz w:val="20"/>
          <w:szCs w:val="20"/>
        </w:rPr>
        <w:t xml:space="preserve">, </w:t>
      </w:r>
      <w:proofErr w:type="spellStart"/>
      <w:r w:rsidR="00B466ED" w:rsidRPr="00A76C21">
        <w:rPr>
          <w:rFonts w:ascii="Arial" w:hAnsi="Arial" w:cs="Arial"/>
          <w:i/>
          <w:sz w:val="20"/>
          <w:szCs w:val="20"/>
        </w:rPr>
        <w:t>Ras</w:t>
      </w:r>
      <w:proofErr w:type="spellEnd"/>
      <w:r w:rsidR="00B466ED" w:rsidRPr="00A76C21">
        <w:rPr>
          <w:rFonts w:ascii="Arial" w:hAnsi="Arial" w:cs="Arial"/>
          <w:i/>
          <w:sz w:val="20"/>
          <w:szCs w:val="20"/>
        </w:rPr>
        <w:t xml:space="preserve"> Al - </w:t>
      </w:r>
      <w:proofErr w:type="spellStart"/>
      <w:r w:rsidR="00B466ED" w:rsidRPr="00A76C21">
        <w:rPr>
          <w:rFonts w:ascii="Arial" w:hAnsi="Arial" w:cs="Arial"/>
          <w:i/>
          <w:sz w:val="20"/>
          <w:szCs w:val="20"/>
        </w:rPr>
        <w:t>Khaimah</w:t>
      </w:r>
      <w:proofErr w:type="spellEnd"/>
      <w:r w:rsidR="00B466ED" w:rsidRPr="00A76C21">
        <w:rPr>
          <w:rFonts w:ascii="Arial" w:hAnsi="Arial" w:cs="Arial"/>
          <w:i/>
          <w:sz w:val="20"/>
          <w:szCs w:val="20"/>
        </w:rPr>
        <w:t>, U</w:t>
      </w:r>
      <w:r w:rsidR="00666685">
        <w:rPr>
          <w:rFonts w:ascii="Arial" w:hAnsi="Arial" w:cs="Arial"/>
          <w:i/>
          <w:sz w:val="20"/>
          <w:szCs w:val="20"/>
        </w:rPr>
        <w:t>.A.E</w:t>
      </w:r>
      <w:r w:rsidR="00B466ED" w:rsidRPr="00A76C21">
        <w:rPr>
          <w:rFonts w:ascii="Arial" w:hAnsi="Arial" w:cs="Arial"/>
          <w:i/>
          <w:sz w:val="20"/>
          <w:szCs w:val="20"/>
        </w:rPr>
        <w:t>.</w:t>
      </w:r>
    </w:p>
    <w:p w:rsidR="00B466ED" w:rsidRPr="00A76C21" w:rsidRDefault="00B466ED">
      <w:pPr>
        <w:pStyle w:val="Heading4"/>
        <w:rPr>
          <w:rFonts w:cs="Arial"/>
          <w:i/>
        </w:rPr>
      </w:pPr>
      <w:r w:rsidRPr="00A76C21">
        <w:rPr>
          <w:rFonts w:cs="Arial"/>
          <w:i/>
        </w:rPr>
        <w:t>POSITION</w:t>
      </w:r>
      <w:r w:rsidRPr="00A76C21">
        <w:rPr>
          <w:rFonts w:cs="Arial"/>
          <w:i/>
        </w:rPr>
        <w:tab/>
      </w:r>
      <w:r w:rsidRPr="00A76C21">
        <w:rPr>
          <w:rFonts w:cs="Arial"/>
          <w:b/>
          <w:i/>
        </w:rPr>
        <w:t>:</w:t>
      </w:r>
      <w:r w:rsidRPr="00A76C21">
        <w:rPr>
          <w:rFonts w:cs="Arial"/>
          <w:i/>
        </w:rPr>
        <w:tab/>
        <w:t>Auditor</w:t>
      </w:r>
    </w:p>
    <w:p w:rsidR="00B466ED" w:rsidRPr="00A76C21" w:rsidRDefault="00B466ED">
      <w:pPr>
        <w:tabs>
          <w:tab w:val="left" w:pos="3600"/>
          <w:tab w:val="left" w:pos="4320"/>
        </w:tabs>
        <w:rPr>
          <w:rFonts w:ascii="Arial" w:hAnsi="Arial" w:cs="Arial"/>
          <w:i/>
          <w:sz w:val="20"/>
          <w:szCs w:val="20"/>
        </w:rPr>
      </w:pPr>
      <w:r w:rsidRPr="00A76C21">
        <w:rPr>
          <w:rFonts w:ascii="Arial" w:hAnsi="Arial" w:cs="Arial"/>
          <w:i/>
          <w:sz w:val="20"/>
          <w:szCs w:val="20"/>
        </w:rPr>
        <w:t xml:space="preserve">EXPERIENCE </w:t>
      </w:r>
      <w:r w:rsidRPr="00A76C21">
        <w:rPr>
          <w:rFonts w:ascii="Arial" w:hAnsi="Arial" w:cs="Arial"/>
          <w:i/>
          <w:sz w:val="20"/>
          <w:szCs w:val="20"/>
        </w:rPr>
        <w:tab/>
      </w:r>
      <w:r w:rsidRPr="00A76C21">
        <w:rPr>
          <w:rFonts w:ascii="Arial" w:hAnsi="Arial" w:cs="Arial"/>
          <w:b/>
          <w:i/>
          <w:sz w:val="20"/>
          <w:szCs w:val="20"/>
        </w:rPr>
        <w:t>:</w:t>
      </w:r>
      <w:r w:rsidRPr="00A76C21">
        <w:rPr>
          <w:rFonts w:ascii="Arial" w:hAnsi="Arial" w:cs="Arial"/>
          <w:i/>
          <w:sz w:val="20"/>
          <w:szCs w:val="20"/>
        </w:rPr>
        <w:tab/>
        <w:t>Worked from 9</w:t>
      </w:r>
      <w:r w:rsidRPr="00A76C21">
        <w:rPr>
          <w:rFonts w:ascii="Arial" w:hAnsi="Arial" w:cs="Arial"/>
          <w:i/>
          <w:sz w:val="20"/>
          <w:szCs w:val="20"/>
          <w:vertAlign w:val="superscript"/>
        </w:rPr>
        <w:t>th</w:t>
      </w:r>
      <w:r w:rsidRPr="00A76C21">
        <w:rPr>
          <w:rFonts w:ascii="Arial" w:hAnsi="Arial" w:cs="Arial"/>
          <w:i/>
          <w:sz w:val="20"/>
          <w:szCs w:val="20"/>
        </w:rPr>
        <w:t xml:space="preserve"> Sept. </w:t>
      </w:r>
      <w:r w:rsidR="00833AFF" w:rsidRPr="00A76C21">
        <w:rPr>
          <w:rFonts w:ascii="Arial" w:hAnsi="Arial" w:cs="Arial"/>
          <w:i/>
          <w:sz w:val="20"/>
          <w:szCs w:val="20"/>
        </w:rPr>
        <w:t>20</w:t>
      </w:r>
      <w:r w:rsidRPr="00A76C21">
        <w:rPr>
          <w:rFonts w:ascii="Arial" w:hAnsi="Arial" w:cs="Arial"/>
          <w:i/>
          <w:sz w:val="20"/>
          <w:szCs w:val="20"/>
        </w:rPr>
        <w:t>00 to 13</w:t>
      </w:r>
      <w:r w:rsidRPr="00A76C21">
        <w:rPr>
          <w:rFonts w:ascii="Arial" w:hAnsi="Arial" w:cs="Arial"/>
          <w:i/>
          <w:sz w:val="20"/>
          <w:szCs w:val="20"/>
          <w:vertAlign w:val="superscript"/>
        </w:rPr>
        <w:t>th</w:t>
      </w:r>
      <w:r w:rsidRPr="00A76C21">
        <w:rPr>
          <w:rFonts w:ascii="Arial" w:hAnsi="Arial" w:cs="Arial"/>
          <w:i/>
          <w:sz w:val="20"/>
          <w:szCs w:val="20"/>
        </w:rPr>
        <w:t xml:space="preserve"> June </w:t>
      </w:r>
      <w:r w:rsidR="00833AFF" w:rsidRPr="00A76C21">
        <w:rPr>
          <w:rFonts w:ascii="Arial" w:hAnsi="Arial" w:cs="Arial"/>
          <w:i/>
          <w:sz w:val="20"/>
          <w:szCs w:val="20"/>
        </w:rPr>
        <w:t>20</w:t>
      </w:r>
      <w:r w:rsidRPr="00A76C21">
        <w:rPr>
          <w:rFonts w:ascii="Arial" w:hAnsi="Arial" w:cs="Arial"/>
          <w:i/>
          <w:sz w:val="20"/>
          <w:szCs w:val="20"/>
        </w:rPr>
        <w:t>02.</w:t>
      </w:r>
    </w:p>
    <w:p w:rsidR="00B466ED" w:rsidRPr="00A76C21" w:rsidRDefault="00B466ED">
      <w:pPr>
        <w:jc w:val="both"/>
        <w:rPr>
          <w:rFonts w:ascii="Arial" w:hAnsi="Arial" w:cs="Arial"/>
          <w:i/>
          <w:sz w:val="20"/>
          <w:szCs w:val="20"/>
        </w:rPr>
      </w:pPr>
      <w:proofErr w:type="gramStart"/>
      <w:r w:rsidRPr="00A76C21">
        <w:rPr>
          <w:rFonts w:ascii="Arial" w:hAnsi="Arial" w:cs="Arial"/>
          <w:i/>
          <w:sz w:val="20"/>
          <w:szCs w:val="20"/>
        </w:rPr>
        <w:t>Worked in a computerized environment while performing Interim Audit and Final Audit.</w:t>
      </w:r>
      <w:proofErr w:type="gramEnd"/>
    </w:p>
    <w:p w:rsidR="00B466ED" w:rsidRPr="00A76C21" w:rsidRDefault="00B466ED">
      <w:pPr>
        <w:jc w:val="both"/>
        <w:rPr>
          <w:rFonts w:ascii="Arial" w:hAnsi="Arial" w:cs="Arial"/>
          <w:i/>
          <w:sz w:val="20"/>
          <w:szCs w:val="20"/>
        </w:rPr>
      </w:pPr>
      <w:r w:rsidRPr="00A76C21">
        <w:rPr>
          <w:rFonts w:ascii="Arial" w:hAnsi="Arial" w:cs="Arial"/>
          <w:i/>
          <w:sz w:val="20"/>
          <w:szCs w:val="20"/>
          <w:u w:val="single"/>
        </w:rPr>
        <w:t>Types of Industries:</w:t>
      </w:r>
    </w:p>
    <w:p w:rsidR="00B466ED" w:rsidRPr="00A76C21" w:rsidRDefault="00B466ED">
      <w:pPr>
        <w:pStyle w:val="BodyText2"/>
        <w:rPr>
          <w:rFonts w:cs="Arial"/>
          <w:sz w:val="20"/>
          <w:szCs w:val="20"/>
        </w:rPr>
      </w:pPr>
      <w:r w:rsidRPr="00A76C21">
        <w:rPr>
          <w:rFonts w:cs="Arial"/>
          <w:sz w:val="20"/>
          <w:szCs w:val="20"/>
        </w:rPr>
        <w:t>Various types of businesses</w:t>
      </w:r>
      <w:r w:rsidR="00265BBD" w:rsidRPr="00A76C21">
        <w:rPr>
          <w:rFonts w:cs="Arial"/>
          <w:sz w:val="20"/>
          <w:szCs w:val="20"/>
        </w:rPr>
        <w:t xml:space="preserve"> which included Manufacturing (i</w:t>
      </w:r>
      <w:r w:rsidRPr="00A76C21">
        <w:rPr>
          <w:rFonts w:cs="Arial"/>
          <w:sz w:val="20"/>
          <w:szCs w:val="20"/>
        </w:rPr>
        <w:t>ncluding Pharmaceuticals and Cement), Trading, Oil &amp; Gas, Contracting, Shipping, Travel, Schools</w:t>
      </w:r>
      <w:r w:rsidR="007C4D52" w:rsidRPr="00A76C21">
        <w:rPr>
          <w:rFonts w:cs="Arial"/>
          <w:sz w:val="20"/>
          <w:szCs w:val="20"/>
        </w:rPr>
        <w:t>,</w:t>
      </w:r>
      <w:r w:rsidRPr="00A76C21">
        <w:rPr>
          <w:rFonts w:cs="Arial"/>
          <w:sz w:val="20"/>
          <w:szCs w:val="20"/>
        </w:rPr>
        <w:t xml:space="preserve"> Hotel and Insurance.</w:t>
      </w:r>
    </w:p>
    <w:p w:rsidR="00B466ED" w:rsidRPr="00A76C21" w:rsidRDefault="00B466ED">
      <w:pPr>
        <w:rPr>
          <w:rFonts w:ascii="Arial" w:hAnsi="Arial" w:cs="Arial"/>
          <w:i/>
          <w:sz w:val="20"/>
          <w:szCs w:val="20"/>
          <w:lang w:val="en-GB"/>
        </w:rPr>
      </w:pPr>
    </w:p>
    <w:p w:rsidR="00B466ED" w:rsidRPr="00A76C21" w:rsidRDefault="006041F0" w:rsidP="007E408B">
      <w:pPr>
        <w:tabs>
          <w:tab w:val="left" w:pos="3600"/>
          <w:tab w:val="left" w:pos="4320"/>
        </w:tabs>
        <w:jc w:val="both"/>
        <w:rPr>
          <w:rFonts w:ascii="Arial" w:hAnsi="Arial" w:cs="Arial"/>
          <w:i/>
          <w:sz w:val="20"/>
          <w:szCs w:val="20"/>
        </w:rPr>
      </w:pPr>
      <w:r w:rsidRPr="00A76C21">
        <w:rPr>
          <w:rFonts w:ascii="Arial" w:hAnsi="Arial" w:cs="Arial"/>
          <w:b/>
          <w:i/>
          <w:sz w:val="20"/>
          <w:szCs w:val="20"/>
        </w:rPr>
        <w:t>7</w:t>
      </w:r>
      <w:r w:rsidR="007E408B" w:rsidRPr="00A76C21">
        <w:rPr>
          <w:rFonts w:ascii="Arial" w:hAnsi="Arial" w:cs="Arial"/>
          <w:b/>
          <w:i/>
          <w:sz w:val="20"/>
          <w:szCs w:val="20"/>
        </w:rPr>
        <w:t>)</w:t>
      </w:r>
      <w:r w:rsidR="007E408B" w:rsidRPr="00A76C21">
        <w:rPr>
          <w:rFonts w:ascii="Arial" w:hAnsi="Arial" w:cs="Arial"/>
          <w:i/>
          <w:sz w:val="20"/>
          <w:szCs w:val="20"/>
        </w:rPr>
        <w:t xml:space="preserve"> </w:t>
      </w:r>
      <w:r w:rsidR="00B466ED" w:rsidRPr="00A76C21">
        <w:rPr>
          <w:rFonts w:ascii="Arial" w:hAnsi="Arial" w:cs="Arial"/>
          <w:i/>
          <w:sz w:val="20"/>
          <w:szCs w:val="20"/>
        </w:rPr>
        <w:t xml:space="preserve">Worked with </w:t>
      </w:r>
      <w:r w:rsidR="00B466ED" w:rsidRPr="00A76C21">
        <w:rPr>
          <w:rFonts w:ascii="Arial" w:hAnsi="Arial" w:cs="Arial"/>
          <w:b/>
          <w:i/>
          <w:sz w:val="20"/>
          <w:szCs w:val="20"/>
        </w:rPr>
        <w:t>M/S VOLTAS LIMITED</w:t>
      </w:r>
      <w:r w:rsidR="00B466ED" w:rsidRPr="00A76C21">
        <w:rPr>
          <w:rFonts w:ascii="Arial" w:hAnsi="Arial" w:cs="Arial"/>
          <w:i/>
          <w:sz w:val="20"/>
          <w:szCs w:val="20"/>
        </w:rPr>
        <w:t>, Mumbai Branch, A TATA Group Company and listed in the Mumbai Stock Exchange.</w:t>
      </w:r>
    </w:p>
    <w:p w:rsidR="00B466ED" w:rsidRPr="00A76C21" w:rsidRDefault="00B466ED">
      <w:pPr>
        <w:pStyle w:val="Heading4"/>
        <w:rPr>
          <w:rFonts w:cs="Arial"/>
          <w:i/>
        </w:rPr>
      </w:pPr>
      <w:r w:rsidRPr="00A76C21">
        <w:rPr>
          <w:rFonts w:cs="Arial"/>
          <w:i/>
        </w:rPr>
        <w:t>POSITION</w:t>
      </w:r>
      <w:r w:rsidRPr="00A76C21">
        <w:rPr>
          <w:rFonts w:cs="Arial"/>
          <w:i/>
        </w:rPr>
        <w:tab/>
        <w:t>:</w:t>
      </w:r>
      <w:r w:rsidRPr="00A76C21">
        <w:rPr>
          <w:rFonts w:cs="Arial"/>
          <w:i/>
        </w:rPr>
        <w:tab/>
        <w:t>Senior Audit Executive</w:t>
      </w:r>
    </w:p>
    <w:p w:rsidR="00B466ED" w:rsidRPr="00A76C21" w:rsidRDefault="00B466ED">
      <w:pPr>
        <w:tabs>
          <w:tab w:val="left" w:pos="3600"/>
          <w:tab w:val="left" w:pos="4320"/>
        </w:tabs>
        <w:rPr>
          <w:rFonts w:ascii="Arial" w:hAnsi="Arial" w:cs="Arial"/>
          <w:i/>
          <w:sz w:val="20"/>
          <w:szCs w:val="20"/>
        </w:rPr>
      </w:pPr>
      <w:r w:rsidRPr="00A76C21">
        <w:rPr>
          <w:rFonts w:ascii="Arial" w:hAnsi="Arial" w:cs="Arial"/>
          <w:i/>
          <w:sz w:val="20"/>
          <w:szCs w:val="20"/>
        </w:rPr>
        <w:t xml:space="preserve">EXPERIENCE </w:t>
      </w:r>
      <w:r w:rsidRPr="00A76C21">
        <w:rPr>
          <w:rFonts w:ascii="Arial" w:hAnsi="Arial" w:cs="Arial"/>
          <w:i/>
          <w:sz w:val="20"/>
          <w:szCs w:val="20"/>
        </w:rPr>
        <w:tab/>
        <w:t>:</w:t>
      </w:r>
      <w:r w:rsidRPr="00A76C21">
        <w:rPr>
          <w:rFonts w:ascii="Arial" w:hAnsi="Arial" w:cs="Arial"/>
          <w:i/>
          <w:sz w:val="20"/>
          <w:szCs w:val="20"/>
        </w:rPr>
        <w:tab/>
        <w:t>Worked from 15</w:t>
      </w:r>
      <w:r w:rsidRPr="00A76C21">
        <w:rPr>
          <w:rFonts w:ascii="Arial" w:hAnsi="Arial" w:cs="Arial"/>
          <w:i/>
          <w:sz w:val="20"/>
          <w:szCs w:val="20"/>
          <w:vertAlign w:val="superscript"/>
        </w:rPr>
        <w:t>th</w:t>
      </w:r>
      <w:r w:rsidR="00833AFF" w:rsidRPr="00A76C21">
        <w:rPr>
          <w:rFonts w:ascii="Arial" w:hAnsi="Arial" w:cs="Arial"/>
          <w:i/>
          <w:sz w:val="20"/>
          <w:szCs w:val="20"/>
        </w:rPr>
        <w:t xml:space="preserve"> Jan.19</w:t>
      </w:r>
      <w:r w:rsidRPr="00A76C21">
        <w:rPr>
          <w:rFonts w:ascii="Arial" w:hAnsi="Arial" w:cs="Arial"/>
          <w:i/>
          <w:sz w:val="20"/>
          <w:szCs w:val="20"/>
        </w:rPr>
        <w:t>98 to 10</w:t>
      </w:r>
      <w:r w:rsidRPr="00A76C21">
        <w:rPr>
          <w:rFonts w:ascii="Arial" w:hAnsi="Arial" w:cs="Arial"/>
          <w:i/>
          <w:sz w:val="20"/>
          <w:szCs w:val="20"/>
          <w:vertAlign w:val="superscript"/>
        </w:rPr>
        <w:t>th</w:t>
      </w:r>
      <w:r w:rsidR="00833AFF" w:rsidRPr="00A76C21">
        <w:rPr>
          <w:rFonts w:ascii="Arial" w:hAnsi="Arial" w:cs="Arial"/>
          <w:i/>
          <w:sz w:val="20"/>
          <w:szCs w:val="20"/>
        </w:rPr>
        <w:t xml:space="preserve"> Aug.20</w:t>
      </w:r>
      <w:r w:rsidRPr="00A76C21">
        <w:rPr>
          <w:rFonts w:ascii="Arial" w:hAnsi="Arial" w:cs="Arial"/>
          <w:i/>
          <w:sz w:val="20"/>
          <w:szCs w:val="20"/>
        </w:rPr>
        <w:t>00</w:t>
      </w:r>
    </w:p>
    <w:p w:rsidR="00B466ED" w:rsidRPr="00A76C21" w:rsidRDefault="00B466ED">
      <w:pPr>
        <w:jc w:val="both"/>
        <w:rPr>
          <w:rFonts w:ascii="Arial" w:hAnsi="Arial" w:cs="Arial"/>
          <w:i/>
          <w:sz w:val="20"/>
          <w:szCs w:val="20"/>
        </w:rPr>
      </w:pPr>
      <w:r w:rsidRPr="00A76C21">
        <w:rPr>
          <w:rFonts w:ascii="Arial" w:hAnsi="Arial" w:cs="Arial"/>
          <w:i/>
          <w:sz w:val="20"/>
          <w:szCs w:val="20"/>
        </w:rPr>
        <w:t>The approach included conducting of Control Evaluation and Systems Review, Compliance Testing and Transactional Audit.</w:t>
      </w:r>
    </w:p>
    <w:p w:rsidR="00B466ED" w:rsidRPr="00A76C21" w:rsidRDefault="00B466ED">
      <w:pPr>
        <w:pStyle w:val="Heading8"/>
        <w:rPr>
          <w:sz w:val="20"/>
          <w:szCs w:val="20"/>
        </w:rPr>
      </w:pPr>
      <w:r w:rsidRPr="00A76C21">
        <w:rPr>
          <w:sz w:val="20"/>
          <w:szCs w:val="20"/>
        </w:rPr>
        <w:t>The job involved: -</w:t>
      </w:r>
    </w:p>
    <w:p w:rsidR="00B466ED" w:rsidRPr="00A76C21" w:rsidRDefault="00B466ED">
      <w:pPr>
        <w:numPr>
          <w:ilvl w:val="0"/>
          <w:numId w:val="24"/>
        </w:numPr>
        <w:tabs>
          <w:tab w:val="clear" w:pos="720"/>
        </w:tabs>
        <w:ind w:left="360"/>
        <w:jc w:val="both"/>
        <w:rPr>
          <w:rFonts w:ascii="Arial" w:hAnsi="Arial" w:cs="Arial"/>
          <w:i/>
          <w:sz w:val="20"/>
          <w:szCs w:val="20"/>
        </w:rPr>
      </w:pPr>
      <w:r w:rsidRPr="00A76C21">
        <w:rPr>
          <w:rFonts w:ascii="Arial" w:hAnsi="Arial" w:cs="Arial"/>
          <w:i/>
          <w:sz w:val="20"/>
          <w:szCs w:val="20"/>
        </w:rPr>
        <w:t xml:space="preserve">Identifying the control weaknesses </w:t>
      </w:r>
      <w:r w:rsidR="007C4D52" w:rsidRPr="00A76C21">
        <w:rPr>
          <w:rFonts w:ascii="Arial" w:hAnsi="Arial" w:cs="Arial"/>
          <w:i/>
          <w:sz w:val="20"/>
          <w:szCs w:val="20"/>
        </w:rPr>
        <w:t xml:space="preserve">bearing </w:t>
      </w:r>
      <w:r w:rsidRPr="00A76C21">
        <w:rPr>
          <w:rFonts w:ascii="Arial" w:hAnsi="Arial" w:cs="Arial"/>
          <w:i/>
          <w:sz w:val="20"/>
          <w:szCs w:val="20"/>
        </w:rPr>
        <w:t>in mind the end-business objective and the risks involved;</w:t>
      </w:r>
    </w:p>
    <w:p w:rsidR="00B466ED" w:rsidRPr="00A76C21" w:rsidRDefault="00B466ED">
      <w:pPr>
        <w:numPr>
          <w:ilvl w:val="0"/>
          <w:numId w:val="24"/>
        </w:numPr>
        <w:tabs>
          <w:tab w:val="clear" w:pos="720"/>
        </w:tabs>
        <w:ind w:left="360"/>
        <w:jc w:val="both"/>
        <w:rPr>
          <w:rFonts w:ascii="Arial" w:hAnsi="Arial" w:cs="Arial"/>
          <w:i/>
          <w:sz w:val="20"/>
          <w:szCs w:val="20"/>
        </w:rPr>
      </w:pPr>
      <w:r w:rsidRPr="00A76C21">
        <w:rPr>
          <w:rFonts w:ascii="Arial" w:hAnsi="Arial" w:cs="Arial"/>
          <w:i/>
          <w:sz w:val="20"/>
          <w:szCs w:val="20"/>
        </w:rPr>
        <w:t>Process re-engineering</w:t>
      </w:r>
      <w:r w:rsidR="00265BBD" w:rsidRPr="00A76C21">
        <w:rPr>
          <w:rFonts w:ascii="Arial" w:hAnsi="Arial" w:cs="Arial"/>
          <w:i/>
          <w:sz w:val="20"/>
          <w:szCs w:val="20"/>
        </w:rPr>
        <w:t xml:space="preserve"> </w:t>
      </w:r>
      <w:r w:rsidRPr="00A76C21">
        <w:rPr>
          <w:rFonts w:ascii="Arial" w:hAnsi="Arial" w:cs="Arial"/>
          <w:i/>
          <w:sz w:val="20"/>
          <w:szCs w:val="20"/>
        </w:rPr>
        <w:t>/ recommending new processes to address the weaknesses identified so that they provide for adequate controls and elimination of activities involving duplication of efforts and</w:t>
      </w:r>
    </w:p>
    <w:p w:rsidR="00B466ED" w:rsidRPr="00A76C21" w:rsidRDefault="00B466ED">
      <w:pPr>
        <w:numPr>
          <w:ilvl w:val="0"/>
          <w:numId w:val="24"/>
        </w:numPr>
        <w:tabs>
          <w:tab w:val="clear" w:pos="720"/>
        </w:tabs>
        <w:ind w:left="360"/>
        <w:jc w:val="both"/>
        <w:rPr>
          <w:rFonts w:ascii="Arial" w:hAnsi="Arial" w:cs="Arial"/>
          <w:i/>
          <w:sz w:val="20"/>
          <w:szCs w:val="20"/>
        </w:rPr>
      </w:pPr>
      <w:r w:rsidRPr="00A76C21">
        <w:rPr>
          <w:rFonts w:ascii="Arial" w:hAnsi="Arial" w:cs="Arial"/>
          <w:i/>
          <w:sz w:val="20"/>
          <w:szCs w:val="20"/>
        </w:rPr>
        <w:t>Identifying and reporting on areas where there is a potential for cost-savings/cost-reduction</w:t>
      </w:r>
    </w:p>
    <w:p w:rsidR="00B466ED" w:rsidRPr="00A76C21" w:rsidRDefault="00B466ED">
      <w:pPr>
        <w:tabs>
          <w:tab w:val="left" w:pos="3600"/>
          <w:tab w:val="left" w:pos="4320"/>
        </w:tabs>
        <w:rPr>
          <w:rFonts w:ascii="Arial" w:hAnsi="Arial" w:cs="Arial"/>
          <w:i/>
          <w:sz w:val="20"/>
          <w:szCs w:val="20"/>
        </w:rPr>
      </w:pPr>
    </w:p>
    <w:p w:rsidR="00D11C24" w:rsidRPr="00A76C21" w:rsidRDefault="00B466ED">
      <w:pPr>
        <w:tabs>
          <w:tab w:val="left" w:pos="3600"/>
          <w:tab w:val="left" w:pos="4320"/>
        </w:tabs>
        <w:ind w:left="720" w:right="-180" w:hanging="720"/>
        <w:rPr>
          <w:rFonts w:ascii="Arial" w:hAnsi="Arial" w:cs="Arial"/>
          <w:i/>
          <w:sz w:val="20"/>
          <w:szCs w:val="20"/>
        </w:rPr>
      </w:pPr>
      <w:r w:rsidRPr="00A76C21">
        <w:rPr>
          <w:rFonts w:ascii="Arial" w:hAnsi="Arial" w:cs="Arial"/>
          <w:b/>
          <w:i/>
          <w:sz w:val="20"/>
          <w:szCs w:val="20"/>
          <w:u w:val="single"/>
        </w:rPr>
        <w:t>KNOWLEDGE OF COMPUTER</w:t>
      </w:r>
      <w:r w:rsidRPr="00A76C21">
        <w:rPr>
          <w:rFonts w:ascii="Arial" w:hAnsi="Arial" w:cs="Arial"/>
          <w:i/>
          <w:sz w:val="20"/>
          <w:szCs w:val="20"/>
        </w:rPr>
        <w:tab/>
      </w:r>
      <w:r w:rsidRPr="00A76C21">
        <w:rPr>
          <w:rFonts w:ascii="Arial" w:hAnsi="Arial" w:cs="Arial"/>
          <w:b/>
          <w:i/>
          <w:sz w:val="20"/>
          <w:szCs w:val="20"/>
        </w:rPr>
        <w:t>:</w:t>
      </w:r>
      <w:r w:rsidR="00D11C24" w:rsidRPr="00A76C21">
        <w:rPr>
          <w:rFonts w:ascii="Arial" w:hAnsi="Arial" w:cs="Arial"/>
          <w:i/>
          <w:sz w:val="20"/>
          <w:szCs w:val="20"/>
        </w:rPr>
        <w:tab/>
        <w:t xml:space="preserve">MS. Office, </w:t>
      </w:r>
      <w:r w:rsidRPr="00A76C21">
        <w:rPr>
          <w:rFonts w:ascii="Arial" w:hAnsi="Arial" w:cs="Arial"/>
          <w:i/>
          <w:sz w:val="20"/>
          <w:szCs w:val="20"/>
        </w:rPr>
        <w:t xml:space="preserve">EX – Accounting Package. </w:t>
      </w:r>
      <w:r w:rsidR="00FD5BE0" w:rsidRPr="00A76C21">
        <w:rPr>
          <w:rFonts w:ascii="Arial" w:hAnsi="Arial" w:cs="Arial"/>
          <w:i/>
          <w:sz w:val="20"/>
          <w:szCs w:val="20"/>
        </w:rPr>
        <w:t xml:space="preserve">ATB (Auditing </w:t>
      </w:r>
    </w:p>
    <w:p w:rsidR="00D11C24" w:rsidRPr="00A76C21" w:rsidRDefault="00D11C24">
      <w:pPr>
        <w:tabs>
          <w:tab w:val="left" w:pos="3600"/>
          <w:tab w:val="left" w:pos="4320"/>
        </w:tabs>
        <w:ind w:left="720" w:right="-180" w:hanging="720"/>
        <w:rPr>
          <w:rFonts w:ascii="Arial" w:hAnsi="Arial" w:cs="Arial"/>
          <w:i/>
          <w:sz w:val="20"/>
          <w:szCs w:val="20"/>
        </w:rPr>
      </w:pPr>
      <w:r w:rsidRPr="00A76C21">
        <w:rPr>
          <w:rFonts w:ascii="Arial" w:hAnsi="Arial" w:cs="Arial"/>
          <w:b/>
          <w:i/>
          <w:sz w:val="20"/>
          <w:szCs w:val="20"/>
        </w:rPr>
        <w:tab/>
      </w:r>
      <w:r w:rsidRPr="00A76C21">
        <w:rPr>
          <w:rFonts w:ascii="Arial" w:hAnsi="Arial" w:cs="Arial"/>
          <w:b/>
          <w:i/>
          <w:sz w:val="20"/>
          <w:szCs w:val="20"/>
        </w:rPr>
        <w:tab/>
      </w:r>
      <w:r w:rsidRPr="00A76C21">
        <w:rPr>
          <w:rFonts w:ascii="Arial" w:hAnsi="Arial" w:cs="Arial"/>
          <w:b/>
          <w:i/>
          <w:sz w:val="20"/>
          <w:szCs w:val="20"/>
        </w:rPr>
        <w:tab/>
      </w:r>
      <w:r w:rsidR="00FD5BE0" w:rsidRPr="00A76C21">
        <w:rPr>
          <w:rFonts w:ascii="Arial" w:hAnsi="Arial" w:cs="Arial"/>
          <w:i/>
          <w:sz w:val="20"/>
          <w:szCs w:val="20"/>
        </w:rPr>
        <w:t>Package)</w:t>
      </w:r>
      <w:r w:rsidRPr="00A76C21">
        <w:rPr>
          <w:rFonts w:ascii="Arial" w:hAnsi="Arial" w:cs="Arial"/>
          <w:i/>
          <w:sz w:val="20"/>
          <w:szCs w:val="20"/>
        </w:rPr>
        <w:t xml:space="preserve">, </w:t>
      </w:r>
      <w:r w:rsidR="00B466ED" w:rsidRPr="00A76C21">
        <w:rPr>
          <w:rFonts w:ascii="Arial" w:hAnsi="Arial" w:cs="Arial"/>
          <w:i/>
          <w:sz w:val="20"/>
          <w:szCs w:val="20"/>
        </w:rPr>
        <w:t xml:space="preserve">ERP Package </w:t>
      </w:r>
      <w:r w:rsidR="00FD5BE0" w:rsidRPr="00A76C21">
        <w:rPr>
          <w:rFonts w:ascii="Arial" w:hAnsi="Arial" w:cs="Arial"/>
          <w:i/>
          <w:sz w:val="20"/>
          <w:szCs w:val="20"/>
        </w:rPr>
        <w:tab/>
        <w:t>(Manufacturing</w:t>
      </w:r>
      <w:proofErr w:type="gramStart"/>
      <w:r w:rsidR="00FD5BE0" w:rsidRPr="00A76C21">
        <w:rPr>
          <w:rFonts w:ascii="Arial" w:hAnsi="Arial" w:cs="Arial"/>
          <w:i/>
          <w:sz w:val="20"/>
          <w:szCs w:val="20"/>
        </w:rPr>
        <w:t>)</w:t>
      </w:r>
      <w:r w:rsidR="00B466ED" w:rsidRPr="00A76C21">
        <w:rPr>
          <w:rFonts w:ascii="Arial" w:hAnsi="Arial" w:cs="Arial"/>
          <w:i/>
          <w:sz w:val="20"/>
          <w:szCs w:val="20"/>
        </w:rPr>
        <w:t>-</w:t>
      </w:r>
      <w:proofErr w:type="gramEnd"/>
      <w:r w:rsidR="00B466ED" w:rsidRPr="00A76C21">
        <w:rPr>
          <w:rFonts w:ascii="Arial" w:hAnsi="Arial" w:cs="Arial"/>
          <w:i/>
          <w:sz w:val="20"/>
          <w:szCs w:val="20"/>
        </w:rPr>
        <w:t xml:space="preserve"> INT-E-</w:t>
      </w:r>
    </w:p>
    <w:p w:rsidR="00B466ED" w:rsidRPr="00A76C21" w:rsidRDefault="00D11C24">
      <w:pPr>
        <w:tabs>
          <w:tab w:val="left" w:pos="3600"/>
          <w:tab w:val="left" w:pos="4320"/>
        </w:tabs>
        <w:ind w:left="720" w:right="-180" w:hanging="720"/>
        <w:rPr>
          <w:rFonts w:ascii="Arial" w:hAnsi="Arial" w:cs="Arial"/>
          <w:b/>
          <w:bCs/>
          <w:i/>
          <w:sz w:val="20"/>
          <w:szCs w:val="20"/>
        </w:rPr>
      </w:pPr>
      <w:r w:rsidRPr="00A76C21">
        <w:rPr>
          <w:rFonts w:ascii="Arial" w:hAnsi="Arial" w:cs="Arial"/>
          <w:i/>
          <w:sz w:val="20"/>
          <w:szCs w:val="20"/>
        </w:rPr>
        <w:tab/>
      </w:r>
      <w:r w:rsidRPr="00A76C21">
        <w:rPr>
          <w:rFonts w:ascii="Arial" w:hAnsi="Arial" w:cs="Arial"/>
          <w:i/>
          <w:sz w:val="20"/>
          <w:szCs w:val="20"/>
        </w:rPr>
        <w:tab/>
      </w:r>
      <w:r w:rsidRPr="00A76C21">
        <w:rPr>
          <w:rFonts w:ascii="Arial" w:hAnsi="Arial" w:cs="Arial"/>
          <w:i/>
          <w:sz w:val="20"/>
          <w:szCs w:val="20"/>
        </w:rPr>
        <w:tab/>
      </w:r>
      <w:r w:rsidR="00B466ED" w:rsidRPr="00A76C21">
        <w:rPr>
          <w:rFonts w:ascii="Arial" w:hAnsi="Arial" w:cs="Arial"/>
          <w:i/>
          <w:sz w:val="20"/>
          <w:szCs w:val="20"/>
        </w:rPr>
        <w:t>VIEW 2000</w:t>
      </w:r>
      <w:r w:rsidRPr="00A76C21">
        <w:rPr>
          <w:rFonts w:ascii="Arial" w:hAnsi="Arial" w:cs="Arial"/>
          <w:b/>
          <w:bCs/>
          <w:i/>
          <w:sz w:val="20"/>
          <w:szCs w:val="20"/>
        </w:rPr>
        <w:t xml:space="preserve">, </w:t>
      </w:r>
      <w:r w:rsidR="00FD5BE0" w:rsidRPr="00A76C21">
        <w:rPr>
          <w:rFonts w:ascii="Arial" w:hAnsi="Arial" w:cs="Arial"/>
          <w:bCs/>
          <w:i/>
          <w:sz w:val="20"/>
          <w:szCs w:val="20"/>
        </w:rPr>
        <w:t xml:space="preserve">Focus I, </w:t>
      </w:r>
      <w:r w:rsidR="00853E89" w:rsidRPr="00A76C21">
        <w:rPr>
          <w:rFonts w:ascii="Arial" w:hAnsi="Arial" w:cs="Arial"/>
          <w:bCs/>
          <w:i/>
          <w:sz w:val="20"/>
          <w:szCs w:val="20"/>
        </w:rPr>
        <w:t>S</w:t>
      </w:r>
      <w:bookmarkStart w:id="0" w:name="_GoBack"/>
      <w:bookmarkEnd w:id="0"/>
      <w:r w:rsidR="00853E89" w:rsidRPr="00A76C21">
        <w:rPr>
          <w:rFonts w:ascii="Arial" w:hAnsi="Arial" w:cs="Arial"/>
          <w:bCs/>
          <w:i/>
          <w:sz w:val="20"/>
          <w:szCs w:val="20"/>
        </w:rPr>
        <w:t>AP</w:t>
      </w:r>
    </w:p>
    <w:p w:rsidR="00263104" w:rsidRPr="00A76C21" w:rsidRDefault="00D11C24" w:rsidP="00263104">
      <w:pPr>
        <w:tabs>
          <w:tab w:val="left" w:pos="3600"/>
          <w:tab w:val="left" w:pos="4320"/>
        </w:tabs>
        <w:ind w:left="720" w:right="-180" w:hanging="720"/>
        <w:rPr>
          <w:rFonts w:ascii="Arial" w:hAnsi="Arial" w:cs="Arial"/>
          <w:b/>
          <w:i/>
          <w:sz w:val="20"/>
          <w:szCs w:val="20"/>
          <w:u w:val="single"/>
        </w:rPr>
      </w:pPr>
      <w:r w:rsidRPr="00A76C21">
        <w:rPr>
          <w:rFonts w:ascii="Arial" w:hAnsi="Arial" w:cs="Arial"/>
          <w:b/>
          <w:i/>
          <w:sz w:val="20"/>
          <w:szCs w:val="20"/>
          <w:u w:val="single"/>
        </w:rPr>
        <w:t>P</w:t>
      </w:r>
      <w:r w:rsidR="00263104" w:rsidRPr="00A76C21">
        <w:rPr>
          <w:rFonts w:ascii="Arial" w:hAnsi="Arial" w:cs="Arial"/>
          <w:b/>
          <w:i/>
          <w:sz w:val="20"/>
          <w:szCs w:val="20"/>
          <w:u w:val="single"/>
        </w:rPr>
        <w:t xml:space="preserve">ersonal Details: </w:t>
      </w:r>
    </w:p>
    <w:p w:rsidR="00FB423D" w:rsidRDefault="000A7644" w:rsidP="00FB423D">
      <w:pPr>
        <w:jc w:val="both"/>
        <w:rPr>
          <w:rFonts w:ascii="Arial" w:hAnsi="Arial" w:cs="Arial"/>
          <w:i/>
          <w:sz w:val="20"/>
          <w:szCs w:val="20"/>
        </w:rPr>
      </w:pPr>
      <w:r>
        <w:rPr>
          <w:rFonts w:ascii="Arial" w:hAnsi="Arial" w:cs="Arial"/>
          <w:i/>
          <w:sz w:val="20"/>
          <w:szCs w:val="20"/>
        </w:rPr>
        <w:t>Date of Birth</w:t>
      </w:r>
      <w:r w:rsidR="00FB423D">
        <w:rPr>
          <w:rFonts w:ascii="Arial" w:hAnsi="Arial" w:cs="Arial"/>
          <w:i/>
          <w:sz w:val="20"/>
          <w:szCs w:val="20"/>
        </w:rPr>
        <w:tab/>
      </w:r>
      <w:r w:rsidR="00FB423D">
        <w:rPr>
          <w:rFonts w:ascii="Arial" w:hAnsi="Arial" w:cs="Arial"/>
          <w:i/>
          <w:sz w:val="20"/>
          <w:szCs w:val="20"/>
        </w:rPr>
        <w:tab/>
      </w:r>
      <w:r w:rsidR="00FB423D">
        <w:rPr>
          <w:rFonts w:ascii="Arial" w:hAnsi="Arial" w:cs="Arial"/>
          <w:i/>
          <w:sz w:val="20"/>
          <w:szCs w:val="20"/>
        </w:rPr>
        <w:tab/>
      </w:r>
      <w:r w:rsidR="00FB423D">
        <w:rPr>
          <w:rFonts w:ascii="Arial" w:hAnsi="Arial" w:cs="Arial"/>
          <w:i/>
          <w:sz w:val="20"/>
          <w:szCs w:val="20"/>
        </w:rPr>
        <w:tab/>
      </w:r>
      <w:r w:rsidR="00FB423D" w:rsidRPr="00595F4B">
        <w:rPr>
          <w:rFonts w:ascii="Arial" w:hAnsi="Arial" w:cs="Arial"/>
          <w:b/>
          <w:i/>
          <w:sz w:val="20"/>
          <w:szCs w:val="20"/>
        </w:rPr>
        <w:t>:</w:t>
      </w:r>
      <w:r w:rsidR="00FB423D">
        <w:rPr>
          <w:rFonts w:ascii="Arial" w:hAnsi="Arial" w:cs="Arial"/>
          <w:i/>
          <w:sz w:val="20"/>
          <w:szCs w:val="20"/>
        </w:rPr>
        <w:tab/>
      </w:r>
      <w:r>
        <w:rPr>
          <w:rFonts w:ascii="Arial" w:hAnsi="Arial" w:cs="Arial"/>
          <w:i/>
          <w:sz w:val="20"/>
          <w:szCs w:val="20"/>
        </w:rPr>
        <w:t>05.03.1970</w:t>
      </w:r>
    </w:p>
    <w:p w:rsidR="00263104" w:rsidRPr="00A76C21" w:rsidRDefault="00263104" w:rsidP="00263104">
      <w:pPr>
        <w:jc w:val="both"/>
        <w:rPr>
          <w:rFonts w:ascii="Arial" w:hAnsi="Arial" w:cs="Arial"/>
          <w:i/>
          <w:sz w:val="20"/>
          <w:szCs w:val="20"/>
        </w:rPr>
      </w:pPr>
      <w:r w:rsidRPr="00A76C21">
        <w:rPr>
          <w:rFonts w:ascii="Arial" w:hAnsi="Arial" w:cs="Arial"/>
          <w:i/>
          <w:sz w:val="20"/>
          <w:szCs w:val="20"/>
        </w:rPr>
        <w:t>Nationality</w:t>
      </w:r>
      <w:r w:rsidRPr="00A76C21">
        <w:rPr>
          <w:rFonts w:ascii="Arial" w:hAnsi="Arial" w:cs="Arial"/>
          <w:i/>
          <w:sz w:val="20"/>
          <w:szCs w:val="20"/>
        </w:rPr>
        <w:tab/>
      </w:r>
      <w:r w:rsidRPr="00A76C21">
        <w:rPr>
          <w:rFonts w:ascii="Arial" w:hAnsi="Arial" w:cs="Arial"/>
          <w:i/>
          <w:sz w:val="20"/>
          <w:szCs w:val="20"/>
        </w:rPr>
        <w:tab/>
      </w:r>
      <w:r w:rsidR="0010776E" w:rsidRPr="00A76C21">
        <w:rPr>
          <w:rFonts w:ascii="Arial" w:hAnsi="Arial" w:cs="Arial"/>
          <w:i/>
          <w:sz w:val="20"/>
          <w:szCs w:val="20"/>
        </w:rPr>
        <w:tab/>
      </w:r>
      <w:r w:rsidR="0010776E" w:rsidRPr="00A76C21">
        <w:rPr>
          <w:rFonts w:ascii="Arial" w:hAnsi="Arial" w:cs="Arial"/>
          <w:i/>
          <w:sz w:val="20"/>
          <w:szCs w:val="20"/>
        </w:rPr>
        <w:tab/>
      </w:r>
      <w:r w:rsidRPr="00A76C21">
        <w:rPr>
          <w:rFonts w:ascii="Arial" w:hAnsi="Arial" w:cs="Arial"/>
          <w:b/>
          <w:i/>
          <w:sz w:val="20"/>
          <w:szCs w:val="20"/>
        </w:rPr>
        <w:t xml:space="preserve">: </w:t>
      </w:r>
      <w:r w:rsidR="0010776E" w:rsidRPr="00A76C21">
        <w:rPr>
          <w:rFonts w:ascii="Arial" w:hAnsi="Arial" w:cs="Arial"/>
          <w:i/>
          <w:sz w:val="20"/>
          <w:szCs w:val="20"/>
        </w:rPr>
        <w:tab/>
      </w:r>
      <w:r w:rsidRPr="00A76C21">
        <w:rPr>
          <w:rFonts w:ascii="Arial" w:hAnsi="Arial" w:cs="Arial"/>
          <w:i/>
          <w:sz w:val="20"/>
          <w:szCs w:val="20"/>
        </w:rPr>
        <w:t xml:space="preserve">Indian </w:t>
      </w:r>
    </w:p>
    <w:p w:rsidR="00853E89" w:rsidRPr="00A76C21" w:rsidRDefault="00853E89">
      <w:pPr>
        <w:rPr>
          <w:rFonts w:ascii="Arial" w:hAnsi="Arial" w:cs="Arial"/>
          <w:b/>
          <w:i/>
          <w:color w:val="000000"/>
          <w:sz w:val="20"/>
          <w:szCs w:val="20"/>
          <w:u w:val="single"/>
        </w:rPr>
      </w:pPr>
    </w:p>
    <w:sectPr w:rsidR="00853E89" w:rsidRPr="00A76C21" w:rsidSect="00336285">
      <w:headerReference w:type="default" r:id="rId10"/>
      <w:footerReference w:type="even" r:id="rId11"/>
      <w:footerReference w:type="default" r:id="rId12"/>
      <w:pgSz w:w="12240" w:h="15840"/>
      <w:pgMar w:top="1276"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2C" w:rsidRDefault="00A3532C">
      <w:r>
        <w:separator/>
      </w:r>
    </w:p>
  </w:endnote>
  <w:endnote w:type="continuationSeparator" w:id="0">
    <w:p w:rsidR="00A3532C" w:rsidRDefault="00A3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52" w:rsidRDefault="00BD616A">
    <w:pPr>
      <w:pStyle w:val="Footer"/>
      <w:framePr w:wrap="around" w:vAnchor="text" w:hAnchor="margin" w:xAlign="right" w:y="1"/>
      <w:rPr>
        <w:rStyle w:val="PageNumber"/>
      </w:rPr>
    </w:pPr>
    <w:r>
      <w:rPr>
        <w:rStyle w:val="PageNumber"/>
      </w:rPr>
      <w:fldChar w:fldCharType="begin"/>
    </w:r>
    <w:r w:rsidR="007C4D52">
      <w:rPr>
        <w:rStyle w:val="PageNumber"/>
      </w:rPr>
      <w:instrText xml:space="preserve">PAGE  </w:instrText>
    </w:r>
    <w:r>
      <w:rPr>
        <w:rStyle w:val="PageNumber"/>
      </w:rPr>
      <w:fldChar w:fldCharType="end"/>
    </w:r>
  </w:p>
  <w:p w:rsidR="007C4D52" w:rsidRDefault="007C4D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91" w:rsidRDefault="00185191" w:rsidP="00AA0160">
    <w:pPr>
      <w:pStyle w:val="Footer"/>
      <w:pBdr>
        <w:bottom w:val="single" w:sz="12" w:space="1" w:color="auto"/>
      </w:pBdr>
      <w:tabs>
        <w:tab w:val="clear" w:pos="4320"/>
        <w:tab w:val="clear" w:pos="8640"/>
      </w:tabs>
      <w:ind w:right="-360"/>
      <w:rPr>
        <w:rFonts w:ascii="Arial" w:hAnsi="Arial" w:cs="Arial"/>
        <w:i/>
        <w:sz w:val="20"/>
        <w:szCs w:val="20"/>
      </w:rPr>
    </w:pPr>
  </w:p>
  <w:p w:rsidR="007C4D52" w:rsidRDefault="007C4D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2C" w:rsidRDefault="00A3532C">
      <w:r>
        <w:separator/>
      </w:r>
    </w:p>
  </w:footnote>
  <w:footnote w:type="continuationSeparator" w:id="0">
    <w:p w:rsidR="00A3532C" w:rsidRDefault="00A35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AC" w:rsidRDefault="00E0091A" w:rsidP="00E0091A">
    <w:pPr>
      <w:pStyle w:val="Header"/>
      <w:jc w:val="center"/>
      <w:rPr>
        <w:rFonts w:ascii="Arial" w:hAnsi="Arial" w:cs="Arial"/>
        <w:b/>
        <w:sz w:val="20"/>
        <w:szCs w:val="20"/>
      </w:rPr>
    </w:pPr>
    <w:r w:rsidRPr="00E0091A">
      <w:rPr>
        <w:rFonts w:ascii="Arial" w:hAnsi="Arial" w:cs="Arial"/>
        <w:b/>
        <w:sz w:val="20"/>
        <w:szCs w:val="20"/>
      </w:rPr>
      <w:t>CA PRAMOD</w:t>
    </w:r>
  </w:p>
  <w:p w:rsidR="00E0091A" w:rsidRDefault="008C30AC" w:rsidP="00E0091A">
    <w:pPr>
      <w:pStyle w:val="Header"/>
      <w:jc w:val="center"/>
      <w:rPr>
        <w:rFonts w:ascii="Arial" w:hAnsi="Arial" w:cs="Arial"/>
        <w:b/>
        <w:sz w:val="20"/>
        <w:szCs w:val="20"/>
      </w:rPr>
    </w:pPr>
    <w:hyperlink r:id="rId1" w:history="1">
      <w:r w:rsidRPr="005650F0">
        <w:rPr>
          <w:rStyle w:val="Hyperlink"/>
          <w:rFonts w:ascii="Arial" w:hAnsi="Arial" w:cs="Arial"/>
          <w:b/>
          <w:sz w:val="20"/>
          <w:szCs w:val="20"/>
        </w:rPr>
        <w:t>PRAMOD.36093@2freemail.com</w:t>
      </w:r>
    </w:hyperlink>
    <w:r>
      <w:rPr>
        <w:rFonts w:ascii="Arial" w:hAnsi="Arial" w:cs="Arial"/>
        <w:b/>
        <w:sz w:val="20"/>
        <w:szCs w:val="20"/>
      </w:rPr>
      <w:t xml:space="preserve"> </w:t>
    </w:r>
    <w:r w:rsidR="00E0091A" w:rsidRPr="00E0091A">
      <w:rPr>
        <w:rFonts w:ascii="Arial" w:hAnsi="Arial" w:cs="Arial"/>
        <w:b/>
        <w:sz w:val="20"/>
        <w:szCs w:val="20"/>
      </w:rPr>
      <w:t xml:space="preserve"> </w:t>
    </w:r>
  </w:p>
  <w:p w:rsidR="0026202F" w:rsidRPr="0026202F" w:rsidRDefault="0026202F" w:rsidP="0026202F">
    <w:pPr>
      <w:pStyle w:val="Header"/>
      <w:tabs>
        <w:tab w:val="clear" w:pos="9360"/>
      </w:tabs>
      <w:ind w:right="-360"/>
      <w:jc w:val="center"/>
      <w:rPr>
        <w:rFonts w:ascii="Arial" w:hAnsi="Arial" w:cs="Arial"/>
        <w:b/>
        <w:sz w:val="22"/>
        <w:szCs w:val="22"/>
      </w:rPr>
    </w:pPr>
    <w:r w:rsidRPr="0026202F">
      <w:rPr>
        <w:rFonts w:ascii="Arial" w:hAnsi="Arial" w:cs="Arial"/>
        <w:b/>
        <w:sz w:val="22"/>
        <w:szCs w:val="22"/>
      </w:rPr>
      <w:t>____________________________________________________</w:t>
    </w:r>
    <w:r>
      <w:rPr>
        <w:rFonts w:ascii="Arial" w:hAnsi="Arial" w:cs="Arial"/>
        <w:b/>
        <w:sz w:val="22"/>
        <w:szCs w:val="22"/>
      </w:rPr>
      <w:t>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1"/>
      </v:shape>
    </w:pict>
  </w:numPicBullet>
  <w:abstractNum w:abstractNumId="0">
    <w:nsid w:val="FFFFFFFE"/>
    <w:multiLevelType w:val="singleLevel"/>
    <w:tmpl w:val="741818B4"/>
    <w:lvl w:ilvl="0">
      <w:numFmt w:val="decimal"/>
      <w:lvlText w:val="*"/>
      <w:lvlJc w:val="left"/>
    </w:lvl>
  </w:abstractNum>
  <w:abstractNum w:abstractNumId="1">
    <w:nsid w:val="094A7D19"/>
    <w:multiLevelType w:val="hybridMultilevel"/>
    <w:tmpl w:val="19F2B8D4"/>
    <w:lvl w:ilvl="0" w:tplc="45A08D98">
      <w:start w:val="1"/>
      <w:numFmt w:val="bullet"/>
      <w:lvlText w:val=""/>
      <w:lvlJc w:val="left"/>
      <w:pPr>
        <w:tabs>
          <w:tab w:val="num" w:pos="720"/>
        </w:tabs>
        <w:ind w:left="720" w:hanging="360"/>
      </w:pPr>
      <w:rPr>
        <w:rFonts w:ascii="Wingdings" w:hAnsi="Wingdings" w:hint="default"/>
      </w:rPr>
    </w:lvl>
    <w:lvl w:ilvl="1" w:tplc="9014DADC" w:tentative="1">
      <w:start w:val="1"/>
      <w:numFmt w:val="bullet"/>
      <w:lvlText w:val="o"/>
      <w:lvlJc w:val="left"/>
      <w:pPr>
        <w:tabs>
          <w:tab w:val="num" w:pos="1440"/>
        </w:tabs>
        <w:ind w:left="1440" w:hanging="360"/>
      </w:pPr>
      <w:rPr>
        <w:rFonts w:ascii="Courier New" w:hAnsi="Courier New" w:cs="Courier New" w:hint="default"/>
      </w:rPr>
    </w:lvl>
    <w:lvl w:ilvl="2" w:tplc="AB28B20E" w:tentative="1">
      <w:start w:val="1"/>
      <w:numFmt w:val="bullet"/>
      <w:lvlText w:val=""/>
      <w:lvlJc w:val="left"/>
      <w:pPr>
        <w:tabs>
          <w:tab w:val="num" w:pos="2160"/>
        </w:tabs>
        <w:ind w:left="2160" w:hanging="360"/>
      </w:pPr>
      <w:rPr>
        <w:rFonts w:ascii="Wingdings" w:hAnsi="Wingdings" w:hint="default"/>
      </w:rPr>
    </w:lvl>
    <w:lvl w:ilvl="3" w:tplc="73529286" w:tentative="1">
      <w:start w:val="1"/>
      <w:numFmt w:val="bullet"/>
      <w:lvlText w:val=""/>
      <w:lvlJc w:val="left"/>
      <w:pPr>
        <w:tabs>
          <w:tab w:val="num" w:pos="2880"/>
        </w:tabs>
        <w:ind w:left="2880" w:hanging="360"/>
      </w:pPr>
      <w:rPr>
        <w:rFonts w:ascii="Symbol" w:hAnsi="Symbol" w:hint="default"/>
      </w:rPr>
    </w:lvl>
    <w:lvl w:ilvl="4" w:tplc="CBD05FEA" w:tentative="1">
      <w:start w:val="1"/>
      <w:numFmt w:val="bullet"/>
      <w:lvlText w:val="o"/>
      <w:lvlJc w:val="left"/>
      <w:pPr>
        <w:tabs>
          <w:tab w:val="num" w:pos="3600"/>
        </w:tabs>
        <w:ind w:left="3600" w:hanging="360"/>
      </w:pPr>
      <w:rPr>
        <w:rFonts w:ascii="Courier New" w:hAnsi="Courier New" w:cs="Courier New" w:hint="default"/>
      </w:rPr>
    </w:lvl>
    <w:lvl w:ilvl="5" w:tplc="07826854" w:tentative="1">
      <w:start w:val="1"/>
      <w:numFmt w:val="bullet"/>
      <w:lvlText w:val=""/>
      <w:lvlJc w:val="left"/>
      <w:pPr>
        <w:tabs>
          <w:tab w:val="num" w:pos="4320"/>
        </w:tabs>
        <w:ind w:left="4320" w:hanging="360"/>
      </w:pPr>
      <w:rPr>
        <w:rFonts w:ascii="Wingdings" w:hAnsi="Wingdings" w:hint="default"/>
      </w:rPr>
    </w:lvl>
    <w:lvl w:ilvl="6" w:tplc="C68A4042" w:tentative="1">
      <w:start w:val="1"/>
      <w:numFmt w:val="bullet"/>
      <w:lvlText w:val=""/>
      <w:lvlJc w:val="left"/>
      <w:pPr>
        <w:tabs>
          <w:tab w:val="num" w:pos="5040"/>
        </w:tabs>
        <w:ind w:left="5040" w:hanging="360"/>
      </w:pPr>
      <w:rPr>
        <w:rFonts w:ascii="Symbol" w:hAnsi="Symbol" w:hint="default"/>
      </w:rPr>
    </w:lvl>
    <w:lvl w:ilvl="7" w:tplc="78F8563C" w:tentative="1">
      <w:start w:val="1"/>
      <w:numFmt w:val="bullet"/>
      <w:lvlText w:val="o"/>
      <w:lvlJc w:val="left"/>
      <w:pPr>
        <w:tabs>
          <w:tab w:val="num" w:pos="5760"/>
        </w:tabs>
        <w:ind w:left="5760" w:hanging="360"/>
      </w:pPr>
      <w:rPr>
        <w:rFonts w:ascii="Courier New" w:hAnsi="Courier New" w:cs="Courier New" w:hint="default"/>
      </w:rPr>
    </w:lvl>
    <w:lvl w:ilvl="8" w:tplc="C1707D0E" w:tentative="1">
      <w:start w:val="1"/>
      <w:numFmt w:val="bullet"/>
      <w:lvlText w:val=""/>
      <w:lvlJc w:val="left"/>
      <w:pPr>
        <w:tabs>
          <w:tab w:val="num" w:pos="6480"/>
        </w:tabs>
        <w:ind w:left="6480" w:hanging="360"/>
      </w:pPr>
      <w:rPr>
        <w:rFonts w:ascii="Wingdings" w:hAnsi="Wingdings" w:hint="default"/>
      </w:rPr>
    </w:lvl>
  </w:abstractNum>
  <w:abstractNum w:abstractNumId="2">
    <w:nsid w:val="09EE192C"/>
    <w:multiLevelType w:val="hybridMultilevel"/>
    <w:tmpl w:val="CDE09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3B1C78"/>
    <w:multiLevelType w:val="hybridMultilevel"/>
    <w:tmpl w:val="506825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E3653FB"/>
    <w:multiLevelType w:val="multilevel"/>
    <w:tmpl w:val="FBD0F096"/>
    <w:lvl w:ilvl="0">
      <w:start w:val="1"/>
      <w:numFmt w:val="bullet"/>
      <w:lvlText w:val=""/>
      <w:lvlJc w:val="left"/>
      <w:pPr>
        <w:tabs>
          <w:tab w:val="num" w:pos="1044"/>
        </w:tabs>
        <w:ind w:left="1044" w:hanging="432"/>
      </w:pPr>
      <w:rPr>
        <w:rFonts w:ascii="Wingdings" w:hAnsi="Wingdings"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5">
    <w:nsid w:val="110650C6"/>
    <w:multiLevelType w:val="hybridMultilevel"/>
    <w:tmpl w:val="17EE4556"/>
    <w:lvl w:ilvl="0" w:tplc="A82AD264">
      <w:start w:val="1"/>
      <w:numFmt w:val="bullet"/>
      <w:lvlText w:val=""/>
      <w:lvlJc w:val="left"/>
      <w:pPr>
        <w:tabs>
          <w:tab w:val="num" w:pos="360"/>
        </w:tabs>
        <w:ind w:left="360" w:hanging="360"/>
      </w:pPr>
      <w:rPr>
        <w:rFonts w:ascii="Symbol" w:hAnsi="Symbol" w:cs="Symbol" w:hint="default"/>
      </w:rPr>
    </w:lvl>
    <w:lvl w:ilvl="1" w:tplc="D7EC1E1A">
      <w:start w:val="1"/>
      <w:numFmt w:val="bullet"/>
      <w:lvlText w:val="o"/>
      <w:lvlJc w:val="left"/>
      <w:pPr>
        <w:tabs>
          <w:tab w:val="num" w:pos="1440"/>
        </w:tabs>
        <w:ind w:left="1440" w:hanging="360"/>
      </w:pPr>
      <w:rPr>
        <w:rFonts w:ascii="Courier New" w:hAnsi="Courier New" w:cs="Courier New" w:hint="default"/>
      </w:rPr>
    </w:lvl>
    <w:lvl w:ilvl="2" w:tplc="5636F1FE">
      <w:start w:val="1"/>
      <w:numFmt w:val="bullet"/>
      <w:lvlText w:val=""/>
      <w:lvlJc w:val="left"/>
      <w:pPr>
        <w:tabs>
          <w:tab w:val="num" w:pos="2160"/>
        </w:tabs>
        <w:ind w:left="2160" w:hanging="360"/>
      </w:pPr>
      <w:rPr>
        <w:rFonts w:ascii="Wingdings" w:hAnsi="Wingdings" w:cs="Wingdings" w:hint="default"/>
      </w:rPr>
    </w:lvl>
    <w:lvl w:ilvl="3" w:tplc="42AE6814">
      <w:start w:val="1"/>
      <w:numFmt w:val="bullet"/>
      <w:lvlText w:val=""/>
      <w:lvlJc w:val="left"/>
      <w:pPr>
        <w:tabs>
          <w:tab w:val="num" w:pos="2880"/>
        </w:tabs>
        <w:ind w:left="2880" w:hanging="360"/>
      </w:pPr>
      <w:rPr>
        <w:rFonts w:ascii="Symbol" w:hAnsi="Symbol" w:cs="Symbol" w:hint="default"/>
      </w:rPr>
    </w:lvl>
    <w:lvl w:ilvl="4" w:tplc="4C72FE86">
      <w:start w:val="1"/>
      <w:numFmt w:val="bullet"/>
      <w:lvlText w:val="o"/>
      <w:lvlJc w:val="left"/>
      <w:pPr>
        <w:tabs>
          <w:tab w:val="num" w:pos="3600"/>
        </w:tabs>
        <w:ind w:left="3600" w:hanging="360"/>
      </w:pPr>
      <w:rPr>
        <w:rFonts w:ascii="Courier New" w:hAnsi="Courier New" w:cs="Courier New" w:hint="default"/>
      </w:rPr>
    </w:lvl>
    <w:lvl w:ilvl="5" w:tplc="EC807FFC">
      <w:start w:val="1"/>
      <w:numFmt w:val="bullet"/>
      <w:lvlText w:val=""/>
      <w:lvlJc w:val="left"/>
      <w:pPr>
        <w:tabs>
          <w:tab w:val="num" w:pos="4320"/>
        </w:tabs>
        <w:ind w:left="4320" w:hanging="360"/>
      </w:pPr>
      <w:rPr>
        <w:rFonts w:ascii="Wingdings" w:hAnsi="Wingdings" w:cs="Wingdings" w:hint="default"/>
      </w:rPr>
    </w:lvl>
    <w:lvl w:ilvl="6" w:tplc="4F0E6618">
      <w:start w:val="1"/>
      <w:numFmt w:val="bullet"/>
      <w:lvlText w:val=""/>
      <w:lvlJc w:val="left"/>
      <w:pPr>
        <w:tabs>
          <w:tab w:val="num" w:pos="5040"/>
        </w:tabs>
        <w:ind w:left="5040" w:hanging="360"/>
      </w:pPr>
      <w:rPr>
        <w:rFonts w:ascii="Symbol" w:hAnsi="Symbol" w:cs="Symbol" w:hint="default"/>
      </w:rPr>
    </w:lvl>
    <w:lvl w:ilvl="7" w:tplc="3C38B80A">
      <w:start w:val="1"/>
      <w:numFmt w:val="bullet"/>
      <w:lvlText w:val="o"/>
      <w:lvlJc w:val="left"/>
      <w:pPr>
        <w:tabs>
          <w:tab w:val="num" w:pos="5760"/>
        </w:tabs>
        <w:ind w:left="5760" w:hanging="360"/>
      </w:pPr>
      <w:rPr>
        <w:rFonts w:ascii="Courier New" w:hAnsi="Courier New" w:cs="Courier New" w:hint="default"/>
      </w:rPr>
    </w:lvl>
    <w:lvl w:ilvl="8" w:tplc="F904A6B2">
      <w:start w:val="1"/>
      <w:numFmt w:val="bullet"/>
      <w:lvlText w:val=""/>
      <w:lvlJc w:val="left"/>
      <w:pPr>
        <w:tabs>
          <w:tab w:val="num" w:pos="6480"/>
        </w:tabs>
        <w:ind w:left="6480" w:hanging="360"/>
      </w:pPr>
      <w:rPr>
        <w:rFonts w:ascii="Wingdings" w:hAnsi="Wingdings" w:cs="Wingdings" w:hint="default"/>
      </w:rPr>
    </w:lvl>
  </w:abstractNum>
  <w:abstractNum w:abstractNumId="6">
    <w:nsid w:val="111635C9"/>
    <w:multiLevelType w:val="hybridMultilevel"/>
    <w:tmpl w:val="7414C2C2"/>
    <w:lvl w:ilvl="0" w:tplc="FA927974">
      <w:start w:val="1"/>
      <w:numFmt w:val="bullet"/>
      <w:lvlText w:val=""/>
      <w:lvlJc w:val="left"/>
      <w:pPr>
        <w:tabs>
          <w:tab w:val="num" w:pos="360"/>
        </w:tabs>
        <w:ind w:left="288" w:hanging="288"/>
      </w:pPr>
      <w:rPr>
        <w:rFonts w:ascii="Wingdings" w:hAnsi="Wingdings" w:hint="default"/>
      </w:rPr>
    </w:lvl>
    <w:lvl w:ilvl="1" w:tplc="79B2154E" w:tentative="1">
      <w:start w:val="1"/>
      <w:numFmt w:val="bullet"/>
      <w:lvlText w:val="o"/>
      <w:lvlJc w:val="left"/>
      <w:pPr>
        <w:tabs>
          <w:tab w:val="num" w:pos="1440"/>
        </w:tabs>
        <w:ind w:left="1440" w:hanging="360"/>
      </w:pPr>
      <w:rPr>
        <w:rFonts w:ascii="Courier New" w:hAnsi="Courier New" w:cs="Courier New" w:hint="default"/>
      </w:rPr>
    </w:lvl>
    <w:lvl w:ilvl="2" w:tplc="CCE85A46" w:tentative="1">
      <w:start w:val="1"/>
      <w:numFmt w:val="bullet"/>
      <w:lvlText w:val=""/>
      <w:lvlJc w:val="left"/>
      <w:pPr>
        <w:tabs>
          <w:tab w:val="num" w:pos="2160"/>
        </w:tabs>
        <w:ind w:left="2160" w:hanging="360"/>
      </w:pPr>
      <w:rPr>
        <w:rFonts w:ascii="Wingdings" w:hAnsi="Wingdings" w:hint="default"/>
      </w:rPr>
    </w:lvl>
    <w:lvl w:ilvl="3" w:tplc="982E9208" w:tentative="1">
      <w:start w:val="1"/>
      <w:numFmt w:val="bullet"/>
      <w:lvlText w:val=""/>
      <w:lvlJc w:val="left"/>
      <w:pPr>
        <w:tabs>
          <w:tab w:val="num" w:pos="2880"/>
        </w:tabs>
        <w:ind w:left="2880" w:hanging="360"/>
      </w:pPr>
      <w:rPr>
        <w:rFonts w:ascii="Symbol" w:hAnsi="Symbol" w:hint="default"/>
      </w:rPr>
    </w:lvl>
    <w:lvl w:ilvl="4" w:tplc="E152A68A" w:tentative="1">
      <w:start w:val="1"/>
      <w:numFmt w:val="bullet"/>
      <w:lvlText w:val="o"/>
      <w:lvlJc w:val="left"/>
      <w:pPr>
        <w:tabs>
          <w:tab w:val="num" w:pos="3600"/>
        </w:tabs>
        <w:ind w:left="3600" w:hanging="360"/>
      </w:pPr>
      <w:rPr>
        <w:rFonts w:ascii="Courier New" w:hAnsi="Courier New" w:cs="Courier New" w:hint="default"/>
      </w:rPr>
    </w:lvl>
    <w:lvl w:ilvl="5" w:tplc="702A97CC" w:tentative="1">
      <w:start w:val="1"/>
      <w:numFmt w:val="bullet"/>
      <w:lvlText w:val=""/>
      <w:lvlJc w:val="left"/>
      <w:pPr>
        <w:tabs>
          <w:tab w:val="num" w:pos="4320"/>
        </w:tabs>
        <w:ind w:left="4320" w:hanging="360"/>
      </w:pPr>
      <w:rPr>
        <w:rFonts w:ascii="Wingdings" w:hAnsi="Wingdings" w:hint="default"/>
      </w:rPr>
    </w:lvl>
    <w:lvl w:ilvl="6" w:tplc="D0BE9C2C" w:tentative="1">
      <w:start w:val="1"/>
      <w:numFmt w:val="bullet"/>
      <w:lvlText w:val=""/>
      <w:lvlJc w:val="left"/>
      <w:pPr>
        <w:tabs>
          <w:tab w:val="num" w:pos="5040"/>
        </w:tabs>
        <w:ind w:left="5040" w:hanging="360"/>
      </w:pPr>
      <w:rPr>
        <w:rFonts w:ascii="Symbol" w:hAnsi="Symbol" w:hint="default"/>
      </w:rPr>
    </w:lvl>
    <w:lvl w:ilvl="7" w:tplc="E6F01630" w:tentative="1">
      <w:start w:val="1"/>
      <w:numFmt w:val="bullet"/>
      <w:lvlText w:val="o"/>
      <w:lvlJc w:val="left"/>
      <w:pPr>
        <w:tabs>
          <w:tab w:val="num" w:pos="5760"/>
        </w:tabs>
        <w:ind w:left="5760" w:hanging="360"/>
      </w:pPr>
      <w:rPr>
        <w:rFonts w:ascii="Courier New" w:hAnsi="Courier New" w:cs="Courier New" w:hint="default"/>
      </w:rPr>
    </w:lvl>
    <w:lvl w:ilvl="8" w:tplc="B4302C70" w:tentative="1">
      <w:start w:val="1"/>
      <w:numFmt w:val="bullet"/>
      <w:lvlText w:val=""/>
      <w:lvlJc w:val="left"/>
      <w:pPr>
        <w:tabs>
          <w:tab w:val="num" w:pos="6480"/>
        </w:tabs>
        <w:ind w:left="6480" w:hanging="360"/>
      </w:pPr>
      <w:rPr>
        <w:rFonts w:ascii="Wingdings" w:hAnsi="Wingdings" w:hint="default"/>
      </w:rPr>
    </w:lvl>
  </w:abstractNum>
  <w:abstractNum w:abstractNumId="7">
    <w:nsid w:val="13880D45"/>
    <w:multiLevelType w:val="hybridMultilevel"/>
    <w:tmpl w:val="B1E89746"/>
    <w:lvl w:ilvl="0" w:tplc="34145DD2">
      <w:start w:val="1"/>
      <w:numFmt w:val="decimal"/>
      <w:lvlText w:val="%1."/>
      <w:lvlJc w:val="left"/>
      <w:pPr>
        <w:tabs>
          <w:tab w:val="num" w:pos="720"/>
        </w:tabs>
        <w:ind w:left="720" w:hanging="360"/>
      </w:pPr>
      <w:rPr>
        <w:rFonts w:hint="default"/>
      </w:rPr>
    </w:lvl>
    <w:lvl w:ilvl="1" w:tplc="BB4C0862">
      <w:start w:val="1"/>
      <w:numFmt w:val="lowerLetter"/>
      <w:lvlText w:val="%2."/>
      <w:lvlJc w:val="left"/>
      <w:pPr>
        <w:tabs>
          <w:tab w:val="num" w:pos="1440"/>
        </w:tabs>
        <w:ind w:left="1440" w:hanging="360"/>
      </w:pPr>
    </w:lvl>
    <w:lvl w:ilvl="2" w:tplc="085AC722">
      <w:start w:val="1"/>
      <w:numFmt w:val="lowerRoman"/>
      <w:lvlText w:val="%3."/>
      <w:lvlJc w:val="right"/>
      <w:pPr>
        <w:tabs>
          <w:tab w:val="num" w:pos="2160"/>
        </w:tabs>
        <w:ind w:left="2160" w:hanging="180"/>
      </w:pPr>
    </w:lvl>
    <w:lvl w:ilvl="3" w:tplc="1B60AE4C">
      <w:start w:val="1"/>
      <w:numFmt w:val="decimal"/>
      <w:lvlText w:val="%4."/>
      <w:lvlJc w:val="left"/>
      <w:pPr>
        <w:tabs>
          <w:tab w:val="num" w:pos="2880"/>
        </w:tabs>
        <w:ind w:left="2880" w:hanging="360"/>
      </w:pPr>
    </w:lvl>
    <w:lvl w:ilvl="4" w:tplc="4ABEEA36">
      <w:start w:val="1"/>
      <w:numFmt w:val="lowerLetter"/>
      <w:lvlText w:val="%5."/>
      <w:lvlJc w:val="left"/>
      <w:pPr>
        <w:tabs>
          <w:tab w:val="num" w:pos="3600"/>
        </w:tabs>
        <w:ind w:left="3600" w:hanging="360"/>
      </w:pPr>
    </w:lvl>
    <w:lvl w:ilvl="5" w:tplc="B056890E">
      <w:start w:val="1"/>
      <w:numFmt w:val="lowerRoman"/>
      <w:lvlText w:val="%6."/>
      <w:lvlJc w:val="right"/>
      <w:pPr>
        <w:tabs>
          <w:tab w:val="num" w:pos="4320"/>
        </w:tabs>
        <w:ind w:left="4320" w:hanging="180"/>
      </w:pPr>
    </w:lvl>
    <w:lvl w:ilvl="6" w:tplc="4C40B68A">
      <w:start w:val="1"/>
      <w:numFmt w:val="decimal"/>
      <w:lvlText w:val="%7."/>
      <w:lvlJc w:val="left"/>
      <w:pPr>
        <w:tabs>
          <w:tab w:val="num" w:pos="5040"/>
        </w:tabs>
        <w:ind w:left="5040" w:hanging="360"/>
      </w:pPr>
    </w:lvl>
    <w:lvl w:ilvl="7" w:tplc="62D28A14">
      <w:start w:val="1"/>
      <w:numFmt w:val="lowerLetter"/>
      <w:lvlText w:val="%8."/>
      <w:lvlJc w:val="left"/>
      <w:pPr>
        <w:tabs>
          <w:tab w:val="num" w:pos="5760"/>
        </w:tabs>
        <w:ind w:left="5760" w:hanging="360"/>
      </w:pPr>
    </w:lvl>
    <w:lvl w:ilvl="8" w:tplc="CCBE08CA">
      <w:start w:val="1"/>
      <w:numFmt w:val="lowerRoman"/>
      <w:lvlText w:val="%9."/>
      <w:lvlJc w:val="right"/>
      <w:pPr>
        <w:tabs>
          <w:tab w:val="num" w:pos="6480"/>
        </w:tabs>
        <w:ind w:left="6480" w:hanging="180"/>
      </w:pPr>
    </w:lvl>
  </w:abstractNum>
  <w:abstractNum w:abstractNumId="8">
    <w:nsid w:val="1E444141"/>
    <w:multiLevelType w:val="hybridMultilevel"/>
    <w:tmpl w:val="99943044"/>
    <w:lvl w:ilvl="0" w:tplc="FA927974">
      <w:start w:val="1"/>
      <w:numFmt w:val="bullet"/>
      <w:lvlText w:val=""/>
      <w:lvlJc w:val="left"/>
      <w:pPr>
        <w:tabs>
          <w:tab w:val="num" w:pos="360"/>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710095"/>
    <w:multiLevelType w:val="hybridMultilevel"/>
    <w:tmpl w:val="E0D03B22"/>
    <w:lvl w:ilvl="0" w:tplc="FA927974">
      <w:start w:val="1"/>
      <w:numFmt w:val="bullet"/>
      <w:lvlText w:val=""/>
      <w:lvlJc w:val="left"/>
      <w:pPr>
        <w:tabs>
          <w:tab w:val="num" w:pos="360"/>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3D1EC7"/>
    <w:multiLevelType w:val="hybridMultilevel"/>
    <w:tmpl w:val="D49C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81770"/>
    <w:multiLevelType w:val="multilevel"/>
    <w:tmpl w:val="AD504D98"/>
    <w:lvl w:ilvl="0">
      <w:start w:val="1"/>
      <w:numFmt w:val="bullet"/>
      <w:lvlText w:val=""/>
      <w:lvlJc w:val="left"/>
      <w:pPr>
        <w:tabs>
          <w:tab w:val="num" w:pos="1044"/>
        </w:tabs>
        <w:ind w:left="1044" w:hanging="432"/>
      </w:pPr>
      <w:rPr>
        <w:rFonts w:ascii="Wingdings" w:hAnsi="Wingdings"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2">
    <w:nsid w:val="27C60CE1"/>
    <w:multiLevelType w:val="hybridMultilevel"/>
    <w:tmpl w:val="74AC64D4"/>
    <w:lvl w:ilvl="0" w:tplc="FA927974">
      <w:start w:val="1"/>
      <w:numFmt w:val="bullet"/>
      <w:lvlText w:val=""/>
      <w:lvlJc w:val="left"/>
      <w:pPr>
        <w:tabs>
          <w:tab w:val="num" w:pos="360"/>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0D3E57"/>
    <w:multiLevelType w:val="hybridMultilevel"/>
    <w:tmpl w:val="854A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967CE1"/>
    <w:multiLevelType w:val="multilevel"/>
    <w:tmpl w:val="2EC218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AF17B5A"/>
    <w:multiLevelType w:val="hybridMultilevel"/>
    <w:tmpl w:val="E7E03B44"/>
    <w:lvl w:ilvl="0" w:tplc="E724DFA8">
      <w:start w:val="1"/>
      <w:numFmt w:val="decimal"/>
      <w:lvlText w:val="%1."/>
      <w:lvlJc w:val="left"/>
      <w:pPr>
        <w:tabs>
          <w:tab w:val="num" w:pos="720"/>
        </w:tabs>
        <w:ind w:left="720" w:hanging="360"/>
      </w:pPr>
    </w:lvl>
    <w:lvl w:ilvl="1" w:tplc="BBE26B84" w:tentative="1">
      <w:start w:val="1"/>
      <w:numFmt w:val="lowerLetter"/>
      <w:lvlText w:val="%2."/>
      <w:lvlJc w:val="left"/>
      <w:pPr>
        <w:tabs>
          <w:tab w:val="num" w:pos="1440"/>
        </w:tabs>
        <w:ind w:left="1440" w:hanging="360"/>
      </w:pPr>
    </w:lvl>
    <w:lvl w:ilvl="2" w:tplc="15FA683A" w:tentative="1">
      <w:start w:val="1"/>
      <w:numFmt w:val="lowerRoman"/>
      <w:lvlText w:val="%3."/>
      <w:lvlJc w:val="right"/>
      <w:pPr>
        <w:tabs>
          <w:tab w:val="num" w:pos="2160"/>
        </w:tabs>
        <w:ind w:left="2160" w:hanging="180"/>
      </w:pPr>
    </w:lvl>
    <w:lvl w:ilvl="3" w:tplc="D8EA31FE" w:tentative="1">
      <w:start w:val="1"/>
      <w:numFmt w:val="decimal"/>
      <w:lvlText w:val="%4."/>
      <w:lvlJc w:val="left"/>
      <w:pPr>
        <w:tabs>
          <w:tab w:val="num" w:pos="2880"/>
        </w:tabs>
        <w:ind w:left="2880" w:hanging="360"/>
      </w:pPr>
    </w:lvl>
    <w:lvl w:ilvl="4" w:tplc="593851B4" w:tentative="1">
      <w:start w:val="1"/>
      <w:numFmt w:val="lowerLetter"/>
      <w:lvlText w:val="%5."/>
      <w:lvlJc w:val="left"/>
      <w:pPr>
        <w:tabs>
          <w:tab w:val="num" w:pos="3600"/>
        </w:tabs>
        <w:ind w:left="3600" w:hanging="360"/>
      </w:pPr>
    </w:lvl>
    <w:lvl w:ilvl="5" w:tplc="C32E4066" w:tentative="1">
      <w:start w:val="1"/>
      <w:numFmt w:val="lowerRoman"/>
      <w:lvlText w:val="%6."/>
      <w:lvlJc w:val="right"/>
      <w:pPr>
        <w:tabs>
          <w:tab w:val="num" w:pos="4320"/>
        </w:tabs>
        <w:ind w:left="4320" w:hanging="180"/>
      </w:pPr>
    </w:lvl>
    <w:lvl w:ilvl="6" w:tplc="094647D4" w:tentative="1">
      <w:start w:val="1"/>
      <w:numFmt w:val="decimal"/>
      <w:lvlText w:val="%7."/>
      <w:lvlJc w:val="left"/>
      <w:pPr>
        <w:tabs>
          <w:tab w:val="num" w:pos="5040"/>
        </w:tabs>
        <w:ind w:left="5040" w:hanging="360"/>
      </w:pPr>
    </w:lvl>
    <w:lvl w:ilvl="7" w:tplc="DE0069E0" w:tentative="1">
      <w:start w:val="1"/>
      <w:numFmt w:val="lowerLetter"/>
      <w:lvlText w:val="%8."/>
      <w:lvlJc w:val="left"/>
      <w:pPr>
        <w:tabs>
          <w:tab w:val="num" w:pos="5760"/>
        </w:tabs>
        <w:ind w:left="5760" w:hanging="360"/>
      </w:pPr>
    </w:lvl>
    <w:lvl w:ilvl="8" w:tplc="2A4C255E" w:tentative="1">
      <w:start w:val="1"/>
      <w:numFmt w:val="lowerRoman"/>
      <w:lvlText w:val="%9."/>
      <w:lvlJc w:val="right"/>
      <w:pPr>
        <w:tabs>
          <w:tab w:val="num" w:pos="6480"/>
        </w:tabs>
        <w:ind w:left="6480" w:hanging="180"/>
      </w:pPr>
    </w:lvl>
  </w:abstractNum>
  <w:abstractNum w:abstractNumId="16">
    <w:nsid w:val="3B6F5FC2"/>
    <w:multiLevelType w:val="hybridMultilevel"/>
    <w:tmpl w:val="B0FC4F18"/>
    <w:lvl w:ilvl="0" w:tplc="9A402396">
      <w:start w:val="1"/>
      <w:numFmt w:val="bullet"/>
      <w:lvlText w:val=""/>
      <w:lvlJc w:val="left"/>
      <w:pPr>
        <w:tabs>
          <w:tab w:val="num" w:pos="720"/>
        </w:tabs>
        <w:ind w:left="720" w:hanging="360"/>
      </w:pPr>
      <w:rPr>
        <w:rFonts w:ascii="Symbol" w:hAnsi="Symbol" w:hint="default"/>
      </w:rPr>
    </w:lvl>
    <w:lvl w:ilvl="1" w:tplc="AE2C5ACA" w:tentative="1">
      <w:start w:val="1"/>
      <w:numFmt w:val="bullet"/>
      <w:lvlText w:val="o"/>
      <w:lvlJc w:val="left"/>
      <w:pPr>
        <w:tabs>
          <w:tab w:val="num" w:pos="1440"/>
        </w:tabs>
        <w:ind w:left="1440" w:hanging="360"/>
      </w:pPr>
      <w:rPr>
        <w:rFonts w:ascii="Courier New" w:hAnsi="Courier New" w:cs="Courier New" w:hint="default"/>
      </w:rPr>
    </w:lvl>
    <w:lvl w:ilvl="2" w:tplc="689C89DE" w:tentative="1">
      <w:start w:val="1"/>
      <w:numFmt w:val="bullet"/>
      <w:lvlText w:val=""/>
      <w:lvlJc w:val="left"/>
      <w:pPr>
        <w:tabs>
          <w:tab w:val="num" w:pos="2160"/>
        </w:tabs>
        <w:ind w:left="2160" w:hanging="360"/>
      </w:pPr>
      <w:rPr>
        <w:rFonts w:ascii="Wingdings" w:hAnsi="Wingdings" w:hint="default"/>
      </w:rPr>
    </w:lvl>
    <w:lvl w:ilvl="3" w:tplc="7DF46926" w:tentative="1">
      <w:start w:val="1"/>
      <w:numFmt w:val="bullet"/>
      <w:lvlText w:val=""/>
      <w:lvlJc w:val="left"/>
      <w:pPr>
        <w:tabs>
          <w:tab w:val="num" w:pos="2880"/>
        </w:tabs>
        <w:ind w:left="2880" w:hanging="360"/>
      </w:pPr>
      <w:rPr>
        <w:rFonts w:ascii="Symbol" w:hAnsi="Symbol" w:hint="default"/>
      </w:rPr>
    </w:lvl>
    <w:lvl w:ilvl="4" w:tplc="68B68248" w:tentative="1">
      <w:start w:val="1"/>
      <w:numFmt w:val="bullet"/>
      <w:lvlText w:val="o"/>
      <w:lvlJc w:val="left"/>
      <w:pPr>
        <w:tabs>
          <w:tab w:val="num" w:pos="3600"/>
        </w:tabs>
        <w:ind w:left="3600" w:hanging="360"/>
      </w:pPr>
      <w:rPr>
        <w:rFonts w:ascii="Courier New" w:hAnsi="Courier New" w:cs="Courier New" w:hint="default"/>
      </w:rPr>
    </w:lvl>
    <w:lvl w:ilvl="5" w:tplc="8A7AF6D4" w:tentative="1">
      <w:start w:val="1"/>
      <w:numFmt w:val="bullet"/>
      <w:lvlText w:val=""/>
      <w:lvlJc w:val="left"/>
      <w:pPr>
        <w:tabs>
          <w:tab w:val="num" w:pos="4320"/>
        </w:tabs>
        <w:ind w:left="4320" w:hanging="360"/>
      </w:pPr>
      <w:rPr>
        <w:rFonts w:ascii="Wingdings" w:hAnsi="Wingdings" w:hint="default"/>
      </w:rPr>
    </w:lvl>
    <w:lvl w:ilvl="6" w:tplc="EACE732C" w:tentative="1">
      <w:start w:val="1"/>
      <w:numFmt w:val="bullet"/>
      <w:lvlText w:val=""/>
      <w:lvlJc w:val="left"/>
      <w:pPr>
        <w:tabs>
          <w:tab w:val="num" w:pos="5040"/>
        </w:tabs>
        <w:ind w:left="5040" w:hanging="360"/>
      </w:pPr>
      <w:rPr>
        <w:rFonts w:ascii="Symbol" w:hAnsi="Symbol" w:hint="default"/>
      </w:rPr>
    </w:lvl>
    <w:lvl w:ilvl="7" w:tplc="C91007F4" w:tentative="1">
      <w:start w:val="1"/>
      <w:numFmt w:val="bullet"/>
      <w:lvlText w:val="o"/>
      <w:lvlJc w:val="left"/>
      <w:pPr>
        <w:tabs>
          <w:tab w:val="num" w:pos="5760"/>
        </w:tabs>
        <w:ind w:left="5760" w:hanging="360"/>
      </w:pPr>
      <w:rPr>
        <w:rFonts w:ascii="Courier New" w:hAnsi="Courier New" w:cs="Courier New" w:hint="default"/>
      </w:rPr>
    </w:lvl>
    <w:lvl w:ilvl="8" w:tplc="8B20E40C" w:tentative="1">
      <w:start w:val="1"/>
      <w:numFmt w:val="bullet"/>
      <w:lvlText w:val=""/>
      <w:lvlJc w:val="left"/>
      <w:pPr>
        <w:tabs>
          <w:tab w:val="num" w:pos="6480"/>
        </w:tabs>
        <w:ind w:left="6480" w:hanging="360"/>
      </w:pPr>
      <w:rPr>
        <w:rFonts w:ascii="Wingdings" w:hAnsi="Wingdings" w:hint="default"/>
      </w:rPr>
    </w:lvl>
  </w:abstractNum>
  <w:abstractNum w:abstractNumId="17">
    <w:nsid w:val="3D6F0ACE"/>
    <w:multiLevelType w:val="hybridMultilevel"/>
    <w:tmpl w:val="7414C2C2"/>
    <w:lvl w:ilvl="0" w:tplc="49F2201A">
      <w:start w:val="1"/>
      <w:numFmt w:val="bullet"/>
      <w:lvlText w:val=""/>
      <w:lvlJc w:val="left"/>
      <w:pPr>
        <w:tabs>
          <w:tab w:val="num" w:pos="720"/>
        </w:tabs>
        <w:ind w:left="720" w:hanging="360"/>
      </w:pPr>
      <w:rPr>
        <w:rFonts w:ascii="Symbol" w:hAnsi="Symbol" w:hint="default"/>
      </w:rPr>
    </w:lvl>
    <w:lvl w:ilvl="1" w:tplc="D2665010" w:tentative="1">
      <w:start w:val="1"/>
      <w:numFmt w:val="bullet"/>
      <w:lvlText w:val="o"/>
      <w:lvlJc w:val="left"/>
      <w:pPr>
        <w:tabs>
          <w:tab w:val="num" w:pos="1440"/>
        </w:tabs>
        <w:ind w:left="1440" w:hanging="360"/>
      </w:pPr>
      <w:rPr>
        <w:rFonts w:ascii="Courier New" w:hAnsi="Courier New" w:cs="Courier New" w:hint="default"/>
      </w:rPr>
    </w:lvl>
    <w:lvl w:ilvl="2" w:tplc="F23C9454" w:tentative="1">
      <w:start w:val="1"/>
      <w:numFmt w:val="bullet"/>
      <w:lvlText w:val=""/>
      <w:lvlJc w:val="left"/>
      <w:pPr>
        <w:tabs>
          <w:tab w:val="num" w:pos="2160"/>
        </w:tabs>
        <w:ind w:left="2160" w:hanging="360"/>
      </w:pPr>
      <w:rPr>
        <w:rFonts w:ascii="Wingdings" w:hAnsi="Wingdings" w:hint="default"/>
      </w:rPr>
    </w:lvl>
    <w:lvl w:ilvl="3" w:tplc="D4E03BD6" w:tentative="1">
      <w:start w:val="1"/>
      <w:numFmt w:val="bullet"/>
      <w:lvlText w:val=""/>
      <w:lvlJc w:val="left"/>
      <w:pPr>
        <w:tabs>
          <w:tab w:val="num" w:pos="2880"/>
        </w:tabs>
        <w:ind w:left="2880" w:hanging="360"/>
      </w:pPr>
      <w:rPr>
        <w:rFonts w:ascii="Symbol" w:hAnsi="Symbol" w:hint="default"/>
      </w:rPr>
    </w:lvl>
    <w:lvl w:ilvl="4" w:tplc="CEF08442" w:tentative="1">
      <w:start w:val="1"/>
      <w:numFmt w:val="bullet"/>
      <w:lvlText w:val="o"/>
      <w:lvlJc w:val="left"/>
      <w:pPr>
        <w:tabs>
          <w:tab w:val="num" w:pos="3600"/>
        </w:tabs>
        <w:ind w:left="3600" w:hanging="360"/>
      </w:pPr>
      <w:rPr>
        <w:rFonts w:ascii="Courier New" w:hAnsi="Courier New" w:cs="Courier New" w:hint="default"/>
      </w:rPr>
    </w:lvl>
    <w:lvl w:ilvl="5" w:tplc="47005F34" w:tentative="1">
      <w:start w:val="1"/>
      <w:numFmt w:val="bullet"/>
      <w:lvlText w:val=""/>
      <w:lvlJc w:val="left"/>
      <w:pPr>
        <w:tabs>
          <w:tab w:val="num" w:pos="4320"/>
        </w:tabs>
        <w:ind w:left="4320" w:hanging="360"/>
      </w:pPr>
      <w:rPr>
        <w:rFonts w:ascii="Wingdings" w:hAnsi="Wingdings" w:hint="default"/>
      </w:rPr>
    </w:lvl>
    <w:lvl w:ilvl="6" w:tplc="B566A108" w:tentative="1">
      <w:start w:val="1"/>
      <w:numFmt w:val="bullet"/>
      <w:lvlText w:val=""/>
      <w:lvlJc w:val="left"/>
      <w:pPr>
        <w:tabs>
          <w:tab w:val="num" w:pos="5040"/>
        </w:tabs>
        <w:ind w:left="5040" w:hanging="360"/>
      </w:pPr>
      <w:rPr>
        <w:rFonts w:ascii="Symbol" w:hAnsi="Symbol" w:hint="default"/>
      </w:rPr>
    </w:lvl>
    <w:lvl w:ilvl="7" w:tplc="1EB8B828" w:tentative="1">
      <w:start w:val="1"/>
      <w:numFmt w:val="bullet"/>
      <w:lvlText w:val="o"/>
      <w:lvlJc w:val="left"/>
      <w:pPr>
        <w:tabs>
          <w:tab w:val="num" w:pos="5760"/>
        </w:tabs>
        <w:ind w:left="5760" w:hanging="360"/>
      </w:pPr>
      <w:rPr>
        <w:rFonts w:ascii="Courier New" w:hAnsi="Courier New" w:cs="Courier New" w:hint="default"/>
      </w:rPr>
    </w:lvl>
    <w:lvl w:ilvl="8" w:tplc="8BA47D04" w:tentative="1">
      <w:start w:val="1"/>
      <w:numFmt w:val="bullet"/>
      <w:lvlText w:val=""/>
      <w:lvlJc w:val="left"/>
      <w:pPr>
        <w:tabs>
          <w:tab w:val="num" w:pos="6480"/>
        </w:tabs>
        <w:ind w:left="6480" w:hanging="360"/>
      </w:pPr>
      <w:rPr>
        <w:rFonts w:ascii="Wingdings" w:hAnsi="Wingdings" w:hint="default"/>
      </w:rPr>
    </w:lvl>
  </w:abstractNum>
  <w:abstractNum w:abstractNumId="18">
    <w:nsid w:val="40AF4270"/>
    <w:multiLevelType w:val="hybridMultilevel"/>
    <w:tmpl w:val="100ABE4E"/>
    <w:lvl w:ilvl="0" w:tplc="FA927974">
      <w:start w:val="1"/>
      <w:numFmt w:val="bullet"/>
      <w:lvlText w:val=""/>
      <w:lvlJc w:val="left"/>
      <w:pPr>
        <w:tabs>
          <w:tab w:val="num" w:pos="360"/>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8D00F1"/>
    <w:multiLevelType w:val="hybridMultilevel"/>
    <w:tmpl w:val="99943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E54BCA"/>
    <w:multiLevelType w:val="hybridMultilevel"/>
    <w:tmpl w:val="8A5459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A4690B"/>
    <w:multiLevelType w:val="multilevel"/>
    <w:tmpl w:val="4A04C8F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nsid w:val="55EA4B25"/>
    <w:multiLevelType w:val="hybridMultilevel"/>
    <w:tmpl w:val="05E2EA70"/>
    <w:lvl w:ilvl="0" w:tplc="AC12D4F8">
      <w:start w:val="1"/>
      <w:numFmt w:val="bullet"/>
      <w:lvlText w:val=""/>
      <w:lvlJc w:val="left"/>
      <w:pPr>
        <w:tabs>
          <w:tab w:val="num" w:pos="720"/>
        </w:tabs>
        <w:ind w:left="720" w:hanging="360"/>
      </w:pPr>
      <w:rPr>
        <w:rFonts w:ascii="Symbol" w:hAnsi="Symbol" w:hint="default"/>
      </w:rPr>
    </w:lvl>
    <w:lvl w:ilvl="1" w:tplc="BDC48A0A" w:tentative="1">
      <w:start w:val="1"/>
      <w:numFmt w:val="bullet"/>
      <w:lvlText w:val="o"/>
      <w:lvlJc w:val="left"/>
      <w:pPr>
        <w:tabs>
          <w:tab w:val="num" w:pos="1440"/>
        </w:tabs>
        <w:ind w:left="1440" w:hanging="360"/>
      </w:pPr>
      <w:rPr>
        <w:rFonts w:ascii="Courier New" w:hAnsi="Courier New" w:cs="Courier New" w:hint="default"/>
      </w:rPr>
    </w:lvl>
    <w:lvl w:ilvl="2" w:tplc="111A9714" w:tentative="1">
      <w:start w:val="1"/>
      <w:numFmt w:val="bullet"/>
      <w:lvlText w:val=""/>
      <w:lvlJc w:val="left"/>
      <w:pPr>
        <w:tabs>
          <w:tab w:val="num" w:pos="2160"/>
        </w:tabs>
        <w:ind w:left="2160" w:hanging="360"/>
      </w:pPr>
      <w:rPr>
        <w:rFonts w:ascii="Wingdings" w:hAnsi="Wingdings" w:hint="default"/>
      </w:rPr>
    </w:lvl>
    <w:lvl w:ilvl="3" w:tplc="5C22DD3E" w:tentative="1">
      <w:start w:val="1"/>
      <w:numFmt w:val="bullet"/>
      <w:lvlText w:val=""/>
      <w:lvlJc w:val="left"/>
      <w:pPr>
        <w:tabs>
          <w:tab w:val="num" w:pos="2880"/>
        </w:tabs>
        <w:ind w:left="2880" w:hanging="360"/>
      </w:pPr>
      <w:rPr>
        <w:rFonts w:ascii="Symbol" w:hAnsi="Symbol" w:hint="default"/>
      </w:rPr>
    </w:lvl>
    <w:lvl w:ilvl="4" w:tplc="168A30E6" w:tentative="1">
      <w:start w:val="1"/>
      <w:numFmt w:val="bullet"/>
      <w:lvlText w:val="o"/>
      <w:lvlJc w:val="left"/>
      <w:pPr>
        <w:tabs>
          <w:tab w:val="num" w:pos="3600"/>
        </w:tabs>
        <w:ind w:left="3600" w:hanging="360"/>
      </w:pPr>
      <w:rPr>
        <w:rFonts w:ascii="Courier New" w:hAnsi="Courier New" w:cs="Courier New" w:hint="default"/>
      </w:rPr>
    </w:lvl>
    <w:lvl w:ilvl="5" w:tplc="6DD05B8A" w:tentative="1">
      <w:start w:val="1"/>
      <w:numFmt w:val="bullet"/>
      <w:lvlText w:val=""/>
      <w:lvlJc w:val="left"/>
      <w:pPr>
        <w:tabs>
          <w:tab w:val="num" w:pos="4320"/>
        </w:tabs>
        <w:ind w:left="4320" w:hanging="360"/>
      </w:pPr>
      <w:rPr>
        <w:rFonts w:ascii="Wingdings" w:hAnsi="Wingdings" w:hint="default"/>
      </w:rPr>
    </w:lvl>
    <w:lvl w:ilvl="6" w:tplc="342E5020" w:tentative="1">
      <w:start w:val="1"/>
      <w:numFmt w:val="bullet"/>
      <w:lvlText w:val=""/>
      <w:lvlJc w:val="left"/>
      <w:pPr>
        <w:tabs>
          <w:tab w:val="num" w:pos="5040"/>
        </w:tabs>
        <w:ind w:left="5040" w:hanging="360"/>
      </w:pPr>
      <w:rPr>
        <w:rFonts w:ascii="Symbol" w:hAnsi="Symbol" w:hint="default"/>
      </w:rPr>
    </w:lvl>
    <w:lvl w:ilvl="7" w:tplc="34FC1050" w:tentative="1">
      <w:start w:val="1"/>
      <w:numFmt w:val="bullet"/>
      <w:lvlText w:val="o"/>
      <w:lvlJc w:val="left"/>
      <w:pPr>
        <w:tabs>
          <w:tab w:val="num" w:pos="5760"/>
        </w:tabs>
        <w:ind w:left="5760" w:hanging="360"/>
      </w:pPr>
      <w:rPr>
        <w:rFonts w:ascii="Courier New" w:hAnsi="Courier New" w:cs="Courier New" w:hint="default"/>
      </w:rPr>
    </w:lvl>
    <w:lvl w:ilvl="8" w:tplc="376CB54E" w:tentative="1">
      <w:start w:val="1"/>
      <w:numFmt w:val="bullet"/>
      <w:lvlText w:val=""/>
      <w:lvlJc w:val="left"/>
      <w:pPr>
        <w:tabs>
          <w:tab w:val="num" w:pos="6480"/>
        </w:tabs>
        <w:ind w:left="6480" w:hanging="360"/>
      </w:pPr>
      <w:rPr>
        <w:rFonts w:ascii="Wingdings" w:hAnsi="Wingdings" w:hint="default"/>
      </w:rPr>
    </w:lvl>
  </w:abstractNum>
  <w:abstractNum w:abstractNumId="23">
    <w:nsid w:val="56AA78A4"/>
    <w:multiLevelType w:val="singleLevel"/>
    <w:tmpl w:val="5F362424"/>
    <w:lvl w:ilvl="0">
      <w:start w:val="5"/>
      <w:numFmt w:val="decimal"/>
      <w:lvlText w:val="%1)"/>
      <w:lvlJc w:val="left"/>
      <w:pPr>
        <w:tabs>
          <w:tab w:val="num" w:pos="360"/>
        </w:tabs>
        <w:ind w:left="360" w:hanging="360"/>
      </w:pPr>
      <w:rPr>
        <w:rFonts w:hint="default"/>
        <w:b/>
      </w:rPr>
    </w:lvl>
  </w:abstractNum>
  <w:abstractNum w:abstractNumId="24">
    <w:nsid w:val="5B6868AB"/>
    <w:multiLevelType w:val="hybridMultilevel"/>
    <w:tmpl w:val="9BBCE77A"/>
    <w:lvl w:ilvl="0" w:tplc="5DA2681C">
      <w:start w:val="1"/>
      <w:numFmt w:val="bullet"/>
      <w:lvlText w:val="◆"/>
      <w:lvlJc w:val="left"/>
      <w:pPr>
        <w:tabs>
          <w:tab w:val="num" w:pos="720"/>
        </w:tabs>
        <w:ind w:left="720" w:hanging="360"/>
      </w:pPr>
      <w:rPr>
        <w:rFonts w:ascii="MS Mincho" w:eastAsia="MS Mincho" w:hAnsi="MS Mincho" w:hint="eastAsia"/>
        <w:b w:val="0"/>
        <w:i w:val="0"/>
        <w:sz w:val="16"/>
      </w:rPr>
    </w:lvl>
    <w:lvl w:ilvl="1" w:tplc="8ECA3C74" w:tentative="1">
      <w:start w:val="1"/>
      <w:numFmt w:val="bullet"/>
      <w:lvlText w:val="o"/>
      <w:lvlJc w:val="left"/>
      <w:pPr>
        <w:tabs>
          <w:tab w:val="num" w:pos="1440"/>
        </w:tabs>
        <w:ind w:left="1440" w:hanging="360"/>
      </w:pPr>
      <w:rPr>
        <w:rFonts w:ascii="Courier New" w:hAnsi="Courier New" w:cs="Courier New" w:hint="default"/>
      </w:rPr>
    </w:lvl>
    <w:lvl w:ilvl="2" w:tplc="A1FCCCEC" w:tentative="1">
      <w:start w:val="1"/>
      <w:numFmt w:val="bullet"/>
      <w:lvlText w:val=""/>
      <w:lvlJc w:val="left"/>
      <w:pPr>
        <w:tabs>
          <w:tab w:val="num" w:pos="2160"/>
        </w:tabs>
        <w:ind w:left="2160" w:hanging="360"/>
      </w:pPr>
      <w:rPr>
        <w:rFonts w:ascii="Wingdings" w:hAnsi="Wingdings" w:hint="default"/>
      </w:rPr>
    </w:lvl>
    <w:lvl w:ilvl="3" w:tplc="069CCDF0" w:tentative="1">
      <w:start w:val="1"/>
      <w:numFmt w:val="bullet"/>
      <w:lvlText w:val=""/>
      <w:lvlJc w:val="left"/>
      <w:pPr>
        <w:tabs>
          <w:tab w:val="num" w:pos="2880"/>
        </w:tabs>
        <w:ind w:left="2880" w:hanging="360"/>
      </w:pPr>
      <w:rPr>
        <w:rFonts w:ascii="Symbol" w:hAnsi="Symbol" w:hint="default"/>
      </w:rPr>
    </w:lvl>
    <w:lvl w:ilvl="4" w:tplc="1B68D53C" w:tentative="1">
      <w:start w:val="1"/>
      <w:numFmt w:val="bullet"/>
      <w:lvlText w:val="o"/>
      <w:lvlJc w:val="left"/>
      <w:pPr>
        <w:tabs>
          <w:tab w:val="num" w:pos="3600"/>
        </w:tabs>
        <w:ind w:left="3600" w:hanging="360"/>
      </w:pPr>
      <w:rPr>
        <w:rFonts w:ascii="Courier New" w:hAnsi="Courier New" w:cs="Courier New" w:hint="default"/>
      </w:rPr>
    </w:lvl>
    <w:lvl w:ilvl="5" w:tplc="07883B72" w:tentative="1">
      <w:start w:val="1"/>
      <w:numFmt w:val="bullet"/>
      <w:lvlText w:val=""/>
      <w:lvlJc w:val="left"/>
      <w:pPr>
        <w:tabs>
          <w:tab w:val="num" w:pos="4320"/>
        </w:tabs>
        <w:ind w:left="4320" w:hanging="360"/>
      </w:pPr>
      <w:rPr>
        <w:rFonts w:ascii="Wingdings" w:hAnsi="Wingdings" w:hint="default"/>
      </w:rPr>
    </w:lvl>
    <w:lvl w:ilvl="6" w:tplc="FF5E4A4E" w:tentative="1">
      <w:start w:val="1"/>
      <w:numFmt w:val="bullet"/>
      <w:lvlText w:val=""/>
      <w:lvlJc w:val="left"/>
      <w:pPr>
        <w:tabs>
          <w:tab w:val="num" w:pos="5040"/>
        </w:tabs>
        <w:ind w:left="5040" w:hanging="360"/>
      </w:pPr>
      <w:rPr>
        <w:rFonts w:ascii="Symbol" w:hAnsi="Symbol" w:hint="default"/>
      </w:rPr>
    </w:lvl>
    <w:lvl w:ilvl="7" w:tplc="EE3C1FD8" w:tentative="1">
      <w:start w:val="1"/>
      <w:numFmt w:val="bullet"/>
      <w:lvlText w:val="o"/>
      <w:lvlJc w:val="left"/>
      <w:pPr>
        <w:tabs>
          <w:tab w:val="num" w:pos="5760"/>
        </w:tabs>
        <w:ind w:left="5760" w:hanging="360"/>
      </w:pPr>
      <w:rPr>
        <w:rFonts w:ascii="Courier New" w:hAnsi="Courier New" w:cs="Courier New" w:hint="default"/>
      </w:rPr>
    </w:lvl>
    <w:lvl w:ilvl="8" w:tplc="F1FA89E4" w:tentative="1">
      <w:start w:val="1"/>
      <w:numFmt w:val="bullet"/>
      <w:lvlText w:val=""/>
      <w:lvlJc w:val="left"/>
      <w:pPr>
        <w:tabs>
          <w:tab w:val="num" w:pos="6480"/>
        </w:tabs>
        <w:ind w:left="6480" w:hanging="360"/>
      </w:pPr>
      <w:rPr>
        <w:rFonts w:ascii="Wingdings" w:hAnsi="Wingdings" w:hint="default"/>
      </w:rPr>
    </w:lvl>
  </w:abstractNum>
  <w:abstractNum w:abstractNumId="25">
    <w:nsid w:val="5F2315F9"/>
    <w:multiLevelType w:val="multilevel"/>
    <w:tmpl w:val="31528F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A8514F"/>
    <w:multiLevelType w:val="hybridMultilevel"/>
    <w:tmpl w:val="EF0A162E"/>
    <w:lvl w:ilvl="0" w:tplc="5BEA96F2">
      <w:start w:val="1"/>
      <w:numFmt w:val="bullet"/>
      <w:lvlText w:val=""/>
      <w:lvlJc w:val="left"/>
      <w:pPr>
        <w:tabs>
          <w:tab w:val="num" w:pos="720"/>
        </w:tabs>
        <w:ind w:left="720" w:hanging="360"/>
      </w:pPr>
      <w:rPr>
        <w:rFonts w:ascii="Wingdings" w:hAnsi="Wingdings" w:hint="default"/>
        <w:sz w:val="22"/>
        <w:szCs w:val="22"/>
      </w:rPr>
    </w:lvl>
    <w:lvl w:ilvl="1" w:tplc="5DE8FCF4" w:tentative="1">
      <w:start w:val="1"/>
      <w:numFmt w:val="bullet"/>
      <w:lvlText w:val="o"/>
      <w:lvlJc w:val="left"/>
      <w:pPr>
        <w:tabs>
          <w:tab w:val="num" w:pos="1440"/>
        </w:tabs>
        <w:ind w:left="1440" w:hanging="360"/>
      </w:pPr>
      <w:rPr>
        <w:rFonts w:ascii="Courier New" w:hAnsi="Courier New" w:cs="Courier New" w:hint="default"/>
      </w:rPr>
    </w:lvl>
    <w:lvl w:ilvl="2" w:tplc="A05C7FFA" w:tentative="1">
      <w:start w:val="1"/>
      <w:numFmt w:val="bullet"/>
      <w:lvlText w:val=""/>
      <w:lvlJc w:val="left"/>
      <w:pPr>
        <w:tabs>
          <w:tab w:val="num" w:pos="2160"/>
        </w:tabs>
        <w:ind w:left="2160" w:hanging="360"/>
      </w:pPr>
      <w:rPr>
        <w:rFonts w:ascii="Wingdings" w:hAnsi="Wingdings" w:hint="default"/>
      </w:rPr>
    </w:lvl>
    <w:lvl w:ilvl="3" w:tplc="FA762B66" w:tentative="1">
      <w:start w:val="1"/>
      <w:numFmt w:val="bullet"/>
      <w:lvlText w:val=""/>
      <w:lvlJc w:val="left"/>
      <w:pPr>
        <w:tabs>
          <w:tab w:val="num" w:pos="2880"/>
        </w:tabs>
        <w:ind w:left="2880" w:hanging="360"/>
      </w:pPr>
      <w:rPr>
        <w:rFonts w:ascii="Symbol" w:hAnsi="Symbol" w:hint="default"/>
      </w:rPr>
    </w:lvl>
    <w:lvl w:ilvl="4" w:tplc="4A342548" w:tentative="1">
      <w:start w:val="1"/>
      <w:numFmt w:val="bullet"/>
      <w:lvlText w:val="o"/>
      <w:lvlJc w:val="left"/>
      <w:pPr>
        <w:tabs>
          <w:tab w:val="num" w:pos="3600"/>
        </w:tabs>
        <w:ind w:left="3600" w:hanging="360"/>
      </w:pPr>
      <w:rPr>
        <w:rFonts w:ascii="Courier New" w:hAnsi="Courier New" w:cs="Courier New" w:hint="default"/>
      </w:rPr>
    </w:lvl>
    <w:lvl w:ilvl="5" w:tplc="815E7A32" w:tentative="1">
      <w:start w:val="1"/>
      <w:numFmt w:val="bullet"/>
      <w:lvlText w:val=""/>
      <w:lvlJc w:val="left"/>
      <w:pPr>
        <w:tabs>
          <w:tab w:val="num" w:pos="4320"/>
        </w:tabs>
        <w:ind w:left="4320" w:hanging="360"/>
      </w:pPr>
      <w:rPr>
        <w:rFonts w:ascii="Wingdings" w:hAnsi="Wingdings" w:hint="default"/>
      </w:rPr>
    </w:lvl>
    <w:lvl w:ilvl="6" w:tplc="42D6821C" w:tentative="1">
      <w:start w:val="1"/>
      <w:numFmt w:val="bullet"/>
      <w:lvlText w:val=""/>
      <w:lvlJc w:val="left"/>
      <w:pPr>
        <w:tabs>
          <w:tab w:val="num" w:pos="5040"/>
        </w:tabs>
        <w:ind w:left="5040" w:hanging="360"/>
      </w:pPr>
      <w:rPr>
        <w:rFonts w:ascii="Symbol" w:hAnsi="Symbol" w:hint="default"/>
      </w:rPr>
    </w:lvl>
    <w:lvl w:ilvl="7" w:tplc="041E627C" w:tentative="1">
      <w:start w:val="1"/>
      <w:numFmt w:val="bullet"/>
      <w:lvlText w:val="o"/>
      <w:lvlJc w:val="left"/>
      <w:pPr>
        <w:tabs>
          <w:tab w:val="num" w:pos="5760"/>
        </w:tabs>
        <w:ind w:left="5760" w:hanging="360"/>
      </w:pPr>
      <w:rPr>
        <w:rFonts w:ascii="Courier New" w:hAnsi="Courier New" w:cs="Courier New" w:hint="default"/>
      </w:rPr>
    </w:lvl>
    <w:lvl w:ilvl="8" w:tplc="8800F0F8" w:tentative="1">
      <w:start w:val="1"/>
      <w:numFmt w:val="bullet"/>
      <w:lvlText w:val=""/>
      <w:lvlJc w:val="left"/>
      <w:pPr>
        <w:tabs>
          <w:tab w:val="num" w:pos="6480"/>
        </w:tabs>
        <w:ind w:left="6480" w:hanging="360"/>
      </w:pPr>
      <w:rPr>
        <w:rFonts w:ascii="Wingdings" w:hAnsi="Wingdings" w:hint="default"/>
      </w:rPr>
    </w:lvl>
  </w:abstractNum>
  <w:abstractNum w:abstractNumId="27">
    <w:nsid w:val="6E7C5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2BA1A4A"/>
    <w:multiLevelType w:val="multilevel"/>
    <w:tmpl w:val="A408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8B779D"/>
    <w:multiLevelType w:val="hybridMultilevel"/>
    <w:tmpl w:val="4894E29E"/>
    <w:lvl w:ilvl="0" w:tplc="FA927974">
      <w:start w:val="1"/>
      <w:numFmt w:val="bullet"/>
      <w:lvlText w:val=""/>
      <w:lvlJc w:val="left"/>
      <w:pPr>
        <w:tabs>
          <w:tab w:val="num" w:pos="360"/>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2D21B0"/>
    <w:multiLevelType w:val="hybridMultilevel"/>
    <w:tmpl w:val="0C3CAB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9A4B8A"/>
    <w:multiLevelType w:val="hybridMultilevel"/>
    <w:tmpl w:val="6DD6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A95AB2"/>
    <w:multiLevelType w:val="hybridMultilevel"/>
    <w:tmpl w:val="39863484"/>
    <w:lvl w:ilvl="0" w:tplc="12B0516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827F75"/>
    <w:multiLevelType w:val="hybridMultilevel"/>
    <w:tmpl w:val="E550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24"/>
  </w:num>
  <w:num w:numId="4">
    <w:abstractNumId w:val="5"/>
  </w:num>
  <w:num w:numId="5">
    <w:abstractNumId w:val="28"/>
  </w:num>
  <w:num w:numId="6">
    <w:abstractNumId w:val="7"/>
  </w:num>
  <w:num w:numId="7">
    <w:abstractNumId w:val="14"/>
  </w:num>
  <w:num w:numId="8">
    <w:abstractNumId w:val="21"/>
  </w:num>
  <w:num w:numId="9">
    <w:abstractNumId w:val="11"/>
  </w:num>
  <w:num w:numId="10">
    <w:abstractNumId w:val="4"/>
  </w:num>
  <w:num w:numId="11">
    <w:abstractNumId w:val="0"/>
    <w:lvlOverride w:ilvl="0">
      <w:lvl w:ilvl="0">
        <w:start w:val="1"/>
        <w:numFmt w:val="bullet"/>
        <w:lvlText w:val=""/>
        <w:legacy w:legacy="1" w:legacySpace="0" w:legacyIndent="720"/>
        <w:lvlJc w:val="left"/>
        <w:pPr>
          <w:ind w:left="720" w:hanging="720"/>
        </w:pPr>
        <w:rPr>
          <w:rFonts w:ascii="Wingdings" w:hAnsi="Wingdings" w:hint="default"/>
          <w:sz w:val="24"/>
        </w:rPr>
      </w:lvl>
    </w:lvlOverride>
  </w:num>
  <w:num w:numId="12">
    <w:abstractNumId w:val="23"/>
  </w:num>
  <w:num w:numId="13">
    <w:abstractNumId w:val="17"/>
  </w:num>
  <w:num w:numId="14">
    <w:abstractNumId w:val="22"/>
  </w:num>
  <w:num w:numId="15">
    <w:abstractNumId w:val="16"/>
  </w:num>
  <w:num w:numId="16">
    <w:abstractNumId w:val="1"/>
  </w:num>
  <w:num w:numId="17">
    <w:abstractNumId w:val="19"/>
  </w:num>
  <w:num w:numId="18">
    <w:abstractNumId w:val="9"/>
  </w:num>
  <w:num w:numId="19">
    <w:abstractNumId w:val="29"/>
  </w:num>
  <w:num w:numId="20">
    <w:abstractNumId w:val="18"/>
  </w:num>
  <w:num w:numId="21">
    <w:abstractNumId w:val="12"/>
  </w:num>
  <w:num w:numId="22">
    <w:abstractNumId w:val="8"/>
  </w:num>
  <w:num w:numId="23">
    <w:abstractNumId w:val="6"/>
  </w:num>
  <w:num w:numId="24">
    <w:abstractNumId w:val="20"/>
  </w:num>
  <w:num w:numId="25">
    <w:abstractNumId w:val="2"/>
  </w:num>
  <w:num w:numId="26">
    <w:abstractNumId w:val="27"/>
  </w:num>
  <w:num w:numId="27">
    <w:abstractNumId w:val="30"/>
  </w:num>
  <w:num w:numId="28">
    <w:abstractNumId w:val="32"/>
  </w:num>
  <w:num w:numId="29">
    <w:abstractNumId w:val="3"/>
  </w:num>
  <w:num w:numId="30">
    <w:abstractNumId w:val="25"/>
  </w:num>
  <w:num w:numId="31">
    <w:abstractNumId w:val="31"/>
  </w:num>
  <w:num w:numId="32">
    <w:abstractNumId w:val="10"/>
  </w:num>
  <w:num w:numId="33">
    <w:abstractNumId w:val="3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7E"/>
    <w:rsid w:val="00034863"/>
    <w:rsid w:val="0003663D"/>
    <w:rsid w:val="0005080F"/>
    <w:rsid w:val="00050F7A"/>
    <w:rsid w:val="00053DF1"/>
    <w:rsid w:val="000562A4"/>
    <w:rsid w:val="00074B72"/>
    <w:rsid w:val="00082108"/>
    <w:rsid w:val="00087A69"/>
    <w:rsid w:val="000A7644"/>
    <w:rsid w:val="000E0E9E"/>
    <w:rsid w:val="000E659A"/>
    <w:rsid w:val="00105F42"/>
    <w:rsid w:val="0010776E"/>
    <w:rsid w:val="00135DA7"/>
    <w:rsid w:val="00143D3E"/>
    <w:rsid w:val="00143E0B"/>
    <w:rsid w:val="00161A49"/>
    <w:rsid w:val="00166930"/>
    <w:rsid w:val="00185191"/>
    <w:rsid w:val="001D6854"/>
    <w:rsid w:val="00215862"/>
    <w:rsid w:val="002226EF"/>
    <w:rsid w:val="002346F3"/>
    <w:rsid w:val="00253551"/>
    <w:rsid w:val="0026202F"/>
    <w:rsid w:val="00263104"/>
    <w:rsid w:val="00265BBD"/>
    <w:rsid w:val="002730AC"/>
    <w:rsid w:val="002839C1"/>
    <w:rsid w:val="002A115B"/>
    <w:rsid w:val="002B14F4"/>
    <w:rsid w:val="002D2E7E"/>
    <w:rsid w:val="00300339"/>
    <w:rsid w:val="00330D9A"/>
    <w:rsid w:val="00336285"/>
    <w:rsid w:val="00356C1B"/>
    <w:rsid w:val="00364878"/>
    <w:rsid w:val="003650F4"/>
    <w:rsid w:val="003A06B9"/>
    <w:rsid w:val="003A7D78"/>
    <w:rsid w:val="003D29C4"/>
    <w:rsid w:val="003D495C"/>
    <w:rsid w:val="00405663"/>
    <w:rsid w:val="0041675B"/>
    <w:rsid w:val="004208C3"/>
    <w:rsid w:val="00451627"/>
    <w:rsid w:val="00457332"/>
    <w:rsid w:val="004A3D95"/>
    <w:rsid w:val="004B5B9F"/>
    <w:rsid w:val="004B7AC1"/>
    <w:rsid w:val="004D1E9C"/>
    <w:rsid w:val="004F0259"/>
    <w:rsid w:val="004F6966"/>
    <w:rsid w:val="00514C71"/>
    <w:rsid w:val="0053072D"/>
    <w:rsid w:val="005456FD"/>
    <w:rsid w:val="0058366B"/>
    <w:rsid w:val="0059143F"/>
    <w:rsid w:val="005A3E07"/>
    <w:rsid w:val="006041F0"/>
    <w:rsid w:val="006157D2"/>
    <w:rsid w:val="0062444B"/>
    <w:rsid w:val="006331A3"/>
    <w:rsid w:val="00666685"/>
    <w:rsid w:val="00692B73"/>
    <w:rsid w:val="0069724A"/>
    <w:rsid w:val="006C2A83"/>
    <w:rsid w:val="006C350C"/>
    <w:rsid w:val="006D207D"/>
    <w:rsid w:val="006E4823"/>
    <w:rsid w:val="00724BB6"/>
    <w:rsid w:val="007472D3"/>
    <w:rsid w:val="007651A5"/>
    <w:rsid w:val="00766279"/>
    <w:rsid w:val="0078620C"/>
    <w:rsid w:val="00797558"/>
    <w:rsid w:val="007B0F90"/>
    <w:rsid w:val="007B2409"/>
    <w:rsid w:val="007C4D52"/>
    <w:rsid w:val="007E408B"/>
    <w:rsid w:val="00827F7E"/>
    <w:rsid w:val="00833AFF"/>
    <w:rsid w:val="008363F5"/>
    <w:rsid w:val="00853E89"/>
    <w:rsid w:val="00865724"/>
    <w:rsid w:val="008671BB"/>
    <w:rsid w:val="008679CE"/>
    <w:rsid w:val="008851C9"/>
    <w:rsid w:val="008C30AC"/>
    <w:rsid w:val="009025AF"/>
    <w:rsid w:val="00920141"/>
    <w:rsid w:val="00936AC2"/>
    <w:rsid w:val="00944B6A"/>
    <w:rsid w:val="00954531"/>
    <w:rsid w:val="00963D89"/>
    <w:rsid w:val="00982F07"/>
    <w:rsid w:val="00983A93"/>
    <w:rsid w:val="009840E9"/>
    <w:rsid w:val="0099505D"/>
    <w:rsid w:val="009D4252"/>
    <w:rsid w:val="00A1799A"/>
    <w:rsid w:val="00A3532C"/>
    <w:rsid w:val="00A42526"/>
    <w:rsid w:val="00A76C21"/>
    <w:rsid w:val="00AA0160"/>
    <w:rsid w:val="00AD0726"/>
    <w:rsid w:val="00AF318F"/>
    <w:rsid w:val="00B00BCA"/>
    <w:rsid w:val="00B352C1"/>
    <w:rsid w:val="00B41C3D"/>
    <w:rsid w:val="00B466ED"/>
    <w:rsid w:val="00B46A5C"/>
    <w:rsid w:val="00B60565"/>
    <w:rsid w:val="00B610AA"/>
    <w:rsid w:val="00B72687"/>
    <w:rsid w:val="00B80EDA"/>
    <w:rsid w:val="00B96DF1"/>
    <w:rsid w:val="00BD616A"/>
    <w:rsid w:val="00C102D5"/>
    <w:rsid w:val="00C75657"/>
    <w:rsid w:val="00CA567D"/>
    <w:rsid w:val="00CC0E34"/>
    <w:rsid w:val="00CC667B"/>
    <w:rsid w:val="00D11C24"/>
    <w:rsid w:val="00D24766"/>
    <w:rsid w:val="00D4516D"/>
    <w:rsid w:val="00D756E4"/>
    <w:rsid w:val="00D76F54"/>
    <w:rsid w:val="00D84549"/>
    <w:rsid w:val="00DD04FD"/>
    <w:rsid w:val="00E0091A"/>
    <w:rsid w:val="00E145F5"/>
    <w:rsid w:val="00E57860"/>
    <w:rsid w:val="00E73337"/>
    <w:rsid w:val="00E8099F"/>
    <w:rsid w:val="00EA0B9F"/>
    <w:rsid w:val="00ED3CB3"/>
    <w:rsid w:val="00ED61CF"/>
    <w:rsid w:val="00EE039B"/>
    <w:rsid w:val="00EE5F9D"/>
    <w:rsid w:val="00F009EF"/>
    <w:rsid w:val="00F34535"/>
    <w:rsid w:val="00F43DBC"/>
    <w:rsid w:val="00F5081B"/>
    <w:rsid w:val="00F62B17"/>
    <w:rsid w:val="00F67699"/>
    <w:rsid w:val="00F76474"/>
    <w:rsid w:val="00F76B75"/>
    <w:rsid w:val="00F9058E"/>
    <w:rsid w:val="00FB423D"/>
    <w:rsid w:val="00FD12DC"/>
    <w:rsid w:val="00FD5BE0"/>
    <w:rsid w:val="00FE3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9C4"/>
    <w:rPr>
      <w:sz w:val="24"/>
      <w:szCs w:val="24"/>
      <w:lang w:val="en-US" w:eastAsia="en-US"/>
    </w:rPr>
  </w:style>
  <w:style w:type="paragraph" w:styleId="Heading1">
    <w:name w:val="heading 1"/>
    <w:basedOn w:val="Normal"/>
    <w:next w:val="Normal"/>
    <w:qFormat/>
    <w:rsid w:val="003D29C4"/>
    <w:pPr>
      <w:keepNext/>
      <w:jc w:val="both"/>
      <w:outlineLvl w:val="0"/>
    </w:pPr>
    <w:rPr>
      <w:rFonts w:ascii="Arial" w:hAnsi="Arial" w:cs="Arial"/>
      <w:b/>
      <w:u w:val="single"/>
    </w:rPr>
  </w:style>
  <w:style w:type="paragraph" w:styleId="Heading2">
    <w:name w:val="heading 2"/>
    <w:basedOn w:val="Normal"/>
    <w:next w:val="Normal"/>
    <w:qFormat/>
    <w:rsid w:val="003D29C4"/>
    <w:pPr>
      <w:keepNext/>
      <w:outlineLvl w:val="1"/>
    </w:pPr>
    <w:rPr>
      <w:rFonts w:ascii="Arial" w:hAnsi="Arial" w:cs="Arial"/>
      <w:b/>
      <w:bCs/>
      <w:szCs w:val="20"/>
    </w:rPr>
  </w:style>
  <w:style w:type="paragraph" w:styleId="Heading3">
    <w:name w:val="heading 3"/>
    <w:basedOn w:val="Normal"/>
    <w:next w:val="Normal"/>
    <w:qFormat/>
    <w:rsid w:val="003D29C4"/>
    <w:pPr>
      <w:keepNext/>
      <w:tabs>
        <w:tab w:val="left" w:pos="3600"/>
        <w:tab w:val="left" w:pos="4320"/>
      </w:tabs>
      <w:ind w:left="3600"/>
      <w:outlineLvl w:val="2"/>
    </w:pPr>
    <w:rPr>
      <w:rFonts w:ascii="Arial" w:hAnsi="Arial"/>
      <w:i/>
    </w:rPr>
  </w:style>
  <w:style w:type="paragraph" w:styleId="Heading4">
    <w:name w:val="heading 4"/>
    <w:basedOn w:val="Normal"/>
    <w:next w:val="Normal"/>
    <w:qFormat/>
    <w:rsid w:val="003D29C4"/>
    <w:pPr>
      <w:keepNext/>
      <w:tabs>
        <w:tab w:val="left" w:pos="3600"/>
        <w:tab w:val="left" w:pos="4320"/>
      </w:tabs>
      <w:overflowPunct w:val="0"/>
      <w:autoSpaceDE w:val="0"/>
      <w:autoSpaceDN w:val="0"/>
      <w:adjustRightInd w:val="0"/>
      <w:textAlignment w:val="baseline"/>
      <w:outlineLvl w:val="3"/>
    </w:pPr>
    <w:rPr>
      <w:rFonts w:ascii="Arial" w:hAnsi="Arial"/>
      <w:sz w:val="20"/>
      <w:szCs w:val="20"/>
      <w:lang w:val="en-GB"/>
    </w:rPr>
  </w:style>
  <w:style w:type="paragraph" w:styleId="Heading5">
    <w:name w:val="heading 5"/>
    <w:basedOn w:val="Normal"/>
    <w:next w:val="Normal"/>
    <w:qFormat/>
    <w:rsid w:val="003D29C4"/>
    <w:pPr>
      <w:keepNext/>
      <w:overflowPunct w:val="0"/>
      <w:autoSpaceDE w:val="0"/>
      <w:autoSpaceDN w:val="0"/>
      <w:adjustRightInd w:val="0"/>
      <w:textAlignment w:val="baseline"/>
      <w:outlineLvl w:val="4"/>
    </w:pPr>
    <w:rPr>
      <w:rFonts w:ascii="Arial" w:hAnsi="Arial"/>
      <w:i/>
      <w:sz w:val="20"/>
      <w:szCs w:val="20"/>
      <w:lang w:val="en-GB"/>
    </w:rPr>
  </w:style>
  <w:style w:type="paragraph" w:styleId="Heading6">
    <w:name w:val="heading 6"/>
    <w:basedOn w:val="Normal"/>
    <w:next w:val="Normal"/>
    <w:qFormat/>
    <w:rsid w:val="003D29C4"/>
    <w:pPr>
      <w:keepNext/>
      <w:tabs>
        <w:tab w:val="left" w:pos="3600"/>
        <w:tab w:val="left" w:pos="4320"/>
      </w:tabs>
      <w:overflowPunct w:val="0"/>
      <w:autoSpaceDE w:val="0"/>
      <w:autoSpaceDN w:val="0"/>
      <w:adjustRightInd w:val="0"/>
      <w:textAlignment w:val="baseline"/>
      <w:outlineLvl w:val="5"/>
    </w:pPr>
    <w:rPr>
      <w:rFonts w:ascii="Arial" w:hAnsi="Arial"/>
      <w:b/>
      <w:i/>
      <w:sz w:val="20"/>
      <w:szCs w:val="20"/>
      <w:u w:val="single"/>
      <w:lang w:val="en-GB"/>
    </w:rPr>
  </w:style>
  <w:style w:type="paragraph" w:styleId="Heading7">
    <w:name w:val="heading 7"/>
    <w:basedOn w:val="Normal"/>
    <w:next w:val="Normal"/>
    <w:qFormat/>
    <w:rsid w:val="003D29C4"/>
    <w:pPr>
      <w:keepNext/>
      <w:tabs>
        <w:tab w:val="left" w:pos="3600"/>
        <w:tab w:val="left" w:pos="4320"/>
      </w:tabs>
      <w:outlineLvl w:val="6"/>
    </w:pPr>
    <w:rPr>
      <w:rFonts w:ascii="Arial" w:hAnsi="Arial" w:cs="Arial"/>
      <w:i/>
      <w:sz w:val="22"/>
      <w:szCs w:val="22"/>
    </w:rPr>
  </w:style>
  <w:style w:type="paragraph" w:styleId="Heading8">
    <w:name w:val="heading 8"/>
    <w:basedOn w:val="Normal"/>
    <w:next w:val="Normal"/>
    <w:qFormat/>
    <w:rsid w:val="003D29C4"/>
    <w:pPr>
      <w:keepNext/>
      <w:jc w:val="both"/>
      <w:outlineLvl w:val="7"/>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29C4"/>
    <w:pPr>
      <w:spacing w:before="100" w:beforeAutospacing="1" w:after="100" w:afterAutospacing="1"/>
    </w:pPr>
  </w:style>
  <w:style w:type="character" w:styleId="Hyperlink">
    <w:name w:val="Hyperlink"/>
    <w:basedOn w:val="DefaultParagraphFont"/>
    <w:rsid w:val="003D29C4"/>
    <w:rPr>
      <w:color w:val="0000FF"/>
      <w:u w:val="single"/>
    </w:rPr>
  </w:style>
  <w:style w:type="paragraph" w:styleId="BodyText">
    <w:name w:val="Body Text"/>
    <w:basedOn w:val="Normal"/>
    <w:rsid w:val="003D29C4"/>
    <w:pPr>
      <w:jc w:val="both"/>
    </w:pPr>
    <w:rPr>
      <w:rFonts w:ascii="Arial" w:hAnsi="Arial" w:cs="Arial"/>
      <w:b/>
      <w:u w:val="single"/>
    </w:rPr>
  </w:style>
  <w:style w:type="paragraph" w:styleId="Footer">
    <w:name w:val="footer"/>
    <w:basedOn w:val="Normal"/>
    <w:link w:val="FooterChar"/>
    <w:uiPriority w:val="99"/>
    <w:rsid w:val="003D29C4"/>
    <w:pPr>
      <w:tabs>
        <w:tab w:val="center" w:pos="4320"/>
        <w:tab w:val="right" w:pos="8640"/>
      </w:tabs>
    </w:pPr>
  </w:style>
  <w:style w:type="character" w:styleId="PageNumber">
    <w:name w:val="page number"/>
    <w:basedOn w:val="DefaultParagraphFont"/>
    <w:rsid w:val="003D29C4"/>
  </w:style>
  <w:style w:type="paragraph" w:styleId="BodyTextIndent">
    <w:name w:val="Body Text Indent"/>
    <w:basedOn w:val="Normal"/>
    <w:rsid w:val="003D29C4"/>
    <w:pPr>
      <w:ind w:left="540"/>
      <w:jc w:val="both"/>
    </w:pPr>
    <w:rPr>
      <w:rFonts w:ascii="Arial" w:hAnsi="Arial"/>
      <w:i/>
      <w:szCs w:val="20"/>
      <w:lang w:val="en-GB"/>
    </w:rPr>
  </w:style>
  <w:style w:type="paragraph" w:styleId="BalloonText">
    <w:name w:val="Balloon Text"/>
    <w:basedOn w:val="Normal"/>
    <w:semiHidden/>
    <w:rsid w:val="003D29C4"/>
    <w:rPr>
      <w:rFonts w:ascii="Tahoma" w:hAnsi="Tahoma" w:cs="Tahoma"/>
      <w:sz w:val="16"/>
      <w:szCs w:val="16"/>
    </w:rPr>
  </w:style>
  <w:style w:type="paragraph" w:styleId="BodyTextIndent2">
    <w:name w:val="Body Text Indent 2"/>
    <w:basedOn w:val="Normal"/>
    <w:rsid w:val="003D29C4"/>
    <w:pPr>
      <w:spacing w:after="120" w:line="480" w:lineRule="auto"/>
      <w:ind w:left="360"/>
    </w:pPr>
  </w:style>
  <w:style w:type="paragraph" w:styleId="BodyTextIndent3">
    <w:name w:val="Body Text Indent 3"/>
    <w:basedOn w:val="Normal"/>
    <w:rsid w:val="003D29C4"/>
    <w:pPr>
      <w:spacing w:after="120"/>
      <w:ind w:left="360"/>
    </w:pPr>
    <w:rPr>
      <w:sz w:val="16"/>
      <w:szCs w:val="16"/>
    </w:rPr>
  </w:style>
  <w:style w:type="paragraph" w:styleId="BodyText2">
    <w:name w:val="Body Text 2"/>
    <w:basedOn w:val="Normal"/>
    <w:rsid w:val="003D29C4"/>
    <w:pPr>
      <w:jc w:val="both"/>
    </w:pPr>
    <w:rPr>
      <w:rFonts w:ascii="Arial" w:hAnsi="Arial"/>
      <w:i/>
    </w:rPr>
  </w:style>
  <w:style w:type="character" w:customStyle="1" w:styleId="jd21">
    <w:name w:val="jd21"/>
    <w:basedOn w:val="DefaultParagraphFont"/>
    <w:rsid w:val="003D29C4"/>
    <w:rPr>
      <w:rFonts w:ascii="Verdana" w:hAnsi="Verdana" w:hint="default"/>
      <w:sz w:val="17"/>
      <w:szCs w:val="17"/>
    </w:rPr>
  </w:style>
  <w:style w:type="paragraph" w:styleId="BodyText3">
    <w:name w:val="Body Text 3"/>
    <w:basedOn w:val="Normal"/>
    <w:rsid w:val="003D29C4"/>
    <w:pPr>
      <w:jc w:val="both"/>
    </w:pPr>
    <w:rPr>
      <w:rFonts w:ascii="Arial" w:hAnsi="Arial" w:cs="Arial"/>
      <w:i/>
      <w:sz w:val="22"/>
      <w:szCs w:val="22"/>
    </w:rPr>
  </w:style>
  <w:style w:type="paragraph" w:styleId="PlainText">
    <w:name w:val="Plain Text"/>
    <w:basedOn w:val="Normal"/>
    <w:link w:val="PlainTextChar"/>
    <w:rsid w:val="00FD5BE0"/>
    <w:rPr>
      <w:rFonts w:ascii="Courier New" w:hAnsi="Courier New" w:cs="Courier New"/>
      <w:sz w:val="20"/>
      <w:szCs w:val="20"/>
    </w:rPr>
  </w:style>
  <w:style w:type="character" w:customStyle="1" w:styleId="PlainTextChar">
    <w:name w:val="Plain Text Char"/>
    <w:basedOn w:val="DefaultParagraphFont"/>
    <w:link w:val="PlainText"/>
    <w:rsid w:val="00FD5BE0"/>
    <w:rPr>
      <w:rFonts w:ascii="Courier New" w:hAnsi="Courier New" w:cs="Courier New"/>
    </w:rPr>
  </w:style>
  <w:style w:type="paragraph" w:styleId="NoSpacing">
    <w:name w:val="No Spacing"/>
    <w:uiPriority w:val="1"/>
    <w:qFormat/>
    <w:rsid w:val="00ED3CB3"/>
    <w:rPr>
      <w:sz w:val="24"/>
      <w:szCs w:val="24"/>
      <w:lang w:val="en-US" w:eastAsia="en-US"/>
    </w:rPr>
  </w:style>
  <w:style w:type="paragraph" w:styleId="ListParagraph">
    <w:name w:val="List Paragraph"/>
    <w:basedOn w:val="Normal"/>
    <w:uiPriority w:val="34"/>
    <w:qFormat/>
    <w:rsid w:val="007651A5"/>
    <w:pPr>
      <w:ind w:left="720"/>
      <w:contextualSpacing/>
    </w:pPr>
  </w:style>
  <w:style w:type="table" w:styleId="TableGrid">
    <w:name w:val="Table Grid"/>
    <w:basedOn w:val="TableNormal"/>
    <w:rsid w:val="00161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0091A"/>
    <w:pPr>
      <w:tabs>
        <w:tab w:val="center" w:pos="4680"/>
        <w:tab w:val="right" w:pos="9360"/>
      </w:tabs>
    </w:pPr>
  </w:style>
  <w:style w:type="character" w:customStyle="1" w:styleId="HeaderChar">
    <w:name w:val="Header Char"/>
    <w:basedOn w:val="DefaultParagraphFont"/>
    <w:link w:val="Header"/>
    <w:uiPriority w:val="99"/>
    <w:rsid w:val="00E0091A"/>
    <w:rPr>
      <w:sz w:val="24"/>
      <w:szCs w:val="24"/>
      <w:lang w:val="en-US" w:eastAsia="en-US"/>
    </w:rPr>
  </w:style>
  <w:style w:type="character" w:customStyle="1" w:styleId="FooterChar">
    <w:name w:val="Footer Char"/>
    <w:basedOn w:val="DefaultParagraphFont"/>
    <w:link w:val="Footer"/>
    <w:uiPriority w:val="99"/>
    <w:rsid w:val="00E0091A"/>
    <w:rPr>
      <w:sz w:val="24"/>
      <w:szCs w:val="24"/>
      <w:lang w:val="en-US" w:eastAsia="en-US"/>
    </w:rPr>
  </w:style>
  <w:style w:type="character" w:styleId="FollowedHyperlink">
    <w:name w:val="FollowedHyperlink"/>
    <w:basedOn w:val="DefaultParagraphFont"/>
    <w:rsid w:val="001851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9C4"/>
    <w:rPr>
      <w:sz w:val="24"/>
      <w:szCs w:val="24"/>
      <w:lang w:val="en-US" w:eastAsia="en-US"/>
    </w:rPr>
  </w:style>
  <w:style w:type="paragraph" w:styleId="Heading1">
    <w:name w:val="heading 1"/>
    <w:basedOn w:val="Normal"/>
    <w:next w:val="Normal"/>
    <w:qFormat/>
    <w:rsid w:val="003D29C4"/>
    <w:pPr>
      <w:keepNext/>
      <w:jc w:val="both"/>
      <w:outlineLvl w:val="0"/>
    </w:pPr>
    <w:rPr>
      <w:rFonts w:ascii="Arial" w:hAnsi="Arial" w:cs="Arial"/>
      <w:b/>
      <w:u w:val="single"/>
    </w:rPr>
  </w:style>
  <w:style w:type="paragraph" w:styleId="Heading2">
    <w:name w:val="heading 2"/>
    <w:basedOn w:val="Normal"/>
    <w:next w:val="Normal"/>
    <w:qFormat/>
    <w:rsid w:val="003D29C4"/>
    <w:pPr>
      <w:keepNext/>
      <w:outlineLvl w:val="1"/>
    </w:pPr>
    <w:rPr>
      <w:rFonts w:ascii="Arial" w:hAnsi="Arial" w:cs="Arial"/>
      <w:b/>
      <w:bCs/>
      <w:szCs w:val="20"/>
    </w:rPr>
  </w:style>
  <w:style w:type="paragraph" w:styleId="Heading3">
    <w:name w:val="heading 3"/>
    <w:basedOn w:val="Normal"/>
    <w:next w:val="Normal"/>
    <w:qFormat/>
    <w:rsid w:val="003D29C4"/>
    <w:pPr>
      <w:keepNext/>
      <w:tabs>
        <w:tab w:val="left" w:pos="3600"/>
        <w:tab w:val="left" w:pos="4320"/>
      </w:tabs>
      <w:ind w:left="3600"/>
      <w:outlineLvl w:val="2"/>
    </w:pPr>
    <w:rPr>
      <w:rFonts w:ascii="Arial" w:hAnsi="Arial"/>
      <w:i/>
    </w:rPr>
  </w:style>
  <w:style w:type="paragraph" w:styleId="Heading4">
    <w:name w:val="heading 4"/>
    <w:basedOn w:val="Normal"/>
    <w:next w:val="Normal"/>
    <w:qFormat/>
    <w:rsid w:val="003D29C4"/>
    <w:pPr>
      <w:keepNext/>
      <w:tabs>
        <w:tab w:val="left" w:pos="3600"/>
        <w:tab w:val="left" w:pos="4320"/>
      </w:tabs>
      <w:overflowPunct w:val="0"/>
      <w:autoSpaceDE w:val="0"/>
      <w:autoSpaceDN w:val="0"/>
      <w:adjustRightInd w:val="0"/>
      <w:textAlignment w:val="baseline"/>
      <w:outlineLvl w:val="3"/>
    </w:pPr>
    <w:rPr>
      <w:rFonts w:ascii="Arial" w:hAnsi="Arial"/>
      <w:sz w:val="20"/>
      <w:szCs w:val="20"/>
      <w:lang w:val="en-GB"/>
    </w:rPr>
  </w:style>
  <w:style w:type="paragraph" w:styleId="Heading5">
    <w:name w:val="heading 5"/>
    <w:basedOn w:val="Normal"/>
    <w:next w:val="Normal"/>
    <w:qFormat/>
    <w:rsid w:val="003D29C4"/>
    <w:pPr>
      <w:keepNext/>
      <w:overflowPunct w:val="0"/>
      <w:autoSpaceDE w:val="0"/>
      <w:autoSpaceDN w:val="0"/>
      <w:adjustRightInd w:val="0"/>
      <w:textAlignment w:val="baseline"/>
      <w:outlineLvl w:val="4"/>
    </w:pPr>
    <w:rPr>
      <w:rFonts w:ascii="Arial" w:hAnsi="Arial"/>
      <w:i/>
      <w:sz w:val="20"/>
      <w:szCs w:val="20"/>
      <w:lang w:val="en-GB"/>
    </w:rPr>
  </w:style>
  <w:style w:type="paragraph" w:styleId="Heading6">
    <w:name w:val="heading 6"/>
    <w:basedOn w:val="Normal"/>
    <w:next w:val="Normal"/>
    <w:qFormat/>
    <w:rsid w:val="003D29C4"/>
    <w:pPr>
      <w:keepNext/>
      <w:tabs>
        <w:tab w:val="left" w:pos="3600"/>
        <w:tab w:val="left" w:pos="4320"/>
      </w:tabs>
      <w:overflowPunct w:val="0"/>
      <w:autoSpaceDE w:val="0"/>
      <w:autoSpaceDN w:val="0"/>
      <w:adjustRightInd w:val="0"/>
      <w:textAlignment w:val="baseline"/>
      <w:outlineLvl w:val="5"/>
    </w:pPr>
    <w:rPr>
      <w:rFonts w:ascii="Arial" w:hAnsi="Arial"/>
      <w:b/>
      <w:i/>
      <w:sz w:val="20"/>
      <w:szCs w:val="20"/>
      <w:u w:val="single"/>
      <w:lang w:val="en-GB"/>
    </w:rPr>
  </w:style>
  <w:style w:type="paragraph" w:styleId="Heading7">
    <w:name w:val="heading 7"/>
    <w:basedOn w:val="Normal"/>
    <w:next w:val="Normal"/>
    <w:qFormat/>
    <w:rsid w:val="003D29C4"/>
    <w:pPr>
      <w:keepNext/>
      <w:tabs>
        <w:tab w:val="left" w:pos="3600"/>
        <w:tab w:val="left" w:pos="4320"/>
      </w:tabs>
      <w:outlineLvl w:val="6"/>
    </w:pPr>
    <w:rPr>
      <w:rFonts w:ascii="Arial" w:hAnsi="Arial" w:cs="Arial"/>
      <w:i/>
      <w:sz w:val="22"/>
      <w:szCs w:val="22"/>
    </w:rPr>
  </w:style>
  <w:style w:type="paragraph" w:styleId="Heading8">
    <w:name w:val="heading 8"/>
    <w:basedOn w:val="Normal"/>
    <w:next w:val="Normal"/>
    <w:qFormat/>
    <w:rsid w:val="003D29C4"/>
    <w:pPr>
      <w:keepNext/>
      <w:jc w:val="both"/>
      <w:outlineLvl w:val="7"/>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29C4"/>
    <w:pPr>
      <w:spacing w:before="100" w:beforeAutospacing="1" w:after="100" w:afterAutospacing="1"/>
    </w:pPr>
  </w:style>
  <w:style w:type="character" w:styleId="Hyperlink">
    <w:name w:val="Hyperlink"/>
    <w:basedOn w:val="DefaultParagraphFont"/>
    <w:rsid w:val="003D29C4"/>
    <w:rPr>
      <w:color w:val="0000FF"/>
      <w:u w:val="single"/>
    </w:rPr>
  </w:style>
  <w:style w:type="paragraph" w:styleId="BodyText">
    <w:name w:val="Body Text"/>
    <w:basedOn w:val="Normal"/>
    <w:rsid w:val="003D29C4"/>
    <w:pPr>
      <w:jc w:val="both"/>
    </w:pPr>
    <w:rPr>
      <w:rFonts w:ascii="Arial" w:hAnsi="Arial" w:cs="Arial"/>
      <w:b/>
      <w:u w:val="single"/>
    </w:rPr>
  </w:style>
  <w:style w:type="paragraph" w:styleId="Footer">
    <w:name w:val="footer"/>
    <w:basedOn w:val="Normal"/>
    <w:link w:val="FooterChar"/>
    <w:uiPriority w:val="99"/>
    <w:rsid w:val="003D29C4"/>
    <w:pPr>
      <w:tabs>
        <w:tab w:val="center" w:pos="4320"/>
        <w:tab w:val="right" w:pos="8640"/>
      </w:tabs>
    </w:pPr>
  </w:style>
  <w:style w:type="character" w:styleId="PageNumber">
    <w:name w:val="page number"/>
    <w:basedOn w:val="DefaultParagraphFont"/>
    <w:rsid w:val="003D29C4"/>
  </w:style>
  <w:style w:type="paragraph" w:styleId="BodyTextIndent">
    <w:name w:val="Body Text Indent"/>
    <w:basedOn w:val="Normal"/>
    <w:rsid w:val="003D29C4"/>
    <w:pPr>
      <w:ind w:left="540"/>
      <w:jc w:val="both"/>
    </w:pPr>
    <w:rPr>
      <w:rFonts w:ascii="Arial" w:hAnsi="Arial"/>
      <w:i/>
      <w:szCs w:val="20"/>
      <w:lang w:val="en-GB"/>
    </w:rPr>
  </w:style>
  <w:style w:type="paragraph" w:styleId="BalloonText">
    <w:name w:val="Balloon Text"/>
    <w:basedOn w:val="Normal"/>
    <w:semiHidden/>
    <w:rsid w:val="003D29C4"/>
    <w:rPr>
      <w:rFonts w:ascii="Tahoma" w:hAnsi="Tahoma" w:cs="Tahoma"/>
      <w:sz w:val="16"/>
      <w:szCs w:val="16"/>
    </w:rPr>
  </w:style>
  <w:style w:type="paragraph" w:styleId="BodyTextIndent2">
    <w:name w:val="Body Text Indent 2"/>
    <w:basedOn w:val="Normal"/>
    <w:rsid w:val="003D29C4"/>
    <w:pPr>
      <w:spacing w:after="120" w:line="480" w:lineRule="auto"/>
      <w:ind w:left="360"/>
    </w:pPr>
  </w:style>
  <w:style w:type="paragraph" w:styleId="BodyTextIndent3">
    <w:name w:val="Body Text Indent 3"/>
    <w:basedOn w:val="Normal"/>
    <w:rsid w:val="003D29C4"/>
    <w:pPr>
      <w:spacing w:after="120"/>
      <w:ind w:left="360"/>
    </w:pPr>
    <w:rPr>
      <w:sz w:val="16"/>
      <w:szCs w:val="16"/>
    </w:rPr>
  </w:style>
  <w:style w:type="paragraph" w:styleId="BodyText2">
    <w:name w:val="Body Text 2"/>
    <w:basedOn w:val="Normal"/>
    <w:rsid w:val="003D29C4"/>
    <w:pPr>
      <w:jc w:val="both"/>
    </w:pPr>
    <w:rPr>
      <w:rFonts w:ascii="Arial" w:hAnsi="Arial"/>
      <w:i/>
    </w:rPr>
  </w:style>
  <w:style w:type="character" w:customStyle="1" w:styleId="jd21">
    <w:name w:val="jd21"/>
    <w:basedOn w:val="DefaultParagraphFont"/>
    <w:rsid w:val="003D29C4"/>
    <w:rPr>
      <w:rFonts w:ascii="Verdana" w:hAnsi="Verdana" w:hint="default"/>
      <w:sz w:val="17"/>
      <w:szCs w:val="17"/>
    </w:rPr>
  </w:style>
  <w:style w:type="paragraph" w:styleId="BodyText3">
    <w:name w:val="Body Text 3"/>
    <w:basedOn w:val="Normal"/>
    <w:rsid w:val="003D29C4"/>
    <w:pPr>
      <w:jc w:val="both"/>
    </w:pPr>
    <w:rPr>
      <w:rFonts w:ascii="Arial" w:hAnsi="Arial" w:cs="Arial"/>
      <w:i/>
      <w:sz w:val="22"/>
      <w:szCs w:val="22"/>
    </w:rPr>
  </w:style>
  <w:style w:type="paragraph" w:styleId="PlainText">
    <w:name w:val="Plain Text"/>
    <w:basedOn w:val="Normal"/>
    <w:link w:val="PlainTextChar"/>
    <w:rsid w:val="00FD5BE0"/>
    <w:rPr>
      <w:rFonts w:ascii="Courier New" w:hAnsi="Courier New" w:cs="Courier New"/>
      <w:sz w:val="20"/>
      <w:szCs w:val="20"/>
    </w:rPr>
  </w:style>
  <w:style w:type="character" w:customStyle="1" w:styleId="PlainTextChar">
    <w:name w:val="Plain Text Char"/>
    <w:basedOn w:val="DefaultParagraphFont"/>
    <w:link w:val="PlainText"/>
    <w:rsid w:val="00FD5BE0"/>
    <w:rPr>
      <w:rFonts w:ascii="Courier New" w:hAnsi="Courier New" w:cs="Courier New"/>
    </w:rPr>
  </w:style>
  <w:style w:type="paragraph" w:styleId="NoSpacing">
    <w:name w:val="No Spacing"/>
    <w:uiPriority w:val="1"/>
    <w:qFormat/>
    <w:rsid w:val="00ED3CB3"/>
    <w:rPr>
      <w:sz w:val="24"/>
      <w:szCs w:val="24"/>
      <w:lang w:val="en-US" w:eastAsia="en-US"/>
    </w:rPr>
  </w:style>
  <w:style w:type="paragraph" w:styleId="ListParagraph">
    <w:name w:val="List Paragraph"/>
    <w:basedOn w:val="Normal"/>
    <w:uiPriority w:val="34"/>
    <w:qFormat/>
    <w:rsid w:val="007651A5"/>
    <w:pPr>
      <w:ind w:left="720"/>
      <w:contextualSpacing/>
    </w:pPr>
  </w:style>
  <w:style w:type="table" w:styleId="TableGrid">
    <w:name w:val="Table Grid"/>
    <w:basedOn w:val="TableNormal"/>
    <w:rsid w:val="00161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0091A"/>
    <w:pPr>
      <w:tabs>
        <w:tab w:val="center" w:pos="4680"/>
        <w:tab w:val="right" w:pos="9360"/>
      </w:tabs>
    </w:pPr>
  </w:style>
  <w:style w:type="character" w:customStyle="1" w:styleId="HeaderChar">
    <w:name w:val="Header Char"/>
    <w:basedOn w:val="DefaultParagraphFont"/>
    <w:link w:val="Header"/>
    <w:uiPriority w:val="99"/>
    <w:rsid w:val="00E0091A"/>
    <w:rPr>
      <w:sz w:val="24"/>
      <w:szCs w:val="24"/>
      <w:lang w:val="en-US" w:eastAsia="en-US"/>
    </w:rPr>
  </w:style>
  <w:style w:type="character" w:customStyle="1" w:styleId="FooterChar">
    <w:name w:val="Footer Char"/>
    <w:basedOn w:val="DefaultParagraphFont"/>
    <w:link w:val="Footer"/>
    <w:uiPriority w:val="99"/>
    <w:rsid w:val="00E0091A"/>
    <w:rPr>
      <w:sz w:val="24"/>
      <w:szCs w:val="24"/>
      <w:lang w:val="en-US" w:eastAsia="en-US"/>
    </w:rPr>
  </w:style>
  <w:style w:type="character" w:styleId="FollowedHyperlink">
    <w:name w:val="FollowedHyperlink"/>
    <w:basedOn w:val="DefaultParagraphFont"/>
    <w:rsid w:val="001851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88222">
      <w:bodyDiv w:val="1"/>
      <w:marLeft w:val="0"/>
      <w:marRight w:val="0"/>
      <w:marTop w:val="0"/>
      <w:marBottom w:val="0"/>
      <w:divBdr>
        <w:top w:val="none" w:sz="0" w:space="0" w:color="auto"/>
        <w:left w:val="none" w:sz="0" w:space="0" w:color="auto"/>
        <w:bottom w:val="none" w:sz="0" w:space="0" w:color="auto"/>
        <w:right w:val="none" w:sz="0" w:space="0" w:color="auto"/>
      </w:divBdr>
      <w:divsChild>
        <w:div w:id="323439647">
          <w:marLeft w:val="0"/>
          <w:marRight w:val="0"/>
          <w:marTop w:val="0"/>
          <w:marBottom w:val="0"/>
          <w:divBdr>
            <w:top w:val="none" w:sz="0" w:space="0" w:color="auto"/>
            <w:left w:val="none" w:sz="0" w:space="0" w:color="auto"/>
            <w:bottom w:val="none" w:sz="0" w:space="0" w:color="auto"/>
            <w:right w:val="none" w:sz="0" w:space="0" w:color="auto"/>
          </w:divBdr>
          <w:divsChild>
            <w:div w:id="1016031854">
              <w:marLeft w:val="0"/>
              <w:marRight w:val="0"/>
              <w:marTop w:val="0"/>
              <w:marBottom w:val="0"/>
              <w:divBdr>
                <w:top w:val="none" w:sz="0" w:space="0" w:color="auto"/>
                <w:left w:val="none" w:sz="0" w:space="0" w:color="auto"/>
                <w:bottom w:val="none" w:sz="0" w:space="0" w:color="auto"/>
                <w:right w:val="none" w:sz="0" w:space="0" w:color="auto"/>
              </w:divBdr>
              <w:divsChild>
                <w:div w:id="83964606">
                  <w:marLeft w:val="0"/>
                  <w:marRight w:val="0"/>
                  <w:marTop w:val="0"/>
                  <w:marBottom w:val="0"/>
                  <w:divBdr>
                    <w:top w:val="none" w:sz="0" w:space="0" w:color="auto"/>
                    <w:left w:val="none" w:sz="0" w:space="0" w:color="auto"/>
                    <w:bottom w:val="none" w:sz="0" w:space="0" w:color="auto"/>
                    <w:right w:val="none" w:sz="0" w:space="0" w:color="auto"/>
                  </w:divBdr>
                  <w:divsChild>
                    <w:div w:id="2007434047">
                      <w:marLeft w:val="0"/>
                      <w:marRight w:val="0"/>
                      <w:marTop w:val="0"/>
                      <w:marBottom w:val="0"/>
                      <w:divBdr>
                        <w:top w:val="none" w:sz="0" w:space="0" w:color="auto"/>
                        <w:left w:val="none" w:sz="0" w:space="0" w:color="auto"/>
                        <w:bottom w:val="none" w:sz="0" w:space="0" w:color="auto"/>
                        <w:right w:val="none" w:sz="0" w:space="0" w:color="auto"/>
                      </w:divBdr>
                      <w:divsChild>
                        <w:div w:id="2015840661">
                          <w:marLeft w:val="0"/>
                          <w:marRight w:val="0"/>
                          <w:marTop w:val="0"/>
                          <w:marBottom w:val="0"/>
                          <w:divBdr>
                            <w:top w:val="none" w:sz="0" w:space="0" w:color="auto"/>
                            <w:left w:val="none" w:sz="0" w:space="0" w:color="auto"/>
                            <w:bottom w:val="none" w:sz="0" w:space="0" w:color="auto"/>
                            <w:right w:val="none" w:sz="0" w:space="0" w:color="auto"/>
                          </w:divBdr>
                          <w:divsChild>
                            <w:div w:id="23990043">
                              <w:marLeft w:val="0"/>
                              <w:marRight w:val="0"/>
                              <w:marTop w:val="0"/>
                              <w:marBottom w:val="0"/>
                              <w:divBdr>
                                <w:top w:val="none" w:sz="0" w:space="0" w:color="auto"/>
                                <w:left w:val="none" w:sz="0" w:space="0" w:color="auto"/>
                                <w:bottom w:val="none" w:sz="0" w:space="0" w:color="auto"/>
                                <w:right w:val="none" w:sz="0" w:space="0" w:color="auto"/>
                              </w:divBdr>
                              <w:divsChild>
                                <w:div w:id="690496568">
                                  <w:marLeft w:val="0"/>
                                  <w:marRight w:val="0"/>
                                  <w:marTop w:val="0"/>
                                  <w:marBottom w:val="0"/>
                                  <w:divBdr>
                                    <w:top w:val="none" w:sz="0" w:space="0" w:color="auto"/>
                                    <w:left w:val="none" w:sz="0" w:space="0" w:color="auto"/>
                                    <w:bottom w:val="none" w:sz="0" w:space="0" w:color="auto"/>
                                    <w:right w:val="none" w:sz="0" w:space="0" w:color="auto"/>
                                  </w:divBdr>
                                  <w:divsChild>
                                    <w:div w:id="1265921633">
                                      <w:marLeft w:val="0"/>
                                      <w:marRight w:val="0"/>
                                      <w:marTop w:val="0"/>
                                      <w:marBottom w:val="0"/>
                                      <w:divBdr>
                                        <w:top w:val="none" w:sz="0" w:space="0" w:color="auto"/>
                                        <w:left w:val="none" w:sz="0" w:space="0" w:color="auto"/>
                                        <w:bottom w:val="none" w:sz="0" w:space="0" w:color="auto"/>
                                        <w:right w:val="none" w:sz="0" w:space="0" w:color="auto"/>
                                      </w:divBdr>
                                      <w:divsChild>
                                        <w:div w:id="2136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PRAMOD.36093@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2348-C429-4CCD-8E47-3082FA0C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PRAMOD   KUMAR   RATH</vt:lpstr>
    </vt:vector>
  </TitlesOfParts>
  <Company>Xyz</Company>
  <LinksUpToDate>false</LinksUpToDate>
  <CharactersWithSpaces>8582</CharactersWithSpaces>
  <SharedDoc>false</SharedDoc>
  <HLinks>
    <vt:vector size="6" baseType="variant">
      <vt:variant>
        <vt:i4>7405667</vt:i4>
      </vt:variant>
      <vt:variant>
        <vt:i4>0</vt:i4>
      </vt:variant>
      <vt:variant>
        <vt:i4>0</vt:i4>
      </vt:variant>
      <vt:variant>
        <vt:i4>5</vt:i4>
      </vt:variant>
      <vt:variant>
        <vt:lpwstr>mailto:pk_rath@rediffmail.com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PRAMOD   KUMAR   RATH</dc:title>
  <dc:creator>Pramod</dc:creator>
  <cp:lastModifiedBy>602HRDESK</cp:lastModifiedBy>
  <cp:revision>4</cp:revision>
  <cp:lastPrinted>2016-02-04T06:08:00Z</cp:lastPrinted>
  <dcterms:created xsi:type="dcterms:W3CDTF">2017-07-05T05:35:00Z</dcterms:created>
  <dcterms:modified xsi:type="dcterms:W3CDTF">2017-07-24T12:01:00Z</dcterms:modified>
</cp:coreProperties>
</file>